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77BFD" w14:textId="77777777" w:rsidR="00F2660A" w:rsidRDefault="0055478D">
      <w:pPr>
        <w:pStyle w:val="Kicker"/>
        <w:jc w:val="center"/>
      </w:pPr>
      <w:r>
        <w:t>CALGARY SAFETY CONSULTANTS</w:t>
      </w:r>
    </w:p>
    <w:p w14:paraId="52FC7C30" w14:textId="77777777" w:rsidR="00F2660A" w:rsidRDefault="0055478D">
      <w:pPr>
        <w:pStyle w:val="Title"/>
      </w:pPr>
      <w:r>
        <w:t>Respectful Workplace Harassment and Violence Prevention Training</w:t>
      </w:r>
    </w:p>
    <w:p w14:paraId="3B353121" w14:textId="77777777" w:rsidR="00F2660A" w:rsidRDefault="0055478D">
      <w:pPr>
        <w:pStyle w:val="GuideSubtitle"/>
        <w:jc w:val="center"/>
      </w:pPr>
      <w:r>
        <w:t>Student Reference Guide</w:t>
      </w:r>
    </w:p>
    <w:p w14:paraId="02AA83DA" w14:textId="77777777" w:rsidR="00F2660A" w:rsidRDefault="0055478D">
      <w:pPr>
        <w:pStyle w:val="Kicker"/>
        <w:spacing w:after="360"/>
        <w:jc w:val="center"/>
      </w:pPr>
      <w:r>
        <w:t>Modules One Two Three and Four</w:t>
      </w:r>
    </w:p>
    <w:p w14:paraId="6290F2E6" w14:textId="77777777" w:rsidR="00F2660A" w:rsidRDefault="0055478D">
      <w:pPr>
        <w:spacing w:after="360"/>
        <w:ind w:left="792" w:right="792"/>
        <w:jc w:val="center"/>
      </w:pPr>
      <w:r>
        <w:t>This guide brings together the four modules of the Respectful Workplace Harassment and Violence Prevention Training program. Use it during training and afterward to review key concepts, connect the lessons to workplace procedures, and record practical notes.</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080"/>
        <w:gridCol w:w="9432"/>
      </w:tblGrid>
      <w:tr w:rsidR="00F2660A" w14:paraId="191F48D5" w14:textId="77777777">
        <w:trPr>
          <w:cantSplit/>
        </w:trPr>
        <w:tc>
          <w:tcPr>
            <w:tcW w:w="1080" w:type="dxa"/>
            <w:shd w:val="clear" w:color="auto" w:fill="143B54"/>
            <w:tcMar>
              <w:top w:w="110" w:type="dxa"/>
              <w:left w:w="120" w:type="dxa"/>
              <w:bottom w:w="110" w:type="dxa"/>
              <w:right w:w="120" w:type="dxa"/>
            </w:tcMar>
            <w:vAlign w:val="center"/>
          </w:tcPr>
          <w:p w14:paraId="6DC33DF1" w14:textId="77777777" w:rsidR="00F2660A" w:rsidRDefault="0055478D">
            <w:pPr>
              <w:jc w:val="center"/>
            </w:pPr>
            <w:r>
              <w:rPr>
                <w:b/>
                <w:color w:val="FFFFFF"/>
                <w:sz w:val="24"/>
              </w:rPr>
              <w:t>01</w:t>
            </w:r>
          </w:p>
        </w:tc>
        <w:tc>
          <w:tcPr>
            <w:tcW w:w="9432" w:type="dxa"/>
            <w:shd w:val="clear" w:color="auto" w:fill="EAF2F5"/>
            <w:tcMar>
              <w:top w:w="110" w:type="dxa"/>
              <w:left w:w="120" w:type="dxa"/>
              <w:bottom w:w="110" w:type="dxa"/>
              <w:right w:w="120" w:type="dxa"/>
            </w:tcMar>
            <w:vAlign w:val="center"/>
          </w:tcPr>
          <w:p w14:paraId="762C35F7" w14:textId="77777777" w:rsidR="00F2660A" w:rsidRDefault="0055478D">
            <w:pPr>
              <w:pStyle w:val="ModuleLesson"/>
            </w:pPr>
            <w:r>
              <w:t>Respectful Workplace Foundations</w:t>
            </w:r>
          </w:p>
        </w:tc>
      </w:tr>
      <w:tr w:rsidR="00F2660A" w14:paraId="606800B3" w14:textId="77777777">
        <w:trPr>
          <w:cantSplit/>
        </w:trPr>
        <w:tc>
          <w:tcPr>
            <w:tcW w:w="1080" w:type="dxa"/>
            <w:shd w:val="clear" w:color="auto" w:fill="1695A8"/>
            <w:tcMar>
              <w:top w:w="110" w:type="dxa"/>
              <w:left w:w="120" w:type="dxa"/>
              <w:bottom w:w="110" w:type="dxa"/>
              <w:right w:w="120" w:type="dxa"/>
            </w:tcMar>
            <w:vAlign w:val="center"/>
          </w:tcPr>
          <w:p w14:paraId="6039CFD8" w14:textId="77777777" w:rsidR="00F2660A" w:rsidRDefault="0055478D">
            <w:pPr>
              <w:jc w:val="center"/>
            </w:pPr>
            <w:r>
              <w:rPr>
                <w:b/>
                <w:color w:val="FFFFFF"/>
                <w:sz w:val="24"/>
              </w:rPr>
              <w:t>02</w:t>
            </w:r>
          </w:p>
        </w:tc>
        <w:tc>
          <w:tcPr>
            <w:tcW w:w="9432" w:type="dxa"/>
            <w:shd w:val="clear" w:color="auto" w:fill="F8F0E4"/>
            <w:tcMar>
              <w:top w:w="110" w:type="dxa"/>
              <w:left w:w="120" w:type="dxa"/>
              <w:bottom w:w="110" w:type="dxa"/>
              <w:right w:w="120" w:type="dxa"/>
            </w:tcMar>
            <w:vAlign w:val="center"/>
          </w:tcPr>
          <w:p w14:paraId="24E781B7" w14:textId="77777777" w:rsidR="00F2660A" w:rsidRDefault="0055478D">
            <w:pPr>
              <w:pStyle w:val="ModuleLesson"/>
            </w:pPr>
            <w:r>
              <w:t>Workplace Harassment Prevention and Response</w:t>
            </w:r>
          </w:p>
        </w:tc>
      </w:tr>
      <w:tr w:rsidR="00F2660A" w14:paraId="14AB3E87" w14:textId="77777777">
        <w:trPr>
          <w:cantSplit/>
        </w:trPr>
        <w:tc>
          <w:tcPr>
            <w:tcW w:w="1080" w:type="dxa"/>
            <w:shd w:val="clear" w:color="auto" w:fill="143B54"/>
            <w:tcMar>
              <w:top w:w="110" w:type="dxa"/>
              <w:left w:w="120" w:type="dxa"/>
              <w:bottom w:w="110" w:type="dxa"/>
              <w:right w:w="120" w:type="dxa"/>
            </w:tcMar>
            <w:vAlign w:val="center"/>
          </w:tcPr>
          <w:p w14:paraId="10EFCE36" w14:textId="77777777" w:rsidR="00F2660A" w:rsidRDefault="0055478D">
            <w:pPr>
              <w:jc w:val="center"/>
            </w:pPr>
            <w:r>
              <w:rPr>
                <w:b/>
                <w:color w:val="FFFFFF"/>
                <w:sz w:val="24"/>
              </w:rPr>
              <w:t>03</w:t>
            </w:r>
          </w:p>
        </w:tc>
        <w:tc>
          <w:tcPr>
            <w:tcW w:w="9432" w:type="dxa"/>
            <w:shd w:val="clear" w:color="auto" w:fill="EAF2F5"/>
            <w:tcMar>
              <w:top w:w="110" w:type="dxa"/>
              <w:left w:w="120" w:type="dxa"/>
              <w:bottom w:w="110" w:type="dxa"/>
              <w:right w:w="120" w:type="dxa"/>
            </w:tcMar>
            <w:vAlign w:val="center"/>
          </w:tcPr>
          <w:p w14:paraId="5AC6B8C5" w14:textId="77777777" w:rsidR="00F2660A" w:rsidRDefault="0055478D">
            <w:pPr>
              <w:pStyle w:val="ModuleLesson"/>
            </w:pPr>
            <w:r>
              <w:t>Workplace Violence Prevention and Response</w:t>
            </w:r>
          </w:p>
        </w:tc>
      </w:tr>
      <w:tr w:rsidR="00F2660A" w14:paraId="44D853E5" w14:textId="77777777">
        <w:trPr>
          <w:cantSplit/>
        </w:trPr>
        <w:tc>
          <w:tcPr>
            <w:tcW w:w="1080" w:type="dxa"/>
            <w:shd w:val="clear" w:color="auto" w:fill="1695A8"/>
            <w:tcMar>
              <w:top w:w="110" w:type="dxa"/>
              <w:left w:w="120" w:type="dxa"/>
              <w:bottom w:w="110" w:type="dxa"/>
              <w:right w:w="120" w:type="dxa"/>
            </w:tcMar>
            <w:vAlign w:val="center"/>
          </w:tcPr>
          <w:p w14:paraId="088A762C" w14:textId="77777777" w:rsidR="00F2660A" w:rsidRDefault="0055478D">
            <w:pPr>
              <w:jc w:val="center"/>
            </w:pPr>
            <w:r>
              <w:rPr>
                <w:b/>
                <w:color w:val="FFFFFF"/>
                <w:sz w:val="24"/>
              </w:rPr>
              <w:t>04</w:t>
            </w:r>
          </w:p>
        </w:tc>
        <w:tc>
          <w:tcPr>
            <w:tcW w:w="9432" w:type="dxa"/>
            <w:shd w:val="clear" w:color="auto" w:fill="F8F0E4"/>
            <w:tcMar>
              <w:top w:w="110" w:type="dxa"/>
              <w:left w:w="120" w:type="dxa"/>
              <w:bottom w:w="110" w:type="dxa"/>
              <w:right w:w="120" w:type="dxa"/>
            </w:tcMar>
            <w:vAlign w:val="center"/>
          </w:tcPr>
          <w:p w14:paraId="42E42125" w14:textId="77777777" w:rsidR="00F2660A" w:rsidRDefault="0055478D">
            <w:pPr>
              <w:pStyle w:val="ModuleLesson"/>
            </w:pPr>
            <w:r>
              <w:t>Recovery Support and Continuous Improvement</w:t>
            </w:r>
          </w:p>
        </w:tc>
      </w:tr>
    </w:tbl>
    <w:p w14:paraId="3A174EA9" w14:textId="77777777" w:rsidR="00F2660A" w:rsidRDefault="00F2660A"/>
    <w:p w14:paraId="2B317466" w14:textId="77777777" w:rsidR="00F2660A" w:rsidRDefault="0055478D">
      <w:pPr>
        <w:pStyle w:val="SectionLabel"/>
      </w:pPr>
      <w:r>
        <w:t>STUDENT DETAILS</w:t>
      </w:r>
    </w:p>
    <w:p w14:paraId="234B4014" w14:textId="77777777" w:rsidR="00F2660A" w:rsidRDefault="0055478D">
      <w:r>
        <w:t>Name  ________________________________________________</w:t>
      </w:r>
    </w:p>
    <w:p w14:paraId="18E5FCA2" w14:textId="77777777" w:rsidR="00F2660A" w:rsidRDefault="0055478D">
      <w:pPr>
        <w:spacing w:after="0"/>
      </w:pPr>
      <w:r>
        <w:t>Date  ____________________    Facilitator  ____________________________________</w:t>
      </w:r>
    </w:p>
    <w:p w14:paraId="4A19A3A0" w14:textId="77777777" w:rsidR="00F2660A" w:rsidRDefault="0055478D">
      <w:pPr>
        <w:pStyle w:val="SectionLabel"/>
        <w:spacing w:before="140" w:after="20"/>
      </w:pPr>
      <w:r>
        <w:t>GENERAL NOTES</w:t>
      </w:r>
    </w:p>
    <w:p w14:paraId="54A7039F" w14:textId="77777777" w:rsidR="00F2660A" w:rsidRDefault="0055478D">
      <w:pPr>
        <w:pStyle w:val="SmallText"/>
        <w:pBdr>
          <w:bottom w:val="single" w:sz="3" w:space="1" w:color="B8C7CE"/>
          <w:between w:val="single" w:sz="3" w:space="1" w:color="B8C7CE"/>
        </w:pBdr>
        <w:spacing w:line="220" w:lineRule="exact"/>
      </w:pPr>
      <w:r>
        <w:t xml:space="preserve"> </w:t>
      </w:r>
    </w:p>
    <w:p w14:paraId="2642C414" w14:textId="77777777" w:rsidR="00F2660A" w:rsidRDefault="0055478D">
      <w:pPr>
        <w:pStyle w:val="SmallText"/>
        <w:pBdr>
          <w:bottom w:val="single" w:sz="3" w:space="1" w:color="B8C7CE"/>
          <w:between w:val="single" w:sz="3" w:space="1" w:color="B8C7CE"/>
        </w:pBdr>
        <w:spacing w:line="220" w:lineRule="exact"/>
      </w:pPr>
      <w:r>
        <w:t xml:space="preserve"> </w:t>
      </w:r>
    </w:p>
    <w:p w14:paraId="6A68FA85" w14:textId="77777777" w:rsidR="00F2660A" w:rsidRDefault="0055478D">
      <w:pPr>
        <w:pStyle w:val="SmallText"/>
        <w:pBdr>
          <w:bottom w:val="single" w:sz="3" w:space="1" w:color="B8C7CE"/>
          <w:between w:val="single" w:sz="3" w:space="1" w:color="B8C7CE"/>
        </w:pBdr>
        <w:spacing w:line="220" w:lineRule="exact"/>
      </w:pPr>
      <w:r>
        <w:t xml:space="preserve"> </w:t>
      </w:r>
    </w:p>
    <w:p w14:paraId="585FB68D" w14:textId="77777777" w:rsidR="00F2660A" w:rsidRDefault="0055478D">
      <w:pPr>
        <w:pStyle w:val="SmallText"/>
        <w:pBdr>
          <w:bottom w:val="single" w:sz="3" w:space="1" w:color="B8C7CE"/>
          <w:between w:val="single" w:sz="3" w:space="1" w:color="B8C7CE"/>
        </w:pBdr>
        <w:spacing w:line="220" w:lineRule="exact"/>
      </w:pPr>
      <w:r>
        <w:t xml:space="preserve"> </w:t>
      </w:r>
    </w:p>
    <w:p w14:paraId="6AEB3130" w14:textId="77777777" w:rsidR="00F2660A" w:rsidRDefault="0055478D">
      <w:pPr>
        <w:pStyle w:val="SmallText"/>
        <w:pBdr>
          <w:bottom w:val="single" w:sz="3" w:space="1" w:color="B8C7CE"/>
          <w:between w:val="single" w:sz="3" w:space="1" w:color="B8C7CE"/>
        </w:pBdr>
        <w:spacing w:line="220" w:lineRule="exact"/>
      </w:pPr>
      <w:r>
        <w:t xml:space="preserve"> </w:t>
      </w:r>
    </w:p>
    <w:p w14:paraId="5BCAE2D7" w14:textId="77777777" w:rsidR="00F2660A" w:rsidRDefault="0055478D">
      <w:pPr>
        <w:pStyle w:val="SmallText"/>
        <w:pBdr>
          <w:bottom w:val="single" w:sz="3" w:space="1" w:color="B8C7CE"/>
          <w:between w:val="single" w:sz="3" w:space="1" w:color="B8C7CE"/>
        </w:pBdr>
        <w:spacing w:line="220" w:lineRule="exact"/>
      </w:pPr>
      <w:r>
        <w:t xml:space="preserve"> </w:t>
      </w:r>
    </w:p>
    <w:p w14:paraId="116D3B3C" w14:textId="77777777" w:rsidR="00F2660A" w:rsidRDefault="0055478D">
      <w:pPr>
        <w:pStyle w:val="SmallText"/>
        <w:pBdr>
          <w:bottom w:val="single" w:sz="3" w:space="1" w:color="B8C7CE"/>
          <w:between w:val="single" w:sz="3" w:space="1" w:color="B8C7CE"/>
        </w:pBdr>
        <w:spacing w:line="220" w:lineRule="exact"/>
      </w:pPr>
      <w:r>
        <w:t xml:space="preserve"> </w:t>
      </w:r>
    </w:p>
    <w:p w14:paraId="26861A35" w14:textId="77777777" w:rsidR="00F2660A" w:rsidRDefault="0055478D">
      <w:pPr>
        <w:pStyle w:val="SmallText"/>
        <w:pBdr>
          <w:bottom w:val="single" w:sz="3" w:space="1" w:color="B8C7CE"/>
          <w:between w:val="single" w:sz="3" w:space="1" w:color="B8C7CE"/>
        </w:pBdr>
        <w:spacing w:line="220" w:lineRule="exact"/>
      </w:pPr>
      <w:r>
        <w:t xml:space="preserve"> </w:t>
      </w:r>
    </w:p>
    <w:p w14:paraId="01A81995" w14:textId="77777777" w:rsidR="00F2660A" w:rsidRDefault="0055478D">
      <w:pPr>
        <w:pStyle w:val="SmallText"/>
        <w:pBdr>
          <w:bottom w:val="single" w:sz="3" w:space="1" w:color="B8C7CE"/>
          <w:between w:val="single" w:sz="3" w:space="1" w:color="B8C7CE"/>
        </w:pBdr>
        <w:spacing w:line="220" w:lineRule="exact"/>
      </w:pPr>
      <w:r>
        <w:t xml:space="preserve"> </w:t>
      </w:r>
    </w:p>
    <w:p w14:paraId="28EA10B1" w14:textId="77777777" w:rsidR="00F2660A" w:rsidRDefault="0055478D">
      <w:pPr>
        <w:pStyle w:val="SmallText"/>
        <w:pBdr>
          <w:bottom w:val="single" w:sz="3" w:space="1" w:color="B8C7CE"/>
          <w:between w:val="single" w:sz="3" w:space="1" w:color="B8C7CE"/>
        </w:pBdr>
        <w:spacing w:line="220" w:lineRule="exact"/>
      </w:pPr>
      <w:r>
        <w:t xml:space="preserve"> </w:t>
      </w:r>
    </w:p>
    <w:p w14:paraId="368F2C8C" w14:textId="77777777" w:rsidR="00F2660A" w:rsidRDefault="0055478D">
      <w:pPr>
        <w:pStyle w:val="SmallText"/>
        <w:pBdr>
          <w:bottom w:val="single" w:sz="3" w:space="1" w:color="B8C7CE"/>
          <w:between w:val="single" w:sz="3" w:space="1" w:color="B8C7CE"/>
        </w:pBdr>
        <w:spacing w:line="220" w:lineRule="exact"/>
      </w:pPr>
      <w:r>
        <w:t xml:space="preserve"> </w:t>
      </w:r>
    </w:p>
    <w:p w14:paraId="2DACB876" w14:textId="77777777" w:rsidR="00F2660A" w:rsidRDefault="0055478D">
      <w:pPr>
        <w:pStyle w:val="SmallText"/>
        <w:pBdr>
          <w:bottom w:val="single" w:sz="3" w:space="1" w:color="B8C7CE"/>
          <w:between w:val="single" w:sz="3" w:space="1" w:color="B8C7CE"/>
        </w:pBdr>
        <w:spacing w:line="220" w:lineRule="exact"/>
      </w:pPr>
      <w:r>
        <w:t xml:space="preserve"> </w:t>
      </w:r>
    </w:p>
    <w:p w14:paraId="562D4E7F" w14:textId="77777777" w:rsidR="00F2660A" w:rsidRDefault="0055478D">
      <w:pPr>
        <w:pStyle w:val="SmallText"/>
        <w:pBdr>
          <w:bottom w:val="single" w:sz="3" w:space="1" w:color="B8C7CE"/>
          <w:between w:val="single" w:sz="3" w:space="1" w:color="B8C7CE"/>
        </w:pBdr>
        <w:spacing w:line="220" w:lineRule="exact"/>
      </w:pPr>
      <w:r>
        <w:t xml:space="preserve"> </w:t>
      </w:r>
    </w:p>
    <w:p w14:paraId="232950DB" w14:textId="77777777" w:rsidR="00F2660A" w:rsidRDefault="0055478D">
      <w:pPr>
        <w:pStyle w:val="SmallText"/>
        <w:pBdr>
          <w:bottom w:val="single" w:sz="3" w:space="1" w:color="B8C7CE"/>
          <w:between w:val="single" w:sz="3" w:space="1" w:color="B8C7CE"/>
        </w:pBdr>
        <w:spacing w:line="220" w:lineRule="exact"/>
      </w:pPr>
      <w:r>
        <w:t xml:space="preserve"> </w:t>
      </w:r>
    </w:p>
    <w:p w14:paraId="030F988F" w14:textId="77777777" w:rsidR="00F2660A" w:rsidRDefault="0055478D">
      <w:r>
        <w:br w:type="page"/>
      </w:r>
    </w:p>
    <w:p w14:paraId="085C65DE" w14:textId="77777777" w:rsidR="00F2660A" w:rsidRDefault="0055478D">
      <w:pPr>
        <w:pStyle w:val="ContentsTitle"/>
      </w:pPr>
      <w:r>
        <w:lastRenderedPageBreak/>
        <w:t>Contents</w:t>
      </w:r>
    </w:p>
    <w:p w14:paraId="1A368CFD" w14:textId="6C98DF39" w:rsidR="0049190D" w:rsidRDefault="0055478D">
      <w:pPr>
        <w:pStyle w:val="TOC1"/>
        <w:tabs>
          <w:tab w:val="right" w:leader="dot" w:pos="10646"/>
        </w:tabs>
        <w:rPr>
          <w:rFonts w:asciiTheme="minorHAnsi" w:eastAsiaTheme="minorEastAsia" w:hAnsiTheme="minorHAnsi" w:cstheme="minorBidi"/>
          <w:b w:val="0"/>
          <w:noProof/>
          <w:color w:val="auto"/>
          <w:kern w:val="2"/>
          <w:sz w:val="24"/>
          <w:szCs w:val="24"/>
          <w:lang w:val="en-CA" w:eastAsia="en-CA"/>
          <w14:ligatures w14:val="standardContextual"/>
        </w:rPr>
      </w:pPr>
      <w:r>
        <w:fldChar w:fldCharType="begin"/>
      </w:r>
      <w:r>
        <w:instrText xml:space="preserve"> TOC \o "1-2" \h \z \u </w:instrText>
      </w:r>
      <w:r>
        <w:fldChar w:fldCharType="separate"/>
      </w:r>
      <w:hyperlink w:anchor="_Toc240898317" w:history="1">
        <w:r w:rsidR="0049190D" w:rsidRPr="00D67981">
          <w:rPr>
            <w:rStyle w:val="Hyperlink"/>
            <w:noProof/>
          </w:rPr>
          <w:t>Module One</w:t>
        </w:r>
        <w:r w:rsidR="0049190D">
          <w:rPr>
            <w:noProof/>
            <w:webHidden/>
          </w:rPr>
          <w:tab/>
        </w:r>
        <w:r w:rsidR="0049190D">
          <w:rPr>
            <w:noProof/>
            <w:webHidden/>
          </w:rPr>
          <w:fldChar w:fldCharType="begin"/>
        </w:r>
        <w:r w:rsidR="0049190D">
          <w:rPr>
            <w:noProof/>
            <w:webHidden/>
          </w:rPr>
          <w:instrText xml:space="preserve"> PAGEREF _Toc240898317 \h </w:instrText>
        </w:r>
        <w:r w:rsidR="0049190D">
          <w:rPr>
            <w:noProof/>
            <w:webHidden/>
          </w:rPr>
        </w:r>
        <w:r w:rsidR="0049190D">
          <w:rPr>
            <w:noProof/>
            <w:webHidden/>
          </w:rPr>
          <w:fldChar w:fldCharType="separate"/>
        </w:r>
        <w:r w:rsidR="0049190D">
          <w:rPr>
            <w:noProof/>
            <w:webHidden/>
          </w:rPr>
          <w:t>3</w:t>
        </w:r>
        <w:r w:rsidR="0049190D">
          <w:rPr>
            <w:noProof/>
            <w:webHidden/>
          </w:rPr>
          <w:fldChar w:fldCharType="end"/>
        </w:r>
      </w:hyperlink>
    </w:p>
    <w:p w14:paraId="39CB8A52" w14:textId="252A90E0"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18" w:history="1">
        <w:r w:rsidRPr="00D67981">
          <w:rPr>
            <w:rStyle w:val="Hyperlink"/>
            <w:noProof/>
          </w:rPr>
          <w:t>Foundations of a Respectful Workplace</w:t>
        </w:r>
        <w:r>
          <w:rPr>
            <w:noProof/>
            <w:webHidden/>
          </w:rPr>
          <w:tab/>
        </w:r>
        <w:r>
          <w:rPr>
            <w:noProof/>
            <w:webHidden/>
          </w:rPr>
          <w:fldChar w:fldCharType="begin"/>
        </w:r>
        <w:r>
          <w:rPr>
            <w:noProof/>
            <w:webHidden/>
          </w:rPr>
          <w:instrText xml:space="preserve"> PAGEREF _Toc240898318 \h </w:instrText>
        </w:r>
        <w:r>
          <w:rPr>
            <w:noProof/>
            <w:webHidden/>
          </w:rPr>
        </w:r>
        <w:r>
          <w:rPr>
            <w:noProof/>
            <w:webHidden/>
          </w:rPr>
          <w:fldChar w:fldCharType="separate"/>
        </w:r>
        <w:r>
          <w:rPr>
            <w:noProof/>
            <w:webHidden/>
          </w:rPr>
          <w:t>4</w:t>
        </w:r>
        <w:r>
          <w:rPr>
            <w:noProof/>
            <w:webHidden/>
          </w:rPr>
          <w:fldChar w:fldCharType="end"/>
        </w:r>
      </w:hyperlink>
    </w:p>
    <w:p w14:paraId="50863F69" w14:textId="6838EE0A"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19" w:history="1">
        <w:r w:rsidRPr="00D67981">
          <w:rPr>
            <w:rStyle w:val="Hyperlink"/>
            <w:noProof/>
          </w:rPr>
          <w:t>Shared Responsibility &amp; the Internal Responsibility System (IRS)</w:t>
        </w:r>
        <w:r>
          <w:rPr>
            <w:noProof/>
            <w:webHidden/>
          </w:rPr>
          <w:tab/>
        </w:r>
        <w:r>
          <w:rPr>
            <w:noProof/>
            <w:webHidden/>
          </w:rPr>
          <w:fldChar w:fldCharType="begin"/>
        </w:r>
        <w:r>
          <w:rPr>
            <w:noProof/>
            <w:webHidden/>
          </w:rPr>
          <w:instrText xml:space="preserve"> PAGEREF _Toc240898319 \h </w:instrText>
        </w:r>
        <w:r>
          <w:rPr>
            <w:noProof/>
            <w:webHidden/>
          </w:rPr>
        </w:r>
        <w:r>
          <w:rPr>
            <w:noProof/>
            <w:webHidden/>
          </w:rPr>
          <w:fldChar w:fldCharType="separate"/>
        </w:r>
        <w:r>
          <w:rPr>
            <w:noProof/>
            <w:webHidden/>
          </w:rPr>
          <w:t>14</w:t>
        </w:r>
        <w:r>
          <w:rPr>
            <w:noProof/>
            <w:webHidden/>
          </w:rPr>
          <w:fldChar w:fldCharType="end"/>
        </w:r>
      </w:hyperlink>
    </w:p>
    <w:p w14:paraId="493B6DE5" w14:textId="0366736B"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0" w:history="1">
        <w:r w:rsidRPr="00D67981">
          <w:rPr>
            <w:rStyle w:val="Hyperlink"/>
            <w:noProof/>
          </w:rPr>
          <w:t>Workplace Culture &amp; Psychological Safety</w:t>
        </w:r>
        <w:r>
          <w:rPr>
            <w:noProof/>
            <w:webHidden/>
          </w:rPr>
          <w:tab/>
        </w:r>
        <w:r>
          <w:rPr>
            <w:noProof/>
            <w:webHidden/>
          </w:rPr>
          <w:fldChar w:fldCharType="begin"/>
        </w:r>
        <w:r>
          <w:rPr>
            <w:noProof/>
            <w:webHidden/>
          </w:rPr>
          <w:instrText xml:space="preserve"> PAGEREF _Toc240898320 \h </w:instrText>
        </w:r>
        <w:r>
          <w:rPr>
            <w:noProof/>
            <w:webHidden/>
          </w:rPr>
        </w:r>
        <w:r>
          <w:rPr>
            <w:noProof/>
            <w:webHidden/>
          </w:rPr>
          <w:fldChar w:fldCharType="separate"/>
        </w:r>
        <w:r>
          <w:rPr>
            <w:noProof/>
            <w:webHidden/>
          </w:rPr>
          <w:t>21</w:t>
        </w:r>
        <w:r>
          <w:rPr>
            <w:noProof/>
            <w:webHidden/>
          </w:rPr>
          <w:fldChar w:fldCharType="end"/>
        </w:r>
      </w:hyperlink>
    </w:p>
    <w:p w14:paraId="07F3C05D" w14:textId="5664A100"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1" w:history="1">
        <w:r w:rsidRPr="00D67981">
          <w:rPr>
            <w:rStyle w:val="Hyperlink"/>
            <w:noProof/>
          </w:rPr>
          <w:t>Behaviour, Attitude &amp; Mindset</w:t>
        </w:r>
        <w:r>
          <w:rPr>
            <w:noProof/>
            <w:webHidden/>
          </w:rPr>
          <w:tab/>
        </w:r>
        <w:r>
          <w:rPr>
            <w:noProof/>
            <w:webHidden/>
          </w:rPr>
          <w:fldChar w:fldCharType="begin"/>
        </w:r>
        <w:r>
          <w:rPr>
            <w:noProof/>
            <w:webHidden/>
          </w:rPr>
          <w:instrText xml:space="preserve"> PAGEREF _Toc240898321 \h </w:instrText>
        </w:r>
        <w:r>
          <w:rPr>
            <w:noProof/>
            <w:webHidden/>
          </w:rPr>
        </w:r>
        <w:r>
          <w:rPr>
            <w:noProof/>
            <w:webHidden/>
          </w:rPr>
          <w:fldChar w:fldCharType="separate"/>
        </w:r>
        <w:r>
          <w:rPr>
            <w:noProof/>
            <w:webHidden/>
          </w:rPr>
          <w:t>30</w:t>
        </w:r>
        <w:r>
          <w:rPr>
            <w:noProof/>
            <w:webHidden/>
          </w:rPr>
          <w:fldChar w:fldCharType="end"/>
        </w:r>
      </w:hyperlink>
    </w:p>
    <w:p w14:paraId="2D275EEB" w14:textId="164F0362" w:rsidR="0049190D" w:rsidRDefault="0049190D">
      <w:pPr>
        <w:pStyle w:val="TOC1"/>
        <w:tabs>
          <w:tab w:val="right" w:leader="dot" w:pos="10646"/>
        </w:tabs>
        <w:rPr>
          <w:rFonts w:asciiTheme="minorHAnsi" w:eastAsiaTheme="minorEastAsia" w:hAnsiTheme="minorHAnsi" w:cstheme="minorBidi"/>
          <w:b w:val="0"/>
          <w:noProof/>
          <w:color w:val="auto"/>
          <w:kern w:val="2"/>
          <w:sz w:val="24"/>
          <w:szCs w:val="24"/>
          <w:lang w:val="en-CA" w:eastAsia="en-CA"/>
          <w14:ligatures w14:val="standardContextual"/>
        </w:rPr>
      </w:pPr>
      <w:hyperlink w:anchor="_Toc240898322" w:history="1">
        <w:r w:rsidRPr="00D67981">
          <w:rPr>
            <w:rStyle w:val="Hyperlink"/>
            <w:noProof/>
          </w:rPr>
          <w:t>Module Two</w:t>
        </w:r>
        <w:r>
          <w:rPr>
            <w:noProof/>
            <w:webHidden/>
          </w:rPr>
          <w:tab/>
        </w:r>
        <w:r>
          <w:rPr>
            <w:noProof/>
            <w:webHidden/>
          </w:rPr>
          <w:fldChar w:fldCharType="begin"/>
        </w:r>
        <w:r>
          <w:rPr>
            <w:noProof/>
            <w:webHidden/>
          </w:rPr>
          <w:instrText xml:space="preserve"> PAGEREF _Toc240898322 \h </w:instrText>
        </w:r>
        <w:r>
          <w:rPr>
            <w:noProof/>
            <w:webHidden/>
          </w:rPr>
        </w:r>
        <w:r>
          <w:rPr>
            <w:noProof/>
            <w:webHidden/>
          </w:rPr>
          <w:fldChar w:fldCharType="separate"/>
        </w:r>
        <w:r>
          <w:rPr>
            <w:noProof/>
            <w:webHidden/>
          </w:rPr>
          <w:t>43</w:t>
        </w:r>
        <w:r>
          <w:rPr>
            <w:noProof/>
            <w:webHidden/>
          </w:rPr>
          <w:fldChar w:fldCharType="end"/>
        </w:r>
      </w:hyperlink>
    </w:p>
    <w:p w14:paraId="5A711A83" w14:textId="1CE38CB2"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3" w:history="1">
        <w:r w:rsidRPr="00D67981">
          <w:rPr>
            <w:rStyle w:val="Hyperlink"/>
            <w:noProof/>
          </w:rPr>
          <w:t>What Is Workplace Harassment?</w:t>
        </w:r>
        <w:r>
          <w:rPr>
            <w:noProof/>
            <w:webHidden/>
          </w:rPr>
          <w:tab/>
        </w:r>
        <w:r>
          <w:rPr>
            <w:noProof/>
            <w:webHidden/>
          </w:rPr>
          <w:fldChar w:fldCharType="begin"/>
        </w:r>
        <w:r>
          <w:rPr>
            <w:noProof/>
            <w:webHidden/>
          </w:rPr>
          <w:instrText xml:space="preserve"> PAGEREF _Toc240898323 \h </w:instrText>
        </w:r>
        <w:r>
          <w:rPr>
            <w:noProof/>
            <w:webHidden/>
          </w:rPr>
        </w:r>
        <w:r>
          <w:rPr>
            <w:noProof/>
            <w:webHidden/>
          </w:rPr>
          <w:fldChar w:fldCharType="separate"/>
        </w:r>
        <w:r>
          <w:rPr>
            <w:noProof/>
            <w:webHidden/>
          </w:rPr>
          <w:t>44</w:t>
        </w:r>
        <w:r>
          <w:rPr>
            <w:noProof/>
            <w:webHidden/>
          </w:rPr>
          <w:fldChar w:fldCharType="end"/>
        </w:r>
      </w:hyperlink>
    </w:p>
    <w:p w14:paraId="4012F5D2" w14:textId="749BE09B"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4" w:history="1">
        <w:r w:rsidRPr="00D67981">
          <w:rPr>
            <w:rStyle w:val="Hyperlink"/>
            <w:noProof/>
          </w:rPr>
          <w:t>Preventing Harassment in the Workplace</w:t>
        </w:r>
        <w:r>
          <w:rPr>
            <w:noProof/>
            <w:webHidden/>
          </w:rPr>
          <w:tab/>
        </w:r>
        <w:r>
          <w:rPr>
            <w:noProof/>
            <w:webHidden/>
          </w:rPr>
          <w:fldChar w:fldCharType="begin"/>
        </w:r>
        <w:r>
          <w:rPr>
            <w:noProof/>
            <w:webHidden/>
          </w:rPr>
          <w:instrText xml:space="preserve"> PAGEREF _Toc240898324 \h </w:instrText>
        </w:r>
        <w:r>
          <w:rPr>
            <w:noProof/>
            <w:webHidden/>
          </w:rPr>
        </w:r>
        <w:r>
          <w:rPr>
            <w:noProof/>
            <w:webHidden/>
          </w:rPr>
          <w:fldChar w:fldCharType="separate"/>
        </w:r>
        <w:r>
          <w:rPr>
            <w:noProof/>
            <w:webHidden/>
          </w:rPr>
          <w:t>58</w:t>
        </w:r>
        <w:r>
          <w:rPr>
            <w:noProof/>
            <w:webHidden/>
          </w:rPr>
          <w:fldChar w:fldCharType="end"/>
        </w:r>
      </w:hyperlink>
    </w:p>
    <w:p w14:paraId="326D5826" w14:textId="18863DE9"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5" w:history="1">
        <w:r w:rsidRPr="00D67981">
          <w:rPr>
            <w:rStyle w:val="Hyperlink"/>
            <w:noProof/>
          </w:rPr>
          <w:t>Prevention Policies, Programs &amp; Plans</w:t>
        </w:r>
        <w:r>
          <w:rPr>
            <w:noProof/>
            <w:webHidden/>
          </w:rPr>
          <w:tab/>
        </w:r>
        <w:r>
          <w:rPr>
            <w:noProof/>
            <w:webHidden/>
          </w:rPr>
          <w:fldChar w:fldCharType="begin"/>
        </w:r>
        <w:r>
          <w:rPr>
            <w:noProof/>
            <w:webHidden/>
          </w:rPr>
          <w:instrText xml:space="preserve"> PAGEREF _Toc240898325 \h </w:instrText>
        </w:r>
        <w:r>
          <w:rPr>
            <w:noProof/>
            <w:webHidden/>
          </w:rPr>
        </w:r>
        <w:r>
          <w:rPr>
            <w:noProof/>
            <w:webHidden/>
          </w:rPr>
          <w:fldChar w:fldCharType="separate"/>
        </w:r>
        <w:r>
          <w:rPr>
            <w:noProof/>
            <w:webHidden/>
          </w:rPr>
          <w:t>68</w:t>
        </w:r>
        <w:r>
          <w:rPr>
            <w:noProof/>
            <w:webHidden/>
          </w:rPr>
          <w:fldChar w:fldCharType="end"/>
        </w:r>
      </w:hyperlink>
    </w:p>
    <w:p w14:paraId="27DB81FF" w14:textId="6F967B85"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6" w:history="1">
        <w:r w:rsidRPr="00D67981">
          <w:rPr>
            <w:rStyle w:val="Hyperlink"/>
            <w:noProof/>
          </w:rPr>
          <w:t>Responding to Workplace Harassment</w:t>
        </w:r>
        <w:r>
          <w:rPr>
            <w:noProof/>
            <w:webHidden/>
          </w:rPr>
          <w:tab/>
        </w:r>
        <w:r>
          <w:rPr>
            <w:noProof/>
            <w:webHidden/>
          </w:rPr>
          <w:fldChar w:fldCharType="begin"/>
        </w:r>
        <w:r>
          <w:rPr>
            <w:noProof/>
            <w:webHidden/>
          </w:rPr>
          <w:instrText xml:space="preserve"> PAGEREF _Toc240898326 \h </w:instrText>
        </w:r>
        <w:r>
          <w:rPr>
            <w:noProof/>
            <w:webHidden/>
          </w:rPr>
        </w:r>
        <w:r>
          <w:rPr>
            <w:noProof/>
            <w:webHidden/>
          </w:rPr>
          <w:fldChar w:fldCharType="separate"/>
        </w:r>
        <w:r>
          <w:rPr>
            <w:noProof/>
            <w:webHidden/>
          </w:rPr>
          <w:t>80</w:t>
        </w:r>
        <w:r>
          <w:rPr>
            <w:noProof/>
            <w:webHidden/>
          </w:rPr>
          <w:fldChar w:fldCharType="end"/>
        </w:r>
      </w:hyperlink>
    </w:p>
    <w:p w14:paraId="2B16E576" w14:textId="54DF435F" w:rsidR="0049190D" w:rsidRDefault="0049190D">
      <w:pPr>
        <w:pStyle w:val="TOC1"/>
        <w:tabs>
          <w:tab w:val="right" w:leader="dot" w:pos="10646"/>
        </w:tabs>
        <w:rPr>
          <w:rFonts w:asciiTheme="minorHAnsi" w:eastAsiaTheme="minorEastAsia" w:hAnsiTheme="minorHAnsi" w:cstheme="minorBidi"/>
          <w:b w:val="0"/>
          <w:noProof/>
          <w:color w:val="auto"/>
          <w:kern w:val="2"/>
          <w:sz w:val="24"/>
          <w:szCs w:val="24"/>
          <w:lang w:val="en-CA" w:eastAsia="en-CA"/>
          <w14:ligatures w14:val="standardContextual"/>
        </w:rPr>
      </w:pPr>
      <w:hyperlink w:anchor="_Toc240898327" w:history="1">
        <w:r w:rsidRPr="00D67981">
          <w:rPr>
            <w:rStyle w:val="Hyperlink"/>
            <w:noProof/>
          </w:rPr>
          <w:t>Module Three</w:t>
        </w:r>
        <w:r>
          <w:rPr>
            <w:noProof/>
            <w:webHidden/>
          </w:rPr>
          <w:tab/>
        </w:r>
        <w:r>
          <w:rPr>
            <w:noProof/>
            <w:webHidden/>
          </w:rPr>
          <w:fldChar w:fldCharType="begin"/>
        </w:r>
        <w:r>
          <w:rPr>
            <w:noProof/>
            <w:webHidden/>
          </w:rPr>
          <w:instrText xml:space="preserve"> PAGEREF _Toc240898327 \h </w:instrText>
        </w:r>
        <w:r>
          <w:rPr>
            <w:noProof/>
            <w:webHidden/>
          </w:rPr>
        </w:r>
        <w:r>
          <w:rPr>
            <w:noProof/>
            <w:webHidden/>
          </w:rPr>
          <w:fldChar w:fldCharType="separate"/>
        </w:r>
        <w:r>
          <w:rPr>
            <w:noProof/>
            <w:webHidden/>
          </w:rPr>
          <w:t>93</w:t>
        </w:r>
        <w:r>
          <w:rPr>
            <w:noProof/>
            <w:webHidden/>
          </w:rPr>
          <w:fldChar w:fldCharType="end"/>
        </w:r>
      </w:hyperlink>
    </w:p>
    <w:p w14:paraId="286DA0D5" w14:textId="708749E1"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8" w:history="1">
        <w:r w:rsidRPr="00D67981">
          <w:rPr>
            <w:rStyle w:val="Hyperlink"/>
            <w:noProof/>
          </w:rPr>
          <w:t>Understanding Workplace Violence</w:t>
        </w:r>
        <w:r>
          <w:rPr>
            <w:noProof/>
            <w:webHidden/>
          </w:rPr>
          <w:tab/>
        </w:r>
        <w:r>
          <w:rPr>
            <w:noProof/>
            <w:webHidden/>
          </w:rPr>
          <w:fldChar w:fldCharType="begin"/>
        </w:r>
        <w:r>
          <w:rPr>
            <w:noProof/>
            <w:webHidden/>
          </w:rPr>
          <w:instrText xml:space="preserve"> PAGEREF _Toc240898328 \h </w:instrText>
        </w:r>
        <w:r>
          <w:rPr>
            <w:noProof/>
            <w:webHidden/>
          </w:rPr>
        </w:r>
        <w:r>
          <w:rPr>
            <w:noProof/>
            <w:webHidden/>
          </w:rPr>
          <w:fldChar w:fldCharType="separate"/>
        </w:r>
        <w:r>
          <w:rPr>
            <w:noProof/>
            <w:webHidden/>
          </w:rPr>
          <w:t>94</w:t>
        </w:r>
        <w:r>
          <w:rPr>
            <w:noProof/>
            <w:webHidden/>
          </w:rPr>
          <w:fldChar w:fldCharType="end"/>
        </w:r>
      </w:hyperlink>
    </w:p>
    <w:p w14:paraId="10BFD15D" w14:textId="198B1CAB"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29" w:history="1">
        <w:r w:rsidRPr="00D67981">
          <w:rPr>
            <w:rStyle w:val="Hyperlink"/>
            <w:noProof/>
          </w:rPr>
          <w:t>Preventing and Controlling Workplace Violence</w:t>
        </w:r>
        <w:r>
          <w:rPr>
            <w:noProof/>
            <w:webHidden/>
          </w:rPr>
          <w:tab/>
        </w:r>
        <w:r>
          <w:rPr>
            <w:noProof/>
            <w:webHidden/>
          </w:rPr>
          <w:fldChar w:fldCharType="begin"/>
        </w:r>
        <w:r>
          <w:rPr>
            <w:noProof/>
            <w:webHidden/>
          </w:rPr>
          <w:instrText xml:space="preserve"> PAGEREF _Toc240898329 \h </w:instrText>
        </w:r>
        <w:r>
          <w:rPr>
            <w:noProof/>
            <w:webHidden/>
          </w:rPr>
        </w:r>
        <w:r>
          <w:rPr>
            <w:noProof/>
            <w:webHidden/>
          </w:rPr>
          <w:fldChar w:fldCharType="separate"/>
        </w:r>
        <w:r>
          <w:rPr>
            <w:noProof/>
            <w:webHidden/>
          </w:rPr>
          <w:t>109</w:t>
        </w:r>
        <w:r>
          <w:rPr>
            <w:noProof/>
            <w:webHidden/>
          </w:rPr>
          <w:fldChar w:fldCharType="end"/>
        </w:r>
      </w:hyperlink>
    </w:p>
    <w:p w14:paraId="29CFA94A" w14:textId="4D9D49E2"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30" w:history="1">
        <w:r w:rsidRPr="00D67981">
          <w:rPr>
            <w:rStyle w:val="Hyperlink"/>
            <w:noProof/>
          </w:rPr>
          <w:t>Violence Prevention Plans Policies and Procedures</w:t>
        </w:r>
        <w:r>
          <w:rPr>
            <w:noProof/>
            <w:webHidden/>
          </w:rPr>
          <w:tab/>
        </w:r>
        <w:r>
          <w:rPr>
            <w:noProof/>
            <w:webHidden/>
          </w:rPr>
          <w:fldChar w:fldCharType="begin"/>
        </w:r>
        <w:r>
          <w:rPr>
            <w:noProof/>
            <w:webHidden/>
          </w:rPr>
          <w:instrText xml:space="preserve"> PAGEREF _Toc240898330 \h </w:instrText>
        </w:r>
        <w:r>
          <w:rPr>
            <w:noProof/>
            <w:webHidden/>
          </w:rPr>
        </w:r>
        <w:r>
          <w:rPr>
            <w:noProof/>
            <w:webHidden/>
          </w:rPr>
          <w:fldChar w:fldCharType="separate"/>
        </w:r>
        <w:r>
          <w:rPr>
            <w:noProof/>
            <w:webHidden/>
          </w:rPr>
          <w:t>126</w:t>
        </w:r>
        <w:r>
          <w:rPr>
            <w:noProof/>
            <w:webHidden/>
          </w:rPr>
          <w:fldChar w:fldCharType="end"/>
        </w:r>
      </w:hyperlink>
    </w:p>
    <w:p w14:paraId="1E9E40D2" w14:textId="7296C59F"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31" w:history="1">
        <w:r w:rsidRPr="00D67981">
          <w:rPr>
            <w:rStyle w:val="Hyperlink"/>
            <w:noProof/>
          </w:rPr>
          <w:t>Responding to Workplace Violence</w:t>
        </w:r>
        <w:r>
          <w:rPr>
            <w:noProof/>
            <w:webHidden/>
          </w:rPr>
          <w:tab/>
        </w:r>
        <w:r>
          <w:rPr>
            <w:noProof/>
            <w:webHidden/>
          </w:rPr>
          <w:fldChar w:fldCharType="begin"/>
        </w:r>
        <w:r>
          <w:rPr>
            <w:noProof/>
            <w:webHidden/>
          </w:rPr>
          <w:instrText xml:space="preserve"> PAGEREF _Toc240898331 \h </w:instrText>
        </w:r>
        <w:r>
          <w:rPr>
            <w:noProof/>
            <w:webHidden/>
          </w:rPr>
        </w:r>
        <w:r>
          <w:rPr>
            <w:noProof/>
            <w:webHidden/>
          </w:rPr>
          <w:fldChar w:fldCharType="separate"/>
        </w:r>
        <w:r>
          <w:rPr>
            <w:noProof/>
            <w:webHidden/>
          </w:rPr>
          <w:t>139</w:t>
        </w:r>
        <w:r>
          <w:rPr>
            <w:noProof/>
            <w:webHidden/>
          </w:rPr>
          <w:fldChar w:fldCharType="end"/>
        </w:r>
      </w:hyperlink>
    </w:p>
    <w:p w14:paraId="38296FF6" w14:textId="31FE062C" w:rsidR="0049190D" w:rsidRDefault="0049190D">
      <w:pPr>
        <w:pStyle w:val="TOC1"/>
        <w:tabs>
          <w:tab w:val="right" w:leader="dot" w:pos="10646"/>
        </w:tabs>
        <w:rPr>
          <w:rFonts w:asciiTheme="minorHAnsi" w:eastAsiaTheme="minorEastAsia" w:hAnsiTheme="minorHAnsi" w:cstheme="minorBidi"/>
          <w:b w:val="0"/>
          <w:noProof/>
          <w:color w:val="auto"/>
          <w:kern w:val="2"/>
          <w:sz w:val="24"/>
          <w:szCs w:val="24"/>
          <w:lang w:val="en-CA" w:eastAsia="en-CA"/>
          <w14:ligatures w14:val="standardContextual"/>
        </w:rPr>
      </w:pPr>
      <w:hyperlink w:anchor="_Toc240898332" w:history="1">
        <w:r w:rsidRPr="00D67981">
          <w:rPr>
            <w:rStyle w:val="Hyperlink"/>
            <w:noProof/>
          </w:rPr>
          <w:t>Module Four</w:t>
        </w:r>
        <w:r>
          <w:rPr>
            <w:noProof/>
            <w:webHidden/>
          </w:rPr>
          <w:tab/>
        </w:r>
        <w:r>
          <w:rPr>
            <w:noProof/>
            <w:webHidden/>
          </w:rPr>
          <w:fldChar w:fldCharType="begin"/>
        </w:r>
        <w:r>
          <w:rPr>
            <w:noProof/>
            <w:webHidden/>
          </w:rPr>
          <w:instrText xml:space="preserve"> PAGEREF _Toc240898332 \h </w:instrText>
        </w:r>
        <w:r>
          <w:rPr>
            <w:noProof/>
            <w:webHidden/>
          </w:rPr>
        </w:r>
        <w:r>
          <w:rPr>
            <w:noProof/>
            <w:webHidden/>
          </w:rPr>
          <w:fldChar w:fldCharType="separate"/>
        </w:r>
        <w:r>
          <w:rPr>
            <w:noProof/>
            <w:webHidden/>
          </w:rPr>
          <w:t>153</w:t>
        </w:r>
        <w:r>
          <w:rPr>
            <w:noProof/>
            <w:webHidden/>
          </w:rPr>
          <w:fldChar w:fldCharType="end"/>
        </w:r>
      </w:hyperlink>
    </w:p>
    <w:p w14:paraId="28B908A2" w14:textId="14E1017F"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33" w:history="1">
        <w:r w:rsidRPr="00D67981">
          <w:rPr>
            <w:rStyle w:val="Hyperlink"/>
            <w:noProof/>
          </w:rPr>
          <w:t>Restoring the Workplace After an Incident</w:t>
        </w:r>
        <w:r>
          <w:rPr>
            <w:noProof/>
            <w:webHidden/>
          </w:rPr>
          <w:tab/>
        </w:r>
        <w:r>
          <w:rPr>
            <w:noProof/>
            <w:webHidden/>
          </w:rPr>
          <w:fldChar w:fldCharType="begin"/>
        </w:r>
        <w:r>
          <w:rPr>
            <w:noProof/>
            <w:webHidden/>
          </w:rPr>
          <w:instrText xml:space="preserve"> PAGEREF _Toc240898333 \h </w:instrText>
        </w:r>
        <w:r>
          <w:rPr>
            <w:noProof/>
            <w:webHidden/>
          </w:rPr>
        </w:r>
        <w:r>
          <w:rPr>
            <w:noProof/>
            <w:webHidden/>
          </w:rPr>
          <w:fldChar w:fldCharType="separate"/>
        </w:r>
        <w:r>
          <w:rPr>
            <w:noProof/>
            <w:webHidden/>
          </w:rPr>
          <w:t>154</w:t>
        </w:r>
        <w:r>
          <w:rPr>
            <w:noProof/>
            <w:webHidden/>
          </w:rPr>
          <w:fldChar w:fldCharType="end"/>
        </w:r>
      </w:hyperlink>
    </w:p>
    <w:p w14:paraId="5D8D07A4" w14:textId="6EC83A34"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34" w:history="1">
        <w:r w:rsidRPr="00D67981">
          <w:rPr>
            <w:rStyle w:val="Hyperlink"/>
            <w:noProof/>
          </w:rPr>
          <w:t>Supporting Affected Persons</w:t>
        </w:r>
        <w:r>
          <w:rPr>
            <w:noProof/>
            <w:webHidden/>
          </w:rPr>
          <w:tab/>
        </w:r>
        <w:r>
          <w:rPr>
            <w:noProof/>
            <w:webHidden/>
          </w:rPr>
          <w:fldChar w:fldCharType="begin"/>
        </w:r>
        <w:r>
          <w:rPr>
            <w:noProof/>
            <w:webHidden/>
          </w:rPr>
          <w:instrText xml:space="preserve"> PAGEREF _Toc240898334 \h </w:instrText>
        </w:r>
        <w:r>
          <w:rPr>
            <w:noProof/>
            <w:webHidden/>
          </w:rPr>
        </w:r>
        <w:r>
          <w:rPr>
            <w:noProof/>
            <w:webHidden/>
          </w:rPr>
          <w:fldChar w:fldCharType="separate"/>
        </w:r>
        <w:r>
          <w:rPr>
            <w:noProof/>
            <w:webHidden/>
          </w:rPr>
          <w:t>164</w:t>
        </w:r>
        <w:r>
          <w:rPr>
            <w:noProof/>
            <w:webHidden/>
          </w:rPr>
          <w:fldChar w:fldCharType="end"/>
        </w:r>
      </w:hyperlink>
    </w:p>
    <w:p w14:paraId="066B01C9" w14:textId="17BCE207"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35" w:history="1">
        <w:r w:rsidRPr="00D67981">
          <w:rPr>
            <w:rStyle w:val="Hyperlink"/>
            <w:noProof/>
          </w:rPr>
          <w:t>Supporting the Workplace as a Whole</w:t>
        </w:r>
        <w:r>
          <w:rPr>
            <w:noProof/>
            <w:webHidden/>
          </w:rPr>
          <w:tab/>
        </w:r>
        <w:r>
          <w:rPr>
            <w:noProof/>
            <w:webHidden/>
          </w:rPr>
          <w:fldChar w:fldCharType="begin"/>
        </w:r>
        <w:r>
          <w:rPr>
            <w:noProof/>
            <w:webHidden/>
          </w:rPr>
          <w:instrText xml:space="preserve"> PAGEREF _Toc240898335 \h </w:instrText>
        </w:r>
        <w:r>
          <w:rPr>
            <w:noProof/>
            <w:webHidden/>
          </w:rPr>
        </w:r>
        <w:r>
          <w:rPr>
            <w:noProof/>
            <w:webHidden/>
          </w:rPr>
          <w:fldChar w:fldCharType="separate"/>
        </w:r>
        <w:r>
          <w:rPr>
            <w:noProof/>
            <w:webHidden/>
          </w:rPr>
          <w:t>174</w:t>
        </w:r>
        <w:r>
          <w:rPr>
            <w:noProof/>
            <w:webHidden/>
          </w:rPr>
          <w:fldChar w:fldCharType="end"/>
        </w:r>
      </w:hyperlink>
    </w:p>
    <w:p w14:paraId="52304260" w14:textId="2CCAEDF7" w:rsidR="0049190D" w:rsidRDefault="0049190D">
      <w:pPr>
        <w:pStyle w:val="TOC2"/>
        <w:tabs>
          <w:tab w:val="right" w:leader="dot" w:pos="10646"/>
        </w:tabs>
        <w:rPr>
          <w:rFonts w:asciiTheme="minorHAnsi" w:eastAsiaTheme="minorEastAsia" w:hAnsiTheme="minorHAnsi" w:cstheme="minorBidi"/>
          <w:noProof/>
          <w:color w:val="auto"/>
          <w:kern w:val="2"/>
          <w:sz w:val="24"/>
          <w:szCs w:val="24"/>
          <w:lang w:val="en-CA" w:eastAsia="en-CA"/>
          <w14:ligatures w14:val="standardContextual"/>
        </w:rPr>
      </w:pPr>
      <w:hyperlink w:anchor="_Toc240898336" w:history="1">
        <w:r w:rsidRPr="00D67981">
          <w:rPr>
            <w:rStyle w:val="Hyperlink"/>
            <w:noProof/>
          </w:rPr>
          <w:t>Sustaining Prevention and Moving Forward</w:t>
        </w:r>
        <w:r>
          <w:rPr>
            <w:noProof/>
            <w:webHidden/>
          </w:rPr>
          <w:tab/>
        </w:r>
        <w:r>
          <w:rPr>
            <w:noProof/>
            <w:webHidden/>
          </w:rPr>
          <w:fldChar w:fldCharType="begin"/>
        </w:r>
        <w:r>
          <w:rPr>
            <w:noProof/>
            <w:webHidden/>
          </w:rPr>
          <w:instrText xml:space="preserve"> PAGEREF _Toc240898336 \h </w:instrText>
        </w:r>
        <w:r>
          <w:rPr>
            <w:noProof/>
            <w:webHidden/>
          </w:rPr>
        </w:r>
        <w:r>
          <w:rPr>
            <w:noProof/>
            <w:webHidden/>
          </w:rPr>
          <w:fldChar w:fldCharType="separate"/>
        </w:r>
        <w:r>
          <w:rPr>
            <w:noProof/>
            <w:webHidden/>
          </w:rPr>
          <w:t>187</w:t>
        </w:r>
        <w:r>
          <w:rPr>
            <w:noProof/>
            <w:webHidden/>
          </w:rPr>
          <w:fldChar w:fldCharType="end"/>
        </w:r>
      </w:hyperlink>
    </w:p>
    <w:p w14:paraId="206F4C38" w14:textId="30920546" w:rsidR="0049190D" w:rsidRDefault="0049190D">
      <w:pPr>
        <w:pStyle w:val="TOC1"/>
        <w:tabs>
          <w:tab w:val="right" w:leader="dot" w:pos="10646"/>
        </w:tabs>
        <w:rPr>
          <w:rFonts w:asciiTheme="minorHAnsi" w:eastAsiaTheme="minorEastAsia" w:hAnsiTheme="minorHAnsi" w:cstheme="minorBidi"/>
          <w:b w:val="0"/>
          <w:noProof/>
          <w:color w:val="auto"/>
          <w:kern w:val="2"/>
          <w:sz w:val="24"/>
          <w:szCs w:val="24"/>
          <w:lang w:val="en-CA" w:eastAsia="en-CA"/>
          <w14:ligatures w14:val="standardContextual"/>
        </w:rPr>
      </w:pPr>
      <w:hyperlink w:anchor="_Toc240898337" w:history="1">
        <w:r w:rsidRPr="00D67981">
          <w:rPr>
            <w:rStyle w:val="Hyperlink"/>
            <w:noProof/>
          </w:rPr>
          <w:t>Appendix Handouts and Templates</w:t>
        </w:r>
        <w:r>
          <w:rPr>
            <w:noProof/>
            <w:webHidden/>
          </w:rPr>
          <w:tab/>
        </w:r>
        <w:r>
          <w:rPr>
            <w:noProof/>
            <w:webHidden/>
          </w:rPr>
          <w:fldChar w:fldCharType="begin"/>
        </w:r>
        <w:r>
          <w:rPr>
            <w:noProof/>
            <w:webHidden/>
          </w:rPr>
          <w:instrText xml:space="preserve"> PAGEREF _Toc240898337 \h </w:instrText>
        </w:r>
        <w:r>
          <w:rPr>
            <w:noProof/>
            <w:webHidden/>
          </w:rPr>
        </w:r>
        <w:r>
          <w:rPr>
            <w:noProof/>
            <w:webHidden/>
          </w:rPr>
          <w:fldChar w:fldCharType="separate"/>
        </w:r>
        <w:r>
          <w:rPr>
            <w:noProof/>
            <w:webHidden/>
          </w:rPr>
          <w:t>202</w:t>
        </w:r>
        <w:r>
          <w:rPr>
            <w:noProof/>
            <w:webHidden/>
          </w:rPr>
          <w:fldChar w:fldCharType="end"/>
        </w:r>
      </w:hyperlink>
    </w:p>
    <w:p w14:paraId="4A687E47" w14:textId="68CBD709" w:rsidR="00F2660A" w:rsidRDefault="0055478D">
      <w:pPr>
        <w:spacing w:after="0"/>
      </w:pPr>
      <w:r>
        <w:fldChar w:fldCharType="end"/>
      </w:r>
    </w:p>
    <w:p w14:paraId="25C15398" w14:textId="77777777" w:rsidR="00F2660A" w:rsidRDefault="0055478D">
      <w:pPr>
        <w:pStyle w:val="SectionLabel"/>
        <w:spacing w:before="140" w:after="20"/>
      </w:pPr>
      <w:r>
        <w:t>GENERAL NOTES</w:t>
      </w:r>
    </w:p>
    <w:p w14:paraId="04B0BF72" w14:textId="77777777" w:rsidR="00F2660A" w:rsidRDefault="0055478D">
      <w:pPr>
        <w:pStyle w:val="SmallText"/>
        <w:pBdr>
          <w:bottom w:val="single" w:sz="3" w:space="1" w:color="B8C7CE"/>
          <w:between w:val="single" w:sz="3" w:space="1" w:color="B8C7CE"/>
        </w:pBdr>
        <w:spacing w:line="220" w:lineRule="exact"/>
      </w:pPr>
      <w:r>
        <w:t xml:space="preserve"> </w:t>
      </w:r>
    </w:p>
    <w:p w14:paraId="0BAD27FF" w14:textId="77777777" w:rsidR="00F2660A" w:rsidRDefault="0055478D">
      <w:pPr>
        <w:pStyle w:val="SmallText"/>
        <w:pBdr>
          <w:bottom w:val="single" w:sz="3" w:space="1" w:color="B8C7CE"/>
          <w:between w:val="single" w:sz="3" w:space="1" w:color="B8C7CE"/>
        </w:pBdr>
        <w:spacing w:line="220" w:lineRule="exact"/>
      </w:pPr>
      <w:r>
        <w:t xml:space="preserve"> </w:t>
      </w:r>
    </w:p>
    <w:p w14:paraId="0CE4223A" w14:textId="77777777" w:rsidR="00F2660A" w:rsidRDefault="0055478D">
      <w:pPr>
        <w:pStyle w:val="SmallText"/>
        <w:pBdr>
          <w:bottom w:val="single" w:sz="3" w:space="1" w:color="B8C7CE"/>
          <w:between w:val="single" w:sz="3" w:space="1" w:color="B8C7CE"/>
        </w:pBdr>
        <w:spacing w:line="220" w:lineRule="exact"/>
      </w:pPr>
      <w:r>
        <w:t xml:space="preserve"> </w:t>
      </w:r>
    </w:p>
    <w:p w14:paraId="2701D494" w14:textId="77777777" w:rsidR="00F2660A" w:rsidRDefault="0055478D">
      <w:pPr>
        <w:pStyle w:val="SmallText"/>
        <w:pBdr>
          <w:bottom w:val="single" w:sz="3" w:space="1" w:color="B8C7CE"/>
          <w:between w:val="single" w:sz="3" w:space="1" w:color="B8C7CE"/>
        </w:pBdr>
        <w:spacing w:line="220" w:lineRule="exact"/>
      </w:pPr>
      <w:r>
        <w:t xml:space="preserve"> </w:t>
      </w:r>
    </w:p>
    <w:p w14:paraId="0C44EC83" w14:textId="77777777" w:rsidR="00F2660A" w:rsidRDefault="0055478D">
      <w:pPr>
        <w:pStyle w:val="SmallText"/>
        <w:pBdr>
          <w:bottom w:val="single" w:sz="3" w:space="1" w:color="B8C7CE"/>
          <w:between w:val="single" w:sz="3" w:space="1" w:color="B8C7CE"/>
        </w:pBdr>
        <w:spacing w:line="220" w:lineRule="exact"/>
      </w:pPr>
      <w:r>
        <w:t xml:space="preserve"> </w:t>
      </w:r>
    </w:p>
    <w:p w14:paraId="4B3220A6" w14:textId="77777777" w:rsidR="00F2660A" w:rsidRDefault="0055478D">
      <w:pPr>
        <w:pStyle w:val="SmallText"/>
        <w:pBdr>
          <w:bottom w:val="single" w:sz="3" w:space="1" w:color="B8C7CE"/>
          <w:between w:val="single" w:sz="3" w:space="1" w:color="B8C7CE"/>
        </w:pBdr>
        <w:spacing w:line="220" w:lineRule="exact"/>
      </w:pPr>
      <w:r>
        <w:t xml:space="preserve"> </w:t>
      </w:r>
    </w:p>
    <w:p w14:paraId="5D1B6FF2" w14:textId="77777777" w:rsidR="00F2660A" w:rsidRDefault="0055478D">
      <w:pPr>
        <w:pStyle w:val="SmallText"/>
        <w:pBdr>
          <w:bottom w:val="single" w:sz="3" w:space="1" w:color="B8C7CE"/>
          <w:between w:val="single" w:sz="3" w:space="1" w:color="B8C7CE"/>
        </w:pBdr>
        <w:spacing w:line="220" w:lineRule="exact"/>
      </w:pPr>
      <w:r>
        <w:t xml:space="preserve"> </w:t>
      </w:r>
    </w:p>
    <w:p w14:paraId="00A2897C" w14:textId="77777777" w:rsidR="00F2660A" w:rsidRDefault="0055478D">
      <w:pPr>
        <w:pStyle w:val="SmallText"/>
        <w:pBdr>
          <w:bottom w:val="single" w:sz="3" w:space="1" w:color="B8C7CE"/>
          <w:between w:val="single" w:sz="3" w:space="1" w:color="B8C7CE"/>
        </w:pBdr>
        <w:spacing w:line="220" w:lineRule="exact"/>
      </w:pPr>
      <w:r>
        <w:t xml:space="preserve"> </w:t>
      </w:r>
    </w:p>
    <w:p w14:paraId="7681031B" w14:textId="77777777" w:rsidR="00F2660A" w:rsidRDefault="0055478D">
      <w:pPr>
        <w:pStyle w:val="SmallText"/>
        <w:pBdr>
          <w:bottom w:val="single" w:sz="3" w:space="1" w:color="B8C7CE"/>
          <w:between w:val="single" w:sz="3" w:space="1" w:color="B8C7CE"/>
        </w:pBdr>
        <w:spacing w:line="220" w:lineRule="exact"/>
      </w:pPr>
      <w:r>
        <w:t xml:space="preserve"> </w:t>
      </w:r>
    </w:p>
    <w:p w14:paraId="4E611154" w14:textId="77777777" w:rsidR="00F2660A" w:rsidRDefault="0055478D">
      <w:pPr>
        <w:pStyle w:val="SmallText"/>
        <w:pBdr>
          <w:bottom w:val="single" w:sz="3" w:space="1" w:color="B8C7CE"/>
          <w:between w:val="single" w:sz="3" w:space="1" w:color="B8C7CE"/>
        </w:pBdr>
        <w:spacing w:line="220" w:lineRule="exact"/>
      </w:pPr>
      <w:r>
        <w:t xml:space="preserve"> </w:t>
      </w:r>
    </w:p>
    <w:p w14:paraId="7CE2A5E5" w14:textId="77777777" w:rsidR="00F2660A" w:rsidRDefault="0055478D">
      <w:pPr>
        <w:pStyle w:val="SmallText"/>
        <w:pBdr>
          <w:bottom w:val="single" w:sz="3" w:space="1" w:color="B8C7CE"/>
          <w:between w:val="single" w:sz="3" w:space="1" w:color="B8C7CE"/>
        </w:pBdr>
        <w:spacing w:line="220" w:lineRule="exact"/>
      </w:pPr>
      <w:r>
        <w:t xml:space="preserve"> </w:t>
      </w:r>
    </w:p>
    <w:p w14:paraId="1E032EFD" w14:textId="77777777" w:rsidR="00F2660A" w:rsidRDefault="0055478D">
      <w:pPr>
        <w:pStyle w:val="SmallText"/>
        <w:pBdr>
          <w:bottom w:val="single" w:sz="3" w:space="1" w:color="B8C7CE"/>
          <w:between w:val="single" w:sz="3" w:space="1" w:color="B8C7CE"/>
        </w:pBdr>
        <w:spacing w:line="220" w:lineRule="exact"/>
      </w:pPr>
      <w:r>
        <w:t xml:space="preserve"> </w:t>
      </w:r>
    </w:p>
    <w:p w14:paraId="7B2E6FDB" w14:textId="77777777" w:rsidR="00F2660A" w:rsidRDefault="0055478D">
      <w:pPr>
        <w:pStyle w:val="SmallText"/>
        <w:pBdr>
          <w:bottom w:val="single" w:sz="3" w:space="1" w:color="B8C7CE"/>
          <w:between w:val="single" w:sz="3" w:space="1" w:color="B8C7CE"/>
        </w:pBdr>
        <w:spacing w:line="220" w:lineRule="exact"/>
      </w:pPr>
      <w:r>
        <w:t xml:space="preserve"> </w:t>
      </w:r>
    </w:p>
    <w:p w14:paraId="3F861D7E" w14:textId="77777777" w:rsidR="00F2660A" w:rsidRDefault="0055478D">
      <w:pPr>
        <w:pStyle w:val="SmallText"/>
        <w:pBdr>
          <w:bottom w:val="single" w:sz="3" w:space="1" w:color="B8C7CE"/>
          <w:between w:val="single" w:sz="3" w:space="1" w:color="B8C7CE"/>
        </w:pBdr>
        <w:spacing w:line="220" w:lineRule="exact"/>
      </w:pPr>
      <w:r>
        <w:t xml:space="preserve"> </w:t>
      </w:r>
    </w:p>
    <w:p w14:paraId="17264B35" w14:textId="77777777" w:rsidR="00F2660A" w:rsidRDefault="0055478D">
      <w:pPr>
        <w:pStyle w:val="SmallText"/>
        <w:pBdr>
          <w:bottom w:val="single" w:sz="3" w:space="1" w:color="B8C7CE"/>
          <w:between w:val="single" w:sz="3" w:space="1" w:color="B8C7CE"/>
        </w:pBdr>
        <w:spacing w:line="220" w:lineRule="exact"/>
      </w:pPr>
      <w:r>
        <w:t xml:space="preserve"> </w:t>
      </w:r>
    </w:p>
    <w:p w14:paraId="33200154" w14:textId="77777777" w:rsidR="00F2660A" w:rsidRDefault="0055478D">
      <w:pPr>
        <w:pStyle w:val="SmallText"/>
        <w:pBdr>
          <w:bottom w:val="single" w:sz="3" w:space="1" w:color="B8C7CE"/>
          <w:between w:val="single" w:sz="3" w:space="1" w:color="B8C7CE"/>
        </w:pBdr>
        <w:spacing w:line="220" w:lineRule="exact"/>
      </w:pPr>
      <w:r>
        <w:t xml:space="preserve"> </w:t>
      </w:r>
    </w:p>
    <w:p w14:paraId="6DDFBB85" w14:textId="77777777" w:rsidR="00F2660A" w:rsidRDefault="0055478D">
      <w:pPr>
        <w:pStyle w:val="SmallText"/>
        <w:pBdr>
          <w:bottom w:val="single" w:sz="3" w:space="1" w:color="B8C7CE"/>
          <w:between w:val="single" w:sz="3" w:space="1" w:color="B8C7CE"/>
        </w:pBdr>
        <w:spacing w:line="220" w:lineRule="exact"/>
      </w:pPr>
      <w:r>
        <w:t xml:space="preserve"> </w:t>
      </w:r>
    </w:p>
    <w:p w14:paraId="3B29CC83" w14:textId="77777777" w:rsidR="00F2660A" w:rsidRDefault="0055478D">
      <w:pPr>
        <w:pStyle w:val="SmallText"/>
        <w:pBdr>
          <w:bottom w:val="single" w:sz="3" w:space="1" w:color="B8C7CE"/>
          <w:between w:val="single" w:sz="3" w:space="1" w:color="B8C7CE"/>
        </w:pBdr>
        <w:spacing w:line="220" w:lineRule="exact"/>
      </w:pPr>
      <w:r>
        <w:t xml:space="preserve"> </w:t>
      </w:r>
    </w:p>
    <w:p w14:paraId="4D978658" w14:textId="77777777" w:rsidR="00F2660A" w:rsidRDefault="0055478D">
      <w:pPr>
        <w:pStyle w:val="SmallText"/>
        <w:pBdr>
          <w:bottom w:val="single" w:sz="3" w:space="1" w:color="B8C7CE"/>
          <w:between w:val="single" w:sz="3" w:space="1" w:color="B8C7CE"/>
        </w:pBdr>
        <w:spacing w:line="220" w:lineRule="exact"/>
      </w:pPr>
      <w:r>
        <w:t xml:space="preserve"> </w:t>
      </w:r>
    </w:p>
    <w:p w14:paraId="4909C61E" w14:textId="77777777" w:rsidR="00F2660A" w:rsidRDefault="0055478D">
      <w:pPr>
        <w:pStyle w:val="SmallText"/>
        <w:pBdr>
          <w:bottom w:val="single" w:sz="3" w:space="1" w:color="B8C7CE"/>
          <w:between w:val="single" w:sz="3" w:space="1" w:color="B8C7CE"/>
        </w:pBdr>
        <w:spacing w:line="220" w:lineRule="exact"/>
      </w:pPr>
      <w:r>
        <w:t xml:space="preserve"> </w:t>
      </w:r>
    </w:p>
    <w:p w14:paraId="1702592C" w14:textId="77777777" w:rsidR="00F2660A" w:rsidRDefault="0055478D">
      <w:r>
        <w:br w:type="page"/>
      </w:r>
    </w:p>
    <w:p w14:paraId="5023B284" w14:textId="77777777" w:rsidR="00F2660A" w:rsidRDefault="0055478D">
      <w:pPr>
        <w:pStyle w:val="Kicker"/>
      </w:pPr>
      <w:r>
        <w:lastRenderedPageBreak/>
        <w:t>STUDENT REFERENCE GUIDE</w:t>
      </w:r>
    </w:p>
    <w:p w14:paraId="04846160" w14:textId="77777777" w:rsidR="00F2660A" w:rsidRDefault="0055478D">
      <w:pPr>
        <w:pStyle w:val="Heading1"/>
      </w:pPr>
      <w:bookmarkStart w:id="0" w:name="_Toc240898317"/>
      <w:r>
        <w:t>Module One</w:t>
      </w:r>
      <w:bookmarkEnd w:id="0"/>
    </w:p>
    <w:p w14:paraId="6598572C" w14:textId="77777777" w:rsidR="00F2660A" w:rsidRDefault="0055478D">
      <w:pPr>
        <w:pStyle w:val="GuideSubtitle"/>
      </w:pPr>
      <w:r>
        <w:t>Respectful Workplace Harassment and Violence Prevention Training</w:t>
      </w:r>
    </w:p>
    <w:p w14:paraId="20550EC6" w14:textId="77777777" w:rsidR="00F2660A" w:rsidRDefault="0055478D">
      <w:pPr>
        <w:pStyle w:val="SectionLabel"/>
      </w:pPr>
      <w:r>
        <w:t>How to use this guide</w:t>
      </w:r>
    </w:p>
    <w:p w14:paraId="7A2488F5" w14:textId="77777777" w:rsidR="00F2660A" w:rsidRDefault="0055478D">
      <w:r>
        <w:t>This portrait reference guide follows the original Module One lesson and slide sequence. Each compact slide entry includes the PowerPoint visual, the lesson explanation, practical points to remember, and a line for notes. Every page also includes a general notes area.</w:t>
      </w:r>
    </w:p>
    <w:p w14:paraId="66A726B2" w14:textId="77777777" w:rsidR="00F2660A" w:rsidRDefault="0055478D">
      <w:r>
        <w:t>Use the guide during training to record examples and questions. After training, return to the lesson overviews and summaries when you need to review responsibilities, reporting expectations, safe response options, or respectful communication practices.</w:t>
      </w:r>
    </w:p>
    <w:p w14:paraId="35847912" w14:textId="77777777" w:rsidR="00F2660A" w:rsidRDefault="0055478D">
      <w:pPr>
        <w:pStyle w:val="SectionLabel"/>
      </w:pPr>
      <w:r>
        <w:t>Module roadmap</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9072"/>
      </w:tblGrid>
      <w:tr w:rsidR="00F2660A" w14:paraId="1A97BF16" w14:textId="77777777">
        <w:trPr>
          <w:cantSplit/>
        </w:trPr>
        <w:tc>
          <w:tcPr>
            <w:tcW w:w="1440" w:type="dxa"/>
            <w:shd w:val="clear" w:color="auto" w:fill="143B54"/>
            <w:tcMar>
              <w:top w:w="85" w:type="dxa"/>
              <w:left w:w="110" w:type="dxa"/>
              <w:bottom w:w="85" w:type="dxa"/>
              <w:right w:w="110" w:type="dxa"/>
            </w:tcMar>
            <w:vAlign w:val="center"/>
          </w:tcPr>
          <w:p w14:paraId="36256B6D" w14:textId="77777777" w:rsidR="00F2660A" w:rsidRDefault="0055478D">
            <w:pPr>
              <w:jc w:val="center"/>
            </w:pPr>
            <w:r>
              <w:rPr>
                <w:b/>
                <w:color w:val="FFFFFF"/>
                <w:sz w:val="19"/>
              </w:rPr>
              <w:t>LESSON 01</w:t>
            </w:r>
          </w:p>
        </w:tc>
        <w:tc>
          <w:tcPr>
            <w:tcW w:w="9072" w:type="dxa"/>
            <w:shd w:val="clear" w:color="auto" w:fill="EAF2F5"/>
            <w:tcMar>
              <w:top w:w="85" w:type="dxa"/>
              <w:left w:w="110" w:type="dxa"/>
              <w:bottom w:w="85" w:type="dxa"/>
              <w:right w:w="110" w:type="dxa"/>
            </w:tcMar>
            <w:vAlign w:val="center"/>
          </w:tcPr>
          <w:p w14:paraId="5496FDCD" w14:textId="77777777" w:rsidR="00F2660A" w:rsidRDefault="0055478D">
            <w:pPr>
              <w:pStyle w:val="ModuleLesson"/>
            </w:pPr>
            <w:r>
              <w:t>Foundations of a Respectful Workplace</w:t>
            </w:r>
          </w:p>
          <w:p w14:paraId="3F938D12" w14:textId="77777777" w:rsidR="00F2660A" w:rsidRDefault="0055478D">
            <w:pPr>
              <w:pStyle w:val="SmallText"/>
              <w:spacing w:after="0"/>
            </w:pPr>
            <w:r>
              <w:t>Respect | Responsibilities | Psychological health and safety</w:t>
            </w:r>
          </w:p>
        </w:tc>
      </w:tr>
      <w:tr w:rsidR="00F2660A" w14:paraId="2E7FCEE5" w14:textId="77777777">
        <w:trPr>
          <w:cantSplit/>
        </w:trPr>
        <w:tc>
          <w:tcPr>
            <w:tcW w:w="1440" w:type="dxa"/>
            <w:shd w:val="clear" w:color="auto" w:fill="1695A8"/>
            <w:tcMar>
              <w:top w:w="85" w:type="dxa"/>
              <w:left w:w="110" w:type="dxa"/>
              <w:bottom w:w="85" w:type="dxa"/>
              <w:right w:w="110" w:type="dxa"/>
            </w:tcMar>
            <w:vAlign w:val="center"/>
          </w:tcPr>
          <w:p w14:paraId="4A8A76C6" w14:textId="77777777" w:rsidR="00F2660A" w:rsidRDefault="0055478D">
            <w:pPr>
              <w:jc w:val="center"/>
            </w:pPr>
            <w:r>
              <w:rPr>
                <w:b/>
                <w:color w:val="FFFFFF"/>
                <w:sz w:val="19"/>
              </w:rPr>
              <w:t>LESSON 02</w:t>
            </w:r>
          </w:p>
        </w:tc>
        <w:tc>
          <w:tcPr>
            <w:tcW w:w="9072" w:type="dxa"/>
            <w:shd w:val="clear" w:color="auto" w:fill="F8F0E4"/>
            <w:tcMar>
              <w:top w:w="85" w:type="dxa"/>
              <w:left w:w="110" w:type="dxa"/>
              <w:bottom w:w="85" w:type="dxa"/>
              <w:right w:w="110" w:type="dxa"/>
            </w:tcMar>
            <w:vAlign w:val="center"/>
          </w:tcPr>
          <w:p w14:paraId="3CFB6438" w14:textId="77777777" w:rsidR="00F2660A" w:rsidRDefault="0055478D">
            <w:pPr>
              <w:pStyle w:val="ModuleLesson"/>
            </w:pPr>
            <w:r>
              <w:t>Shared Responsibility &amp; the Internal Responsibility System (IRS)</w:t>
            </w:r>
          </w:p>
          <w:p w14:paraId="13408D77" w14:textId="77777777" w:rsidR="00F2660A" w:rsidRDefault="0055478D">
            <w:pPr>
              <w:pStyle w:val="SmallText"/>
              <w:spacing w:after="0"/>
            </w:pPr>
            <w:r>
              <w:t>Roles | Rights | Reporting | Follow-through</w:t>
            </w:r>
          </w:p>
        </w:tc>
      </w:tr>
      <w:tr w:rsidR="00F2660A" w14:paraId="15483749" w14:textId="77777777">
        <w:trPr>
          <w:cantSplit/>
        </w:trPr>
        <w:tc>
          <w:tcPr>
            <w:tcW w:w="1440" w:type="dxa"/>
            <w:shd w:val="clear" w:color="auto" w:fill="143B54"/>
            <w:tcMar>
              <w:top w:w="85" w:type="dxa"/>
              <w:left w:w="110" w:type="dxa"/>
              <w:bottom w:w="85" w:type="dxa"/>
              <w:right w:w="110" w:type="dxa"/>
            </w:tcMar>
            <w:vAlign w:val="center"/>
          </w:tcPr>
          <w:p w14:paraId="7830F7A9" w14:textId="77777777" w:rsidR="00F2660A" w:rsidRDefault="0055478D">
            <w:pPr>
              <w:jc w:val="center"/>
            </w:pPr>
            <w:r>
              <w:rPr>
                <w:b/>
                <w:color w:val="FFFFFF"/>
                <w:sz w:val="19"/>
              </w:rPr>
              <w:t>LESSON 03</w:t>
            </w:r>
          </w:p>
        </w:tc>
        <w:tc>
          <w:tcPr>
            <w:tcW w:w="9072" w:type="dxa"/>
            <w:shd w:val="clear" w:color="auto" w:fill="EAF2F5"/>
            <w:tcMar>
              <w:top w:w="85" w:type="dxa"/>
              <w:left w:w="110" w:type="dxa"/>
              <w:bottom w:w="85" w:type="dxa"/>
              <w:right w:w="110" w:type="dxa"/>
            </w:tcMar>
            <w:vAlign w:val="center"/>
          </w:tcPr>
          <w:p w14:paraId="099A11BF" w14:textId="77777777" w:rsidR="00F2660A" w:rsidRDefault="0055478D">
            <w:pPr>
              <w:pStyle w:val="ModuleLesson"/>
            </w:pPr>
            <w:r>
              <w:t>Workplace Culture &amp; Psychological Safety</w:t>
            </w:r>
          </w:p>
          <w:p w14:paraId="76A78FE5" w14:textId="77777777" w:rsidR="00F2660A" w:rsidRDefault="0055478D">
            <w:pPr>
              <w:pStyle w:val="SmallText"/>
              <w:spacing w:after="0"/>
            </w:pPr>
            <w:r>
              <w:t>Voice | Respect | Reporting | Follow-through</w:t>
            </w:r>
          </w:p>
        </w:tc>
      </w:tr>
      <w:tr w:rsidR="00F2660A" w14:paraId="43058E95" w14:textId="77777777">
        <w:trPr>
          <w:cantSplit/>
        </w:trPr>
        <w:tc>
          <w:tcPr>
            <w:tcW w:w="1440" w:type="dxa"/>
            <w:shd w:val="clear" w:color="auto" w:fill="1695A8"/>
            <w:tcMar>
              <w:top w:w="85" w:type="dxa"/>
              <w:left w:w="110" w:type="dxa"/>
              <w:bottom w:w="85" w:type="dxa"/>
              <w:right w:w="110" w:type="dxa"/>
            </w:tcMar>
            <w:vAlign w:val="center"/>
          </w:tcPr>
          <w:p w14:paraId="0E7D9F00" w14:textId="77777777" w:rsidR="00F2660A" w:rsidRDefault="0055478D">
            <w:pPr>
              <w:jc w:val="center"/>
            </w:pPr>
            <w:r>
              <w:rPr>
                <w:b/>
                <w:color w:val="FFFFFF"/>
                <w:sz w:val="19"/>
              </w:rPr>
              <w:t>LESSON 04</w:t>
            </w:r>
          </w:p>
        </w:tc>
        <w:tc>
          <w:tcPr>
            <w:tcW w:w="9072" w:type="dxa"/>
            <w:shd w:val="clear" w:color="auto" w:fill="F8F0E4"/>
            <w:tcMar>
              <w:top w:w="85" w:type="dxa"/>
              <w:left w:w="110" w:type="dxa"/>
              <w:bottom w:w="85" w:type="dxa"/>
              <w:right w:w="110" w:type="dxa"/>
            </w:tcMar>
            <w:vAlign w:val="center"/>
          </w:tcPr>
          <w:p w14:paraId="04496E50" w14:textId="77777777" w:rsidR="00F2660A" w:rsidRDefault="0055478D">
            <w:pPr>
              <w:pStyle w:val="ModuleLesson"/>
            </w:pPr>
            <w:r>
              <w:t>Behaviour, Attitude &amp; Mindset</w:t>
            </w:r>
          </w:p>
          <w:p w14:paraId="1019A618" w14:textId="77777777" w:rsidR="00F2660A" w:rsidRDefault="0055478D">
            <w:pPr>
              <w:pStyle w:val="SmallText"/>
              <w:spacing w:after="0"/>
            </w:pPr>
            <w:r>
              <w:t>Words | Cues | Awareness | Self-regulation</w:t>
            </w:r>
          </w:p>
        </w:tc>
      </w:tr>
    </w:tbl>
    <w:p w14:paraId="473BB5E2" w14:textId="77777777" w:rsidR="00F2660A" w:rsidRDefault="0055478D">
      <w:pPr>
        <w:pStyle w:val="SmallText"/>
        <w:spacing w:before="160"/>
      </w:pPr>
      <w:r>
        <w:t>Important: This guide supports the training. Follow the legislation, workplace policies, procedures, reporting routes, and emergency directions that apply to your workplace.</w:t>
      </w:r>
    </w:p>
    <w:p w14:paraId="58BD6B14" w14:textId="77777777" w:rsidR="00F2660A" w:rsidRDefault="0055478D">
      <w:pPr>
        <w:pStyle w:val="SectionLabel"/>
        <w:spacing w:before="140" w:after="20"/>
      </w:pPr>
      <w:r>
        <w:t>GENERAL NOTES</w:t>
      </w:r>
    </w:p>
    <w:p w14:paraId="75C1BF25" w14:textId="77777777" w:rsidR="00F2660A" w:rsidRDefault="0055478D">
      <w:pPr>
        <w:pStyle w:val="SmallText"/>
        <w:pBdr>
          <w:bottom w:val="single" w:sz="3" w:space="1" w:color="B8C7CE"/>
          <w:between w:val="single" w:sz="3" w:space="1" w:color="B8C7CE"/>
        </w:pBdr>
        <w:spacing w:line="220" w:lineRule="exact"/>
      </w:pPr>
      <w:r>
        <w:t xml:space="preserve"> </w:t>
      </w:r>
    </w:p>
    <w:p w14:paraId="24CEE953" w14:textId="77777777" w:rsidR="00F2660A" w:rsidRDefault="0055478D">
      <w:pPr>
        <w:pStyle w:val="SmallText"/>
        <w:pBdr>
          <w:bottom w:val="single" w:sz="3" w:space="1" w:color="B8C7CE"/>
          <w:between w:val="single" w:sz="3" w:space="1" w:color="B8C7CE"/>
        </w:pBdr>
        <w:spacing w:line="220" w:lineRule="exact"/>
      </w:pPr>
      <w:r>
        <w:t xml:space="preserve"> </w:t>
      </w:r>
    </w:p>
    <w:p w14:paraId="30D9EACC" w14:textId="77777777" w:rsidR="00F2660A" w:rsidRDefault="0055478D">
      <w:pPr>
        <w:pStyle w:val="SmallText"/>
        <w:pBdr>
          <w:bottom w:val="single" w:sz="3" w:space="1" w:color="B8C7CE"/>
          <w:between w:val="single" w:sz="3" w:space="1" w:color="B8C7CE"/>
        </w:pBdr>
        <w:spacing w:line="220" w:lineRule="exact"/>
      </w:pPr>
      <w:r>
        <w:t xml:space="preserve"> </w:t>
      </w:r>
    </w:p>
    <w:p w14:paraId="33115F30" w14:textId="77777777" w:rsidR="00F2660A" w:rsidRDefault="0055478D">
      <w:pPr>
        <w:pStyle w:val="SmallText"/>
        <w:pBdr>
          <w:bottom w:val="single" w:sz="3" w:space="1" w:color="B8C7CE"/>
          <w:between w:val="single" w:sz="3" w:space="1" w:color="B8C7CE"/>
        </w:pBdr>
        <w:spacing w:line="220" w:lineRule="exact"/>
      </w:pPr>
      <w:r>
        <w:t xml:space="preserve"> </w:t>
      </w:r>
    </w:p>
    <w:p w14:paraId="3C7D8E6D" w14:textId="77777777" w:rsidR="00F2660A" w:rsidRDefault="0055478D">
      <w:pPr>
        <w:pStyle w:val="SmallText"/>
        <w:pBdr>
          <w:bottom w:val="single" w:sz="3" w:space="1" w:color="B8C7CE"/>
          <w:between w:val="single" w:sz="3" w:space="1" w:color="B8C7CE"/>
        </w:pBdr>
        <w:spacing w:line="220" w:lineRule="exact"/>
      </w:pPr>
      <w:r>
        <w:t xml:space="preserve"> </w:t>
      </w:r>
    </w:p>
    <w:p w14:paraId="37CDCB35" w14:textId="77777777" w:rsidR="00F2660A" w:rsidRDefault="0055478D">
      <w:pPr>
        <w:pStyle w:val="SmallText"/>
        <w:pBdr>
          <w:bottom w:val="single" w:sz="3" w:space="1" w:color="B8C7CE"/>
          <w:between w:val="single" w:sz="3" w:space="1" w:color="B8C7CE"/>
        </w:pBdr>
        <w:spacing w:line="220" w:lineRule="exact"/>
      </w:pPr>
      <w:r>
        <w:t xml:space="preserve"> </w:t>
      </w:r>
    </w:p>
    <w:p w14:paraId="6CF98166" w14:textId="77777777" w:rsidR="00F2660A" w:rsidRDefault="0055478D">
      <w:pPr>
        <w:pStyle w:val="SmallText"/>
        <w:pBdr>
          <w:bottom w:val="single" w:sz="3" w:space="1" w:color="B8C7CE"/>
          <w:between w:val="single" w:sz="3" w:space="1" w:color="B8C7CE"/>
        </w:pBdr>
        <w:spacing w:line="220" w:lineRule="exact"/>
      </w:pPr>
      <w:r>
        <w:t xml:space="preserve"> </w:t>
      </w:r>
    </w:p>
    <w:p w14:paraId="3AE61B65" w14:textId="77777777" w:rsidR="00F2660A" w:rsidRDefault="0055478D">
      <w:pPr>
        <w:pStyle w:val="SmallText"/>
        <w:pBdr>
          <w:bottom w:val="single" w:sz="3" w:space="1" w:color="B8C7CE"/>
          <w:between w:val="single" w:sz="3" w:space="1" w:color="B8C7CE"/>
        </w:pBdr>
        <w:spacing w:line="220" w:lineRule="exact"/>
      </w:pPr>
      <w:r>
        <w:t xml:space="preserve"> </w:t>
      </w:r>
    </w:p>
    <w:p w14:paraId="28B5B68D" w14:textId="77777777" w:rsidR="00F2660A" w:rsidRDefault="0055478D">
      <w:pPr>
        <w:pStyle w:val="SmallText"/>
        <w:pBdr>
          <w:bottom w:val="single" w:sz="3" w:space="1" w:color="B8C7CE"/>
          <w:between w:val="single" w:sz="3" w:space="1" w:color="B8C7CE"/>
        </w:pBdr>
        <w:spacing w:line="220" w:lineRule="exact"/>
      </w:pPr>
      <w:r>
        <w:t xml:space="preserve"> </w:t>
      </w:r>
    </w:p>
    <w:p w14:paraId="5E29164A" w14:textId="77777777" w:rsidR="00F2660A" w:rsidRDefault="0055478D">
      <w:pPr>
        <w:pStyle w:val="SmallText"/>
        <w:pBdr>
          <w:bottom w:val="single" w:sz="3" w:space="1" w:color="B8C7CE"/>
          <w:between w:val="single" w:sz="3" w:space="1" w:color="B8C7CE"/>
        </w:pBdr>
        <w:spacing w:line="220" w:lineRule="exact"/>
      </w:pPr>
      <w:r>
        <w:t xml:space="preserve"> </w:t>
      </w:r>
    </w:p>
    <w:p w14:paraId="6948F144" w14:textId="77777777" w:rsidR="00F2660A" w:rsidRDefault="0055478D">
      <w:pPr>
        <w:pStyle w:val="SmallText"/>
        <w:pBdr>
          <w:bottom w:val="single" w:sz="3" w:space="1" w:color="B8C7CE"/>
          <w:between w:val="single" w:sz="3" w:space="1" w:color="B8C7CE"/>
        </w:pBdr>
        <w:spacing w:line="220" w:lineRule="exact"/>
      </w:pPr>
      <w:r>
        <w:t xml:space="preserve"> </w:t>
      </w:r>
    </w:p>
    <w:p w14:paraId="2E5CBC7C" w14:textId="77777777" w:rsidR="00F2660A" w:rsidRDefault="0055478D">
      <w:pPr>
        <w:pStyle w:val="SmallText"/>
        <w:pBdr>
          <w:bottom w:val="single" w:sz="3" w:space="1" w:color="B8C7CE"/>
          <w:between w:val="single" w:sz="3" w:space="1" w:color="B8C7CE"/>
        </w:pBdr>
        <w:spacing w:line="220" w:lineRule="exact"/>
      </w:pPr>
      <w:r>
        <w:t xml:space="preserve"> </w:t>
      </w:r>
    </w:p>
    <w:p w14:paraId="36B7A169" w14:textId="77777777" w:rsidR="00F2660A" w:rsidRDefault="0055478D">
      <w:pPr>
        <w:pStyle w:val="SmallText"/>
        <w:pBdr>
          <w:bottom w:val="single" w:sz="3" w:space="1" w:color="B8C7CE"/>
          <w:between w:val="single" w:sz="3" w:space="1" w:color="B8C7CE"/>
        </w:pBdr>
        <w:spacing w:line="220" w:lineRule="exact"/>
      </w:pPr>
      <w:r>
        <w:t xml:space="preserve"> </w:t>
      </w:r>
    </w:p>
    <w:p w14:paraId="3DB8141C" w14:textId="77777777" w:rsidR="00F2660A" w:rsidRDefault="0055478D">
      <w:pPr>
        <w:pStyle w:val="SmallText"/>
        <w:pBdr>
          <w:bottom w:val="single" w:sz="3" w:space="1" w:color="B8C7CE"/>
          <w:between w:val="single" w:sz="3" w:space="1" w:color="B8C7CE"/>
        </w:pBdr>
        <w:spacing w:line="220" w:lineRule="exact"/>
      </w:pPr>
      <w:r>
        <w:t xml:space="preserve"> </w:t>
      </w:r>
    </w:p>
    <w:p w14:paraId="59E83D47" w14:textId="77777777" w:rsidR="00F2660A" w:rsidRDefault="0055478D">
      <w:pPr>
        <w:pStyle w:val="SmallText"/>
        <w:pBdr>
          <w:bottom w:val="single" w:sz="3" w:space="1" w:color="B8C7CE"/>
          <w:between w:val="single" w:sz="3" w:space="1" w:color="B8C7CE"/>
        </w:pBdr>
        <w:spacing w:line="220" w:lineRule="exact"/>
      </w:pPr>
      <w:r>
        <w:t xml:space="preserve"> </w:t>
      </w:r>
    </w:p>
    <w:p w14:paraId="3D83B518" w14:textId="77777777" w:rsidR="00F2660A" w:rsidRDefault="0055478D">
      <w:pPr>
        <w:pStyle w:val="SmallText"/>
        <w:pBdr>
          <w:bottom w:val="single" w:sz="3" w:space="1" w:color="B8C7CE"/>
          <w:between w:val="single" w:sz="3" w:space="1" w:color="B8C7CE"/>
        </w:pBdr>
        <w:spacing w:line="220" w:lineRule="exact"/>
      </w:pPr>
      <w:r>
        <w:t xml:space="preserve"> </w:t>
      </w:r>
    </w:p>
    <w:p w14:paraId="00C72D91" w14:textId="77777777" w:rsidR="00F2660A" w:rsidRDefault="0055478D">
      <w:pPr>
        <w:pStyle w:val="SmallText"/>
        <w:pBdr>
          <w:bottom w:val="single" w:sz="3" w:space="1" w:color="B8C7CE"/>
          <w:between w:val="single" w:sz="3" w:space="1" w:color="B8C7CE"/>
        </w:pBdr>
        <w:spacing w:line="220" w:lineRule="exact"/>
      </w:pPr>
      <w:r>
        <w:t xml:space="preserve"> </w:t>
      </w:r>
    </w:p>
    <w:p w14:paraId="742BD0F7" w14:textId="77777777" w:rsidR="00F2660A" w:rsidRDefault="0055478D">
      <w:r>
        <w:br w:type="page"/>
      </w:r>
    </w:p>
    <w:p w14:paraId="4FFC83E6" w14:textId="77777777" w:rsidR="00F2660A" w:rsidRDefault="0055478D">
      <w:pPr>
        <w:pStyle w:val="Kicker"/>
      </w:pPr>
      <w:r>
        <w:lastRenderedPageBreak/>
        <w:t>MODULE ONE  /  LESSON 01</w:t>
      </w:r>
    </w:p>
    <w:p w14:paraId="255CF0CA" w14:textId="77777777" w:rsidR="00F2660A" w:rsidRDefault="0055478D">
      <w:pPr>
        <w:pStyle w:val="Heading2"/>
      </w:pPr>
      <w:bookmarkStart w:id="1" w:name="_Toc240898318"/>
      <w:r>
        <w:t>Foundations of a Respectful Workplace</w:t>
      </w:r>
      <w:bookmarkEnd w:id="1"/>
    </w:p>
    <w:p w14:paraId="798E2DE0" w14:textId="77777777" w:rsidR="00F2660A" w:rsidRDefault="0055478D">
      <w:pPr>
        <w:pStyle w:val="GuideSubtitle"/>
      </w:pPr>
      <w:r>
        <w:t>Respect | Responsibilities | Psychological health and safety</w:t>
      </w:r>
    </w:p>
    <w:p w14:paraId="5E82E8ED" w14:textId="77777777" w:rsidR="00F2660A" w:rsidRDefault="0055478D">
      <w:pPr>
        <w:spacing w:after="80"/>
        <w:jc w:val="center"/>
      </w:pPr>
      <w:r>
        <w:rPr>
          <w:noProof/>
        </w:rPr>
        <w:drawing>
          <wp:inline distT="0" distB="0" distL="0" distR="0" wp14:anchorId="301937DE" wp14:editId="528110F2">
            <wp:extent cx="4251960" cy="2391728"/>
            <wp:effectExtent l="0" t="0" r="0" b="0"/>
            <wp:docPr id="1" name="Picture 1" descr="Lesson overview for Foundations of a Respectful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4251960" cy="2391728"/>
                    </a:xfrm>
                    <a:prstGeom prst="rect">
                      <a:avLst/>
                    </a:prstGeom>
                  </pic:spPr>
                </pic:pic>
              </a:graphicData>
            </a:graphic>
          </wp:inline>
        </w:drawing>
      </w:r>
    </w:p>
    <w:p w14:paraId="5F2EC45B" w14:textId="77777777" w:rsidR="00F2660A" w:rsidRDefault="0055478D">
      <w:pPr>
        <w:pStyle w:val="SectionLabel"/>
      </w:pPr>
      <w:r>
        <w:t>Lesson overview</w:t>
      </w:r>
    </w:p>
    <w:p w14:paraId="202FC55B" w14:textId="77777777" w:rsidR="00F2660A" w:rsidRDefault="0055478D">
      <w:r>
        <w:t>A respectful workplace is created through everyday decisions and interactions. It is visible in how people communicate, listen, explain expectations, respond to questions, address mistakes, and follow through when a concern is raised. Respect does not require everyone to agree. It requires disagreement, feedback, correction, and decision-making to be handled without humiliation, intimidation, discrimination, or retaliation.</w:t>
      </w:r>
    </w:p>
    <w:p w14:paraId="63B2F5EB" w14:textId="77777777" w:rsidR="00F2660A" w:rsidRDefault="0055478D">
      <w:r>
        <w:t>This lesson also introduces the prevention framework behind respectful workplace practices. The exact legal requirements depend on the jurisdiction and the workplace, but the shared approach is to identify risks, establish controls, train people, provide reporting routes, respond appropriately, and review whether the controls work. Psychological health and safety is part of this system because behaviour and work conditions can affect concentration, communication, confidence, participation, and mental well-being.</w:t>
      </w:r>
    </w:p>
    <w:p w14:paraId="63912B9C" w14:textId="77777777" w:rsidR="00F2660A" w:rsidRDefault="0055478D">
      <w:pPr>
        <w:pStyle w:val="SectionLabel"/>
      </w:pPr>
      <w:r>
        <w:t>By the end of this lesson you should be able to</w:t>
      </w:r>
    </w:p>
    <w:p w14:paraId="5342E772" w14:textId="77777777" w:rsidR="00F2660A" w:rsidRDefault="0055478D">
      <w:pPr>
        <w:ind w:left="259" w:hanging="202"/>
      </w:pPr>
      <w:r>
        <w:t>• Describe what respectful conduct looks like in ordinary workplace interactions.</w:t>
      </w:r>
    </w:p>
    <w:p w14:paraId="48B5F035" w14:textId="77777777" w:rsidR="00F2660A" w:rsidRDefault="0055478D">
      <w:pPr>
        <w:ind w:left="259" w:hanging="202"/>
      </w:pPr>
      <w:r>
        <w:t>• Explain why respect supports psychological health, communication, reporting, and reliable performance.</w:t>
      </w:r>
    </w:p>
    <w:p w14:paraId="06CCFB65" w14:textId="77777777" w:rsidR="00F2660A" w:rsidRDefault="0055478D">
      <w:pPr>
        <w:ind w:left="259" w:hanging="202"/>
      </w:pPr>
      <w:r>
        <w:t>• Recognize that the governing occupational health and safety requirements depend on the applicable jurisdiction.</w:t>
      </w:r>
    </w:p>
    <w:p w14:paraId="00D518E1" w14:textId="77777777" w:rsidR="00F2660A" w:rsidRDefault="0055478D">
      <w:pPr>
        <w:ind w:left="259" w:hanging="202"/>
      </w:pPr>
      <w:r>
        <w:t>• Distinguish the general responsibilities of employers and workers.</w:t>
      </w:r>
    </w:p>
    <w:p w14:paraId="0A281249" w14:textId="77777777" w:rsidR="00F2660A" w:rsidRDefault="0055478D">
      <w:pPr>
        <w:ind w:left="259" w:hanging="202"/>
      </w:pPr>
      <w:r>
        <w:t>• Explain why reporting and follow-through are essential parts of prevention.</w:t>
      </w:r>
    </w:p>
    <w:p w14:paraId="3E5223E2" w14:textId="77777777" w:rsidR="00F2660A" w:rsidRDefault="0055478D">
      <w:pPr>
        <w:pStyle w:val="SectionLabel"/>
        <w:spacing w:before="140" w:after="20"/>
      </w:pPr>
      <w:r>
        <w:t>GENERAL NOTES</w:t>
      </w:r>
    </w:p>
    <w:p w14:paraId="70375E44" w14:textId="77777777" w:rsidR="00F2660A" w:rsidRDefault="0055478D">
      <w:pPr>
        <w:pStyle w:val="SmallText"/>
        <w:pBdr>
          <w:bottom w:val="single" w:sz="3" w:space="1" w:color="B8C7CE"/>
          <w:between w:val="single" w:sz="3" w:space="1" w:color="B8C7CE"/>
        </w:pBdr>
        <w:spacing w:line="220" w:lineRule="exact"/>
      </w:pPr>
      <w:r>
        <w:t xml:space="preserve"> </w:t>
      </w:r>
    </w:p>
    <w:p w14:paraId="1728520A" w14:textId="77777777" w:rsidR="00F2660A" w:rsidRDefault="0055478D">
      <w:pPr>
        <w:pStyle w:val="SmallText"/>
        <w:pBdr>
          <w:bottom w:val="single" w:sz="3" w:space="1" w:color="B8C7CE"/>
          <w:between w:val="single" w:sz="3" w:space="1" w:color="B8C7CE"/>
        </w:pBdr>
        <w:spacing w:line="220" w:lineRule="exact"/>
      </w:pPr>
      <w:r>
        <w:t xml:space="preserve"> </w:t>
      </w:r>
    </w:p>
    <w:p w14:paraId="00DFFC83" w14:textId="77777777" w:rsidR="00F2660A" w:rsidRDefault="0055478D">
      <w:pPr>
        <w:pStyle w:val="SmallText"/>
        <w:pBdr>
          <w:bottom w:val="single" w:sz="3" w:space="1" w:color="B8C7CE"/>
          <w:between w:val="single" w:sz="3" w:space="1" w:color="B8C7CE"/>
        </w:pBdr>
        <w:spacing w:line="220" w:lineRule="exact"/>
      </w:pPr>
      <w:r>
        <w:t xml:space="preserve"> </w:t>
      </w:r>
    </w:p>
    <w:p w14:paraId="2BE6EDE1" w14:textId="77777777" w:rsidR="00F2660A" w:rsidRDefault="0055478D">
      <w:pPr>
        <w:pStyle w:val="SmallText"/>
        <w:pBdr>
          <w:bottom w:val="single" w:sz="3" w:space="1" w:color="B8C7CE"/>
          <w:between w:val="single" w:sz="3" w:space="1" w:color="B8C7CE"/>
        </w:pBdr>
        <w:spacing w:line="220" w:lineRule="exact"/>
      </w:pPr>
      <w:r>
        <w:t xml:space="preserve"> </w:t>
      </w:r>
    </w:p>
    <w:p w14:paraId="5540A4BC" w14:textId="77777777" w:rsidR="00F2660A" w:rsidRDefault="0055478D">
      <w:pPr>
        <w:pStyle w:val="SmallText"/>
        <w:pBdr>
          <w:bottom w:val="single" w:sz="3" w:space="1" w:color="B8C7CE"/>
          <w:between w:val="single" w:sz="3" w:space="1" w:color="B8C7CE"/>
        </w:pBdr>
        <w:spacing w:line="220" w:lineRule="exact"/>
      </w:pPr>
      <w:r>
        <w:t xml:space="preserve"> </w:t>
      </w:r>
    </w:p>
    <w:p w14:paraId="2BFC9707" w14:textId="77777777" w:rsidR="00F2660A" w:rsidRDefault="0055478D">
      <w:pPr>
        <w:pStyle w:val="SmallText"/>
        <w:pBdr>
          <w:bottom w:val="single" w:sz="3" w:space="1" w:color="B8C7CE"/>
          <w:between w:val="single" w:sz="3" w:space="1" w:color="B8C7CE"/>
        </w:pBdr>
        <w:spacing w:line="220" w:lineRule="exact"/>
      </w:pPr>
      <w:r>
        <w:t xml:space="preserve"> </w:t>
      </w:r>
    </w:p>
    <w:p w14:paraId="143AB7B8" w14:textId="77777777" w:rsidR="00F2660A" w:rsidRDefault="0055478D">
      <w:pPr>
        <w:pStyle w:val="SmallText"/>
        <w:pBdr>
          <w:bottom w:val="single" w:sz="3" w:space="1" w:color="B8C7CE"/>
          <w:between w:val="single" w:sz="3" w:space="1" w:color="B8C7CE"/>
        </w:pBdr>
        <w:spacing w:line="220" w:lineRule="exact"/>
      </w:pPr>
      <w:r>
        <w:t xml:space="preserve"> </w:t>
      </w:r>
    </w:p>
    <w:p w14:paraId="2BA6CEF5" w14:textId="77777777" w:rsidR="00F2660A" w:rsidRDefault="0055478D">
      <w:pPr>
        <w:pStyle w:val="SmallText"/>
        <w:pBdr>
          <w:bottom w:val="single" w:sz="3" w:space="1" w:color="B8C7CE"/>
          <w:between w:val="single" w:sz="3" w:space="1" w:color="B8C7CE"/>
        </w:pBdr>
        <w:spacing w:line="220" w:lineRule="exact"/>
      </w:pPr>
      <w:r>
        <w:t xml:space="preserve"> </w:t>
      </w:r>
    </w:p>
    <w:p w14:paraId="395E60ED" w14:textId="77777777" w:rsidR="00F2660A" w:rsidRDefault="0055478D">
      <w:pPr>
        <w:pStyle w:val="SmallText"/>
        <w:pBdr>
          <w:bottom w:val="single" w:sz="3" w:space="1" w:color="B8C7CE"/>
          <w:between w:val="single" w:sz="3" w:space="1" w:color="B8C7CE"/>
        </w:pBdr>
        <w:spacing w:line="220" w:lineRule="exact"/>
      </w:pPr>
      <w:r>
        <w:t xml:space="preserve"> </w:t>
      </w:r>
    </w:p>
    <w:p w14:paraId="74B9285B" w14:textId="77777777" w:rsidR="00F2660A" w:rsidRDefault="0055478D">
      <w:pPr>
        <w:pStyle w:val="SmallText"/>
        <w:pBdr>
          <w:bottom w:val="single" w:sz="3" w:space="1" w:color="B8C7CE"/>
          <w:between w:val="single" w:sz="3" w:space="1" w:color="B8C7CE"/>
        </w:pBdr>
        <w:spacing w:line="220" w:lineRule="exact"/>
      </w:pPr>
      <w:r>
        <w:t xml:space="preserve"> </w:t>
      </w:r>
    </w:p>
    <w:p w14:paraId="7E4E171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3D06E12" w14:textId="77777777">
        <w:trPr>
          <w:cantSplit/>
        </w:trPr>
        <w:tc>
          <w:tcPr>
            <w:tcW w:w="3053" w:type="dxa"/>
            <w:shd w:val="clear" w:color="auto" w:fill="E7F5F6"/>
            <w:tcMar>
              <w:top w:w="60" w:type="dxa"/>
              <w:left w:w="75" w:type="dxa"/>
              <w:bottom w:w="55" w:type="dxa"/>
              <w:right w:w="75" w:type="dxa"/>
            </w:tcMar>
          </w:tcPr>
          <w:p w14:paraId="14D93DF4" w14:textId="77777777" w:rsidR="00F2660A" w:rsidRDefault="0055478D">
            <w:pPr>
              <w:pStyle w:val="SlideLabel"/>
            </w:pPr>
            <w:r>
              <w:lastRenderedPageBreak/>
              <w:t>LESSON 01  •  SLIDE 01 OF 24</w:t>
            </w:r>
          </w:p>
          <w:p w14:paraId="6D2A76B4" w14:textId="77777777" w:rsidR="00F2660A" w:rsidRDefault="0055478D">
            <w:pPr>
              <w:spacing w:after="80"/>
              <w:jc w:val="center"/>
            </w:pPr>
            <w:r>
              <w:rPr>
                <w:noProof/>
              </w:rPr>
              <w:drawing>
                <wp:inline distT="0" distB="0" distL="0" distR="0" wp14:anchorId="3C73F0D3" wp14:editId="46EAB17C">
                  <wp:extent cx="1719072" cy="966978"/>
                  <wp:effectExtent l="0" t="0" r="0" b="0"/>
                  <wp:docPr id="2" name="Picture 2" descr="LESSON 01  |  SLIDE 01 OF 24 Respectful Workplace: Harassment and Violence Prevention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1719072" cy="966978"/>
                          </a:xfrm>
                          <a:prstGeom prst="rect">
                            <a:avLst/>
                          </a:prstGeom>
                        </pic:spPr>
                      </pic:pic>
                    </a:graphicData>
                  </a:graphic>
                </wp:inline>
              </w:drawing>
            </w:r>
          </w:p>
          <w:p w14:paraId="1118D90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14A5196" w14:textId="77777777" w:rsidR="00F2660A" w:rsidRDefault="0055478D">
            <w:pPr>
              <w:pStyle w:val="SlideTitle"/>
            </w:pPr>
            <w:r>
              <w:t>Respectful Workplace: Harassment and Violence Prevention Training</w:t>
            </w:r>
          </w:p>
          <w:p w14:paraId="1B28A6E2" w14:textId="77777777" w:rsidR="00F2660A" w:rsidRDefault="0055478D">
            <w:pPr>
              <w:pStyle w:val="CardBody"/>
              <w:spacing w:line="240" w:lineRule="auto"/>
            </w:pPr>
            <w:r>
              <w:t>In this lesson, we will build the foundation for understanding respectful conduct, harassment and violence prevention, and the connection between respectful behaviour, psychological health, and workplace safety. The purpose is not only to define respectful behaviour, but to show how everyday communication, reporting, supervision, and follow-through influence whether people feel safe enough to participate and raise concerns. This course is written as a Canada-wide foundation.</w:t>
            </w:r>
          </w:p>
          <w:p w14:paraId="0196F935" w14:textId="77777777" w:rsidR="00F2660A" w:rsidRDefault="0055478D">
            <w:pPr>
              <w:pStyle w:val="CardBody"/>
              <w:spacing w:line="240" w:lineRule="auto"/>
            </w:pPr>
            <w:r>
              <w:t>That means the general prevention principles apply broadly, but the exact legal definitions, investigation requirements, reporting steps, timelines, and documentation obligations may differ depending on whether the workplace is federally regulated or regulated by a province or territory. Throughout the training, use the law, policy, and procedure that apply to your workplace.</w:t>
            </w:r>
          </w:p>
          <w:p w14:paraId="17E321B6" w14:textId="77777777" w:rsidR="00F2660A" w:rsidRDefault="0055478D">
            <w:pPr>
              <w:pStyle w:val="SlideLabel"/>
              <w:spacing w:before="20" w:after="20"/>
            </w:pPr>
            <w:r>
              <w:t>KEY POINTS</w:t>
            </w:r>
          </w:p>
          <w:p w14:paraId="7F910ED4" w14:textId="77777777" w:rsidR="00F2660A" w:rsidRDefault="0055478D">
            <w:pPr>
              <w:pStyle w:val="CardKeyPoint"/>
              <w:ind w:left="202" w:hanging="173"/>
            </w:pPr>
            <w:r>
              <w:t>• Respectful Workplace</w:t>
            </w:r>
          </w:p>
          <w:p w14:paraId="7AF2E88D" w14:textId="77777777" w:rsidR="00F2660A" w:rsidRDefault="0055478D">
            <w:pPr>
              <w:pStyle w:val="CardKeyPoint"/>
              <w:ind w:left="202" w:hanging="173"/>
            </w:pPr>
            <w:r>
              <w:t>• Harassment and Violence Prevention Training</w:t>
            </w:r>
          </w:p>
        </w:tc>
      </w:tr>
    </w:tbl>
    <w:p w14:paraId="7E1B845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EE2304E" w14:textId="77777777">
        <w:trPr>
          <w:cantSplit/>
        </w:trPr>
        <w:tc>
          <w:tcPr>
            <w:tcW w:w="3053" w:type="dxa"/>
            <w:shd w:val="clear" w:color="auto" w:fill="E7F5F6"/>
            <w:tcMar>
              <w:top w:w="60" w:type="dxa"/>
              <w:left w:w="75" w:type="dxa"/>
              <w:bottom w:w="55" w:type="dxa"/>
              <w:right w:w="75" w:type="dxa"/>
            </w:tcMar>
          </w:tcPr>
          <w:p w14:paraId="00B0518D" w14:textId="77777777" w:rsidR="00F2660A" w:rsidRDefault="0055478D">
            <w:pPr>
              <w:pStyle w:val="SlideLabel"/>
            </w:pPr>
            <w:r>
              <w:t>LESSON 01  •  SLIDE 02 OF 24</w:t>
            </w:r>
          </w:p>
          <w:p w14:paraId="07354932" w14:textId="77777777" w:rsidR="00F2660A" w:rsidRDefault="0055478D">
            <w:pPr>
              <w:spacing w:after="80"/>
              <w:jc w:val="center"/>
            </w:pPr>
            <w:r>
              <w:rPr>
                <w:noProof/>
              </w:rPr>
              <w:drawing>
                <wp:inline distT="0" distB="0" distL="0" distR="0" wp14:anchorId="34A7ABED" wp14:editId="1F7B80AF">
                  <wp:extent cx="1719072" cy="966978"/>
                  <wp:effectExtent l="0" t="0" r="0" b="0"/>
                  <wp:docPr id="3" name="Picture 3" descr="LESSON 01  |  SLIDE 02 OF 24 Respect starts with everyday behavi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1719072" cy="966978"/>
                          </a:xfrm>
                          <a:prstGeom prst="rect">
                            <a:avLst/>
                          </a:prstGeom>
                        </pic:spPr>
                      </pic:pic>
                    </a:graphicData>
                  </a:graphic>
                </wp:inline>
              </w:drawing>
            </w:r>
          </w:p>
          <w:p w14:paraId="2245B4C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734B1FC" w14:textId="77777777" w:rsidR="00F2660A" w:rsidRDefault="0055478D">
            <w:pPr>
              <w:pStyle w:val="SlideTitle"/>
            </w:pPr>
            <w:r>
              <w:t>Respect starts with everyday behaviour.</w:t>
            </w:r>
          </w:p>
          <w:p w14:paraId="6B9CEC85" w14:textId="77777777" w:rsidR="00F2660A" w:rsidRDefault="0055478D">
            <w:pPr>
              <w:pStyle w:val="CardBody"/>
              <w:spacing w:line="240" w:lineRule="auto"/>
            </w:pPr>
            <w:r>
              <w:t>Respect starts with everyday behaviour. A respectful workplace is shaped by how people communicate, listen, make decisions, give feedback, and respond when something goes wrong. It is visible in ordinary moments: how a supervisor answers a question, how a team handles disagreement, how concerns are received, and whether people are treated fairly when work becomes busy or stressful. Respect does not mean every conversation is easy, and it does not mean everyone must agree.</w:t>
            </w:r>
          </w:p>
          <w:p w14:paraId="7E2A95E9" w14:textId="77777777" w:rsidR="00F2660A" w:rsidRDefault="0055478D">
            <w:pPr>
              <w:pStyle w:val="CardBody"/>
              <w:spacing w:line="240" w:lineRule="auto"/>
            </w:pPr>
            <w:r>
              <w:t>It means people are expected to remain professional, avoid conduct that humiliates, intimidates, threatens, or isolates others, and deal with concerns in a way that protects dignity and safety. As we move through this lesson, think about how these behaviours show up in your own workplace.</w:t>
            </w:r>
          </w:p>
          <w:p w14:paraId="42C6058E" w14:textId="77777777" w:rsidR="00F2660A" w:rsidRDefault="0055478D">
            <w:pPr>
              <w:pStyle w:val="SlideLabel"/>
              <w:spacing w:before="20" w:after="20"/>
            </w:pPr>
            <w:r>
              <w:t>KEY POINTS</w:t>
            </w:r>
          </w:p>
          <w:p w14:paraId="41CFE071" w14:textId="77777777" w:rsidR="00F2660A" w:rsidRDefault="0055478D">
            <w:pPr>
              <w:pStyle w:val="CardKeyPoint"/>
              <w:ind w:left="202" w:hanging="173"/>
            </w:pPr>
            <w:r>
              <w:t>• How people communicate, listen, decide, and respond shapes the workplace.</w:t>
            </w:r>
          </w:p>
        </w:tc>
      </w:tr>
    </w:tbl>
    <w:p w14:paraId="266417B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DDAAC6C" w14:textId="77777777">
        <w:trPr>
          <w:cantSplit/>
        </w:trPr>
        <w:tc>
          <w:tcPr>
            <w:tcW w:w="3053" w:type="dxa"/>
            <w:shd w:val="clear" w:color="auto" w:fill="E7F5F6"/>
            <w:tcMar>
              <w:top w:w="60" w:type="dxa"/>
              <w:left w:w="75" w:type="dxa"/>
              <w:bottom w:w="55" w:type="dxa"/>
              <w:right w:w="75" w:type="dxa"/>
            </w:tcMar>
          </w:tcPr>
          <w:p w14:paraId="68EDEF10" w14:textId="77777777" w:rsidR="00F2660A" w:rsidRDefault="0055478D">
            <w:pPr>
              <w:pStyle w:val="SlideLabel"/>
            </w:pPr>
            <w:r>
              <w:t>LESSON 01  •  SLIDE 03 OF 24</w:t>
            </w:r>
          </w:p>
          <w:p w14:paraId="0AF92C21" w14:textId="77777777" w:rsidR="00F2660A" w:rsidRDefault="0055478D">
            <w:pPr>
              <w:spacing w:after="80"/>
              <w:jc w:val="center"/>
            </w:pPr>
            <w:r>
              <w:rPr>
                <w:noProof/>
              </w:rPr>
              <w:drawing>
                <wp:inline distT="0" distB="0" distL="0" distR="0" wp14:anchorId="60048E64" wp14:editId="29D783D9">
                  <wp:extent cx="1719072" cy="966978"/>
                  <wp:effectExtent l="0" t="0" r="0" b="0"/>
                  <wp:docPr id="4" name="Picture 4" descr="LESSON 01  |  SLIDE 03 OF 24 A Canada-wide course needs jurisdiction-aware langu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
                          <a:stretch>
                            <a:fillRect/>
                          </a:stretch>
                        </pic:blipFill>
                        <pic:spPr>
                          <a:xfrm>
                            <a:off x="0" y="0"/>
                            <a:ext cx="1719072" cy="966978"/>
                          </a:xfrm>
                          <a:prstGeom prst="rect">
                            <a:avLst/>
                          </a:prstGeom>
                        </pic:spPr>
                      </pic:pic>
                    </a:graphicData>
                  </a:graphic>
                </wp:inline>
              </w:drawing>
            </w:r>
          </w:p>
          <w:p w14:paraId="141EB65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9471FD1" w14:textId="77777777" w:rsidR="00F2660A" w:rsidRDefault="0055478D">
            <w:pPr>
              <w:pStyle w:val="SlideTitle"/>
            </w:pPr>
            <w:r>
              <w:t>A Canada-wide course needs jurisdiction-aware language.</w:t>
            </w:r>
          </w:p>
          <w:p w14:paraId="389C95CE" w14:textId="77777777" w:rsidR="00F2660A" w:rsidRDefault="0055478D">
            <w:pPr>
              <w:pStyle w:val="CardBody"/>
              <w:spacing w:line="240" w:lineRule="auto"/>
            </w:pPr>
            <w:r>
              <w:t>A Canada-wide course needs jurisdiction-aware language. Canada has fourteen occupational health and safety jurisdictions: one federal jurisdiction, ten provincial jurisdictions, and three territorial jurisdictions. The legal framework that applies to a workplace can depend on where the work is performed, the type of organization, the industry, and the specific role or relationship of the workplace parties involved.</w:t>
            </w:r>
          </w:p>
          <w:p w14:paraId="6A2BC37E" w14:textId="77777777" w:rsidR="00F2660A" w:rsidRDefault="0055478D">
            <w:pPr>
              <w:pStyle w:val="CardBody"/>
              <w:spacing w:line="240" w:lineRule="auto"/>
            </w:pPr>
            <w:r>
              <w:t>This matters because harassment and violence prevention requirements are not identical across Canada. The general goal is prevention, but the definitions, reporting processes, investigation requirements, worker participation expectations, and documentation rules may vary. For that reason, this training provides a shared Canadian foundation. It is not a substitute for confirming the jurisdiction-specific requirements that apply to your workplace.</w:t>
            </w:r>
          </w:p>
          <w:p w14:paraId="2BF7B9CD" w14:textId="77777777" w:rsidR="00F2660A" w:rsidRDefault="0055478D">
            <w:pPr>
              <w:pStyle w:val="SlideLabel"/>
              <w:spacing w:before="20" w:after="20"/>
            </w:pPr>
            <w:r>
              <w:t>KEY POINTS</w:t>
            </w:r>
          </w:p>
          <w:p w14:paraId="599FBF11" w14:textId="77777777" w:rsidR="00F2660A" w:rsidRDefault="0055478D">
            <w:pPr>
              <w:pStyle w:val="CardKeyPoint"/>
              <w:ind w:left="202" w:hanging="173"/>
            </w:pPr>
            <w:r>
              <w:t>• occupational health and safety jurisdictions</w:t>
            </w:r>
          </w:p>
          <w:p w14:paraId="6071E7F5" w14:textId="77777777" w:rsidR="00F2660A" w:rsidRDefault="0055478D">
            <w:pPr>
              <w:pStyle w:val="CardKeyPoint"/>
              <w:ind w:left="202" w:hanging="173"/>
            </w:pPr>
            <w:r>
              <w:t>• The legal framework changes with the workplace, the industry, and where the work is performed.</w:t>
            </w:r>
          </w:p>
          <w:p w14:paraId="0CDC9AB8" w14:textId="77777777" w:rsidR="00F2660A" w:rsidRDefault="0055478D">
            <w:pPr>
              <w:pStyle w:val="CardKeyPoint"/>
              <w:ind w:left="202" w:hanging="173"/>
            </w:pPr>
            <w:r>
              <w:t>• Territorial</w:t>
            </w:r>
          </w:p>
          <w:p w14:paraId="062829DD" w14:textId="77777777" w:rsidR="00F2660A" w:rsidRDefault="0055478D">
            <w:pPr>
              <w:pStyle w:val="CardKeyPoint"/>
              <w:ind w:left="202" w:hanging="173"/>
            </w:pPr>
            <w:r>
              <w:t>• Federal</w:t>
            </w:r>
          </w:p>
        </w:tc>
      </w:tr>
    </w:tbl>
    <w:p w14:paraId="59157A5C" w14:textId="77777777" w:rsidR="00F2660A" w:rsidRDefault="00F2660A">
      <w:pPr>
        <w:spacing w:after="20" w:line="20" w:lineRule="exact"/>
      </w:pPr>
    </w:p>
    <w:p w14:paraId="2803EE12" w14:textId="77777777" w:rsidR="00F2660A" w:rsidRDefault="0055478D">
      <w:pPr>
        <w:pStyle w:val="SectionLabel"/>
        <w:spacing w:before="140" w:after="20"/>
      </w:pPr>
      <w:r>
        <w:t>GENERAL NOTES</w:t>
      </w:r>
    </w:p>
    <w:p w14:paraId="39D0E96D" w14:textId="77777777" w:rsidR="00F2660A" w:rsidRDefault="0055478D">
      <w:pPr>
        <w:pStyle w:val="SmallText"/>
        <w:pBdr>
          <w:bottom w:val="single" w:sz="3" w:space="1" w:color="B8C7CE"/>
          <w:between w:val="single" w:sz="3" w:space="1" w:color="B8C7CE"/>
        </w:pBdr>
        <w:spacing w:line="220" w:lineRule="exact"/>
      </w:pPr>
      <w:r>
        <w:t xml:space="preserve"> </w:t>
      </w:r>
    </w:p>
    <w:p w14:paraId="1E97DFFA" w14:textId="77777777" w:rsidR="00F2660A" w:rsidRDefault="0055478D">
      <w:pPr>
        <w:pStyle w:val="SmallText"/>
        <w:pBdr>
          <w:bottom w:val="single" w:sz="3" w:space="1" w:color="B8C7CE"/>
          <w:between w:val="single" w:sz="3" w:space="1" w:color="B8C7CE"/>
        </w:pBdr>
        <w:spacing w:line="220" w:lineRule="exact"/>
      </w:pPr>
      <w:r>
        <w:t xml:space="preserve"> </w:t>
      </w:r>
    </w:p>
    <w:p w14:paraId="43784A71" w14:textId="77777777" w:rsidR="00F2660A" w:rsidRDefault="0055478D">
      <w:pPr>
        <w:pStyle w:val="SmallText"/>
        <w:pBdr>
          <w:bottom w:val="single" w:sz="3" w:space="1" w:color="B8C7CE"/>
          <w:between w:val="single" w:sz="3" w:space="1" w:color="B8C7CE"/>
        </w:pBdr>
        <w:spacing w:line="220" w:lineRule="exact"/>
      </w:pPr>
      <w:r>
        <w:t xml:space="preserve"> </w:t>
      </w:r>
    </w:p>
    <w:p w14:paraId="78CCBBF8" w14:textId="77777777" w:rsidR="00F2660A" w:rsidRDefault="0055478D">
      <w:pPr>
        <w:pStyle w:val="SmallText"/>
        <w:pBdr>
          <w:bottom w:val="single" w:sz="3" w:space="1" w:color="B8C7CE"/>
          <w:between w:val="single" w:sz="3" w:space="1" w:color="B8C7CE"/>
        </w:pBdr>
        <w:spacing w:line="220" w:lineRule="exact"/>
      </w:pPr>
      <w:r>
        <w:t xml:space="preserve"> </w:t>
      </w:r>
    </w:p>
    <w:p w14:paraId="61542103" w14:textId="77777777" w:rsidR="00F2660A" w:rsidRDefault="0055478D">
      <w:pPr>
        <w:pStyle w:val="SmallText"/>
        <w:pBdr>
          <w:bottom w:val="single" w:sz="3" w:space="1" w:color="B8C7CE"/>
          <w:between w:val="single" w:sz="3" w:space="1" w:color="B8C7CE"/>
        </w:pBdr>
        <w:spacing w:line="220" w:lineRule="exact"/>
      </w:pPr>
      <w:r>
        <w:t xml:space="preserve"> </w:t>
      </w:r>
    </w:p>
    <w:p w14:paraId="73835D1C" w14:textId="77777777" w:rsidR="00F2660A" w:rsidRDefault="0055478D">
      <w:pPr>
        <w:pStyle w:val="SmallText"/>
        <w:pBdr>
          <w:bottom w:val="single" w:sz="3" w:space="1" w:color="B8C7CE"/>
          <w:between w:val="single" w:sz="3" w:space="1" w:color="B8C7CE"/>
        </w:pBdr>
        <w:spacing w:line="220" w:lineRule="exact"/>
      </w:pPr>
      <w:r>
        <w:t xml:space="preserve"> </w:t>
      </w:r>
    </w:p>
    <w:p w14:paraId="1197E007" w14:textId="77777777" w:rsidR="00F2660A" w:rsidRDefault="0055478D">
      <w:pPr>
        <w:pStyle w:val="SmallText"/>
        <w:pBdr>
          <w:bottom w:val="single" w:sz="3" w:space="1" w:color="B8C7CE"/>
          <w:between w:val="single" w:sz="3" w:space="1" w:color="B8C7CE"/>
        </w:pBdr>
        <w:spacing w:line="220" w:lineRule="exact"/>
      </w:pPr>
      <w:r>
        <w:t xml:space="preserve"> </w:t>
      </w:r>
    </w:p>
    <w:p w14:paraId="0A7A32E7" w14:textId="77777777" w:rsidR="00F2660A" w:rsidRDefault="0055478D">
      <w:pPr>
        <w:pStyle w:val="SmallText"/>
        <w:pBdr>
          <w:bottom w:val="single" w:sz="3" w:space="1" w:color="B8C7CE"/>
          <w:between w:val="single" w:sz="3" w:space="1" w:color="B8C7CE"/>
        </w:pBdr>
        <w:spacing w:line="220" w:lineRule="exact"/>
      </w:pPr>
      <w:r>
        <w:t xml:space="preserve"> </w:t>
      </w:r>
    </w:p>
    <w:p w14:paraId="0CFF90E7" w14:textId="77777777" w:rsidR="00F2660A" w:rsidRDefault="0055478D">
      <w:pPr>
        <w:pStyle w:val="SmallText"/>
        <w:pBdr>
          <w:bottom w:val="single" w:sz="3" w:space="1" w:color="B8C7CE"/>
          <w:between w:val="single" w:sz="3" w:space="1" w:color="B8C7CE"/>
        </w:pBdr>
        <w:spacing w:line="220" w:lineRule="exact"/>
      </w:pPr>
      <w:r>
        <w:t xml:space="preserve"> </w:t>
      </w:r>
    </w:p>
    <w:p w14:paraId="43669E3F" w14:textId="77777777" w:rsidR="00F2660A" w:rsidRDefault="0055478D">
      <w:pPr>
        <w:pStyle w:val="SmallText"/>
        <w:pBdr>
          <w:bottom w:val="single" w:sz="3" w:space="1" w:color="B8C7CE"/>
          <w:between w:val="single" w:sz="3" w:space="1" w:color="B8C7CE"/>
        </w:pBdr>
        <w:spacing w:line="220" w:lineRule="exact"/>
      </w:pPr>
      <w:r>
        <w:t xml:space="preserve"> </w:t>
      </w:r>
    </w:p>
    <w:p w14:paraId="52D1B6CB" w14:textId="77777777" w:rsidR="00F2660A" w:rsidRDefault="0055478D">
      <w:pPr>
        <w:pStyle w:val="SmallText"/>
        <w:pBdr>
          <w:bottom w:val="single" w:sz="3" w:space="1" w:color="B8C7CE"/>
          <w:between w:val="single" w:sz="3" w:space="1" w:color="B8C7CE"/>
        </w:pBdr>
        <w:spacing w:line="220" w:lineRule="exact"/>
      </w:pPr>
      <w:r>
        <w:t xml:space="preserve"> </w:t>
      </w:r>
    </w:p>
    <w:p w14:paraId="525E76C4" w14:textId="77777777" w:rsidR="00F2660A" w:rsidRDefault="0055478D">
      <w:pPr>
        <w:pStyle w:val="SmallText"/>
        <w:pBdr>
          <w:bottom w:val="single" w:sz="3" w:space="1" w:color="B8C7CE"/>
          <w:between w:val="single" w:sz="3" w:space="1" w:color="B8C7CE"/>
        </w:pBdr>
        <w:spacing w:line="220" w:lineRule="exact"/>
      </w:pPr>
      <w:r>
        <w:t xml:space="preserve"> </w:t>
      </w:r>
    </w:p>
    <w:p w14:paraId="0CFF220F" w14:textId="77777777" w:rsidR="00F2660A" w:rsidRDefault="0055478D">
      <w:pPr>
        <w:pStyle w:val="SmallText"/>
        <w:pBdr>
          <w:bottom w:val="single" w:sz="3" w:space="1" w:color="B8C7CE"/>
          <w:between w:val="single" w:sz="3" w:space="1" w:color="B8C7CE"/>
        </w:pBdr>
        <w:spacing w:line="220" w:lineRule="exact"/>
      </w:pPr>
      <w:r>
        <w:t xml:space="preserve"> </w:t>
      </w:r>
    </w:p>
    <w:p w14:paraId="32CA5FA8" w14:textId="77777777" w:rsidR="00F2660A" w:rsidRDefault="0055478D">
      <w:pPr>
        <w:pStyle w:val="SmallText"/>
        <w:pBdr>
          <w:bottom w:val="single" w:sz="3" w:space="1" w:color="B8C7CE"/>
          <w:between w:val="single" w:sz="3" w:space="1" w:color="B8C7CE"/>
        </w:pBdr>
        <w:spacing w:line="220" w:lineRule="exact"/>
      </w:pPr>
      <w:r>
        <w:t xml:space="preserve"> </w:t>
      </w:r>
    </w:p>
    <w:p w14:paraId="18C4917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0C8A1EC" w14:textId="77777777">
        <w:trPr>
          <w:cantSplit/>
        </w:trPr>
        <w:tc>
          <w:tcPr>
            <w:tcW w:w="3053" w:type="dxa"/>
            <w:shd w:val="clear" w:color="auto" w:fill="E7F5F6"/>
            <w:tcMar>
              <w:top w:w="60" w:type="dxa"/>
              <w:left w:w="75" w:type="dxa"/>
              <w:bottom w:w="55" w:type="dxa"/>
              <w:right w:w="75" w:type="dxa"/>
            </w:tcMar>
          </w:tcPr>
          <w:p w14:paraId="480C549F" w14:textId="77777777" w:rsidR="00F2660A" w:rsidRDefault="0055478D">
            <w:pPr>
              <w:pStyle w:val="SlideLabel"/>
            </w:pPr>
            <w:r>
              <w:lastRenderedPageBreak/>
              <w:t>LESSON 01  •  SLIDE 04 OF 24</w:t>
            </w:r>
          </w:p>
          <w:p w14:paraId="1C1736EC" w14:textId="77777777" w:rsidR="00F2660A" w:rsidRDefault="0055478D">
            <w:pPr>
              <w:spacing w:after="80"/>
              <w:jc w:val="center"/>
            </w:pPr>
            <w:r>
              <w:rPr>
                <w:noProof/>
              </w:rPr>
              <w:drawing>
                <wp:inline distT="0" distB="0" distL="0" distR="0" wp14:anchorId="4BE9D66D" wp14:editId="64D3EF15">
                  <wp:extent cx="1719072" cy="966978"/>
                  <wp:effectExtent l="0" t="0" r="0" b="0"/>
                  <wp:docPr id="5" name="Picture 5" descr="LESSON 01  |  SLIDE 04 OF 24 LESSON ONE: Foundations of a Respectful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1719072" cy="966978"/>
                          </a:xfrm>
                          <a:prstGeom prst="rect">
                            <a:avLst/>
                          </a:prstGeom>
                        </pic:spPr>
                      </pic:pic>
                    </a:graphicData>
                  </a:graphic>
                </wp:inline>
              </w:drawing>
            </w:r>
          </w:p>
          <w:p w14:paraId="41A2C96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D168F07" w14:textId="77777777" w:rsidR="00F2660A" w:rsidRDefault="0055478D">
            <w:pPr>
              <w:pStyle w:val="SlideTitle"/>
            </w:pPr>
            <w:r>
              <w:t>LESSON ONE: Foundations of a Respectful Workplace</w:t>
            </w:r>
          </w:p>
          <w:p w14:paraId="0579C202" w14:textId="77777777" w:rsidR="00F2660A" w:rsidRDefault="0055478D">
            <w:pPr>
              <w:pStyle w:val="CardBody"/>
              <w:spacing w:line="240" w:lineRule="auto"/>
            </w:pPr>
            <w:r>
              <w:t>We will focus on three connected themes: respect, responsibilities, and psychological health and safety. First, we will describe what a respectful workplace looks like in practical terms. Next, we will review the general occupational health and safety framework that supports harassment and violence prevention across Canada. Finally, we will connect respectful conduct to psychological health, worker participation, reporting, and employer response.</w:t>
            </w:r>
          </w:p>
          <w:p w14:paraId="2B147EA0" w14:textId="77777777" w:rsidR="00F2660A" w:rsidRDefault="0055478D">
            <w:pPr>
              <w:pStyle w:val="CardBody"/>
              <w:spacing w:line="240" w:lineRule="auto"/>
            </w:pPr>
            <w:r>
              <w:t>The key point for this lesson is that respectful behaviour is not separate from safety. It is part of how a workplace prevents harm, receives information early, and responds before concerns become more serious.</w:t>
            </w:r>
          </w:p>
          <w:p w14:paraId="4C4A86EF" w14:textId="77777777" w:rsidR="00F2660A" w:rsidRDefault="0055478D">
            <w:pPr>
              <w:pStyle w:val="SlideLabel"/>
              <w:spacing w:before="20" w:after="20"/>
            </w:pPr>
            <w:r>
              <w:t>KEY POINTS</w:t>
            </w:r>
          </w:p>
          <w:p w14:paraId="62274B40" w14:textId="77777777" w:rsidR="00F2660A" w:rsidRDefault="0055478D">
            <w:pPr>
              <w:pStyle w:val="CardKeyPoint"/>
              <w:ind w:left="202" w:hanging="173"/>
            </w:pPr>
            <w:r>
              <w:t>• Foundations of a Respectful Workplace</w:t>
            </w:r>
          </w:p>
          <w:p w14:paraId="187EBA95" w14:textId="77777777" w:rsidR="00F2660A" w:rsidRDefault="0055478D">
            <w:pPr>
              <w:pStyle w:val="CardKeyPoint"/>
              <w:ind w:left="202" w:hanging="173"/>
            </w:pPr>
            <w:r>
              <w:t>• Respect • Responsibilities • Psychological health and safety</w:t>
            </w:r>
          </w:p>
        </w:tc>
      </w:tr>
    </w:tbl>
    <w:p w14:paraId="3BF8B2A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D089E7" w14:textId="77777777">
        <w:trPr>
          <w:cantSplit/>
        </w:trPr>
        <w:tc>
          <w:tcPr>
            <w:tcW w:w="3053" w:type="dxa"/>
            <w:shd w:val="clear" w:color="auto" w:fill="E7F5F6"/>
            <w:tcMar>
              <w:top w:w="60" w:type="dxa"/>
              <w:left w:w="75" w:type="dxa"/>
              <w:bottom w:w="55" w:type="dxa"/>
              <w:right w:w="75" w:type="dxa"/>
            </w:tcMar>
          </w:tcPr>
          <w:p w14:paraId="4EE98070" w14:textId="77777777" w:rsidR="00F2660A" w:rsidRDefault="0055478D">
            <w:pPr>
              <w:pStyle w:val="SlideLabel"/>
            </w:pPr>
            <w:r>
              <w:t>LESSON 01  •  SLIDE 05 OF 24</w:t>
            </w:r>
          </w:p>
          <w:p w14:paraId="6EF11A22" w14:textId="77777777" w:rsidR="00F2660A" w:rsidRDefault="0055478D">
            <w:pPr>
              <w:spacing w:after="80"/>
              <w:jc w:val="center"/>
            </w:pPr>
            <w:r>
              <w:rPr>
                <w:noProof/>
              </w:rPr>
              <w:drawing>
                <wp:inline distT="0" distB="0" distL="0" distR="0" wp14:anchorId="3187F084" wp14:editId="4722C368">
                  <wp:extent cx="1719072" cy="966978"/>
                  <wp:effectExtent l="0" t="0" r="0" b="0"/>
                  <wp:docPr id="6" name="Picture 6" descr="LESSON 01  |  SLIDE 05 OF 24 Part 1: What is a Respectful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
                          <a:stretch>
                            <a:fillRect/>
                          </a:stretch>
                        </pic:blipFill>
                        <pic:spPr>
                          <a:xfrm>
                            <a:off x="0" y="0"/>
                            <a:ext cx="1719072" cy="966978"/>
                          </a:xfrm>
                          <a:prstGeom prst="rect">
                            <a:avLst/>
                          </a:prstGeom>
                        </pic:spPr>
                      </pic:pic>
                    </a:graphicData>
                  </a:graphic>
                </wp:inline>
              </w:drawing>
            </w:r>
          </w:p>
          <w:p w14:paraId="3284753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E910045" w14:textId="77777777" w:rsidR="00F2660A" w:rsidRDefault="0055478D">
            <w:pPr>
              <w:pStyle w:val="SlideTitle"/>
            </w:pPr>
            <w:r>
              <w:t>Part 1: What is a Respectful Workplace?</w:t>
            </w:r>
          </w:p>
          <w:p w14:paraId="3BC40945" w14:textId="77777777" w:rsidR="00F2660A" w:rsidRDefault="0055478D">
            <w:pPr>
              <w:pStyle w:val="CardBody"/>
              <w:spacing w:line="240" w:lineRule="auto"/>
            </w:pPr>
            <w:r>
              <w:t>Part One asks a simple but important question: what is a respectful workplace? A respectful workplace is not created only by a policy statement, a poster, or an annual training record. It is created through repeated behaviour. Workers, supervisors, managers, contractors, and other workplace parties all influence the tone of the workplace through their words, decisions, and actions. In this section, we will look at respect as something practical and observable.</w:t>
            </w:r>
          </w:p>
          <w:p w14:paraId="6AA46A5D" w14:textId="77777777" w:rsidR="00F2660A" w:rsidRDefault="0055478D">
            <w:pPr>
              <w:pStyle w:val="CardBody"/>
              <w:spacing w:line="240" w:lineRule="auto"/>
            </w:pPr>
            <w:r>
              <w:t>We are interested in how people are treated during normal work, during disagreement, during pressure, and when concerns are raised. That is where respectful workplace expectations become real.</w:t>
            </w:r>
          </w:p>
          <w:p w14:paraId="40916ADF" w14:textId="77777777" w:rsidR="00F2660A" w:rsidRDefault="0055478D">
            <w:pPr>
              <w:pStyle w:val="SlideLabel"/>
              <w:spacing w:before="20" w:after="20"/>
            </w:pPr>
            <w:r>
              <w:t>KEY POINTS</w:t>
            </w:r>
          </w:p>
          <w:p w14:paraId="25BDB4DF" w14:textId="77777777" w:rsidR="00F2660A" w:rsidRDefault="0055478D">
            <w:pPr>
              <w:pStyle w:val="CardKeyPoint"/>
              <w:ind w:left="202" w:hanging="173"/>
            </w:pPr>
            <w:r>
              <w:t>• What is a Respectful Workplace?</w:t>
            </w:r>
          </w:p>
        </w:tc>
      </w:tr>
    </w:tbl>
    <w:p w14:paraId="50475A4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9D731CB" w14:textId="77777777">
        <w:trPr>
          <w:cantSplit/>
        </w:trPr>
        <w:tc>
          <w:tcPr>
            <w:tcW w:w="3053" w:type="dxa"/>
            <w:shd w:val="clear" w:color="auto" w:fill="E7F5F6"/>
            <w:tcMar>
              <w:top w:w="60" w:type="dxa"/>
              <w:left w:w="75" w:type="dxa"/>
              <w:bottom w:w="55" w:type="dxa"/>
              <w:right w:w="75" w:type="dxa"/>
            </w:tcMar>
          </w:tcPr>
          <w:p w14:paraId="5C5F3D44" w14:textId="77777777" w:rsidR="00F2660A" w:rsidRDefault="0055478D">
            <w:pPr>
              <w:pStyle w:val="SlideLabel"/>
            </w:pPr>
            <w:r>
              <w:t>LESSON 01  •  SLIDE 06 OF 24</w:t>
            </w:r>
          </w:p>
          <w:p w14:paraId="4CBE53FC" w14:textId="77777777" w:rsidR="00F2660A" w:rsidRDefault="0055478D">
            <w:pPr>
              <w:spacing w:after="80"/>
              <w:jc w:val="center"/>
            </w:pPr>
            <w:r>
              <w:rPr>
                <w:noProof/>
              </w:rPr>
              <w:drawing>
                <wp:inline distT="0" distB="0" distL="0" distR="0" wp14:anchorId="1BAF4340" wp14:editId="2DB3B941">
                  <wp:extent cx="1719072" cy="966978"/>
                  <wp:effectExtent l="0" t="0" r="0" b="0"/>
                  <wp:docPr id="7" name="Picture 7" descr="LESSON 01  |  SLIDE 06 OF 24 A Respectful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
                          <a:stretch>
                            <a:fillRect/>
                          </a:stretch>
                        </pic:blipFill>
                        <pic:spPr>
                          <a:xfrm>
                            <a:off x="0" y="0"/>
                            <a:ext cx="1719072" cy="966978"/>
                          </a:xfrm>
                          <a:prstGeom prst="rect">
                            <a:avLst/>
                          </a:prstGeom>
                        </pic:spPr>
                      </pic:pic>
                    </a:graphicData>
                  </a:graphic>
                </wp:inline>
              </w:drawing>
            </w:r>
          </w:p>
          <w:p w14:paraId="3CA8D52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406BEAB" w14:textId="77777777" w:rsidR="00F2660A" w:rsidRDefault="0055478D">
            <w:pPr>
              <w:pStyle w:val="SlideTitle"/>
            </w:pPr>
            <w:r>
              <w:t>A Respectful Workplace…</w:t>
            </w:r>
          </w:p>
          <w:p w14:paraId="01CD7D1E" w14:textId="77777777" w:rsidR="00F2660A" w:rsidRDefault="0055478D">
            <w:pPr>
              <w:pStyle w:val="CardBody"/>
              <w:spacing w:line="240" w:lineRule="auto"/>
            </w:pPr>
            <w:r>
              <w:t>A respectful workplace is one where every individual is treated with dignity, fairness, and consideration, regardless of their role, background, or beliefs. Dignity means recognizing that each person has basic worth and should not be humiliated, belittled, threatened, or excluded. Fairness means expectations are applied consistently, concerns are considered seriously, and people have a reasonable opportunity to be heard.</w:t>
            </w:r>
          </w:p>
          <w:p w14:paraId="434596F4" w14:textId="77777777" w:rsidR="00F2660A" w:rsidRDefault="0055478D">
            <w:pPr>
              <w:pStyle w:val="CardBody"/>
              <w:spacing w:line="240" w:lineRule="auto"/>
            </w:pPr>
            <w:r>
              <w:t>Consideration means thinking about how our words, actions, timing, tone, and decisions may affect others. Respect is especially important during disagreement, pressure, feedback, and change. Those are the moments when workplace behaviour is tested. A respectful workplace does not avoid difficult conversations; it handles them in a way that protects people, supports clarity, and maintains professional conduct.</w:t>
            </w:r>
          </w:p>
          <w:p w14:paraId="5FBCEB2E" w14:textId="77777777" w:rsidR="00F2660A" w:rsidRDefault="0055478D">
            <w:pPr>
              <w:pStyle w:val="SlideLabel"/>
              <w:spacing w:before="20" w:after="20"/>
            </w:pPr>
            <w:r>
              <w:t>KEY POINTS</w:t>
            </w:r>
          </w:p>
          <w:p w14:paraId="6D971AB3" w14:textId="77777777" w:rsidR="00F2660A" w:rsidRDefault="0055478D">
            <w:pPr>
              <w:pStyle w:val="CardKeyPoint"/>
              <w:ind w:left="202" w:hanging="173"/>
            </w:pPr>
            <w:r>
              <w:t>• is one where every individual—regardless of role, background, or beliefs—is treated with dignity, fairness, and consideration.</w:t>
            </w:r>
          </w:p>
          <w:p w14:paraId="58E840CF" w14:textId="77777777" w:rsidR="00F2660A" w:rsidRDefault="0055478D">
            <w:pPr>
              <w:pStyle w:val="CardKeyPoint"/>
              <w:ind w:left="202" w:hanging="173"/>
            </w:pPr>
            <w:r>
              <w:t>• is one where every individual—regardless of their role, background, or beliefs—is treated with dignity, fairness, and consideration.</w:t>
            </w:r>
          </w:p>
          <w:p w14:paraId="610B21BC" w14:textId="77777777" w:rsidR="00F2660A" w:rsidRDefault="0055478D">
            <w:pPr>
              <w:pStyle w:val="CardKeyPoint"/>
              <w:ind w:left="202" w:hanging="173"/>
            </w:pPr>
            <w:r>
              <w:t>• DIGNITY</w:t>
            </w:r>
          </w:p>
          <w:p w14:paraId="031A0FA7" w14:textId="77777777" w:rsidR="00F2660A" w:rsidRDefault="0055478D">
            <w:pPr>
              <w:pStyle w:val="CardKeyPoint"/>
              <w:ind w:left="202" w:hanging="173"/>
            </w:pPr>
            <w:r>
              <w:t>• FAIRNESS</w:t>
            </w:r>
          </w:p>
        </w:tc>
      </w:tr>
    </w:tbl>
    <w:p w14:paraId="6F9DEE18" w14:textId="77777777" w:rsidR="00F2660A" w:rsidRDefault="00F2660A">
      <w:pPr>
        <w:spacing w:after="20" w:line="20" w:lineRule="exact"/>
      </w:pPr>
    </w:p>
    <w:p w14:paraId="18C40C27" w14:textId="77777777" w:rsidR="00F2660A" w:rsidRDefault="0055478D">
      <w:pPr>
        <w:pStyle w:val="SectionLabel"/>
        <w:spacing w:before="140" w:after="20"/>
      </w:pPr>
      <w:r>
        <w:t>GENERAL NOTES</w:t>
      </w:r>
    </w:p>
    <w:p w14:paraId="3412EA58" w14:textId="77777777" w:rsidR="00F2660A" w:rsidRDefault="0055478D">
      <w:pPr>
        <w:pStyle w:val="SmallText"/>
        <w:pBdr>
          <w:bottom w:val="single" w:sz="3" w:space="1" w:color="B8C7CE"/>
          <w:between w:val="single" w:sz="3" w:space="1" w:color="B8C7CE"/>
        </w:pBdr>
        <w:spacing w:line="220" w:lineRule="exact"/>
      </w:pPr>
      <w:r>
        <w:t xml:space="preserve"> </w:t>
      </w:r>
    </w:p>
    <w:p w14:paraId="54B4F1F5" w14:textId="77777777" w:rsidR="00F2660A" w:rsidRDefault="0055478D">
      <w:pPr>
        <w:pStyle w:val="SmallText"/>
        <w:pBdr>
          <w:bottom w:val="single" w:sz="3" w:space="1" w:color="B8C7CE"/>
          <w:between w:val="single" w:sz="3" w:space="1" w:color="B8C7CE"/>
        </w:pBdr>
        <w:spacing w:line="220" w:lineRule="exact"/>
      </w:pPr>
      <w:r>
        <w:t xml:space="preserve"> </w:t>
      </w:r>
    </w:p>
    <w:p w14:paraId="3CB3227D" w14:textId="77777777" w:rsidR="00F2660A" w:rsidRDefault="0055478D">
      <w:pPr>
        <w:pStyle w:val="SmallText"/>
        <w:pBdr>
          <w:bottom w:val="single" w:sz="3" w:space="1" w:color="B8C7CE"/>
          <w:between w:val="single" w:sz="3" w:space="1" w:color="B8C7CE"/>
        </w:pBdr>
        <w:spacing w:line="220" w:lineRule="exact"/>
      </w:pPr>
      <w:r>
        <w:t xml:space="preserve"> </w:t>
      </w:r>
    </w:p>
    <w:p w14:paraId="3F3EF11F" w14:textId="77777777" w:rsidR="00F2660A" w:rsidRDefault="0055478D">
      <w:pPr>
        <w:pStyle w:val="SmallText"/>
        <w:pBdr>
          <w:bottom w:val="single" w:sz="3" w:space="1" w:color="B8C7CE"/>
          <w:between w:val="single" w:sz="3" w:space="1" w:color="B8C7CE"/>
        </w:pBdr>
        <w:spacing w:line="220" w:lineRule="exact"/>
      </w:pPr>
      <w:r>
        <w:t xml:space="preserve"> </w:t>
      </w:r>
    </w:p>
    <w:p w14:paraId="6CB518B0" w14:textId="77777777" w:rsidR="00F2660A" w:rsidRDefault="0055478D">
      <w:pPr>
        <w:pStyle w:val="SmallText"/>
        <w:pBdr>
          <w:bottom w:val="single" w:sz="3" w:space="1" w:color="B8C7CE"/>
          <w:between w:val="single" w:sz="3" w:space="1" w:color="B8C7CE"/>
        </w:pBdr>
        <w:spacing w:line="220" w:lineRule="exact"/>
      </w:pPr>
      <w:r>
        <w:t xml:space="preserve"> </w:t>
      </w:r>
    </w:p>
    <w:p w14:paraId="7A80FD63" w14:textId="77777777" w:rsidR="00F2660A" w:rsidRDefault="0055478D">
      <w:pPr>
        <w:pStyle w:val="SmallText"/>
        <w:pBdr>
          <w:bottom w:val="single" w:sz="3" w:space="1" w:color="B8C7CE"/>
          <w:between w:val="single" w:sz="3" w:space="1" w:color="B8C7CE"/>
        </w:pBdr>
        <w:spacing w:line="220" w:lineRule="exact"/>
      </w:pPr>
      <w:r>
        <w:t xml:space="preserve"> </w:t>
      </w:r>
    </w:p>
    <w:p w14:paraId="4185BD12" w14:textId="77777777" w:rsidR="00F2660A" w:rsidRDefault="0055478D">
      <w:pPr>
        <w:pStyle w:val="SmallText"/>
        <w:pBdr>
          <w:bottom w:val="single" w:sz="3" w:space="1" w:color="B8C7CE"/>
          <w:between w:val="single" w:sz="3" w:space="1" w:color="B8C7CE"/>
        </w:pBdr>
        <w:spacing w:line="220" w:lineRule="exact"/>
      </w:pPr>
      <w:r>
        <w:t xml:space="preserve"> </w:t>
      </w:r>
    </w:p>
    <w:p w14:paraId="42B329FD" w14:textId="77777777" w:rsidR="00F2660A" w:rsidRDefault="0055478D">
      <w:pPr>
        <w:pStyle w:val="SmallText"/>
        <w:pBdr>
          <w:bottom w:val="single" w:sz="3" w:space="1" w:color="B8C7CE"/>
          <w:between w:val="single" w:sz="3" w:space="1" w:color="B8C7CE"/>
        </w:pBdr>
        <w:spacing w:line="220" w:lineRule="exact"/>
      </w:pPr>
      <w:r>
        <w:t xml:space="preserve"> </w:t>
      </w:r>
    </w:p>
    <w:p w14:paraId="6E5EAF91" w14:textId="77777777" w:rsidR="00F2660A" w:rsidRDefault="0055478D">
      <w:pPr>
        <w:pStyle w:val="SmallText"/>
        <w:pBdr>
          <w:bottom w:val="single" w:sz="3" w:space="1" w:color="B8C7CE"/>
          <w:between w:val="single" w:sz="3" w:space="1" w:color="B8C7CE"/>
        </w:pBdr>
        <w:spacing w:line="220" w:lineRule="exact"/>
      </w:pPr>
      <w:r>
        <w:t xml:space="preserve"> </w:t>
      </w:r>
    </w:p>
    <w:p w14:paraId="418233A7" w14:textId="77777777" w:rsidR="00F2660A" w:rsidRDefault="0055478D">
      <w:pPr>
        <w:pStyle w:val="SmallText"/>
        <w:pBdr>
          <w:bottom w:val="single" w:sz="3" w:space="1" w:color="B8C7CE"/>
          <w:between w:val="single" w:sz="3" w:space="1" w:color="B8C7CE"/>
        </w:pBdr>
        <w:spacing w:line="220" w:lineRule="exact"/>
      </w:pPr>
      <w:r>
        <w:t xml:space="preserve"> </w:t>
      </w:r>
    </w:p>
    <w:p w14:paraId="3B046FC0" w14:textId="77777777" w:rsidR="00F2660A" w:rsidRDefault="0055478D">
      <w:pPr>
        <w:pStyle w:val="SmallText"/>
        <w:pBdr>
          <w:bottom w:val="single" w:sz="3" w:space="1" w:color="B8C7CE"/>
          <w:between w:val="single" w:sz="3" w:space="1" w:color="B8C7CE"/>
        </w:pBdr>
        <w:spacing w:line="220" w:lineRule="exact"/>
      </w:pPr>
      <w:r>
        <w:t xml:space="preserve"> </w:t>
      </w:r>
    </w:p>
    <w:p w14:paraId="343FE9AC" w14:textId="77777777" w:rsidR="00F2660A" w:rsidRDefault="0055478D">
      <w:pPr>
        <w:pStyle w:val="SmallText"/>
        <w:pBdr>
          <w:bottom w:val="single" w:sz="3" w:space="1" w:color="B8C7CE"/>
          <w:between w:val="single" w:sz="3" w:space="1" w:color="B8C7CE"/>
        </w:pBdr>
        <w:spacing w:line="220" w:lineRule="exact"/>
      </w:pPr>
      <w:r>
        <w:t xml:space="preserve"> </w:t>
      </w:r>
    </w:p>
    <w:p w14:paraId="12F44BEC" w14:textId="77777777" w:rsidR="00F2660A" w:rsidRDefault="0055478D">
      <w:pPr>
        <w:pStyle w:val="SmallText"/>
        <w:pBdr>
          <w:bottom w:val="single" w:sz="3" w:space="1" w:color="B8C7CE"/>
          <w:between w:val="single" w:sz="3" w:space="1" w:color="B8C7CE"/>
        </w:pBdr>
        <w:spacing w:line="220" w:lineRule="exact"/>
      </w:pPr>
      <w:r>
        <w:t xml:space="preserve"> </w:t>
      </w:r>
    </w:p>
    <w:p w14:paraId="4111477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B7E8502" w14:textId="77777777">
        <w:trPr>
          <w:cantSplit/>
        </w:trPr>
        <w:tc>
          <w:tcPr>
            <w:tcW w:w="3053" w:type="dxa"/>
            <w:shd w:val="clear" w:color="auto" w:fill="E7F5F6"/>
            <w:tcMar>
              <w:top w:w="60" w:type="dxa"/>
              <w:left w:w="75" w:type="dxa"/>
              <w:bottom w:w="55" w:type="dxa"/>
              <w:right w:w="75" w:type="dxa"/>
            </w:tcMar>
          </w:tcPr>
          <w:p w14:paraId="4EEEA86B" w14:textId="77777777" w:rsidR="00F2660A" w:rsidRDefault="0055478D">
            <w:pPr>
              <w:pStyle w:val="SlideLabel"/>
            </w:pPr>
            <w:r>
              <w:lastRenderedPageBreak/>
              <w:t>LESSON 01  •  SLIDE 07 OF 24</w:t>
            </w:r>
          </w:p>
          <w:p w14:paraId="34C00011" w14:textId="77777777" w:rsidR="00F2660A" w:rsidRDefault="0055478D">
            <w:pPr>
              <w:spacing w:after="80"/>
              <w:jc w:val="center"/>
            </w:pPr>
            <w:r>
              <w:rPr>
                <w:noProof/>
              </w:rPr>
              <w:drawing>
                <wp:inline distT="0" distB="0" distL="0" distR="0" wp14:anchorId="62D6C5A2" wp14:editId="6468BB94">
                  <wp:extent cx="1719072" cy="966978"/>
                  <wp:effectExtent l="0" t="0" r="0" b="0"/>
                  <wp:docPr id="8" name="Picture 8" descr="LESSON 01  |  SLIDE 07 OF 24 People need room to speak, question, and contrib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
                          <a:stretch>
                            <a:fillRect/>
                          </a:stretch>
                        </pic:blipFill>
                        <pic:spPr>
                          <a:xfrm>
                            <a:off x="0" y="0"/>
                            <a:ext cx="1719072" cy="966978"/>
                          </a:xfrm>
                          <a:prstGeom prst="rect">
                            <a:avLst/>
                          </a:prstGeom>
                        </pic:spPr>
                      </pic:pic>
                    </a:graphicData>
                  </a:graphic>
                </wp:inline>
              </w:drawing>
            </w:r>
          </w:p>
          <w:p w14:paraId="44CF54E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0FA169C" w14:textId="77777777" w:rsidR="00F2660A" w:rsidRDefault="0055478D">
            <w:pPr>
              <w:pStyle w:val="SlideTitle"/>
            </w:pPr>
            <w:r>
              <w:t>People need room to speak, question, and contribute.</w:t>
            </w:r>
          </w:p>
          <w:p w14:paraId="75424AF1" w14:textId="77777777" w:rsidR="00F2660A" w:rsidRDefault="0055478D">
            <w:pPr>
              <w:pStyle w:val="CardBody"/>
              <w:spacing w:line="240" w:lineRule="auto"/>
            </w:pPr>
            <w:r>
              <w:t>People need room to speak, question, and contribute. In a respectful workplace, workers can raise concerns, ask questions, share different viewpoints, and disagree professionally without being ridiculed, ignored, punished, or treated as a problem. That does not mean every suggestion will be accepted, and it does not remove accountability. It means the concern is heard, clarified, and handled through an appropriate process. Supervisors and managers play an important role here.</w:t>
            </w:r>
          </w:p>
          <w:p w14:paraId="0B41EB73" w14:textId="77777777" w:rsidR="00F2660A" w:rsidRDefault="0055478D">
            <w:pPr>
              <w:pStyle w:val="CardBody"/>
              <w:spacing w:line="240" w:lineRule="auto"/>
            </w:pPr>
            <w:r>
              <w:t>They can support respectful communication by listening first, asking clarifying questions, explaining what happens next, and following through on commitments. When people see that their concerns are handled fairly, they are more likely to speak up early, before issues become more serious.</w:t>
            </w:r>
          </w:p>
          <w:p w14:paraId="7AF263D4" w14:textId="77777777" w:rsidR="00F2660A" w:rsidRDefault="0055478D">
            <w:pPr>
              <w:pStyle w:val="SlideLabel"/>
              <w:spacing w:before="20" w:after="20"/>
            </w:pPr>
            <w:r>
              <w:t>KEY POINTS</w:t>
            </w:r>
          </w:p>
          <w:p w14:paraId="3FECC00A" w14:textId="77777777" w:rsidR="00F2660A" w:rsidRDefault="0055478D">
            <w:pPr>
              <w:pStyle w:val="CardKeyPoint"/>
              <w:ind w:left="202" w:hanging="173"/>
            </w:pPr>
            <w:r>
              <w:t>• Respectful workplaces make it possible to raise concerns, share different viewpoints, and disagree professionally.</w:t>
            </w:r>
          </w:p>
          <w:p w14:paraId="78901B91" w14:textId="77777777" w:rsidR="00F2660A" w:rsidRDefault="0055478D">
            <w:pPr>
              <w:pStyle w:val="CardKeyPoint"/>
              <w:ind w:left="202" w:hanging="173"/>
            </w:pPr>
            <w:r>
              <w:t>• Listen. Clarify. Explain what happens next. Follow through.</w:t>
            </w:r>
          </w:p>
        </w:tc>
      </w:tr>
    </w:tbl>
    <w:p w14:paraId="4FC176F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3E09694" w14:textId="77777777">
        <w:trPr>
          <w:cantSplit/>
        </w:trPr>
        <w:tc>
          <w:tcPr>
            <w:tcW w:w="3053" w:type="dxa"/>
            <w:shd w:val="clear" w:color="auto" w:fill="E7F5F6"/>
            <w:tcMar>
              <w:top w:w="60" w:type="dxa"/>
              <w:left w:w="75" w:type="dxa"/>
              <w:bottom w:w="55" w:type="dxa"/>
              <w:right w:w="75" w:type="dxa"/>
            </w:tcMar>
          </w:tcPr>
          <w:p w14:paraId="4BFDC862" w14:textId="77777777" w:rsidR="00F2660A" w:rsidRDefault="0055478D">
            <w:pPr>
              <w:pStyle w:val="SlideLabel"/>
            </w:pPr>
            <w:r>
              <w:t>LESSON 01  •  SLIDE 08 OF 24</w:t>
            </w:r>
          </w:p>
          <w:p w14:paraId="61FD2B98" w14:textId="77777777" w:rsidR="00F2660A" w:rsidRDefault="0055478D">
            <w:pPr>
              <w:spacing w:after="80"/>
              <w:jc w:val="center"/>
            </w:pPr>
            <w:r>
              <w:rPr>
                <w:noProof/>
              </w:rPr>
              <w:drawing>
                <wp:inline distT="0" distB="0" distL="0" distR="0" wp14:anchorId="20F113E7" wp14:editId="5B95576A">
                  <wp:extent cx="1719072" cy="966978"/>
                  <wp:effectExtent l="0" t="0" r="0" b="0"/>
                  <wp:docPr id="9" name="Picture 9" descr="LESSON 01  |  SLIDE 08 OF 24 Why Respect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
                          <a:stretch>
                            <a:fillRect/>
                          </a:stretch>
                        </pic:blipFill>
                        <pic:spPr>
                          <a:xfrm>
                            <a:off x="0" y="0"/>
                            <a:ext cx="1719072" cy="966978"/>
                          </a:xfrm>
                          <a:prstGeom prst="rect">
                            <a:avLst/>
                          </a:prstGeom>
                        </pic:spPr>
                      </pic:pic>
                    </a:graphicData>
                  </a:graphic>
                </wp:inline>
              </w:drawing>
            </w:r>
          </w:p>
          <w:p w14:paraId="487E57C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1FB8820" w14:textId="77777777" w:rsidR="00F2660A" w:rsidRDefault="0055478D">
            <w:pPr>
              <w:pStyle w:val="SlideTitle"/>
            </w:pPr>
            <w:r>
              <w:t>Why Respect Matters</w:t>
            </w:r>
          </w:p>
          <w:p w14:paraId="19A20AFE" w14:textId="77777777" w:rsidR="00F2660A" w:rsidRDefault="0055478D">
            <w:pPr>
              <w:pStyle w:val="CardBody"/>
              <w:spacing w:line="240" w:lineRule="auto"/>
            </w:pPr>
            <w:r>
              <w:t>Respect matters because it is essential for psychological health and safety. When people are treated respectfully, they are better able to focus, participate, ask for help, and share important information. Respect supports communication because people are more willing to clarify instructions, question unsafe conditions, and correct misunderstandings before they affect the work.</w:t>
            </w:r>
          </w:p>
          <w:p w14:paraId="788C842B" w14:textId="77777777" w:rsidR="00F2660A" w:rsidRDefault="0055478D">
            <w:pPr>
              <w:pStyle w:val="CardBody"/>
              <w:spacing w:line="240" w:lineRule="auto"/>
            </w:pPr>
            <w:r>
              <w:t>Respect also builds trust, and trust is one of the reasons workers choose to report hazards, harassment, violence, near misses, and other concerns. The implication is practical. Respectful conduct is not just a personal preference or a culture statement. It affects whether the workplace identifies problems early, whether workers participate in prevention, and whether the organization can control risk before harm occurs.</w:t>
            </w:r>
          </w:p>
          <w:p w14:paraId="41B753EA" w14:textId="77777777" w:rsidR="00F2660A" w:rsidRDefault="0055478D">
            <w:pPr>
              <w:pStyle w:val="SlideLabel"/>
              <w:spacing w:before="20" w:after="20"/>
            </w:pPr>
            <w:r>
              <w:t>KEY POINTS</w:t>
            </w:r>
          </w:p>
          <w:p w14:paraId="311B203C" w14:textId="77777777" w:rsidR="00F2660A" w:rsidRDefault="0055478D">
            <w:pPr>
              <w:pStyle w:val="CardKeyPoint"/>
              <w:ind w:left="202" w:hanging="173"/>
            </w:pPr>
            <w:r>
              <w:t>• It is essential for psychological health and safety.</w:t>
            </w:r>
          </w:p>
          <w:p w14:paraId="78B06AAC" w14:textId="77777777" w:rsidR="00F2660A" w:rsidRDefault="0055478D">
            <w:pPr>
              <w:pStyle w:val="CardKeyPoint"/>
              <w:ind w:left="202" w:hanging="173"/>
            </w:pPr>
            <w:r>
              <w:t>• Psychological health</w:t>
            </w:r>
          </w:p>
          <w:p w14:paraId="22F93043" w14:textId="77777777" w:rsidR="00F2660A" w:rsidRDefault="0055478D">
            <w:pPr>
              <w:pStyle w:val="CardKeyPoint"/>
              <w:ind w:left="202" w:hanging="173"/>
            </w:pPr>
            <w:r>
              <w:t>• Communication</w:t>
            </w:r>
          </w:p>
          <w:p w14:paraId="4CBD43D8" w14:textId="77777777" w:rsidR="00F2660A" w:rsidRDefault="0055478D">
            <w:pPr>
              <w:pStyle w:val="CardKeyPoint"/>
              <w:ind w:left="202" w:hanging="173"/>
            </w:pPr>
            <w:r>
              <w:t>• Trust</w:t>
            </w:r>
          </w:p>
        </w:tc>
      </w:tr>
    </w:tbl>
    <w:p w14:paraId="29FD6ED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61F415D" w14:textId="77777777">
        <w:trPr>
          <w:cantSplit/>
        </w:trPr>
        <w:tc>
          <w:tcPr>
            <w:tcW w:w="3053" w:type="dxa"/>
            <w:shd w:val="clear" w:color="auto" w:fill="E7F5F6"/>
            <w:tcMar>
              <w:top w:w="60" w:type="dxa"/>
              <w:left w:w="75" w:type="dxa"/>
              <w:bottom w:w="55" w:type="dxa"/>
              <w:right w:w="75" w:type="dxa"/>
            </w:tcMar>
          </w:tcPr>
          <w:p w14:paraId="7A91844B" w14:textId="77777777" w:rsidR="00F2660A" w:rsidRDefault="0055478D">
            <w:pPr>
              <w:pStyle w:val="SlideLabel"/>
            </w:pPr>
            <w:r>
              <w:t>LESSON 01  •  SLIDE 09 OF 24</w:t>
            </w:r>
          </w:p>
          <w:p w14:paraId="3B8D23D0" w14:textId="77777777" w:rsidR="00F2660A" w:rsidRDefault="0055478D">
            <w:pPr>
              <w:spacing w:after="80"/>
              <w:jc w:val="center"/>
            </w:pPr>
            <w:r>
              <w:rPr>
                <w:noProof/>
              </w:rPr>
              <w:drawing>
                <wp:inline distT="0" distB="0" distL="0" distR="0" wp14:anchorId="0B4756D3" wp14:editId="4ADAA3E9">
                  <wp:extent cx="1719072" cy="966978"/>
                  <wp:effectExtent l="0" t="0" r="0" b="0"/>
                  <wp:docPr id="10" name="Picture 10" descr="LESSON 01  |  SLIDE 09 OF 24 Respect supports reliable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
                          <a:stretch>
                            <a:fillRect/>
                          </a:stretch>
                        </pic:blipFill>
                        <pic:spPr>
                          <a:xfrm>
                            <a:off x="0" y="0"/>
                            <a:ext cx="1719072" cy="966978"/>
                          </a:xfrm>
                          <a:prstGeom prst="rect">
                            <a:avLst/>
                          </a:prstGeom>
                        </pic:spPr>
                      </pic:pic>
                    </a:graphicData>
                  </a:graphic>
                </wp:inline>
              </w:drawing>
            </w:r>
          </w:p>
          <w:p w14:paraId="30A3B21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2F2DEF1" w14:textId="77777777" w:rsidR="00F2660A" w:rsidRDefault="0055478D">
            <w:pPr>
              <w:pStyle w:val="SlideTitle"/>
            </w:pPr>
            <w:r>
              <w:t>Respect supports reliable performance.</w:t>
            </w:r>
          </w:p>
          <w:p w14:paraId="0A5F6FD6" w14:textId="77777777" w:rsidR="00F2660A" w:rsidRDefault="0055478D">
            <w:pPr>
              <w:pStyle w:val="CardBody"/>
              <w:spacing w:line="240" w:lineRule="auto"/>
            </w:pPr>
            <w:r>
              <w:t>Respect supports reliable performance. Clearer communication reduces friction and helps teams coordinate work before issues escalate. When workers feel able to ask questions and clarify expectations, fewer assumptions are made. When supervisors respond professionally, concerns are less likely to turn into conflict, grievances, absenteeism, turnover, or operational disruption. Respectful workplaces tend to have fewer avoidable conflicts, stronger teamwork, and more reliable work.</w:t>
            </w:r>
          </w:p>
          <w:p w14:paraId="0A5225A2" w14:textId="77777777" w:rsidR="00F2660A" w:rsidRDefault="0055478D">
            <w:pPr>
              <w:pStyle w:val="CardBody"/>
              <w:spacing w:line="240" w:lineRule="auto"/>
            </w:pPr>
            <w:r>
              <w:t>This is where psychological health and business performance connect. A respectful environment can improve productivity because people spend less energy managing interpersonal tension and more energy performing the work safely, accurately, and consistently.</w:t>
            </w:r>
          </w:p>
          <w:p w14:paraId="0C7A76DF" w14:textId="77777777" w:rsidR="00F2660A" w:rsidRDefault="0055478D">
            <w:pPr>
              <w:pStyle w:val="SlideLabel"/>
              <w:spacing w:before="20" w:after="20"/>
            </w:pPr>
            <w:r>
              <w:t>KEY POINTS</w:t>
            </w:r>
          </w:p>
          <w:p w14:paraId="512EF345" w14:textId="77777777" w:rsidR="00F2660A" w:rsidRDefault="0055478D">
            <w:pPr>
              <w:pStyle w:val="CardKeyPoint"/>
              <w:ind w:left="202" w:hanging="173"/>
            </w:pPr>
            <w:r>
              <w:t>• Clearer communication reduces friction and helps teams coordinate work before issues escalate.</w:t>
            </w:r>
          </w:p>
          <w:p w14:paraId="113788FE" w14:textId="77777777" w:rsidR="00F2660A" w:rsidRDefault="0055478D">
            <w:pPr>
              <w:pStyle w:val="CardKeyPoint"/>
              <w:ind w:left="202" w:hanging="173"/>
            </w:pPr>
            <w:r>
              <w:t>• FEWER CONFLICTS</w:t>
            </w:r>
          </w:p>
          <w:p w14:paraId="1A8F3378" w14:textId="77777777" w:rsidR="00F2660A" w:rsidRDefault="0055478D">
            <w:pPr>
              <w:pStyle w:val="CardKeyPoint"/>
              <w:ind w:left="202" w:hanging="173"/>
            </w:pPr>
            <w:r>
              <w:t>• STRONGER TEAMWORK</w:t>
            </w:r>
          </w:p>
          <w:p w14:paraId="02B6491B" w14:textId="77777777" w:rsidR="00F2660A" w:rsidRDefault="0055478D">
            <w:pPr>
              <w:pStyle w:val="CardKeyPoint"/>
              <w:ind w:left="202" w:hanging="173"/>
            </w:pPr>
            <w:r>
              <w:t>• MORE RELIABLE WORK</w:t>
            </w:r>
          </w:p>
        </w:tc>
      </w:tr>
    </w:tbl>
    <w:p w14:paraId="181B5B3D" w14:textId="77777777" w:rsidR="00F2660A" w:rsidRDefault="00F2660A">
      <w:pPr>
        <w:spacing w:after="20" w:line="20" w:lineRule="exact"/>
      </w:pPr>
    </w:p>
    <w:p w14:paraId="6C880474" w14:textId="77777777" w:rsidR="00F2660A" w:rsidRDefault="0055478D">
      <w:pPr>
        <w:pStyle w:val="SectionLabel"/>
        <w:spacing w:before="140" w:after="20"/>
      </w:pPr>
      <w:r>
        <w:t>GENERAL NOTES</w:t>
      </w:r>
    </w:p>
    <w:p w14:paraId="391FD96A" w14:textId="77777777" w:rsidR="00F2660A" w:rsidRDefault="0055478D">
      <w:pPr>
        <w:pStyle w:val="SmallText"/>
        <w:pBdr>
          <w:bottom w:val="single" w:sz="3" w:space="1" w:color="B8C7CE"/>
          <w:between w:val="single" w:sz="3" w:space="1" w:color="B8C7CE"/>
        </w:pBdr>
        <w:spacing w:line="220" w:lineRule="exact"/>
      </w:pPr>
      <w:r>
        <w:t xml:space="preserve"> </w:t>
      </w:r>
    </w:p>
    <w:p w14:paraId="15E49A57" w14:textId="77777777" w:rsidR="00F2660A" w:rsidRDefault="0055478D">
      <w:pPr>
        <w:pStyle w:val="SmallText"/>
        <w:pBdr>
          <w:bottom w:val="single" w:sz="3" w:space="1" w:color="B8C7CE"/>
          <w:between w:val="single" w:sz="3" w:space="1" w:color="B8C7CE"/>
        </w:pBdr>
        <w:spacing w:line="220" w:lineRule="exact"/>
      </w:pPr>
      <w:r>
        <w:t xml:space="preserve"> </w:t>
      </w:r>
    </w:p>
    <w:p w14:paraId="7E01C57B" w14:textId="77777777" w:rsidR="00F2660A" w:rsidRDefault="0055478D">
      <w:pPr>
        <w:pStyle w:val="SmallText"/>
        <w:pBdr>
          <w:bottom w:val="single" w:sz="3" w:space="1" w:color="B8C7CE"/>
          <w:between w:val="single" w:sz="3" w:space="1" w:color="B8C7CE"/>
        </w:pBdr>
        <w:spacing w:line="220" w:lineRule="exact"/>
      </w:pPr>
      <w:r>
        <w:t xml:space="preserve"> </w:t>
      </w:r>
    </w:p>
    <w:p w14:paraId="250203A2" w14:textId="77777777" w:rsidR="00F2660A" w:rsidRDefault="0055478D">
      <w:pPr>
        <w:pStyle w:val="SmallText"/>
        <w:pBdr>
          <w:bottom w:val="single" w:sz="3" w:space="1" w:color="B8C7CE"/>
          <w:between w:val="single" w:sz="3" w:space="1" w:color="B8C7CE"/>
        </w:pBdr>
        <w:spacing w:line="220" w:lineRule="exact"/>
      </w:pPr>
      <w:r>
        <w:t xml:space="preserve"> </w:t>
      </w:r>
    </w:p>
    <w:p w14:paraId="595232BE" w14:textId="77777777" w:rsidR="00F2660A" w:rsidRDefault="0055478D">
      <w:pPr>
        <w:pStyle w:val="SmallText"/>
        <w:pBdr>
          <w:bottom w:val="single" w:sz="3" w:space="1" w:color="B8C7CE"/>
          <w:between w:val="single" w:sz="3" w:space="1" w:color="B8C7CE"/>
        </w:pBdr>
        <w:spacing w:line="220" w:lineRule="exact"/>
      </w:pPr>
      <w:r>
        <w:t xml:space="preserve"> </w:t>
      </w:r>
    </w:p>
    <w:p w14:paraId="41719B82" w14:textId="77777777" w:rsidR="00F2660A" w:rsidRDefault="0055478D">
      <w:pPr>
        <w:pStyle w:val="SmallText"/>
        <w:pBdr>
          <w:bottom w:val="single" w:sz="3" w:space="1" w:color="B8C7CE"/>
          <w:between w:val="single" w:sz="3" w:space="1" w:color="B8C7CE"/>
        </w:pBdr>
        <w:spacing w:line="220" w:lineRule="exact"/>
      </w:pPr>
      <w:r>
        <w:t xml:space="preserve"> </w:t>
      </w:r>
    </w:p>
    <w:p w14:paraId="3E67A710" w14:textId="77777777" w:rsidR="00F2660A" w:rsidRDefault="0055478D">
      <w:pPr>
        <w:pStyle w:val="SmallText"/>
        <w:pBdr>
          <w:bottom w:val="single" w:sz="3" w:space="1" w:color="B8C7CE"/>
          <w:between w:val="single" w:sz="3" w:space="1" w:color="B8C7CE"/>
        </w:pBdr>
        <w:spacing w:line="220" w:lineRule="exact"/>
      </w:pPr>
      <w:r>
        <w:t xml:space="preserve"> </w:t>
      </w:r>
    </w:p>
    <w:p w14:paraId="2980ECAD" w14:textId="77777777" w:rsidR="00F2660A" w:rsidRDefault="0055478D">
      <w:pPr>
        <w:pStyle w:val="SmallText"/>
        <w:pBdr>
          <w:bottom w:val="single" w:sz="3" w:space="1" w:color="B8C7CE"/>
          <w:between w:val="single" w:sz="3" w:space="1" w:color="B8C7CE"/>
        </w:pBdr>
        <w:spacing w:line="220" w:lineRule="exact"/>
      </w:pPr>
      <w:r>
        <w:t xml:space="preserve"> </w:t>
      </w:r>
    </w:p>
    <w:p w14:paraId="520476D9" w14:textId="77777777" w:rsidR="00F2660A" w:rsidRDefault="0055478D">
      <w:pPr>
        <w:pStyle w:val="SmallText"/>
        <w:pBdr>
          <w:bottom w:val="single" w:sz="3" w:space="1" w:color="B8C7CE"/>
          <w:between w:val="single" w:sz="3" w:space="1" w:color="B8C7CE"/>
        </w:pBdr>
        <w:spacing w:line="220" w:lineRule="exact"/>
      </w:pPr>
      <w:r>
        <w:t xml:space="preserve"> </w:t>
      </w:r>
    </w:p>
    <w:p w14:paraId="1050400C" w14:textId="77777777" w:rsidR="00F2660A" w:rsidRDefault="0055478D">
      <w:pPr>
        <w:pStyle w:val="SmallText"/>
        <w:pBdr>
          <w:bottom w:val="single" w:sz="3" w:space="1" w:color="B8C7CE"/>
          <w:between w:val="single" w:sz="3" w:space="1" w:color="B8C7CE"/>
        </w:pBdr>
        <w:spacing w:line="220" w:lineRule="exact"/>
      </w:pPr>
      <w:r>
        <w:t xml:space="preserve"> </w:t>
      </w:r>
    </w:p>
    <w:p w14:paraId="71B5BE55" w14:textId="77777777" w:rsidR="00F2660A" w:rsidRDefault="0055478D">
      <w:pPr>
        <w:pStyle w:val="SmallText"/>
        <w:pBdr>
          <w:bottom w:val="single" w:sz="3" w:space="1" w:color="B8C7CE"/>
          <w:between w:val="single" w:sz="3" w:space="1" w:color="B8C7CE"/>
        </w:pBdr>
        <w:spacing w:line="220" w:lineRule="exact"/>
      </w:pPr>
      <w:r>
        <w:t xml:space="preserve"> </w:t>
      </w:r>
    </w:p>
    <w:p w14:paraId="6453C90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1B3B817" w14:textId="77777777">
        <w:trPr>
          <w:cantSplit/>
        </w:trPr>
        <w:tc>
          <w:tcPr>
            <w:tcW w:w="3053" w:type="dxa"/>
            <w:shd w:val="clear" w:color="auto" w:fill="E7F5F6"/>
            <w:tcMar>
              <w:top w:w="60" w:type="dxa"/>
              <w:left w:w="75" w:type="dxa"/>
              <w:bottom w:w="55" w:type="dxa"/>
              <w:right w:w="75" w:type="dxa"/>
            </w:tcMar>
          </w:tcPr>
          <w:p w14:paraId="7D52E43B" w14:textId="77777777" w:rsidR="00F2660A" w:rsidRDefault="0055478D">
            <w:pPr>
              <w:pStyle w:val="SlideLabel"/>
            </w:pPr>
            <w:r>
              <w:lastRenderedPageBreak/>
              <w:t>LESSON 01  •  SLIDE 10 OF 24</w:t>
            </w:r>
          </w:p>
          <w:p w14:paraId="700AA677" w14:textId="77777777" w:rsidR="00F2660A" w:rsidRDefault="0055478D">
            <w:pPr>
              <w:spacing w:after="80"/>
              <w:jc w:val="center"/>
            </w:pPr>
            <w:r>
              <w:rPr>
                <w:noProof/>
              </w:rPr>
              <w:drawing>
                <wp:inline distT="0" distB="0" distL="0" distR="0" wp14:anchorId="40CEF185" wp14:editId="5E1446EB">
                  <wp:extent cx="1719072" cy="966978"/>
                  <wp:effectExtent l="0" t="0" r="0" b="0"/>
                  <wp:docPr id="11" name="Picture 11" descr="LESSON 01  |  SLIDE 10 OF 24 People speak up when they expect to be he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
                          <a:stretch>
                            <a:fillRect/>
                          </a:stretch>
                        </pic:blipFill>
                        <pic:spPr>
                          <a:xfrm>
                            <a:off x="0" y="0"/>
                            <a:ext cx="1719072" cy="966978"/>
                          </a:xfrm>
                          <a:prstGeom prst="rect">
                            <a:avLst/>
                          </a:prstGeom>
                        </pic:spPr>
                      </pic:pic>
                    </a:graphicData>
                  </a:graphic>
                </wp:inline>
              </w:drawing>
            </w:r>
          </w:p>
          <w:p w14:paraId="63A106F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394DC37" w14:textId="77777777" w:rsidR="00F2660A" w:rsidRDefault="0055478D">
            <w:pPr>
              <w:pStyle w:val="SlideTitle"/>
            </w:pPr>
            <w:r>
              <w:t>People speak up when they expect to be heard.</w:t>
            </w:r>
          </w:p>
          <w:p w14:paraId="70D10371" w14:textId="77777777" w:rsidR="00F2660A" w:rsidRDefault="0055478D">
            <w:pPr>
              <w:pStyle w:val="CardBody"/>
              <w:spacing w:line="240" w:lineRule="auto"/>
            </w:pPr>
            <w:r>
              <w:t>People speak up when they expect to be heard. Early reporting helps the workplace act before a concern becomes an incident, claim, absence, complaint, or operational failure. Workers may notice warning signs before management does. They may see changes in behaviour, escalating conflict, threats, near misses, workload pressures, or hazards that have not been captured in a formal assessment. For reporting to work, the response matters.</w:t>
            </w:r>
          </w:p>
          <w:p w14:paraId="1D7E019C" w14:textId="77777777" w:rsidR="00F2660A" w:rsidRDefault="0055478D">
            <w:pPr>
              <w:pStyle w:val="CardBody"/>
              <w:spacing w:line="240" w:lineRule="auto"/>
            </w:pPr>
            <w:r>
              <w:t>Supervisors should listen calmly, avoid blame or ridicule, document the concern appropriately, and explain what action will happen next. They should also follow through. If workers report concerns and nothing changes, trust drops and future reporting becomes less likely.</w:t>
            </w:r>
          </w:p>
          <w:p w14:paraId="06108562" w14:textId="77777777" w:rsidR="00F2660A" w:rsidRDefault="0055478D">
            <w:pPr>
              <w:pStyle w:val="SlideLabel"/>
              <w:spacing w:before="20" w:after="20"/>
            </w:pPr>
            <w:r>
              <w:t>KEY POINTS</w:t>
            </w:r>
          </w:p>
          <w:p w14:paraId="42D9AD8F" w14:textId="77777777" w:rsidR="00F2660A" w:rsidRDefault="0055478D">
            <w:pPr>
              <w:pStyle w:val="CardKeyPoint"/>
              <w:ind w:left="202" w:hanging="173"/>
            </w:pPr>
            <w:r>
              <w:t>• Early reporting helps the workplace act before a concern becomes an incident, claim, absence, or operational failure.</w:t>
            </w:r>
          </w:p>
          <w:p w14:paraId="33E42031" w14:textId="77777777" w:rsidR="00F2660A" w:rsidRDefault="0055478D">
            <w:pPr>
              <w:pStyle w:val="CardKeyPoint"/>
              <w:ind w:left="202" w:hanging="173"/>
            </w:pPr>
            <w:r>
              <w:t>• Listen calmly. Document appropriately. Follow through.</w:t>
            </w:r>
          </w:p>
        </w:tc>
      </w:tr>
    </w:tbl>
    <w:p w14:paraId="76AA1E5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0D86711" w14:textId="77777777">
        <w:trPr>
          <w:cantSplit/>
        </w:trPr>
        <w:tc>
          <w:tcPr>
            <w:tcW w:w="3053" w:type="dxa"/>
            <w:shd w:val="clear" w:color="auto" w:fill="E7F5F6"/>
            <w:tcMar>
              <w:top w:w="60" w:type="dxa"/>
              <w:left w:w="75" w:type="dxa"/>
              <w:bottom w:w="55" w:type="dxa"/>
              <w:right w:w="75" w:type="dxa"/>
            </w:tcMar>
          </w:tcPr>
          <w:p w14:paraId="775B2DEC" w14:textId="77777777" w:rsidR="00F2660A" w:rsidRDefault="0055478D">
            <w:pPr>
              <w:pStyle w:val="SlideLabel"/>
            </w:pPr>
            <w:r>
              <w:t>LESSON 01  •  SLIDE 11 OF 24</w:t>
            </w:r>
          </w:p>
          <w:p w14:paraId="7FFD9EA8" w14:textId="77777777" w:rsidR="00F2660A" w:rsidRDefault="0055478D">
            <w:pPr>
              <w:spacing w:after="80"/>
              <w:jc w:val="center"/>
            </w:pPr>
            <w:r>
              <w:rPr>
                <w:noProof/>
              </w:rPr>
              <w:drawing>
                <wp:inline distT="0" distB="0" distL="0" distR="0" wp14:anchorId="4AF189C6" wp14:editId="2F3F5A0E">
                  <wp:extent cx="1719072" cy="966978"/>
                  <wp:effectExtent l="0" t="0" r="0" b="0"/>
                  <wp:docPr id="12" name="Picture 12" descr="LESSON 01  |  SLIDE 11 OF 24 Part 2: OH&amp;S Legislation Over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
                          <a:stretch>
                            <a:fillRect/>
                          </a:stretch>
                        </pic:blipFill>
                        <pic:spPr>
                          <a:xfrm>
                            <a:off x="0" y="0"/>
                            <a:ext cx="1719072" cy="966978"/>
                          </a:xfrm>
                          <a:prstGeom prst="rect">
                            <a:avLst/>
                          </a:prstGeom>
                        </pic:spPr>
                      </pic:pic>
                    </a:graphicData>
                  </a:graphic>
                </wp:inline>
              </w:drawing>
            </w:r>
          </w:p>
          <w:p w14:paraId="3FBC90D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00D3AAF" w14:textId="77777777" w:rsidR="00F2660A" w:rsidRDefault="0055478D">
            <w:pPr>
              <w:pStyle w:val="SlideTitle"/>
            </w:pPr>
            <w:r>
              <w:t>Part 2: OH&amp;S Legislation Overview</w:t>
            </w:r>
          </w:p>
          <w:p w14:paraId="5691165A" w14:textId="77777777" w:rsidR="00F2660A" w:rsidRDefault="0055478D">
            <w:pPr>
              <w:pStyle w:val="CardBody"/>
              <w:spacing w:line="240" w:lineRule="auto"/>
            </w:pPr>
            <w:r>
              <w:t>Part Two provides an overview of occupational health and safety legislation. The exact legal requirements depend on the jurisdiction, but the shared objective is prevention. Occupational health and safety laws are intended to help workplaces identify hazards, establish controls, communicate expectations, train workers, and respond when concerns or occurrences are reported.</w:t>
            </w:r>
          </w:p>
          <w:p w14:paraId="17135F2D" w14:textId="77777777" w:rsidR="00F2660A" w:rsidRDefault="0055478D">
            <w:pPr>
              <w:pStyle w:val="CardBody"/>
              <w:spacing w:line="240" w:lineRule="auto"/>
            </w:pPr>
            <w:r>
              <w:t>For respectful workplace, harassment, and violence prevention, legislation provides the structure for employer duties, worker duties, reporting, investigation or resolution, confidentiality, recordkeeping, and review. The details may differ, but the prevention purpose remains consistent: identify the risk, take appropriate action, and protect workers from harm.</w:t>
            </w:r>
          </w:p>
          <w:p w14:paraId="5D370B13" w14:textId="77777777" w:rsidR="00F2660A" w:rsidRDefault="0055478D">
            <w:pPr>
              <w:pStyle w:val="SlideLabel"/>
              <w:spacing w:before="20" w:after="20"/>
            </w:pPr>
            <w:r>
              <w:t>KEY POINTS</w:t>
            </w:r>
          </w:p>
          <w:p w14:paraId="23B0CDEB" w14:textId="77777777" w:rsidR="00F2660A" w:rsidRDefault="0055478D">
            <w:pPr>
              <w:pStyle w:val="CardKeyPoint"/>
              <w:ind w:left="202" w:hanging="173"/>
            </w:pPr>
            <w:r>
              <w:t>• OH&amp;S Legislation Overview</w:t>
            </w:r>
          </w:p>
        </w:tc>
      </w:tr>
    </w:tbl>
    <w:p w14:paraId="18F6E7F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0C6DC4F" w14:textId="77777777">
        <w:trPr>
          <w:cantSplit/>
        </w:trPr>
        <w:tc>
          <w:tcPr>
            <w:tcW w:w="3053" w:type="dxa"/>
            <w:shd w:val="clear" w:color="auto" w:fill="E7F5F6"/>
            <w:tcMar>
              <w:top w:w="60" w:type="dxa"/>
              <w:left w:w="75" w:type="dxa"/>
              <w:bottom w:w="55" w:type="dxa"/>
              <w:right w:w="75" w:type="dxa"/>
            </w:tcMar>
          </w:tcPr>
          <w:p w14:paraId="532CF08D" w14:textId="77777777" w:rsidR="00F2660A" w:rsidRDefault="0055478D">
            <w:pPr>
              <w:pStyle w:val="SlideLabel"/>
            </w:pPr>
            <w:r>
              <w:t>LESSON 01  •  SLIDE 12 OF 24</w:t>
            </w:r>
          </w:p>
          <w:p w14:paraId="7E152F8E" w14:textId="77777777" w:rsidR="00F2660A" w:rsidRDefault="0055478D">
            <w:pPr>
              <w:spacing w:after="80"/>
              <w:jc w:val="center"/>
            </w:pPr>
            <w:r>
              <w:rPr>
                <w:noProof/>
              </w:rPr>
              <w:drawing>
                <wp:inline distT="0" distB="0" distL="0" distR="0" wp14:anchorId="2C6E9EDB" wp14:editId="2AD1143F">
                  <wp:extent cx="1719072" cy="966978"/>
                  <wp:effectExtent l="0" t="0" r="0" b="0"/>
                  <wp:docPr id="13" name="Picture 13" descr="LESSON 01  |  SLIDE 12 OF 24 Where the legal requirements come fr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
                          <a:stretch>
                            <a:fillRect/>
                          </a:stretch>
                        </pic:blipFill>
                        <pic:spPr>
                          <a:xfrm>
                            <a:off x="0" y="0"/>
                            <a:ext cx="1719072" cy="966978"/>
                          </a:xfrm>
                          <a:prstGeom prst="rect">
                            <a:avLst/>
                          </a:prstGeom>
                        </pic:spPr>
                      </pic:pic>
                    </a:graphicData>
                  </a:graphic>
                </wp:inline>
              </w:drawing>
            </w:r>
          </w:p>
          <w:p w14:paraId="0DCE4EB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EAEFE07" w14:textId="77777777" w:rsidR="00F2660A" w:rsidRDefault="0055478D">
            <w:pPr>
              <w:pStyle w:val="SlideTitle"/>
            </w:pPr>
            <w:r>
              <w:t>Where the legal requirements come from</w:t>
            </w:r>
          </w:p>
          <w:p w14:paraId="5A541ED2" w14:textId="77777777" w:rsidR="00F2660A" w:rsidRDefault="0055478D">
            <w:pPr>
              <w:pStyle w:val="CardBody"/>
              <w:spacing w:line="240" w:lineRule="auto"/>
            </w:pPr>
            <w:r>
              <w:t>Legal requirements come from the law that applies to the workplace, not from the location of the head office alone. Federally regulated workplaces are governed by the Canada Labour Code, Part Two, and applicable federal regulations, including the Work Place Harassment and Violence Prevention Regulations. Most other workplaces are governed by the occupational health and safety legislation of the province or territory where the work is performed.</w:t>
            </w:r>
          </w:p>
          <w:p w14:paraId="682F34AE" w14:textId="77777777" w:rsidR="00F2660A" w:rsidRDefault="0055478D">
            <w:pPr>
              <w:pStyle w:val="CardBody"/>
              <w:spacing w:line="240" w:lineRule="auto"/>
            </w:pPr>
            <w:r>
              <w:t>All Canadian jurisdictions address harassment and violence, but they may use different definitions and require different processes. Employers should not assume that one policy, one timeline, or one investigation process automatically satisfies every jurisdiction. The correct approach is to confirm the applicable law, align the workplace procedure to that law, and make sure workers and supervisors understand the process they are expected to use.</w:t>
            </w:r>
          </w:p>
          <w:p w14:paraId="7604E19B" w14:textId="77777777" w:rsidR="00F2660A" w:rsidRDefault="0055478D">
            <w:pPr>
              <w:pStyle w:val="SlideLabel"/>
              <w:spacing w:before="20" w:after="20"/>
            </w:pPr>
            <w:r>
              <w:t>KEY POINTS</w:t>
            </w:r>
          </w:p>
          <w:p w14:paraId="344FF4D1" w14:textId="77777777" w:rsidR="00F2660A" w:rsidRDefault="0055478D">
            <w:pPr>
              <w:pStyle w:val="CardKeyPoint"/>
              <w:ind w:left="202" w:hanging="173"/>
            </w:pPr>
            <w:r>
              <w:t>• The governing law depends on the workplace—not the location of the head office alone.</w:t>
            </w:r>
          </w:p>
          <w:p w14:paraId="7A6FB2FD" w14:textId="77777777" w:rsidR="00F2660A" w:rsidRDefault="0055478D">
            <w:pPr>
              <w:pStyle w:val="CardKeyPoint"/>
              <w:ind w:left="202" w:hanging="173"/>
            </w:pPr>
            <w:r>
              <w:t>• Federally regulated workplaces</w:t>
            </w:r>
          </w:p>
          <w:p w14:paraId="2A32958A" w14:textId="77777777" w:rsidR="00F2660A" w:rsidRDefault="0055478D">
            <w:pPr>
              <w:pStyle w:val="CardKeyPoint"/>
              <w:ind w:left="202" w:hanging="173"/>
            </w:pPr>
            <w:r>
              <w:t>• Most other workplaces</w:t>
            </w:r>
          </w:p>
          <w:p w14:paraId="719F8BE6" w14:textId="77777777" w:rsidR="00F2660A" w:rsidRDefault="0055478D">
            <w:pPr>
              <w:pStyle w:val="CardKeyPoint"/>
              <w:ind w:left="202" w:hanging="173"/>
            </w:pPr>
            <w:r>
              <w:t>• Canada Labour Code, Part II, and applicable federal regulations—including the Work Place Harassment and Violence Prevention Regulations.</w:t>
            </w:r>
          </w:p>
        </w:tc>
      </w:tr>
    </w:tbl>
    <w:p w14:paraId="37FE8FF3" w14:textId="77777777" w:rsidR="00F2660A" w:rsidRDefault="00F2660A">
      <w:pPr>
        <w:spacing w:after="20" w:line="20" w:lineRule="exact"/>
      </w:pPr>
    </w:p>
    <w:p w14:paraId="3BE54188" w14:textId="77777777" w:rsidR="00F2660A" w:rsidRDefault="0055478D">
      <w:pPr>
        <w:pStyle w:val="SectionLabel"/>
        <w:spacing w:before="140" w:after="20"/>
      </w:pPr>
      <w:r>
        <w:t>GENERAL NOTES</w:t>
      </w:r>
    </w:p>
    <w:p w14:paraId="650FD998" w14:textId="77777777" w:rsidR="00F2660A" w:rsidRDefault="0055478D">
      <w:pPr>
        <w:pStyle w:val="SmallText"/>
        <w:pBdr>
          <w:bottom w:val="single" w:sz="3" w:space="1" w:color="B8C7CE"/>
          <w:between w:val="single" w:sz="3" w:space="1" w:color="B8C7CE"/>
        </w:pBdr>
        <w:spacing w:line="220" w:lineRule="exact"/>
      </w:pPr>
      <w:r>
        <w:t xml:space="preserve"> </w:t>
      </w:r>
    </w:p>
    <w:p w14:paraId="2C1B783B" w14:textId="77777777" w:rsidR="00F2660A" w:rsidRDefault="0055478D">
      <w:pPr>
        <w:pStyle w:val="SmallText"/>
        <w:pBdr>
          <w:bottom w:val="single" w:sz="3" w:space="1" w:color="B8C7CE"/>
          <w:between w:val="single" w:sz="3" w:space="1" w:color="B8C7CE"/>
        </w:pBdr>
        <w:spacing w:line="220" w:lineRule="exact"/>
      </w:pPr>
      <w:r>
        <w:t xml:space="preserve"> </w:t>
      </w:r>
    </w:p>
    <w:p w14:paraId="34E04B5F" w14:textId="77777777" w:rsidR="00F2660A" w:rsidRDefault="0055478D">
      <w:pPr>
        <w:pStyle w:val="SmallText"/>
        <w:pBdr>
          <w:bottom w:val="single" w:sz="3" w:space="1" w:color="B8C7CE"/>
          <w:between w:val="single" w:sz="3" w:space="1" w:color="B8C7CE"/>
        </w:pBdr>
        <w:spacing w:line="220" w:lineRule="exact"/>
      </w:pPr>
      <w:r>
        <w:t xml:space="preserve"> </w:t>
      </w:r>
    </w:p>
    <w:p w14:paraId="1BB8507C" w14:textId="77777777" w:rsidR="00F2660A" w:rsidRDefault="0055478D">
      <w:pPr>
        <w:pStyle w:val="SmallText"/>
        <w:pBdr>
          <w:bottom w:val="single" w:sz="3" w:space="1" w:color="B8C7CE"/>
          <w:between w:val="single" w:sz="3" w:space="1" w:color="B8C7CE"/>
        </w:pBdr>
        <w:spacing w:line="220" w:lineRule="exact"/>
      </w:pPr>
      <w:r>
        <w:t xml:space="preserve"> </w:t>
      </w:r>
    </w:p>
    <w:p w14:paraId="08F457C7" w14:textId="77777777" w:rsidR="00F2660A" w:rsidRDefault="0055478D">
      <w:pPr>
        <w:pStyle w:val="SmallText"/>
        <w:pBdr>
          <w:bottom w:val="single" w:sz="3" w:space="1" w:color="B8C7CE"/>
          <w:between w:val="single" w:sz="3" w:space="1" w:color="B8C7CE"/>
        </w:pBdr>
        <w:spacing w:line="220" w:lineRule="exact"/>
      </w:pPr>
      <w:r>
        <w:t xml:space="preserve"> </w:t>
      </w:r>
    </w:p>
    <w:p w14:paraId="20D81FA6" w14:textId="77777777" w:rsidR="00F2660A" w:rsidRDefault="0055478D">
      <w:pPr>
        <w:pStyle w:val="SmallText"/>
        <w:pBdr>
          <w:bottom w:val="single" w:sz="3" w:space="1" w:color="B8C7CE"/>
          <w:between w:val="single" w:sz="3" w:space="1" w:color="B8C7CE"/>
        </w:pBdr>
        <w:spacing w:line="220" w:lineRule="exact"/>
      </w:pPr>
      <w:r>
        <w:t xml:space="preserve"> </w:t>
      </w:r>
    </w:p>
    <w:p w14:paraId="1E42D92E" w14:textId="77777777" w:rsidR="00F2660A" w:rsidRDefault="0055478D">
      <w:pPr>
        <w:pStyle w:val="SmallText"/>
        <w:pBdr>
          <w:bottom w:val="single" w:sz="3" w:space="1" w:color="B8C7CE"/>
          <w:between w:val="single" w:sz="3" w:space="1" w:color="B8C7CE"/>
        </w:pBdr>
        <w:spacing w:line="220" w:lineRule="exact"/>
      </w:pPr>
      <w:r>
        <w:t xml:space="preserve"> </w:t>
      </w:r>
    </w:p>
    <w:p w14:paraId="05928432" w14:textId="77777777" w:rsidR="00F2660A" w:rsidRDefault="0055478D">
      <w:pPr>
        <w:pStyle w:val="SmallText"/>
        <w:pBdr>
          <w:bottom w:val="single" w:sz="3" w:space="1" w:color="B8C7CE"/>
          <w:between w:val="single" w:sz="3" w:space="1" w:color="B8C7CE"/>
        </w:pBdr>
        <w:spacing w:line="220" w:lineRule="exact"/>
      </w:pPr>
      <w:r>
        <w:t xml:space="preserve"> </w:t>
      </w:r>
    </w:p>
    <w:p w14:paraId="60E61468" w14:textId="77777777" w:rsidR="00F2660A" w:rsidRDefault="0055478D">
      <w:pPr>
        <w:pStyle w:val="SmallText"/>
        <w:pBdr>
          <w:bottom w:val="single" w:sz="3" w:space="1" w:color="B8C7CE"/>
          <w:between w:val="single" w:sz="3" w:space="1" w:color="B8C7CE"/>
        </w:pBdr>
        <w:spacing w:line="220" w:lineRule="exact"/>
      </w:pPr>
      <w:r>
        <w:t xml:space="preserve"> </w:t>
      </w:r>
    </w:p>
    <w:p w14:paraId="75A9B3FE" w14:textId="77777777" w:rsidR="00F2660A" w:rsidRDefault="0055478D">
      <w:pPr>
        <w:pStyle w:val="SmallText"/>
        <w:pBdr>
          <w:bottom w:val="single" w:sz="3" w:space="1" w:color="B8C7CE"/>
          <w:between w:val="single" w:sz="3" w:space="1" w:color="B8C7CE"/>
        </w:pBdr>
        <w:spacing w:line="220" w:lineRule="exact"/>
      </w:pPr>
      <w:r>
        <w:t xml:space="preserve"> </w:t>
      </w:r>
    </w:p>
    <w:p w14:paraId="0A6B0BCA" w14:textId="77777777" w:rsidR="00F2660A" w:rsidRDefault="0055478D">
      <w:pPr>
        <w:pStyle w:val="SmallText"/>
        <w:pBdr>
          <w:bottom w:val="single" w:sz="3" w:space="1" w:color="B8C7CE"/>
          <w:between w:val="single" w:sz="3" w:space="1" w:color="B8C7CE"/>
        </w:pBdr>
        <w:spacing w:line="220" w:lineRule="exact"/>
      </w:pPr>
      <w:r>
        <w:t xml:space="preserve"> </w:t>
      </w:r>
    </w:p>
    <w:p w14:paraId="47B0093E" w14:textId="77777777" w:rsidR="00F2660A" w:rsidRDefault="0055478D">
      <w:pPr>
        <w:pStyle w:val="SmallText"/>
        <w:pBdr>
          <w:bottom w:val="single" w:sz="3" w:space="1" w:color="B8C7CE"/>
          <w:between w:val="single" w:sz="3" w:space="1" w:color="B8C7CE"/>
        </w:pBdr>
        <w:spacing w:line="220" w:lineRule="exact"/>
      </w:pPr>
      <w:r>
        <w:t xml:space="preserve"> </w:t>
      </w:r>
    </w:p>
    <w:p w14:paraId="475F669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90451B5" w14:textId="77777777">
        <w:trPr>
          <w:cantSplit/>
        </w:trPr>
        <w:tc>
          <w:tcPr>
            <w:tcW w:w="3053" w:type="dxa"/>
            <w:shd w:val="clear" w:color="auto" w:fill="E7F5F6"/>
            <w:tcMar>
              <w:top w:w="60" w:type="dxa"/>
              <w:left w:w="75" w:type="dxa"/>
              <w:bottom w:w="55" w:type="dxa"/>
              <w:right w:w="75" w:type="dxa"/>
            </w:tcMar>
          </w:tcPr>
          <w:p w14:paraId="31EF8B3E" w14:textId="77777777" w:rsidR="00F2660A" w:rsidRDefault="0055478D">
            <w:pPr>
              <w:pStyle w:val="SlideLabel"/>
            </w:pPr>
            <w:r>
              <w:lastRenderedPageBreak/>
              <w:t>LESSON 01  •  SLIDE 13 OF 24</w:t>
            </w:r>
          </w:p>
          <w:p w14:paraId="4DBDA1F0" w14:textId="77777777" w:rsidR="00F2660A" w:rsidRDefault="0055478D">
            <w:pPr>
              <w:spacing w:after="80"/>
              <w:jc w:val="center"/>
            </w:pPr>
            <w:r>
              <w:rPr>
                <w:noProof/>
              </w:rPr>
              <w:drawing>
                <wp:inline distT="0" distB="0" distL="0" distR="0" wp14:anchorId="320282D0" wp14:editId="25613BCF">
                  <wp:extent cx="1719072" cy="966978"/>
                  <wp:effectExtent l="0" t="0" r="0" b="0"/>
                  <wp:docPr id="14" name="Picture 14" descr="LESSON 01  |  SLIDE 13 OF 24 Different laws. Shared prevention princi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
                          <a:stretch>
                            <a:fillRect/>
                          </a:stretch>
                        </pic:blipFill>
                        <pic:spPr>
                          <a:xfrm>
                            <a:off x="0" y="0"/>
                            <a:ext cx="1719072" cy="966978"/>
                          </a:xfrm>
                          <a:prstGeom prst="rect">
                            <a:avLst/>
                          </a:prstGeom>
                        </pic:spPr>
                      </pic:pic>
                    </a:graphicData>
                  </a:graphic>
                </wp:inline>
              </w:drawing>
            </w:r>
          </w:p>
          <w:p w14:paraId="7EFA5AE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7E9DF8" w14:textId="77777777" w:rsidR="00F2660A" w:rsidRDefault="0055478D">
            <w:pPr>
              <w:pStyle w:val="SlideTitle"/>
            </w:pPr>
            <w:r>
              <w:t>Different laws. Shared prevention principles.</w:t>
            </w:r>
          </w:p>
          <w:p w14:paraId="457F20B7" w14:textId="77777777" w:rsidR="00F2660A" w:rsidRDefault="0055478D">
            <w:pPr>
              <w:pStyle w:val="CardBody"/>
              <w:spacing w:line="240" w:lineRule="auto"/>
            </w:pPr>
            <w:r>
              <w:t>Different laws can still share common prevention principles. Across Canada, harassment and violence prevention generally involves four practical steps. First, assess the workplace by identifying hazards, risk factors, and conditions that may contribute to harmful behaviour. Second, prevent harm by establishing controls, policies, reporting procedures, and safe work expectations. Third, train workers and supervisors so they understand what is expected, how to report, and how the process works.</w:t>
            </w:r>
          </w:p>
          <w:p w14:paraId="3916DC5B" w14:textId="77777777" w:rsidR="00F2660A" w:rsidRDefault="0055478D">
            <w:pPr>
              <w:pStyle w:val="CardBody"/>
              <w:spacing w:line="240" w:lineRule="auto"/>
            </w:pPr>
            <w:r>
              <w:t>Fourth, respond when concerns or occurrences arise by taking action, investigating or resolving as required, supporting affected people, and reviewing whether the controls are working. The exact steps, timelines, documentation, and participation requirements depend on the applicable jurisdiction. The principle is consistent: prevention has to be active, practical, and connected to how the workplace actually operates.</w:t>
            </w:r>
          </w:p>
          <w:p w14:paraId="3D105AA9" w14:textId="77777777" w:rsidR="00F2660A" w:rsidRDefault="0055478D">
            <w:pPr>
              <w:pStyle w:val="SlideLabel"/>
              <w:spacing w:before="20" w:after="20"/>
            </w:pPr>
            <w:r>
              <w:t>KEY POINTS</w:t>
            </w:r>
          </w:p>
          <w:p w14:paraId="3772E9CD" w14:textId="77777777" w:rsidR="00F2660A" w:rsidRDefault="0055478D">
            <w:pPr>
              <w:pStyle w:val="CardKeyPoint"/>
              <w:ind w:left="202" w:hanging="173"/>
            </w:pPr>
            <w:r>
              <w:t>• Assess</w:t>
            </w:r>
          </w:p>
          <w:p w14:paraId="4E80203C" w14:textId="77777777" w:rsidR="00F2660A" w:rsidRDefault="0055478D">
            <w:pPr>
              <w:pStyle w:val="CardKeyPoint"/>
              <w:ind w:left="202" w:hanging="173"/>
            </w:pPr>
            <w:r>
              <w:t>• Prevent</w:t>
            </w:r>
          </w:p>
          <w:p w14:paraId="24617192" w14:textId="77777777" w:rsidR="00F2660A" w:rsidRDefault="0055478D">
            <w:pPr>
              <w:pStyle w:val="CardKeyPoint"/>
              <w:ind w:left="202" w:hanging="173"/>
            </w:pPr>
            <w:r>
              <w:t>• Identify hazards and risk factors.</w:t>
            </w:r>
          </w:p>
          <w:p w14:paraId="494EA45D" w14:textId="77777777" w:rsidR="00F2660A" w:rsidRDefault="0055478D">
            <w:pPr>
              <w:pStyle w:val="CardKeyPoint"/>
              <w:ind w:left="202" w:hanging="173"/>
            </w:pPr>
            <w:r>
              <w:t>• Establish controls, policies, and procedures.</w:t>
            </w:r>
          </w:p>
        </w:tc>
      </w:tr>
    </w:tbl>
    <w:p w14:paraId="65BF895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6DB8289" w14:textId="77777777">
        <w:trPr>
          <w:cantSplit/>
        </w:trPr>
        <w:tc>
          <w:tcPr>
            <w:tcW w:w="3053" w:type="dxa"/>
            <w:shd w:val="clear" w:color="auto" w:fill="E7F5F6"/>
            <w:tcMar>
              <w:top w:w="60" w:type="dxa"/>
              <w:left w:w="75" w:type="dxa"/>
              <w:bottom w:w="55" w:type="dxa"/>
              <w:right w:w="75" w:type="dxa"/>
            </w:tcMar>
          </w:tcPr>
          <w:p w14:paraId="00056AE3" w14:textId="77777777" w:rsidR="00F2660A" w:rsidRDefault="0055478D">
            <w:pPr>
              <w:pStyle w:val="SlideLabel"/>
            </w:pPr>
            <w:r>
              <w:t>LESSON 01  •  SLIDE 14 OF 24</w:t>
            </w:r>
          </w:p>
          <w:p w14:paraId="6AE23F7C" w14:textId="77777777" w:rsidR="00F2660A" w:rsidRDefault="0055478D">
            <w:pPr>
              <w:spacing w:after="80"/>
              <w:jc w:val="center"/>
            </w:pPr>
            <w:r>
              <w:rPr>
                <w:noProof/>
              </w:rPr>
              <w:drawing>
                <wp:inline distT="0" distB="0" distL="0" distR="0" wp14:anchorId="1E402A4D" wp14:editId="1EA384FF">
                  <wp:extent cx="1719072" cy="966978"/>
                  <wp:effectExtent l="0" t="0" r="0" b="0"/>
                  <wp:docPr id="15" name="Picture 15" descr="LESSON 01  |  SLIDE 14 OF 24 Employer Responsi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
                          <a:stretch>
                            <a:fillRect/>
                          </a:stretch>
                        </pic:blipFill>
                        <pic:spPr>
                          <a:xfrm>
                            <a:off x="0" y="0"/>
                            <a:ext cx="1719072" cy="966978"/>
                          </a:xfrm>
                          <a:prstGeom prst="rect">
                            <a:avLst/>
                          </a:prstGeom>
                        </pic:spPr>
                      </pic:pic>
                    </a:graphicData>
                  </a:graphic>
                </wp:inline>
              </w:drawing>
            </w:r>
          </w:p>
          <w:p w14:paraId="04AA5AA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664A1F2" w14:textId="77777777" w:rsidR="00F2660A" w:rsidRDefault="0055478D">
            <w:pPr>
              <w:pStyle w:val="SlideTitle"/>
            </w:pPr>
            <w:r>
              <w:t>Employer Responsibilities</w:t>
            </w:r>
          </w:p>
          <w:p w14:paraId="2DA57C42" w14:textId="77777777" w:rsidR="00F2660A" w:rsidRDefault="0055478D">
            <w:pPr>
              <w:pStyle w:val="CardBody"/>
              <w:spacing w:line="240" w:lineRule="auto"/>
            </w:pPr>
            <w:r>
              <w:t>Employer responsibilities are a central part of prevention. Employers must take the measures required by the applicable jurisdiction to protect workers from physical and psychological harm. In practice, that means assessing risk, implementing controls, providing information and training, establishing reporting and response processes, and taking appropriate action when harassment, violence, threats, or related concerns are reported. Exact duties vary by jurisdiction and by workplace role.</w:t>
            </w:r>
          </w:p>
          <w:p w14:paraId="409CC46C" w14:textId="77777777" w:rsidR="00F2660A" w:rsidRDefault="0055478D">
            <w:pPr>
              <w:pStyle w:val="CardBody"/>
              <w:spacing w:line="240" w:lineRule="auto"/>
            </w:pPr>
            <w:r>
              <w:t>In some situations, supervisors, owners, contractors, constructors, prime contractors, or other workplace parties may also have defined responsibilities. The practical expectation is that the employer’s prevention system must work in real operations, not only on paper. Workers need to know how to report, supervisors need to know how to respond, and the organization needs to complete corrective actions when they are required.</w:t>
            </w:r>
          </w:p>
          <w:p w14:paraId="592831E8" w14:textId="77777777" w:rsidR="00F2660A" w:rsidRDefault="0055478D">
            <w:pPr>
              <w:pStyle w:val="SlideLabel"/>
              <w:spacing w:before="20" w:after="20"/>
            </w:pPr>
            <w:r>
              <w:t>KEY POINTS</w:t>
            </w:r>
          </w:p>
          <w:p w14:paraId="760F86D7" w14:textId="77777777" w:rsidR="00F2660A" w:rsidRDefault="0055478D">
            <w:pPr>
              <w:pStyle w:val="CardKeyPoint"/>
              <w:ind w:left="202" w:hanging="173"/>
            </w:pPr>
            <w:r>
              <w:t>• Take the measures required by the applicable jurisdiction to protect workers from physical and psychological harm.</w:t>
            </w:r>
          </w:p>
          <w:p w14:paraId="4CB4E615" w14:textId="77777777" w:rsidR="00F2660A" w:rsidRDefault="0055478D">
            <w:pPr>
              <w:pStyle w:val="CardKeyPoint"/>
              <w:ind w:left="202" w:hanging="173"/>
            </w:pPr>
            <w:r>
              <w:t>• ASSESS RISK</w:t>
            </w:r>
          </w:p>
          <w:p w14:paraId="52EB96C2" w14:textId="77777777" w:rsidR="00F2660A" w:rsidRDefault="0055478D">
            <w:pPr>
              <w:pStyle w:val="CardKeyPoint"/>
              <w:ind w:left="202" w:hanging="173"/>
            </w:pPr>
            <w:r>
              <w:t>• IMPLEMENT CONTROLS</w:t>
            </w:r>
          </w:p>
          <w:p w14:paraId="3303763B" w14:textId="77777777" w:rsidR="00F2660A" w:rsidRDefault="0055478D">
            <w:pPr>
              <w:pStyle w:val="CardKeyPoint"/>
              <w:ind w:left="202" w:hanging="173"/>
            </w:pPr>
            <w:r>
              <w:t>• TRAIN</w:t>
            </w:r>
          </w:p>
        </w:tc>
      </w:tr>
    </w:tbl>
    <w:p w14:paraId="4E2B981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1908D97" w14:textId="77777777">
        <w:trPr>
          <w:cantSplit/>
        </w:trPr>
        <w:tc>
          <w:tcPr>
            <w:tcW w:w="3053" w:type="dxa"/>
            <w:shd w:val="clear" w:color="auto" w:fill="E7F5F6"/>
            <w:tcMar>
              <w:top w:w="60" w:type="dxa"/>
              <w:left w:w="75" w:type="dxa"/>
              <w:bottom w:w="55" w:type="dxa"/>
              <w:right w:w="75" w:type="dxa"/>
            </w:tcMar>
          </w:tcPr>
          <w:p w14:paraId="7976676B" w14:textId="77777777" w:rsidR="00F2660A" w:rsidRDefault="0055478D">
            <w:pPr>
              <w:pStyle w:val="SlideLabel"/>
            </w:pPr>
            <w:r>
              <w:t>LESSON 01  •  SLIDE 15 OF 24</w:t>
            </w:r>
          </w:p>
          <w:p w14:paraId="4E6A757F" w14:textId="77777777" w:rsidR="00F2660A" w:rsidRDefault="0055478D">
            <w:pPr>
              <w:spacing w:after="80"/>
              <w:jc w:val="center"/>
            </w:pPr>
            <w:r>
              <w:rPr>
                <w:noProof/>
              </w:rPr>
              <w:drawing>
                <wp:inline distT="0" distB="0" distL="0" distR="0" wp14:anchorId="0231E6E2" wp14:editId="4F732113">
                  <wp:extent cx="1719072" cy="966978"/>
                  <wp:effectExtent l="0" t="0" r="0" b="0"/>
                  <wp:docPr id="16" name="Picture 16" descr="LESSON 01  |  SLIDE 15 OF 24 Prevention is a system— not a policy on a sh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
                          <a:stretch>
                            <a:fillRect/>
                          </a:stretch>
                        </pic:blipFill>
                        <pic:spPr>
                          <a:xfrm>
                            <a:off x="0" y="0"/>
                            <a:ext cx="1719072" cy="966978"/>
                          </a:xfrm>
                          <a:prstGeom prst="rect">
                            <a:avLst/>
                          </a:prstGeom>
                        </pic:spPr>
                      </pic:pic>
                    </a:graphicData>
                  </a:graphic>
                </wp:inline>
              </w:drawing>
            </w:r>
          </w:p>
          <w:p w14:paraId="652A6C4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7885275" w14:textId="77777777" w:rsidR="00F2660A" w:rsidRDefault="0055478D">
            <w:pPr>
              <w:pStyle w:val="SlideTitle"/>
            </w:pPr>
            <w:r>
              <w:t>Prevention is a system— not a policy on a shelf.</w:t>
            </w:r>
          </w:p>
          <w:p w14:paraId="33D01F9B" w14:textId="77777777" w:rsidR="00F2660A" w:rsidRDefault="0055478D">
            <w:pPr>
              <w:pStyle w:val="CardBody"/>
              <w:spacing w:line="240" w:lineRule="auto"/>
            </w:pPr>
            <w:r>
              <w:t>Prevention is a system, not a policy on a shelf. Each element has to work in practice. The system begins with assessment, where the workplace identifies hazards and risk factors. It continues through controls, where policies, procedures, staffing, supervision, physical safeguards, and communication methods are put in place. Training then explains expectations and gives workers and supervisors the knowledge they need to act. Reporting gives people a way to bring concerns forward.</w:t>
            </w:r>
          </w:p>
          <w:p w14:paraId="525953A0" w14:textId="77777777" w:rsidR="00F2660A" w:rsidRDefault="0055478D">
            <w:pPr>
              <w:pStyle w:val="CardBody"/>
              <w:spacing w:line="240" w:lineRule="auto"/>
            </w:pPr>
            <w:r>
              <w:t>Response ensures the organization acts, investigates or resolves as required, supports affected people, and controls risk. Review confirms whether the system is effective and whether improvements are needed. A written program is only effective when workers know how to report, supervisors know how to respond, and corrective actions are completed. If any part of the system breaks down, prevention becomes weaker.</w:t>
            </w:r>
          </w:p>
          <w:p w14:paraId="47EA048E" w14:textId="77777777" w:rsidR="00F2660A" w:rsidRDefault="0055478D">
            <w:pPr>
              <w:pStyle w:val="SlideLabel"/>
              <w:spacing w:before="20" w:after="20"/>
            </w:pPr>
            <w:r>
              <w:t>KEY POINTS</w:t>
            </w:r>
          </w:p>
          <w:p w14:paraId="77BD96D8" w14:textId="77777777" w:rsidR="00F2660A" w:rsidRDefault="0055478D">
            <w:pPr>
              <w:pStyle w:val="CardKeyPoint"/>
              <w:ind w:left="202" w:hanging="173"/>
            </w:pPr>
            <w:r>
              <w:t>• Each element has to work in practice.</w:t>
            </w:r>
          </w:p>
          <w:p w14:paraId="3F50E5D0" w14:textId="77777777" w:rsidR="00F2660A" w:rsidRDefault="0055478D">
            <w:pPr>
              <w:pStyle w:val="CardKeyPoint"/>
              <w:ind w:left="202" w:hanging="173"/>
            </w:pPr>
            <w:r>
              <w:t>• Assess</w:t>
            </w:r>
          </w:p>
          <w:p w14:paraId="1D8D3475" w14:textId="77777777" w:rsidR="00F2660A" w:rsidRDefault="0055478D">
            <w:pPr>
              <w:pStyle w:val="CardKeyPoint"/>
              <w:ind w:left="202" w:hanging="173"/>
            </w:pPr>
            <w:r>
              <w:t>• Control</w:t>
            </w:r>
          </w:p>
          <w:p w14:paraId="4D222274" w14:textId="77777777" w:rsidR="00F2660A" w:rsidRDefault="0055478D">
            <w:pPr>
              <w:pStyle w:val="CardKeyPoint"/>
              <w:ind w:left="202" w:hanging="173"/>
            </w:pPr>
            <w:r>
              <w:t>• Train</w:t>
            </w:r>
          </w:p>
        </w:tc>
      </w:tr>
    </w:tbl>
    <w:p w14:paraId="11949E58" w14:textId="77777777" w:rsidR="00F2660A" w:rsidRDefault="00F2660A">
      <w:pPr>
        <w:spacing w:after="20" w:line="20" w:lineRule="exact"/>
      </w:pPr>
    </w:p>
    <w:p w14:paraId="0D8B4A32" w14:textId="77777777" w:rsidR="00F2660A" w:rsidRDefault="0055478D">
      <w:pPr>
        <w:pStyle w:val="SectionLabel"/>
        <w:spacing w:before="140" w:after="20"/>
      </w:pPr>
      <w:r>
        <w:t>GENERAL NOTES</w:t>
      </w:r>
    </w:p>
    <w:p w14:paraId="33AA2ACB" w14:textId="77777777" w:rsidR="00F2660A" w:rsidRDefault="0055478D">
      <w:pPr>
        <w:pStyle w:val="SmallText"/>
        <w:pBdr>
          <w:bottom w:val="single" w:sz="3" w:space="1" w:color="B8C7CE"/>
          <w:between w:val="single" w:sz="3" w:space="1" w:color="B8C7CE"/>
        </w:pBdr>
        <w:spacing w:line="220" w:lineRule="exact"/>
      </w:pPr>
      <w:r>
        <w:t xml:space="preserve"> </w:t>
      </w:r>
    </w:p>
    <w:p w14:paraId="2238844A" w14:textId="77777777" w:rsidR="00F2660A" w:rsidRDefault="0055478D">
      <w:pPr>
        <w:pStyle w:val="SmallText"/>
        <w:pBdr>
          <w:bottom w:val="single" w:sz="3" w:space="1" w:color="B8C7CE"/>
          <w:between w:val="single" w:sz="3" w:space="1" w:color="B8C7CE"/>
        </w:pBdr>
        <w:spacing w:line="220" w:lineRule="exact"/>
      </w:pPr>
      <w:r>
        <w:t xml:space="preserve"> </w:t>
      </w:r>
    </w:p>
    <w:p w14:paraId="6D37DCDA" w14:textId="77777777" w:rsidR="00F2660A" w:rsidRDefault="0055478D">
      <w:pPr>
        <w:pStyle w:val="SmallText"/>
        <w:pBdr>
          <w:bottom w:val="single" w:sz="3" w:space="1" w:color="B8C7CE"/>
          <w:between w:val="single" w:sz="3" w:space="1" w:color="B8C7CE"/>
        </w:pBdr>
        <w:spacing w:line="220" w:lineRule="exact"/>
      </w:pPr>
      <w:r>
        <w:t xml:space="preserve"> </w:t>
      </w:r>
    </w:p>
    <w:p w14:paraId="13208C76" w14:textId="77777777" w:rsidR="00F2660A" w:rsidRDefault="0055478D">
      <w:pPr>
        <w:pStyle w:val="SmallText"/>
        <w:pBdr>
          <w:bottom w:val="single" w:sz="3" w:space="1" w:color="B8C7CE"/>
          <w:between w:val="single" w:sz="3" w:space="1" w:color="B8C7CE"/>
        </w:pBdr>
        <w:spacing w:line="220" w:lineRule="exact"/>
      </w:pPr>
      <w:r>
        <w:t xml:space="preserve"> </w:t>
      </w:r>
    </w:p>
    <w:p w14:paraId="62B948AE" w14:textId="77777777" w:rsidR="00F2660A" w:rsidRDefault="0055478D">
      <w:pPr>
        <w:pStyle w:val="SmallText"/>
        <w:pBdr>
          <w:bottom w:val="single" w:sz="3" w:space="1" w:color="B8C7CE"/>
          <w:between w:val="single" w:sz="3" w:space="1" w:color="B8C7CE"/>
        </w:pBdr>
        <w:spacing w:line="220" w:lineRule="exact"/>
      </w:pPr>
      <w:r>
        <w:t xml:space="preserve"> </w:t>
      </w:r>
    </w:p>
    <w:p w14:paraId="792635CA" w14:textId="77777777" w:rsidR="00F2660A" w:rsidRDefault="0055478D">
      <w:pPr>
        <w:pStyle w:val="SmallText"/>
        <w:pBdr>
          <w:bottom w:val="single" w:sz="3" w:space="1" w:color="B8C7CE"/>
          <w:between w:val="single" w:sz="3" w:space="1" w:color="B8C7CE"/>
        </w:pBdr>
        <w:spacing w:line="220" w:lineRule="exact"/>
      </w:pPr>
      <w:r>
        <w:t xml:space="preserve"> </w:t>
      </w:r>
    </w:p>
    <w:p w14:paraId="49EA8CE1" w14:textId="77777777" w:rsidR="00F2660A" w:rsidRDefault="0055478D">
      <w:pPr>
        <w:pStyle w:val="SmallText"/>
        <w:pBdr>
          <w:bottom w:val="single" w:sz="3" w:space="1" w:color="B8C7CE"/>
          <w:between w:val="single" w:sz="3" w:space="1" w:color="B8C7CE"/>
        </w:pBdr>
        <w:spacing w:line="220" w:lineRule="exact"/>
      </w:pPr>
      <w:r>
        <w:t xml:space="preserve"> </w:t>
      </w:r>
    </w:p>
    <w:p w14:paraId="462B6F6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76FDC8D" w14:textId="77777777">
        <w:trPr>
          <w:cantSplit/>
        </w:trPr>
        <w:tc>
          <w:tcPr>
            <w:tcW w:w="3053" w:type="dxa"/>
            <w:shd w:val="clear" w:color="auto" w:fill="E7F5F6"/>
            <w:tcMar>
              <w:top w:w="60" w:type="dxa"/>
              <w:left w:w="75" w:type="dxa"/>
              <w:bottom w:w="55" w:type="dxa"/>
              <w:right w:w="75" w:type="dxa"/>
            </w:tcMar>
          </w:tcPr>
          <w:p w14:paraId="0B5C9556" w14:textId="77777777" w:rsidR="00F2660A" w:rsidRDefault="0055478D">
            <w:pPr>
              <w:pStyle w:val="SlideLabel"/>
            </w:pPr>
            <w:r>
              <w:lastRenderedPageBreak/>
              <w:t>LESSON 01  •  SLIDE 16 OF 24</w:t>
            </w:r>
          </w:p>
          <w:p w14:paraId="79D9C773" w14:textId="77777777" w:rsidR="00F2660A" w:rsidRDefault="0055478D">
            <w:pPr>
              <w:spacing w:after="80"/>
              <w:jc w:val="center"/>
            </w:pPr>
            <w:r>
              <w:rPr>
                <w:noProof/>
              </w:rPr>
              <w:drawing>
                <wp:inline distT="0" distB="0" distL="0" distR="0" wp14:anchorId="0EC8BFDB" wp14:editId="4674F8E5">
                  <wp:extent cx="1719072" cy="966978"/>
                  <wp:effectExtent l="0" t="0" r="0" b="0"/>
                  <wp:docPr id="17" name="Picture 17" descr="LESSON 01  |  SLIDE 16 OF 24 Worker Responsi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
                          <a:stretch>
                            <a:fillRect/>
                          </a:stretch>
                        </pic:blipFill>
                        <pic:spPr>
                          <a:xfrm>
                            <a:off x="0" y="0"/>
                            <a:ext cx="1719072" cy="966978"/>
                          </a:xfrm>
                          <a:prstGeom prst="rect">
                            <a:avLst/>
                          </a:prstGeom>
                        </pic:spPr>
                      </pic:pic>
                    </a:graphicData>
                  </a:graphic>
                </wp:inline>
              </w:drawing>
            </w:r>
          </w:p>
          <w:p w14:paraId="32C5845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738161" w14:textId="77777777" w:rsidR="00F2660A" w:rsidRDefault="0055478D">
            <w:pPr>
              <w:pStyle w:val="SlideTitle"/>
            </w:pPr>
            <w:r>
              <w:t>Worker Responsibilities</w:t>
            </w:r>
          </w:p>
          <w:p w14:paraId="10375CC7" w14:textId="77777777" w:rsidR="00F2660A" w:rsidRDefault="0055478D">
            <w:pPr>
              <w:pStyle w:val="CardBody"/>
              <w:spacing w:line="240" w:lineRule="auto"/>
            </w:pPr>
            <w:r>
              <w:t>Workers also have responsibilities. Every employee is expected to take reasonable care to protect their own health and safety and the health and safety of their coworkers. In a respectful workplace prevention system, that includes following workplace procedures, reporting hazards and concerns, cooperating with controls, and participating in the process when required. Workers should not try to manage serious harassment, violence, threats, or immediate danger alone.</w:t>
            </w:r>
          </w:p>
          <w:p w14:paraId="36EEFF68" w14:textId="77777777" w:rsidR="00F2660A" w:rsidRDefault="0055478D">
            <w:pPr>
              <w:pStyle w:val="CardBody"/>
              <w:spacing w:line="240" w:lineRule="auto"/>
            </w:pPr>
            <w:r>
              <w:t>They should use the reporting process established by the workplace and follow the emergency procedure when there is an immediate threat. Reporting is not about creating conflict. It is about giving the organization the information it needs to prevent harm, protect people, and take the next required step.</w:t>
            </w:r>
          </w:p>
          <w:p w14:paraId="09C90CB4" w14:textId="77777777" w:rsidR="00F2660A" w:rsidRDefault="0055478D">
            <w:pPr>
              <w:pStyle w:val="SlideLabel"/>
              <w:spacing w:before="20" w:after="20"/>
            </w:pPr>
            <w:r>
              <w:t>KEY POINTS</w:t>
            </w:r>
          </w:p>
          <w:p w14:paraId="00F919A8" w14:textId="77777777" w:rsidR="00F2660A" w:rsidRDefault="0055478D">
            <w:pPr>
              <w:pStyle w:val="CardKeyPoint"/>
              <w:ind w:left="202" w:hanging="173"/>
            </w:pPr>
            <w:r>
              <w:t>• Take reasonable care, follow workplace requirements, report hazards and occurrences, and cooperate with the prevention process.</w:t>
            </w:r>
          </w:p>
          <w:p w14:paraId="6F59E159" w14:textId="77777777" w:rsidR="00F2660A" w:rsidRDefault="0055478D">
            <w:pPr>
              <w:pStyle w:val="CardKeyPoint"/>
              <w:ind w:left="202" w:hanging="173"/>
            </w:pPr>
            <w:r>
              <w:t>• Every employee is expected to take reasonable care to protect their own health and safety—and that of their coworkers.</w:t>
            </w:r>
          </w:p>
          <w:p w14:paraId="662710B0" w14:textId="77777777" w:rsidR="00F2660A" w:rsidRDefault="0055478D">
            <w:pPr>
              <w:pStyle w:val="CardKeyPoint"/>
              <w:ind w:left="202" w:hanging="173"/>
            </w:pPr>
            <w:r>
              <w:t>• Follow</w:t>
            </w:r>
          </w:p>
          <w:p w14:paraId="03B810F9" w14:textId="77777777" w:rsidR="00F2660A" w:rsidRDefault="0055478D">
            <w:pPr>
              <w:pStyle w:val="CardKeyPoint"/>
              <w:ind w:left="202" w:hanging="173"/>
            </w:pPr>
            <w:r>
              <w:t>• Report</w:t>
            </w:r>
          </w:p>
        </w:tc>
      </w:tr>
    </w:tbl>
    <w:p w14:paraId="296CDAA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60009B0" w14:textId="77777777">
        <w:trPr>
          <w:cantSplit/>
        </w:trPr>
        <w:tc>
          <w:tcPr>
            <w:tcW w:w="3053" w:type="dxa"/>
            <w:shd w:val="clear" w:color="auto" w:fill="E7F5F6"/>
            <w:tcMar>
              <w:top w:w="60" w:type="dxa"/>
              <w:left w:w="75" w:type="dxa"/>
              <w:bottom w:w="55" w:type="dxa"/>
              <w:right w:w="75" w:type="dxa"/>
            </w:tcMar>
          </w:tcPr>
          <w:p w14:paraId="500BF7F4" w14:textId="77777777" w:rsidR="00F2660A" w:rsidRDefault="0055478D">
            <w:pPr>
              <w:pStyle w:val="SlideLabel"/>
            </w:pPr>
            <w:r>
              <w:t>LESSON 01  •  SLIDE 17 OF 24</w:t>
            </w:r>
          </w:p>
          <w:p w14:paraId="76341E95" w14:textId="77777777" w:rsidR="00F2660A" w:rsidRDefault="0055478D">
            <w:pPr>
              <w:spacing w:after="80"/>
              <w:jc w:val="center"/>
            </w:pPr>
            <w:r>
              <w:rPr>
                <w:noProof/>
              </w:rPr>
              <w:drawing>
                <wp:inline distT="0" distB="0" distL="0" distR="0" wp14:anchorId="107D35D9" wp14:editId="2E877257">
                  <wp:extent cx="1719072" cy="966978"/>
                  <wp:effectExtent l="0" t="0" r="0" b="0"/>
                  <wp:docPr id="18" name="Picture 18" descr="LESSON 01  |  SLIDE 17 OF 24 Reporting is part of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
                          <a:stretch>
                            <a:fillRect/>
                          </a:stretch>
                        </pic:blipFill>
                        <pic:spPr>
                          <a:xfrm>
                            <a:off x="0" y="0"/>
                            <a:ext cx="1719072" cy="966978"/>
                          </a:xfrm>
                          <a:prstGeom prst="rect">
                            <a:avLst/>
                          </a:prstGeom>
                        </pic:spPr>
                      </pic:pic>
                    </a:graphicData>
                  </a:graphic>
                </wp:inline>
              </w:drawing>
            </w:r>
          </w:p>
          <w:p w14:paraId="48863D4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0E8BBA8" w14:textId="77777777" w:rsidR="00F2660A" w:rsidRDefault="0055478D">
            <w:pPr>
              <w:pStyle w:val="SlideTitle"/>
            </w:pPr>
            <w:r>
              <w:t>Reporting is part of prevention.</w:t>
            </w:r>
          </w:p>
          <w:p w14:paraId="5B73FC17" w14:textId="77777777" w:rsidR="00F2660A" w:rsidRDefault="0055478D">
            <w:pPr>
              <w:pStyle w:val="CardBody"/>
              <w:spacing w:line="240" w:lineRule="auto"/>
            </w:pPr>
            <w:r>
              <w:t>Reporting is part of prevention. Workers should report hazards, harassment, violence, threats, near misses, and other concerns through the workplace process. A good report focuses on factual information: what happened, who was involved, when and where it happened, who may have witnessed it, whether anyone is at immediate risk, and what support or control may be needed right away.</w:t>
            </w:r>
          </w:p>
          <w:p w14:paraId="0B9AD2F4" w14:textId="77777777" w:rsidR="00F2660A" w:rsidRDefault="0055478D">
            <w:pPr>
              <w:pStyle w:val="CardBody"/>
              <w:spacing w:line="240" w:lineRule="auto"/>
            </w:pPr>
            <w:r>
              <w:t>Supervisors should know how reports are received, who needs to be notified, what interim steps may be required, and how confidentiality will be protected as required by the applicable process. When there is an immediate threat, follow the emergency procedure. That may include leaving the area, contacting a supervisor or designated person, activating workplace emergency response, or calling emergency services when required.</w:t>
            </w:r>
          </w:p>
          <w:p w14:paraId="4D9B90E3" w14:textId="77777777" w:rsidR="00F2660A" w:rsidRDefault="0055478D">
            <w:pPr>
              <w:pStyle w:val="SlideLabel"/>
              <w:spacing w:before="20" w:after="20"/>
            </w:pPr>
            <w:r>
              <w:t>KEY POINTS</w:t>
            </w:r>
          </w:p>
          <w:p w14:paraId="641241C9" w14:textId="77777777" w:rsidR="00F2660A" w:rsidRDefault="0055478D">
            <w:pPr>
              <w:pStyle w:val="CardKeyPoint"/>
              <w:ind w:left="202" w:hanging="173"/>
            </w:pPr>
            <w:r>
              <w:t>• Report hazards, harassment, violence, threats, near misses, and other concerns through the workplace process.</w:t>
            </w:r>
          </w:p>
          <w:p w14:paraId="2B729662" w14:textId="77777777" w:rsidR="00F2660A" w:rsidRDefault="0055478D">
            <w:pPr>
              <w:pStyle w:val="CardKeyPoint"/>
              <w:ind w:left="202" w:hanging="173"/>
            </w:pPr>
            <w:r>
              <w:t>• Immediate threat? Follow the emergency procedure.</w:t>
            </w:r>
          </w:p>
        </w:tc>
      </w:tr>
    </w:tbl>
    <w:p w14:paraId="2A8087D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5FDD26" w14:textId="77777777">
        <w:trPr>
          <w:cantSplit/>
        </w:trPr>
        <w:tc>
          <w:tcPr>
            <w:tcW w:w="3053" w:type="dxa"/>
            <w:shd w:val="clear" w:color="auto" w:fill="E7F5F6"/>
            <w:tcMar>
              <w:top w:w="60" w:type="dxa"/>
              <w:left w:w="75" w:type="dxa"/>
              <w:bottom w:w="55" w:type="dxa"/>
              <w:right w:w="75" w:type="dxa"/>
            </w:tcMar>
          </w:tcPr>
          <w:p w14:paraId="1FE83A52" w14:textId="77777777" w:rsidR="00F2660A" w:rsidRDefault="0055478D">
            <w:pPr>
              <w:pStyle w:val="SlideLabel"/>
            </w:pPr>
            <w:r>
              <w:t>LESSON 01  •  SLIDE 18 OF 24</w:t>
            </w:r>
          </w:p>
          <w:p w14:paraId="2B120EE4" w14:textId="77777777" w:rsidR="00F2660A" w:rsidRDefault="0055478D">
            <w:pPr>
              <w:spacing w:after="80"/>
              <w:jc w:val="center"/>
            </w:pPr>
            <w:r>
              <w:rPr>
                <w:noProof/>
              </w:rPr>
              <w:drawing>
                <wp:inline distT="0" distB="0" distL="0" distR="0" wp14:anchorId="1D3A4967" wp14:editId="601EA711">
                  <wp:extent cx="1719072" cy="966978"/>
                  <wp:effectExtent l="0" t="0" r="0" b="0"/>
                  <wp:docPr id="19" name="Picture 19" descr="LESSON 01  |  SLIDE 18 OF 24 Part 3: Psychological Health an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
                          <a:stretch>
                            <a:fillRect/>
                          </a:stretch>
                        </pic:blipFill>
                        <pic:spPr>
                          <a:xfrm>
                            <a:off x="0" y="0"/>
                            <a:ext cx="1719072" cy="966978"/>
                          </a:xfrm>
                          <a:prstGeom prst="rect">
                            <a:avLst/>
                          </a:prstGeom>
                        </pic:spPr>
                      </pic:pic>
                    </a:graphicData>
                  </a:graphic>
                </wp:inline>
              </w:drawing>
            </w:r>
          </w:p>
          <w:p w14:paraId="6ED2160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CA3ABD1" w14:textId="77777777" w:rsidR="00F2660A" w:rsidRDefault="0055478D">
            <w:pPr>
              <w:pStyle w:val="SlideTitle"/>
            </w:pPr>
            <w:r>
              <w:t>Part 3: Psychological Health and Safety</w:t>
            </w:r>
          </w:p>
          <w:p w14:paraId="7E0316E9" w14:textId="77777777" w:rsidR="00F2660A" w:rsidRDefault="0055478D">
            <w:pPr>
              <w:pStyle w:val="CardBody"/>
              <w:spacing w:line="240" w:lineRule="auto"/>
            </w:pPr>
            <w:r>
              <w:t>Part Three focuses on psychological health and safety. This part connects respectful workplace expectations to how work affects mental well-being, concentration, communication, and the ability to perform work safely. Psychological health and safety does not mean every workplace interaction will be comfortable or that normal performance management disappears.</w:t>
            </w:r>
          </w:p>
          <w:p w14:paraId="5792EC5E" w14:textId="77777777" w:rsidR="00F2660A" w:rsidRDefault="0055478D">
            <w:pPr>
              <w:pStyle w:val="CardBody"/>
              <w:spacing w:line="240" w:lineRule="auto"/>
            </w:pPr>
            <w:r>
              <w:t>It means the workplace should consider how behaviour, workload, communication, support, and exposure to harassment or violence can create harm or increase risk. As we move through this section, pay attention to the connection between conduct and consequence. Harmful behaviour can affect people, but it can also affect reporting, teamwork, attendance, claims, and operational reliability.</w:t>
            </w:r>
          </w:p>
          <w:p w14:paraId="3A82B893" w14:textId="77777777" w:rsidR="00F2660A" w:rsidRDefault="0055478D">
            <w:pPr>
              <w:pStyle w:val="SlideLabel"/>
              <w:spacing w:before="20" w:after="20"/>
            </w:pPr>
            <w:r>
              <w:t>KEY POINTS</w:t>
            </w:r>
          </w:p>
          <w:p w14:paraId="43EFC4DB" w14:textId="77777777" w:rsidR="00F2660A" w:rsidRDefault="0055478D">
            <w:pPr>
              <w:pStyle w:val="CardKeyPoint"/>
              <w:ind w:left="202" w:hanging="173"/>
            </w:pPr>
            <w:r>
              <w:t>• Psychological Health and Safety</w:t>
            </w:r>
          </w:p>
        </w:tc>
      </w:tr>
    </w:tbl>
    <w:p w14:paraId="58B3E19B" w14:textId="77777777" w:rsidR="00F2660A" w:rsidRDefault="00F2660A">
      <w:pPr>
        <w:spacing w:after="20" w:line="20" w:lineRule="exact"/>
      </w:pPr>
    </w:p>
    <w:p w14:paraId="07E2D93E" w14:textId="77777777" w:rsidR="00F2660A" w:rsidRDefault="0055478D">
      <w:pPr>
        <w:pStyle w:val="SectionLabel"/>
        <w:spacing w:before="140" w:after="20"/>
      </w:pPr>
      <w:r>
        <w:t>GENERAL NOTES</w:t>
      </w:r>
    </w:p>
    <w:p w14:paraId="24B4E283" w14:textId="77777777" w:rsidR="00F2660A" w:rsidRDefault="0055478D">
      <w:pPr>
        <w:pStyle w:val="SmallText"/>
        <w:pBdr>
          <w:bottom w:val="single" w:sz="3" w:space="1" w:color="B8C7CE"/>
          <w:between w:val="single" w:sz="3" w:space="1" w:color="B8C7CE"/>
        </w:pBdr>
        <w:spacing w:line="220" w:lineRule="exact"/>
      </w:pPr>
      <w:r>
        <w:t xml:space="preserve"> </w:t>
      </w:r>
    </w:p>
    <w:p w14:paraId="4A627DE7" w14:textId="77777777" w:rsidR="00F2660A" w:rsidRDefault="0055478D">
      <w:pPr>
        <w:pStyle w:val="SmallText"/>
        <w:pBdr>
          <w:bottom w:val="single" w:sz="3" w:space="1" w:color="B8C7CE"/>
          <w:between w:val="single" w:sz="3" w:space="1" w:color="B8C7CE"/>
        </w:pBdr>
        <w:spacing w:line="220" w:lineRule="exact"/>
      </w:pPr>
      <w:r>
        <w:t xml:space="preserve"> </w:t>
      </w:r>
    </w:p>
    <w:p w14:paraId="3F84D73E" w14:textId="77777777" w:rsidR="00F2660A" w:rsidRDefault="0055478D">
      <w:pPr>
        <w:pStyle w:val="SmallText"/>
        <w:pBdr>
          <w:bottom w:val="single" w:sz="3" w:space="1" w:color="B8C7CE"/>
          <w:between w:val="single" w:sz="3" w:space="1" w:color="B8C7CE"/>
        </w:pBdr>
        <w:spacing w:line="220" w:lineRule="exact"/>
      </w:pPr>
      <w:r>
        <w:t xml:space="preserve"> </w:t>
      </w:r>
    </w:p>
    <w:p w14:paraId="66423492" w14:textId="77777777" w:rsidR="00F2660A" w:rsidRDefault="0055478D">
      <w:pPr>
        <w:pStyle w:val="SmallText"/>
        <w:pBdr>
          <w:bottom w:val="single" w:sz="3" w:space="1" w:color="B8C7CE"/>
          <w:between w:val="single" w:sz="3" w:space="1" w:color="B8C7CE"/>
        </w:pBdr>
        <w:spacing w:line="220" w:lineRule="exact"/>
      </w:pPr>
      <w:r>
        <w:t xml:space="preserve"> </w:t>
      </w:r>
    </w:p>
    <w:p w14:paraId="14E7B715" w14:textId="77777777" w:rsidR="00F2660A" w:rsidRDefault="0055478D">
      <w:pPr>
        <w:pStyle w:val="SmallText"/>
        <w:pBdr>
          <w:bottom w:val="single" w:sz="3" w:space="1" w:color="B8C7CE"/>
          <w:between w:val="single" w:sz="3" w:space="1" w:color="B8C7CE"/>
        </w:pBdr>
        <w:spacing w:line="220" w:lineRule="exact"/>
      </w:pPr>
      <w:r>
        <w:t xml:space="preserve"> </w:t>
      </w:r>
    </w:p>
    <w:p w14:paraId="186765A4" w14:textId="77777777" w:rsidR="00F2660A" w:rsidRDefault="0055478D">
      <w:pPr>
        <w:pStyle w:val="SmallText"/>
        <w:pBdr>
          <w:bottom w:val="single" w:sz="3" w:space="1" w:color="B8C7CE"/>
          <w:between w:val="single" w:sz="3" w:space="1" w:color="B8C7CE"/>
        </w:pBdr>
        <w:spacing w:line="220" w:lineRule="exact"/>
      </w:pPr>
      <w:r>
        <w:t xml:space="preserve"> </w:t>
      </w:r>
    </w:p>
    <w:p w14:paraId="51B30338" w14:textId="77777777" w:rsidR="00F2660A" w:rsidRDefault="0055478D">
      <w:pPr>
        <w:pStyle w:val="SmallText"/>
        <w:pBdr>
          <w:bottom w:val="single" w:sz="3" w:space="1" w:color="B8C7CE"/>
          <w:between w:val="single" w:sz="3" w:space="1" w:color="B8C7CE"/>
        </w:pBdr>
        <w:spacing w:line="220" w:lineRule="exact"/>
      </w:pPr>
      <w:r>
        <w:t xml:space="preserve"> </w:t>
      </w:r>
    </w:p>
    <w:p w14:paraId="5B8F4F7D" w14:textId="77777777" w:rsidR="00F2660A" w:rsidRDefault="0055478D">
      <w:pPr>
        <w:pStyle w:val="SmallText"/>
        <w:pBdr>
          <w:bottom w:val="single" w:sz="3" w:space="1" w:color="B8C7CE"/>
          <w:between w:val="single" w:sz="3" w:space="1" w:color="B8C7CE"/>
        </w:pBdr>
        <w:spacing w:line="220" w:lineRule="exact"/>
      </w:pPr>
      <w:r>
        <w:t xml:space="preserve"> </w:t>
      </w:r>
    </w:p>
    <w:p w14:paraId="23E94794" w14:textId="77777777" w:rsidR="00F2660A" w:rsidRDefault="0055478D">
      <w:pPr>
        <w:pStyle w:val="SmallText"/>
        <w:pBdr>
          <w:bottom w:val="single" w:sz="3" w:space="1" w:color="B8C7CE"/>
          <w:between w:val="single" w:sz="3" w:space="1" w:color="B8C7CE"/>
        </w:pBdr>
        <w:spacing w:line="220" w:lineRule="exact"/>
      </w:pPr>
      <w:r>
        <w:t xml:space="preserve"> </w:t>
      </w:r>
    </w:p>
    <w:p w14:paraId="476BB216" w14:textId="77777777" w:rsidR="00F2660A" w:rsidRDefault="0055478D">
      <w:pPr>
        <w:pStyle w:val="SmallText"/>
        <w:pBdr>
          <w:bottom w:val="single" w:sz="3" w:space="1" w:color="B8C7CE"/>
          <w:between w:val="single" w:sz="3" w:space="1" w:color="B8C7CE"/>
        </w:pBdr>
        <w:spacing w:line="220" w:lineRule="exact"/>
      </w:pPr>
      <w:r>
        <w:t xml:space="preserve"> </w:t>
      </w:r>
    </w:p>
    <w:p w14:paraId="099BCE1D" w14:textId="77777777" w:rsidR="00F2660A" w:rsidRDefault="0055478D">
      <w:pPr>
        <w:pStyle w:val="SmallText"/>
        <w:pBdr>
          <w:bottom w:val="single" w:sz="3" w:space="1" w:color="B8C7CE"/>
          <w:between w:val="single" w:sz="3" w:space="1" w:color="B8C7CE"/>
        </w:pBdr>
        <w:spacing w:line="220" w:lineRule="exact"/>
      </w:pPr>
      <w:r>
        <w:t xml:space="preserve"> </w:t>
      </w:r>
    </w:p>
    <w:p w14:paraId="393ED307" w14:textId="77777777" w:rsidR="00F2660A" w:rsidRDefault="0055478D">
      <w:pPr>
        <w:pStyle w:val="SmallText"/>
        <w:pBdr>
          <w:bottom w:val="single" w:sz="3" w:space="1" w:color="B8C7CE"/>
          <w:between w:val="single" w:sz="3" w:space="1" w:color="B8C7CE"/>
        </w:pBdr>
        <w:spacing w:line="220" w:lineRule="exact"/>
      </w:pPr>
      <w:r>
        <w:t xml:space="preserve"> </w:t>
      </w:r>
    </w:p>
    <w:p w14:paraId="3A3278A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E6B06CE" w14:textId="77777777">
        <w:trPr>
          <w:cantSplit/>
        </w:trPr>
        <w:tc>
          <w:tcPr>
            <w:tcW w:w="3053" w:type="dxa"/>
            <w:shd w:val="clear" w:color="auto" w:fill="E7F5F6"/>
            <w:tcMar>
              <w:top w:w="60" w:type="dxa"/>
              <w:left w:w="75" w:type="dxa"/>
              <w:bottom w:w="55" w:type="dxa"/>
              <w:right w:w="75" w:type="dxa"/>
            </w:tcMar>
          </w:tcPr>
          <w:p w14:paraId="3D4A7E19" w14:textId="77777777" w:rsidR="00F2660A" w:rsidRDefault="0055478D">
            <w:pPr>
              <w:pStyle w:val="SlideLabel"/>
            </w:pPr>
            <w:r>
              <w:lastRenderedPageBreak/>
              <w:t>LESSON 01  •  SLIDE 19 OF 24</w:t>
            </w:r>
          </w:p>
          <w:p w14:paraId="6DD4551A" w14:textId="77777777" w:rsidR="00F2660A" w:rsidRDefault="0055478D">
            <w:pPr>
              <w:spacing w:after="80"/>
              <w:jc w:val="center"/>
            </w:pPr>
            <w:r>
              <w:rPr>
                <w:noProof/>
              </w:rPr>
              <w:drawing>
                <wp:inline distT="0" distB="0" distL="0" distR="0" wp14:anchorId="12FC2F4A" wp14:editId="6FAEE3E0">
                  <wp:extent cx="1719072" cy="966978"/>
                  <wp:effectExtent l="0" t="0" r="0" b="0"/>
                  <wp:docPr id="20" name="Picture 20" descr="LESSON 01  |  SLIDE 19 OF 24 Safety includes how work affects people’s mental well-be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
                          <a:stretch>
                            <a:fillRect/>
                          </a:stretch>
                        </pic:blipFill>
                        <pic:spPr>
                          <a:xfrm>
                            <a:off x="0" y="0"/>
                            <a:ext cx="1719072" cy="966978"/>
                          </a:xfrm>
                          <a:prstGeom prst="rect">
                            <a:avLst/>
                          </a:prstGeom>
                        </pic:spPr>
                      </pic:pic>
                    </a:graphicData>
                  </a:graphic>
                </wp:inline>
              </w:drawing>
            </w:r>
          </w:p>
          <w:p w14:paraId="05D1C65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BB32091" w14:textId="77777777" w:rsidR="00F2660A" w:rsidRDefault="0055478D">
            <w:pPr>
              <w:pStyle w:val="SlideTitle"/>
            </w:pPr>
            <w:r>
              <w:t>Safety includes how work affects people’s mental well-being.</w:t>
            </w:r>
          </w:p>
          <w:p w14:paraId="01F54B86" w14:textId="77777777" w:rsidR="00F2660A" w:rsidRDefault="0055478D">
            <w:pPr>
              <w:pStyle w:val="CardBody"/>
              <w:spacing w:line="240" w:lineRule="auto"/>
            </w:pPr>
            <w:r>
              <w:t>Safety includes how work affects people’s mental well-being. Psychological health and safety considers interpersonal behaviour and respect, communication and support, work organization and workload, exposure to harassment or violence, and the ability to raise concerns safely. These factors matter because they can affect concentration, decision-making, participation, and the willingness to report hazards or ask for help. At the same time, not every disagreement is harassment.</w:t>
            </w:r>
          </w:p>
          <w:p w14:paraId="3A5EF5EC" w14:textId="77777777" w:rsidR="00F2660A" w:rsidRDefault="0055478D">
            <w:pPr>
              <w:pStyle w:val="CardBody"/>
              <w:spacing w:line="240" w:lineRule="auto"/>
            </w:pPr>
            <w:r>
              <w:t>Workplaces still need to assess the facts, the context, the applicable legal definition, and the workplace procedure. A fair process should distinguish between respectful disagreement, reasonable work direction, performance management, conflict, harassment, violence, bullying, or other harmful conduct. The goal is to assess the issue properly and respond in a way that protects people and supports safe work.</w:t>
            </w:r>
          </w:p>
          <w:p w14:paraId="680D38F3" w14:textId="77777777" w:rsidR="00F2660A" w:rsidRDefault="0055478D">
            <w:pPr>
              <w:pStyle w:val="SlideLabel"/>
              <w:spacing w:before="20" w:after="20"/>
            </w:pPr>
            <w:r>
              <w:t>KEY POINTS</w:t>
            </w:r>
          </w:p>
          <w:p w14:paraId="5E4EA76E" w14:textId="77777777" w:rsidR="00F2660A" w:rsidRDefault="0055478D">
            <w:pPr>
              <w:pStyle w:val="CardKeyPoint"/>
              <w:ind w:left="202" w:hanging="173"/>
            </w:pPr>
            <w:r>
              <w:t>• Psychological health and safety considers:</w:t>
            </w:r>
          </w:p>
          <w:p w14:paraId="0A7A090C" w14:textId="77777777" w:rsidR="00F2660A" w:rsidRDefault="0055478D">
            <w:pPr>
              <w:pStyle w:val="CardKeyPoint"/>
              <w:ind w:left="202" w:hanging="173"/>
            </w:pPr>
            <w:r>
              <w:t>• • Interpersonal behaviour and respect • Communication and support • Work organization and workload • Exposure to harassment or violence • The ability to raise concerns safely</w:t>
            </w:r>
          </w:p>
          <w:p w14:paraId="06B9BBEC" w14:textId="77777777" w:rsidR="00F2660A" w:rsidRDefault="0055478D">
            <w:pPr>
              <w:pStyle w:val="CardKeyPoint"/>
              <w:ind w:left="202" w:hanging="173"/>
            </w:pPr>
            <w:r>
              <w:t>• Not every disagreement is harassment. The applicable definition and facts still matter.</w:t>
            </w:r>
          </w:p>
        </w:tc>
      </w:tr>
    </w:tbl>
    <w:p w14:paraId="0AF0DDE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3D651FA" w14:textId="77777777">
        <w:trPr>
          <w:cantSplit/>
        </w:trPr>
        <w:tc>
          <w:tcPr>
            <w:tcW w:w="3053" w:type="dxa"/>
            <w:shd w:val="clear" w:color="auto" w:fill="E7F5F6"/>
            <w:tcMar>
              <w:top w:w="60" w:type="dxa"/>
              <w:left w:w="75" w:type="dxa"/>
              <w:bottom w:w="55" w:type="dxa"/>
              <w:right w:w="75" w:type="dxa"/>
            </w:tcMar>
          </w:tcPr>
          <w:p w14:paraId="557DFBA6" w14:textId="77777777" w:rsidR="00F2660A" w:rsidRDefault="0055478D">
            <w:pPr>
              <w:pStyle w:val="SlideLabel"/>
            </w:pPr>
            <w:r>
              <w:t>LESSON 01  •  SLIDE 20 OF 24</w:t>
            </w:r>
          </w:p>
          <w:p w14:paraId="5D2BFE7F" w14:textId="77777777" w:rsidR="00F2660A" w:rsidRDefault="0055478D">
            <w:pPr>
              <w:spacing w:after="80"/>
              <w:jc w:val="center"/>
            </w:pPr>
            <w:r>
              <w:rPr>
                <w:noProof/>
              </w:rPr>
              <w:drawing>
                <wp:inline distT="0" distB="0" distL="0" distR="0" wp14:anchorId="2368F8D8" wp14:editId="0D1F42AD">
                  <wp:extent cx="1719072" cy="966978"/>
                  <wp:effectExtent l="0" t="0" r="0" b="0"/>
                  <wp:docPr id="21" name="Picture 21" descr="LESSON 01  |  SLIDE 20 OF 24 Terminology varies across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
                          <a:stretch>
                            <a:fillRect/>
                          </a:stretch>
                        </pic:blipFill>
                        <pic:spPr>
                          <a:xfrm>
                            <a:off x="0" y="0"/>
                            <a:ext cx="1719072" cy="966978"/>
                          </a:xfrm>
                          <a:prstGeom prst="rect">
                            <a:avLst/>
                          </a:prstGeom>
                        </pic:spPr>
                      </pic:pic>
                    </a:graphicData>
                  </a:graphic>
                </wp:inline>
              </w:drawing>
            </w:r>
          </w:p>
          <w:p w14:paraId="7BCF3D4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6DCEC3" w14:textId="77777777" w:rsidR="00F2660A" w:rsidRDefault="0055478D">
            <w:pPr>
              <w:pStyle w:val="SlideTitle"/>
            </w:pPr>
            <w:r>
              <w:t>Terminology varies across Canada.</w:t>
            </w:r>
          </w:p>
          <w:p w14:paraId="07A1FB44" w14:textId="77777777" w:rsidR="00F2660A" w:rsidRDefault="0055478D">
            <w:pPr>
              <w:pStyle w:val="CardBody"/>
              <w:spacing w:line="240" w:lineRule="auto"/>
            </w:pPr>
            <w:r>
              <w:t>Terminology varies across Canada. Different jurisdictions may use different labels, including harassment, violence, bullying, psychological harm, or psychological hazards. The words may differ, but the practical responsibility remains: use the definitions and procedures in the law that applies to the workplace, and assess the conduct and potential harm fairly.</w:t>
            </w:r>
          </w:p>
          <w:p w14:paraId="6C310CCF" w14:textId="77777777" w:rsidR="00F2660A" w:rsidRDefault="0055478D">
            <w:pPr>
              <w:pStyle w:val="CardBody"/>
              <w:spacing w:line="240" w:lineRule="auto"/>
            </w:pPr>
            <w:r>
              <w:t>This is important because a concern should not be dismissed simply because a worker used a different term than the legislation or the company procedure. Someone may say they are being bullied, harassed, threatened, intimidated, targeted, or psychologically harmed. The organization still needs to look at the facts, apply the correct definition, consider the risk, and follow the appropriate reporting, response, or investigation process.</w:t>
            </w:r>
          </w:p>
          <w:p w14:paraId="30C54860" w14:textId="77777777" w:rsidR="00F2660A" w:rsidRDefault="0055478D">
            <w:pPr>
              <w:pStyle w:val="SlideLabel"/>
              <w:spacing w:before="20" w:after="20"/>
            </w:pPr>
            <w:r>
              <w:t>KEY POINTS</w:t>
            </w:r>
          </w:p>
          <w:p w14:paraId="1B76695D" w14:textId="77777777" w:rsidR="00F2660A" w:rsidRDefault="0055478D">
            <w:pPr>
              <w:pStyle w:val="CardKeyPoint"/>
              <w:ind w:left="202" w:hanging="173"/>
            </w:pPr>
            <w:r>
              <w:t>• Use the definitions and procedures in the law that applies to the workplace.</w:t>
            </w:r>
          </w:p>
          <w:p w14:paraId="28B4CA23" w14:textId="77777777" w:rsidR="00F2660A" w:rsidRDefault="0055478D">
            <w:pPr>
              <w:pStyle w:val="CardKeyPoint"/>
              <w:ind w:left="202" w:hanging="173"/>
            </w:pPr>
            <w:r>
              <w:t>• HARASSMENT</w:t>
            </w:r>
          </w:p>
          <w:p w14:paraId="3ABB60C7" w14:textId="77777777" w:rsidR="00F2660A" w:rsidRDefault="0055478D">
            <w:pPr>
              <w:pStyle w:val="CardKeyPoint"/>
              <w:ind w:left="202" w:hanging="173"/>
            </w:pPr>
            <w:r>
              <w:t>• VIOLENCE</w:t>
            </w:r>
          </w:p>
          <w:p w14:paraId="417C97BF" w14:textId="77777777" w:rsidR="00F2660A" w:rsidRDefault="0055478D">
            <w:pPr>
              <w:pStyle w:val="CardKeyPoint"/>
              <w:ind w:left="202" w:hanging="173"/>
            </w:pPr>
            <w:r>
              <w:t>• APPLICABLE LEGAL DEFINITION</w:t>
            </w:r>
          </w:p>
        </w:tc>
      </w:tr>
    </w:tbl>
    <w:p w14:paraId="3013CAA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4B3F581" w14:textId="77777777">
        <w:trPr>
          <w:cantSplit/>
        </w:trPr>
        <w:tc>
          <w:tcPr>
            <w:tcW w:w="3053" w:type="dxa"/>
            <w:shd w:val="clear" w:color="auto" w:fill="E7F5F6"/>
            <w:tcMar>
              <w:top w:w="60" w:type="dxa"/>
              <w:left w:w="75" w:type="dxa"/>
              <w:bottom w:w="55" w:type="dxa"/>
              <w:right w:w="75" w:type="dxa"/>
            </w:tcMar>
          </w:tcPr>
          <w:p w14:paraId="025117B2" w14:textId="77777777" w:rsidR="00F2660A" w:rsidRDefault="0055478D">
            <w:pPr>
              <w:pStyle w:val="SlideLabel"/>
            </w:pPr>
            <w:r>
              <w:t>LESSON 01  •  SLIDE 21 OF 24</w:t>
            </w:r>
          </w:p>
          <w:p w14:paraId="7C06CAA6" w14:textId="77777777" w:rsidR="00F2660A" w:rsidRDefault="0055478D">
            <w:pPr>
              <w:spacing w:after="80"/>
              <w:jc w:val="center"/>
            </w:pPr>
            <w:r>
              <w:rPr>
                <w:noProof/>
              </w:rPr>
              <w:drawing>
                <wp:inline distT="0" distB="0" distL="0" distR="0" wp14:anchorId="034D8FEA" wp14:editId="5196A5CD">
                  <wp:extent cx="1719072" cy="966978"/>
                  <wp:effectExtent l="0" t="0" r="0" b="0"/>
                  <wp:docPr id="22" name="Picture 22" descr="LESSON 01  |  SLIDE 21 OF 24 Harmful behaviour can affect people and oper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
                          <a:stretch>
                            <a:fillRect/>
                          </a:stretch>
                        </pic:blipFill>
                        <pic:spPr>
                          <a:xfrm>
                            <a:off x="0" y="0"/>
                            <a:ext cx="1719072" cy="966978"/>
                          </a:xfrm>
                          <a:prstGeom prst="rect">
                            <a:avLst/>
                          </a:prstGeom>
                        </pic:spPr>
                      </pic:pic>
                    </a:graphicData>
                  </a:graphic>
                </wp:inline>
              </w:drawing>
            </w:r>
          </w:p>
          <w:p w14:paraId="2B992AF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E12C683" w14:textId="77777777" w:rsidR="00F2660A" w:rsidRDefault="0055478D">
            <w:pPr>
              <w:pStyle w:val="SlideTitle"/>
            </w:pPr>
            <w:r>
              <w:t>Harmful behaviour can affect people and operations.</w:t>
            </w:r>
          </w:p>
          <w:p w14:paraId="21565593" w14:textId="77777777" w:rsidR="00F2660A" w:rsidRDefault="0055478D">
            <w:pPr>
              <w:pStyle w:val="CardBody"/>
              <w:spacing w:line="240" w:lineRule="auto"/>
            </w:pPr>
            <w:r>
              <w:t>Harmful behaviour can affect people and operations. For individuals, harmful behaviour may contribute to fear, distress, reduced concentration, loss of confidence, and a reduced ability to participate. For the organization, the same behaviour can lead to communication breakdowns, suppressed reporting, absenteeism, turnover, grievances, claims, and physical escalation or other safety consequences. The earlier the workplace responds, the more opportunity it has to control the risk.</w:t>
            </w:r>
          </w:p>
          <w:p w14:paraId="081DB4E8" w14:textId="77777777" w:rsidR="00F2660A" w:rsidRDefault="0055478D">
            <w:pPr>
              <w:pStyle w:val="CardBody"/>
              <w:spacing w:line="240" w:lineRule="auto"/>
            </w:pPr>
            <w:r>
              <w:t>A respectful response should protect confidentiality as required, avoid retaliation, support affected people, use the workplace process, and address the underlying conditions that allowed the concern to develop. If the organization treats the issue only as a personal disagreement, it may miss the broader workplace factors that need to be corrected.</w:t>
            </w:r>
          </w:p>
          <w:p w14:paraId="76B1ED36" w14:textId="77777777" w:rsidR="00F2660A" w:rsidRDefault="0055478D">
            <w:pPr>
              <w:pStyle w:val="SlideLabel"/>
              <w:spacing w:before="20" w:after="20"/>
            </w:pPr>
            <w:r>
              <w:t>KEY POINTS</w:t>
            </w:r>
          </w:p>
          <w:p w14:paraId="22E63505" w14:textId="77777777" w:rsidR="00F2660A" w:rsidRDefault="0055478D">
            <w:pPr>
              <w:pStyle w:val="CardKeyPoint"/>
              <w:ind w:left="202" w:hanging="173"/>
            </w:pPr>
            <w:r>
              <w:t>• Fear, distress, and reduced concentration Communication breakdowns and suppressed reporting Absenteeism, turnover, grievances, and claims Physical escalation or other safety consequences</w:t>
            </w:r>
          </w:p>
          <w:p w14:paraId="748CB2CA" w14:textId="77777777" w:rsidR="00F2660A" w:rsidRDefault="0055478D">
            <w:pPr>
              <w:pStyle w:val="CardKeyPoint"/>
              <w:ind w:left="202" w:hanging="173"/>
            </w:pPr>
            <w:r>
              <w:t>• Respond early, protect confidentiality as required, and address the underlying workplace conditions.</w:t>
            </w:r>
          </w:p>
        </w:tc>
      </w:tr>
    </w:tbl>
    <w:p w14:paraId="16DE351A" w14:textId="77777777" w:rsidR="00F2660A" w:rsidRDefault="00F2660A">
      <w:pPr>
        <w:spacing w:after="20" w:line="20" w:lineRule="exact"/>
      </w:pPr>
    </w:p>
    <w:p w14:paraId="65A7D4C0" w14:textId="77777777" w:rsidR="00F2660A" w:rsidRDefault="0055478D">
      <w:pPr>
        <w:pStyle w:val="SectionLabel"/>
        <w:spacing w:before="140" w:after="20"/>
      </w:pPr>
      <w:r>
        <w:t>GENERAL NOTES</w:t>
      </w:r>
    </w:p>
    <w:p w14:paraId="7299AD54" w14:textId="77777777" w:rsidR="00F2660A" w:rsidRDefault="0055478D">
      <w:pPr>
        <w:pStyle w:val="SmallText"/>
        <w:pBdr>
          <w:bottom w:val="single" w:sz="3" w:space="1" w:color="B8C7CE"/>
          <w:between w:val="single" w:sz="3" w:space="1" w:color="B8C7CE"/>
        </w:pBdr>
        <w:spacing w:line="220" w:lineRule="exact"/>
      </w:pPr>
      <w:r>
        <w:t xml:space="preserve"> </w:t>
      </w:r>
    </w:p>
    <w:p w14:paraId="0C9B58B8" w14:textId="77777777" w:rsidR="00F2660A" w:rsidRDefault="0055478D">
      <w:pPr>
        <w:pStyle w:val="SmallText"/>
        <w:pBdr>
          <w:bottom w:val="single" w:sz="3" w:space="1" w:color="B8C7CE"/>
          <w:between w:val="single" w:sz="3" w:space="1" w:color="B8C7CE"/>
        </w:pBdr>
        <w:spacing w:line="220" w:lineRule="exact"/>
      </w:pPr>
      <w:r>
        <w:t xml:space="preserve"> </w:t>
      </w:r>
    </w:p>
    <w:p w14:paraId="3EA73F38" w14:textId="77777777" w:rsidR="00F2660A" w:rsidRDefault="0055478D">
      <w:pPr>
        <w:pStyle w:val="SmallText"/>
        <w:pBdr>
          <w:bottom w:val="single" w:sz="3" w:space="1" w:color="B8C7CE"/>
          <w:between w:val="single" w:sz="3" w:space="1" w:color="B8C7CE"/>
        </w:pBdr>
        <w:spacing w:line="220" w:lineRule="exact"/>
      </w:pPr>
      <w:r>
        <w:t xml:space="preserve"> </w:t>
      </w:r>
    </w:p>
    <w:p w14:paraId="31311FE9" w14:textId="77777777" w:rsidR="00F2660A" w:rsidRDefault="0055478D">
      <w:pPr>
        <w:pStyle w:val="SmallText"/>
        <w:pBdr>
          <w:bottom w:val="single" w:sz="3" w:space="1" w:color="B8C7CE"/>
          <w:between w:val="single" w:sz="3" w:space="1" w:color="B8C7CE"/>
        </w:pBdr>
        <w:spacing w:line="220" w:lineRule="exact"/>
      </w:pPr>
      <w:r>
        <w:t xml:space="preserve"> </w:t>
      </w:r>
    </w:p>
    <w:p w14:paraId="44A1FBF2" w14:textId="77777777" w:rsidR="00F2660A" w:rsidRDefault="0055478D">
      <w:pPr>
        <w:pStyle w:val="SmallText"/>
        <w:pBdr>
          <w:bottom w:val="single" w:sz="3" w:space="1" w:color="B8C7CE"/>
          <w:between w:val="single" w:sz="3" w:space="1" w:color="B8C7CE"/>
        </w:pBdr>
        <w:spacing w:line="220" w:lineRule="exact"/>
      </w:pPr>
      <w:r>
        <w:t xml:space="preserve"> </w:t>
      </w:r>
    </w:p>
    <w:p w14:paraId="154B45A3" w14:textId="77777777" w:rsidR="00F2660A" w:rsidRDefault="0055478D">
      <w:pPr>
        <w:pStyle w:val="SmallText"/>
        <w:pBdr>
          <w:bottom w:val="single" w:sz="3" w:space="1" w:color="B8C7CE"/>
          <w:between w:val="single" w:sz="3" w:space="1" w:color="B8C7CE"/>
        </w:pBdr>
        <w:spacing w:line="220" w:lineRule="exact"/>
      </w:pPr>
      <w:r>
        <w:t xml:space="preserve"> </w:t>
      </w:r>
    </w:p>
    <w:p w14:paraId="03BB4613" w14:textId="77777777" w:rsidR="00F2660A" w:rsidRDefault="0055478D">
      <w:pPr>
        <w:pStyle w:val="SmallText"/>
        <w:pBdr>
          <w:bottom w:val="single" w:sz="3" w:space="1" w:color="B8C7CE"/>
          <w:between w:val="single" w:sz="3" w:space="1" w:color="B8C7CE"/>
        </w:pBdr>
        <w:spacing w:line="220" w:lineRule="exact"/>
      </w:pPr>
      <w:r>
        <w:t xml:space="preserve"> </w:t>
      </w:r>
    </w:p>
    <w:p w14:paraId="427C01CC" w14:textId="77777777" w:rsidR="00F2660A" w:rsidRDefault="0055478D">
      <w:pPr>
        <w:pStyle w:val="SmallText"/>
        <w:pBdr>
          <w:bottom w:val="single" w:sz="3" w:space="1" w:color="B8C7CE"/>
          <w:between w:val="single" w:sz="3" w:space="1" w:color="B8C7CE"/>
        </w:pBdr>
        <w:spacing w:line="220" w:lineRule="exact"/>
      </w:pPr>
      <w:r>
        <w:t xml:space="preserve"> </w:t>
      </w:r>
    </w:p>
    <w:p w14:paraId="2A5DC01C" w14:textId="77777777" w:rsidR="00F2660A" w:rsidRDefault="0055478D">
      <w:pPr>
        <w:pStyle w:val="SmallText"/>
        <w:pBdr>
          <w:bottom w:val="single" w:sz="3" w:space="1" w:color="B8C7CE"/>
          <w:between w:val="single" w:sz="3" w:space="1" w:color="B8C7CE"/>
        </w:pBdr>
        <w:spacing w:line="220" w:lineRule="exact"/>
      </w:pPr>
      <w:r>
        <w:t xml:space="preserve"> </w:t>
      </w:r>
    </w:p>
    <w:p w14:paraId="699FB335" w14:textId="77777777" w:rsidR="00F2660A" w:rsidRDefault="0055478D">
      <w:pPr>
        <w:pStyle w:val="SmallText"/>
        <w:pBdr>
          <w:bottom w:val="single" w:sz="3" w:space="1" w:color="B8C7CE"/>
          <w:between w:val="single" w:sz="3" w:space="1" w:color="B8C7CE"/>
        </w:pBdr>
        <w:spacing w:line="220" w:lineRule="exact"/>
      </w:pPr>
      <w:r>
        <w:t xml:space="preserve"> </w:t>
      </w:r>
    </w:p>
    <w:p w14:paraId="2EAAEB9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CDA4FF9" w14:textId="77777777">
        <w:trPr>
          <w:cantSplit/>
        </w:trPr>
        <w:tc>
          <w:tcPr>
            <w:tcW w:w="3053" w:type="dxa"/>
            <w:shd w:val="clear" w:color="auto" w:fill="E7F5F6"/>
            <w:tcMar>
              <w:top w:w="60" w:type="dxa"/>
              <w:left w:w="75" w:type="dxa"/>
              <w:bottom w:w="55" w:type="dxa"/>
              <w:right w:w="75" w:type="dxa"/>
            </w:tcMar>
          </w:tcPr>
          <w:p w14:paraId="6E1C086B" w14:textId="77777777" w:rsidR="00F2660A" w:rsidRDefault="0055478D">
            <w:pPr>
              <w:pStyle w:val="SlideLabel"/>
            </w:pPr>
            <w:r>
              <w:lastRenderedPageBreak/>
              <w:t>LESSON 01  •  SLIDE 22 OF 24</w:t>
            </w:r>
          </w:p>
          <w:p w14:paraId="447BDC8B" w14:textId="77777777" w:rsidR="00F2660A" w:rsidRDefault="0055478D">
            <w:pPr>
              <w:spacing w:after="80"/>
              <w:jc w:val="center"/>
            </w:pPr>
            <w:r>
              <w:rPr>
                <w:noProof/>
              </w:rPr>
              <w:drawing>
                <wp:inline distT="0" distB="0" distL="0" distR="0" wp14:anchorId="1B63803F" wp14:editId="533BA20A">
                  <wp:extent cx="1719072" cy="966978"/>
                  <wp:effectExtent l="0" t="0" r="0" b="0"/>
                  <wp:docPr id="23" name="Picture 23" descr="LESSON 01  |  SLIDE 22 OF 24 Part 4: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
                          <a:stretch>
                            <a:fillRect/>
                          </a:stretch>
                        </pic:blipFill>
                        <pic:spPr>
                          <a:xfrm>
                            <a:off x="0" y="0"/>
                            <a:ext cx="1719072" cy="966978"/>
                          </a:xfrm>
                          <a:prstGeom prst="rect">
                            <a:avLst/>
                          </a:prstGeom>
                        </pic:spPr>
                      </pic:pic>
                    </a:graphicData>
                  </a:graphic>
                </wp:inline>
              </w:drawing>
            </w:r>
          </w:p>
          <w:p w14:paraId="5EC89B1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0F2659F" w14:textId="77777777" w:rsidR="00F2660A" w:rsidRDefault="0055478D">
            <w:pPr>
              <w:pStyle w:val="SlideTitle"/>
            </w:pPr>
            <w:r>
              <w:t>Part 4: Bringing it all Together</w:t>
            </w:r>
          </w:p>
          <w:p w14:paraId="7E315B4D" w14:textId="77777777" w:rsidR="00F2660A" w:rsidRDefault="0055478D">
            <w:pPr>
              <w:pStyle w:val="CardBody"/>
              <w:spacing w:line="240" w:lineRule="auto"/>
            </w:pPr>
            <w:r>
              <w:t>Part Four brings the lesson together. A respectful workplace combines clear expectations, practical prevention controls, accessible reporting, employer response, worker cooperation, supervisor follow-through, and compliance with the law that applies to the workplace. It is not enough to say that respect is important. People need to know what respectful conduct looks like, how to raise a concern, and what the organization will do when a concern is reported.</w:t>
            </w:r>
          </w:p>
          <w:p w14:paraId="4688914F" w14:textId="77777777" w:rsidR="00F2660A" w:rsidRDefault="0055478D">
            <w:pPr>
              <w:pStyle w:val="CardBody"/>
              <w:spacing w:line="240" w:lineRule="auto"/>
            </w:pPr>
            <w:r>
              <w:t>This final section will review the key points and give you a short knowledge check to confirm the main ideas from Lesson One.</w:t>
            </w:r>
          </w:p>
          <w:p w14:paraId="003B52C1" w14:textId="77777777" w:rsidR="00F2660A" w:rsidRDefault="0055478D">
            <w:pPr>
              <w:pStyle w:val="SlideLabel"/>
              <w:spacing w:before="20" w:after="20"/>
            </w:pPr>
            <w:r>
              <w:t>KEY POINTS</w:t>
            </w:r>
          </w:p>
          <w:p w14:paraId="7EE25B6D" w14:textId="77777777" w:rsidR="00F2660A" w:rsidRDefault="0055478D">
            <w:pPr>
              <w:pStyle w:val="CardKeyPoint"/>
              <w:ind w:left="202" w:hanging="173"/>
            </w:pPr>
            <w:r>
              <w:t>• Bringing it all Together</w:t>
            </w:r>
          </w:p>
        </w:tc>
      </w:tr>
    </w:tbl>
    <w:p w14:paraId="6E3AD08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BD2370E" w14:textId="77777777">
        <w:trPr>
          <w:cantSplit/>
        </w:trPr>
        <w:tc>
          <w:tcPr>
            <w:tcW w:w="3053" w:type="dxa"/>
            <w:shd w:val="clear" w:color="auto" w:fill="E7F5F6"/>
            <w:tcMar>
              <w:top w:w="60" w:type="dxa"/>
              <w:left w:w="75" w:type="dxa"/>
              <w:bottom w:w="55" w:type="dxa"/>
              <w:right w:w="75" w:type="dxa"/>
            </w:tcMar>
          </w:tcPr>
          <w:p w14:paraId="615FD444" w14:textId="77777777" w:rsidR="00F2660A" w:rsidRDefault="0055478D">
            <w:pPr>
              <w:pStyle w:val="SlideLabel"/>
            </w:pPr>
            <w:r>
              <w:t>LESSON 01  •  SLIDE 23 OF 24</w:t>
            </w:r>
          </w:p>
          <w:p w14:paraId="345F1822" w14:textId="77777777" w:rsidR="00F2660A" w:rsidRDefault="0055478D">
            <w:pPr>
              <w:spacing w:after="80"/>
              <w:jc w:val="center"/>
            </w:pPr>
            <w:r>
              <w:rPr>
                <w:noProof/>
              </w:rPr>
              <w:drawing>
                <wp:inline distT="0" distB="0" distL="0" distR="0" wp14:anchorId="31C43978" wp14:editId="4FDD7048">
                  <wp:extent cx="1719072" cy="966978"/>
                  <wp:effectExtent l="0" t="0" r="0" b="0"/>
                  <wp:docPr id="24" name="Picture 24" descr="LESSON 01  |  SLIDE 23 OF 24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
                          <a:stretch>
                            <a:fillRect/>
                          </a:stretch>
                        </pic:blipFill>
                        <pic:spPr>
                          <a:xfrm>
                            <a:off x="0" y="0"/>
                            <a:ext cx="1719072" cy="966978"/>
                          </a:xfrm>
                          <a:prstGeom prst="rect">
                            <a:avLst/>
                          </a:prstGeom>
                        </pic:spPr>
                      </pic:pic>
                    </a:graphicData>
                  </a:graphic>
                </wp:inline>
              </w:drawing>
            </w:r>
          </w:p>
          <w:p w14:paraId="3F2DAB9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1D8904" w14:textId="77777777" w:rsidR="00F2660A" w:rsidRDefault="0055478D">
            <w:pPr>
              <w:pStyle w:val="SlideTitle"/>
            </w:pPr>
            <w:r>
              <w:t>Knowledge Check</w:t>
            </w:r>
          </w:p>
          <w:p w14:paraId="461E3645" w14:textId="77777777" w:rsidR="00F2660A" w:rsidRDefault="0055478D">
            <w:pPr>
              <w:pStyle w:val="CardBody"/>
              <w:spacing w:line="240" w:lineRule="auto"/>
            </w:pPr>
            <w:r>
              <w:t>This is the knowledge check for Lesson One. Question one: what is one benefit of a respectful workplace? A good answer is that respect supports psychological health and safety, clearer communication, stronger trust, better teamwork, and more reliable performance. Any of those benefits would be appropriate. Question two: who is responsible for following workplace safety procedures? The answer is that every worker must follow the procedures and requirements that apply to their role.</w:t>
            </w:r>
          </w:p>
          <w:p w14:paraId="1014CA6A" w14:textId="77777777" w:rsidR="00F2660A" w:rsidRDefault="0055478D">
            <w:pPr>
              <w:pStyle w:val="CardBody"/>
              <w:spacing w:line="240" w:lineRule="auto"/>
            </w:pPr>
            <w:r>
              <w:t>Employers, supervisors, workers, and other workplace parties may have different duties, but everyone contributes to prevention. Question three: what do applicable occupational health and safety laws require employers to do?</w:t>
            </w:r>
          </w:p>
          <w:p w14:paraId="08A5F3B7" w14:textId="77777777" w:rsidR="00F2660A" w:rsidRDefault="0055478D">
            <w:pPr>
              <w:pStyle w:val="CardBody"/>
              <w:spacing w:line="240" w:lineRule="auto"/>
            </w:pPr>
            <w:r>
              <w:t>The exact requirements vary by jurisdiction, but employers generally need to assess hazards and risk factors, implement controls, provide training, establish reporting and response processes, and investigate or resolve occurrences as required by the law that applies to the workplace.</w:t>
            </w:r>
          </w:p>
          <w:p w14:paraId="61837797" w14:textId="77777777" w:rsidR="00F2660A" w:rsidRDefault="0055478D">
            <w:pPr>
              <w:pStyle w:val="SlideLabel"/>
              <w:spacing w:before="20" w:after="20"/>
            </w:pPr>
            <w:r>
              <w:t>KEY POINTS</w:t>
            </w:r>
          </w:p>
          <w:p w14:paraId="0B8FB9F8" w14:textId="77777777" w:rsidR="00F2660A" w:rsidRDefault="0055478D">
            <w:pPr>
              <w:pStyle w:val="CardKeyPoint"/>
              <w:ind w:left="202" w:hanging="173"/>
            </w:pPr>
            <w:r>
              <w:t>• Pause the video and consider each question.</w:t>
            </w:r>
          </w:p>
          <w:p w14:paraId="23DE17F7" w14:textId="77777777" w:rsidR="00F2660A" w:rsidRDefault="0055478D">
            <w:pPr>
              <w:pStyle w:val="CardKeyPoint"/>
              <w:ind w:left="202" w:hanging="173"/>
            </w:pPr>
            <w:r>
              <w:t>• What is one benefit of a respectful workplace? Who is responsible for following safety procedures? What does the OH&amp;S Act require of employers?</w:t>
            </w:r>
          </w:p>
          <w:p w14:paraId="1A4A3367" w14:textId="77777777" w:rsidR="00F2660A" w:rsidRDefault="0055478D">
            <w:pPr>
              <w:pStyle w:val="CardKeyPoint"/>
              <w:ind w:left="202" w:hanging="173"/>
            </w:pPr>
            <w:r>
              <w:t>• Question One</w:t>
            </w:r>
          </w:p>
          <w:p w14:paraId="2BA2B3A3" w14:textId="77777777" w:rsidR="00F2660A" w:rsidRDefault="0055478D">
            <w:pPr>
              <w:pStyle w:val="CardKeyPoint"/>
              <w:ind w:left="202" w:hanging="173"/>
            </w:pPr>
            <w:r>
              <w:t>• Question Two</w:t>
            </w:r>
          </w:p>
        </w:tc>
      </w:tr>
    </w:tbl>
    <w:p w14:paraId="6A96C87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A584ECD" w14:textId="77777777">
        <w:trPr>
          <w:cantSplit/>
        </w:trPr>
        <w:tc>
          <w:tcPr>
            <w:tcW w:w="3053" w:type="dxa"/>
            <w:shd w:val="clear" w:color="auto" w:fill="E7F5F6"/>
            <w:tcMar>
              <w:top w:w="60" w:type="dxa"/>
              <w:left w:w="75" w:type="dxa"/>
              <w:bottom w:w="55" w:type="dxa"/>
              <w:right w:w="75" w:type="dxa"/>
            </w:tcMar>
          </w:tcPr>
          <w:p w14:paraId="35952F6F" w14:textId="77777777" w:rsidR="00F2660A" w:rsidRDefault="0055478D">
            <w:pPr>
              <w:pStyle w:val="SlideLabel"/>
            </w:pPr>
            <w:r>
              <w:t>LESSON 01  •  SLIDE 24 OF 24</w:t>
            </w:r>
          </w:p>
          <w:p w14:paraId="374983A0" w14:textId="77777777" w:rsidR="00F2660A" w:rsidRDefault="0055478D">
            <w:pPr>
              <w:spacing w:after="80"/>
              <w:jc w:val="center"/>
            </w:pPr>
            <w:r>
              <w:rPr>
                <w:noProof/>
              </w:rPr>
              <w:drawing>
                <wp:inline distT="0" distB="0" distL="0" distR="0" wp14:anchorId="7D296321" wp14:editId="37CCD530">
                  <wp:extent cx="1719072" cy="966978"/>
                  <wp:effectExtent l="0" t="0" r="0" b="0"/>
                  <wp:docPr id="25" name="Picture 25" descr="LESSON 01  |  SLIDE 24 OF 24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
                          <a:stretch>
                            <a:fillRect/>
                          </a:stretch>
                        </pic:blipFill>
                        <pic:spPr>
                          <a:xfrm>
                            <a:off x="0" y="0"/>
                            <a:ext cx="1719072" cy="966978"/>
                          </a:xfrm>
                          <a:prstGeom prst="rect">
                            <a:avLst/>
                          </a:prstGeom>
                        </pic:spPr>
                      </pic:pic>
                    </a:graphicData>
                  </a:graphic>
                </wp:inline>
              </w:drawing>
            </w:r>
          </w:p>
          <w:p w14:paraId="1A4B63D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94243B0" w14:textId="77777777" w:rsidR="00F2660A" w:rsidRDefault="0055478D">
            <w:pPr>
              <w:pStyle w:val="SlideTitle"/>
            </w:pPr>
            <w:r>
              <w:t>Summary</w:t>
            </w:r>
          </w:p>
          <w:p w14:paraId="5E2B9831" w14:textId="77777777" w:rsidR="00F2660A" w:rsidRDefault="0055478D">
            <w:pPr>
              <w:pStyle w:val="CardBody"/>
              <w:spacing w:line="240" w:lineRule="auto"/>
            </w:pPr>
            <w:r>
              <w:t>To summarize Lesson One, respect is part of safe work. Workers report concerns and occurrences through the workplace process. That includes hazards, harassment, violence, threats, near misses, and other conditions that may affect health and safety. Reporting gives the organization the information it needs to act before the concern becomes more serious. Employers prevent, respond, and investigate as required.</w:t>
            </w:r>
          </w:p>
          <w:p w14:paraId="497A8729" w14:textId="77777777" w:rsidR="00F2660A" w:rsidRDefault="0055478D">
            <w:pPr>
              <w:pStyle w:val="CardBody"/>
              <w:spacing w:line="240" w:lineRule="auto"/>
            </w:pPr>
            <w:r>
              <w:t>That means identifying risk, implementing controls, training workers and supervisors, responding to reports, protecting confidentiality as required, and reviewing whether preventive measures are effective. Everyone contributes, but the duties depend on the role and the applicable jurisdiction. A respectful workplace makes expectations clear, receives concerns professionally, follows through on required action, and treats people with dignity, fairness, and consideration.</w:t>
            </w:r>
          </w:p>
          <w:p w14:paraId="7CA0174B" w14:textId="77777777" w:rsidR="00F2660A" w:rsidRDefault="0055478D">
            <w:pPr>
              <w:pStyle w:val="CardBody"/>
              <w:spacing w:line="240" w:lineRule="auto"/>
            </w:pPr>
            <w:r>
              <w:t>This concludes Module One, Lesson One: Foundations of a Respectful Workplace.</w:t>
            </w:r>
          </w:p>
          <w:p w14:paraId="24AA8B90" w14:textId="77777777" w:rsidR="00F2660A" w:rsidRDefault="0055478D">
            <w:pPr>
              <w:pStyle w:val="SlideLabel"/>
              <w:spacing w:before="20" w:after="20"/>
            </w:pPr>
            <w:r>
              <w:t>KEY POINTS</w:t>
            </w:r>
          </w:p>
          <w:p w14:paraId="3DB8DBC5" w14:textId="77777777" w:rsidR="00F2660A" w:rsidRDefault="0055478D">
            <w:pPr>
              <w:pStyle w:val="CardKeyPoint"/>
              <w:ind w:left="202" w:hanging="173"/>
            </w:pPr>
            <w:r>
              <w:t>• Respect is part of safe work.</w:t>
            </w:r>
          </w:p>
          <w:p w14:paraId="77D3E0D7" w14:textId="77777777" w:rsidR="00F2660A" w:rsidRDefault="0055478D">
            <w:pPr>
              <w:pStyle w:val="CardKeyPoint"/>
              <w:ind w:left="202" w:hanging="173"/>
            </w:pPr>
            <w:r>
              <w:t>• The most important thing: Worker need to report Employers need to investigate.</w:t>
            </w:r>
          </w:p>
          <w:p w14:paraId="166594DD" w14:textId="77777777" w:rsidR="00F2660A" w:rsidRDefault="0055478D">
            <w:pPr>
              <w:pStyle w:val="CardKeyPoint"/>
              <w:ind w:left="202" w:hanging="173"/>
            </w:pPr>
            <w:r>
              <w:t>• Workers report concerns and occurrences.</w:t>
            </w:r>
          </w:p>
          <w:p w14:paraId="520CA665" w14:textId="77777777" w:rsidR="00F2660A" w:rsidRDefault="0055478D">
            <w:pPr>
              <w:pStyle w:val="CardKeyPoint"/>
              <w:ind w:left="202" w:hanging="173"/>
            </w:pPr>
            <w:r>
              <w:t>• Employers prevent, respond, and investigate as required.</w:t>
            </w:r>
          </w:p>
        </w:tc>
      </w:tr>
    </w:tbl>
    <w:p w14:paraId="38D3EDB5" w14:textId="77777777" w:rsidR="00F2660A" w:rsidRDefault="00F2660A">
      <w:pPr>
        <w:spacing w:after="20" w:line="20" w:lineRule="exact"/>
      </w:pPr>
    </w:p>
    <w:p w14:paraId="35530D6D" w14:textId="77777777" w:rsidR="00F2660A" w:rsidRDefault="0055478D">
      <w:pPr>
        <w:pStyle w:val="SectionLabel"/>
        <w:spacing w:before="140" w:after="20"/>
      </w:pPr>
      <w:r>
        <w:t>GENERAL NOTES</w:t>
      </w:r>
    </w:p>
    <w:p w14:paraId="4E36CBD0" w14:textId="77777777" w:rsidR="00F2660A" w:rsidRDefault="0055478D">
      <w:pPr>
        <w:pStyle w:val="SmallText"/>
        <w:pBdr>
          <w:bottom w:val="single" w:sz="3" w:space="1" w:color="B8C7CE"/>
          <w:between w:val="single" w:sz="3" w:space="1" w:color="B8C7CE"/>
        </w:pBdr>
        <w:spacing w:line="220" w:lineRule="exact"/>
      </w:pPr>
      <w:r>
        <w:t xml:space="preserve"> </w:t>
      </w:r>
    </w:p>
    <w:p w14:paraId="2735D3C3" w14:textId="77777777" w:rsidR="00F2660A" w:rsidRDefault="0055478D">
      <w:pPr>
        <w:pStyle w:val="SmallText"/>
        <w:pBdr>
          <w:bottom w:val="single" w:sz="3" w:space="1" w:color="B8C7CE"/>
          <w:between w:val="single" w:sz="3" w:space="1" w:color="B8C7CE"/>
        </w:pBdr>
        <w:spacing w:line="220" w:lineRule="exact"/>
      </w:pPr>
      <w:r>
        <w:t xml:space="preserve"> </w:t>
      </w:r>
    </w:p>
    <w:p w14:paraId="5709BA94" w14:textId="77777777" w:rsidR="00F2660A" w:rsidRDefault="0055478D">
      <w:pPr>
        <w:pStyle w:val="SmallText"/>
        <w:pBdr>
          <w:bottom w:val="single" w:sz="3" w:space="1" w:color="B8C7CE"/>
          <w:between w:val="single" w:sz="3" w:space="1" w:color="B8C7CE"/>
        </w:pBdr>
        <w:spacing w:line="220" w:lineRule="exact"/>
      </w:pPr>
      <w:r>
        <w:t xml:space="preserve"> </w:t>
      </w:r>
    </w:p>
    <w:p w14:paraId="2B479855" w14:textId="77777777" w:rsidR="00F2660A" w:rsidRDefault="0055478D">
      <w:pPr>
        <w:pStyle w:val="SmallText"/>
        <w:pBdr>
          <w:bottom w:val="single" w:sz="3" w:space="1" w:color="B8C7CE"/>
          <w:between w:val="single" w:sz="3" w:space="1" w:color="B8C7CE"/>
        </w:pBdr>
        <w:spacing w:line="220" w:lineRule="exact"/>
      </w:pPr>
      <w:r>
        <w:t xml:space="preserve"> </w:t>
      </w:r>
    </w:p>
    <w:p w14:paraId="74ABC32D" w14:textId="77777777" w:rsidR="00F2660A" w:rsidRDefault="0055478D">
      <w:pPr>
        <w:pStyle w:val="SmallText"/>
        <w:pBdr>
          <w:bottom w:val="single" w:sz="3" w:space="1" w:color="B8C7CE"/>
          <w:between w:val="single" w:sz="3" w:space="1" w:color="B8C7CE"/>
        </w:pBdr>
        <w:spacing w:line="220" w:lineRule="exact"/>
      </w:pPr>
      <w:r>
        <w:t xml:space="preserve"> </w:t>
      </w:r>
    </w:p>
    <w:p w14:paraId="7C6B8E6E" w14:textId="77777777" w:rsidR="00F2660A" w:rsidRDefault="0055478D">
      <w:pPr>
        <w:pStyle w:val="SmallText"/>
        <w:pBdr>
          <w:bottom w:val="single" w:sz="3" w:space="1" w:color="B8C7CE"/>
          <w:between w:val="single" w:sz="3" w:space="1" w:color="B8C7CE"/>
        </w:pBdr>
        <w:spacing w:line="220" w:lineRule="exact"/>
      </w:pPr>
      <w:r>
        <w:t xml:space="preserve"> </w:t>
      </w:r>
    </w:p>
    <w:p w14:paraId="4544002E" w14:textId="77777777" w:rsidR="00F2660A" w:rsidRDefault="0055478D">
      <w:pPr>
        <w:pStyle w:val="SmallText"/>
        <w:pBdr>
          <w:bottom w:val="single" w:sz="3" w:space="1" w:color="B8C7CE"/>
          <w:between w:val="single" w:sz="3" w:space="1" w:color="B8C7CE"/>
        </w:pBdr>
        <w:spacing w:line="220" w:lineRule="exact"/>
      </w:pPr>
      <w:r>
        <w:t xml:space="preserve"> </w:t>
      </w:r>
    </w:p>
    <w:p w14:paraId="5CC7C60B" w14:textId="77777777" w:rsidR="00F2660A" w:rsidRDefault="0055478D">
      <w:pPr>
        <w:pStyle w:val="SmallText"/>
        <w:pBdr>
          <w:bottom w:val="single" w:sz="3" w:space="1" w:color="B8C7CE"/>
          <w:between w:val="single" w:sz="3" w:space="1" w:color="B8C7CE"/>
        </w:pBdr>
        <w:spacing w:line="220" w:lineRule="exact"/>
      </w:pPr>
      <w:r>
        <w:t xml:space="preserve"> </w:t>
      </w:r>
    </w:p>
    <w:p w14:paraId="77056BF5" w14:textId="77777777" w:rsidR="00F2660A" w:rsidRDefault="0055478D">
      <w:pPr>
        <w:pStyle w:val="SmallText"/>
        <w:pBdr>
          <w:bottom w:val="single" w:sz="3" w:space="1" w:color="B8C7CE"/>
          <w:between w:val="single" w:sz="3" w:space="1" w:color="B8C7CE"/>
        </w:pBdr>
        <w:spacing w:line="220" w:lineRule="exact"/>
      </w:pPr>
      <w:r>
        <w:t xml:space="preserve"> </w:t>
      </w:r>
    </w:p>
    <w:p w14:paraId="260B9FA6" w14:textId="77777777" w:rsidR="00F2660A" w:rsidRDefault="0055478D">
      <w:pPr>
        <w:pStyle w:val="SmallText"/>
        <w:pBdr>
          <w:bottom w:val="single" w:sz="3" w:space="1" w:color="B8C7CE"/>
          <w:between w:val="single" w:sz="3" w:space="1" w:color="B8C7CE"/>
        </w:pBdr>
        <w:spacing w:line="220" w:lineRule="exact"/>
      </w:pPr>
      <w:r>
        <w:t xml:space="preserve"> </w:t>
      </w:r>
    </w:p>
    <w:p w14:paraId="26F870B5" w14:textId="77777777" w:rsidR="00F2660A" w:rsidRDefault="0055478D">
      <w:r>
        <w:br w:type="page"/>
      </w:r>
    </w:p>
    <w:p w14:paraId="24089B95" w14:textId="77777777" w:rsidR="00F2660A" w:rsidRDefault="0055478D">
      <w:pPr>
        <w:pStyle w:val="Kicker"/>
      </w:pPr>
      <w:r>
        <w:lastRenderedPageBreak/>
        <w:t>LESSON 01 SUMMARY</w:t>
      </w:r>
    </w:p>
    <w:p w14:paraId="79457612" w14:textId="77777777" w:rsidR="00F2660A" w:rsidRDefault="0055478D">
      <w:pPr>
        <w:pStyle w:val="SummaryTitle"/>
      </w:pPr>
      <w:r>
        <w:t>Foundations of a Respectful Workplace</w:t>
      </w:r>
    </w:p>
    <w:p w14:paraId="78CF93A9"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6D196ADE" w14:textId="77777777">
        <w:trPr>
          <w:cantSplit/>
        </w:trPr>
        <w:tc>
          <w:tcPr>
            <w:tcW w:w="936" w:type="dxa"/>
            <w:shd w:val="clear" w:color="auto" w:fill="143B54"/>
            <w:tcMar>
              <w:top w:w="85" w:type="dxa"/>
              <w:left w:w="110" w:type="dxa"/>
              <w:bottom w:w="85" w:type="dxa"/>
              <w:right w:w="110" w:type="dxa"/>
            </w:tcMar>
            <w:vAlign w:val="center"/>
          </w:tcPr>
          <w:p w14:paraId="4E60B5CD"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6F2B599A" w14:textId="77777777" w:rsidR="00F2660A" w:rsidRDefault="0055478D">
            <w:pPr>
              <w:spacing w:after="0"/>
            </w:pPr>
            <w:r>
              <w:t>Respect is a safety condition as well as a standard of conduct. People are more likely to ask questions, share information, report concerns, and participate in problem-solving when they expect to be heard and treated fairly.</w:t>
            </w:r>
          </w:p>
        </w:tc>
      </w:tr>
      <w:tr w:rsidR="00F2660A" w14:paraId="6C8EE1A8" w14:textId="77777777">
        <w:trPr>
          <w:cantSplit/>
        </w:trPr>
        <w:tc>
          <w:tcPr>
            <w:tcW w:w="936" w:type="dxa"/>
            <w:shd w:val="clear" w:color="auto" w:fill="1695A8"/>
            <w:tcMar>
              <w:top w:w="85" w:type="dxa"/>
              <w:left w:w="110" w:type="dxa"/>
              <w:bottom w:w="85" w:type="dxa"/>
              <w:right w:w="110" w:type="dxa"/>
            </w:tcMar>
            <w:vAlign w:val="center"/>
          </w:tcPr>
          <w:p w14:paraId="0325C5A8"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5B1C6D03" w14:textId="77777777" w:rsidR="00F2660A" w:rsidRDefault="0055478D">
            <w:pPr>
              <w:spacing w:after="0"/>
            </w:pPr>
            <w:r>
              <w:t>A respectful workplace protects dignity, fairness, and consideration while still allowing supervision, performance management, disagreement, and difficult decisions. The standard is professional and fair behaviour, not the absence of every uncomfortable conversation.</w:t>
            </w:r>
          </w:p>
        </w:tc>
      </w:tr>
      <w:tr w:rsidR="00F2660A" w14:paraId="4636CA20" w14:textId="77777777">
        <w:trPr>
          <w:cantSplit/>
        </w:trPr>
        <w:tc>
          <w:tcPr>
            <w:tcW w:w="936" w:type="dxa"/>
            <w:shd w:val="clear" w:color="auto" w:fill="143B54"/>
            <w:tcMar>
              <w:top w:w="85" w:type="dxa"/>
              <w:left w:w="110" w:type="dxa"/>
              <w:bottom w:w="85" w:type="dxa"/>
              <w:right w:w="110" w:type="dxa"/>
            </w:tcMar>
            <w:vAlign w:val="center"/>
          </w:tcPr>
          <w:p w14:paraId="4073EB82"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3A1EAF45" w14:textId="77777777" w:rsidR="00F2660A" w:rsidRDefault="0055478D">
            <w:pPr>
              <w:spacing w:after="0"/>
            </w:pPr>
            <w:r>
              <w:t>Legal terminology and procedures vary across Canada. Workers and employers must use the definitions, reporting routes, investigation requirements, and protective measures that apply to their workplace and jurisdiction.</w:t>
            </w:r>
          </w:p>
        </w:tc>
      </w:tr>
      <w:tr w:rsidR="00F2660A" w14:paraId="68424FF5" w14:textId="77777777">
        <w:trPr>
          <w:cantSplit/>
        </w:trPr>
        <w:tc>
          <w:tcPr>
            <w:tcW w:w="936" w:type="dxa"/>
            <w:shd w:val="clear" w:color="auto" w:fill="1695A8"/>
            <w:tcMar>
              <w:top w:w="85" w:type="dxa"/>
              <w:left w:w="110" w:type="dxa"/>
              <w:bottom w:w="85" w:type="dxa"/>
              <w:right w:w="110" w:type="dxa"/>
            </w:tcMar>
            <w:vAlign w:val="center"/>
          </w:tcPr>
          <w:p w14:paraId="3EF50238"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5862FAF4" w14:textId="77777777" w:rsidR="00F2660A" w:rsidRDefault="0055478D">
            <w:pPr>
              <w:spacing w:after="0"/>
            </w:pPr>
            <w:r>
              <w:t>Prevention is a working system: assess risks, establish controls, train people, receive reports, respond, correct problems, and verify that corrective actions are effective. A policy has limited value if people do not know how to use it.</w:t>
            </w:r>
          </w:p>
        </w:tc>
      </w:tr>
      <w:tr w:rsidR="00F2660A" w14:paraId="159AF6BA" w14:textId="77777777">
        <w:trPr>
          <w:cantSplit/>
        </w:trPr>
        <w:tc>
          <w:tcPr>
            <w:tcW w:w="936" w:type="dxa"/>
            <w:shd w:val="clear" w:color="auto" w:fill="143B54"/>
            <w:tcMar>
              <w:top w:w="85" w:type="dxa"/>
              <w:left w:w="110" w:type="dxa"/>
              <w:bottom w:w="85" w:type="dxa"/>
              <w:right w:w="110" w:type="dxa"/>
            </w:tcMar>
            <w:vAlign w:val="center"/>
          </w:tcPr>
          <w:p w14:paraId="53026ABB"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1EC56406" w14:textId="77777777" w:rsidR="00F2660A" w:rsidRDefault="0055478D">
            <w:pPr>
              <w:spacing w:after="0"/>
            </w:pPr>
            <w:r>
              <w:t>Workers support prevention by following procedures, treating others respectfully, reporting hazards and occurrences, cooperating with workplace processes, and seeking immediate help when safety is at risk. Employers remain responsible for leading and resourcing the prevention system.</w:t>
            </w:r>
          </w:p>
        </w:tc>
      </w:tr>
    </w:tbl>
    <w:p w14:paraId="74F7E80D" w14:textId="77777777" w:rsidR="00F2660A" w:rsidRDefault="0055478D">
      <w:pPr>
        <w:pStyle w:val="SectionLabel"/>
      </w:pPr>
      <w:r>
        <w:t>Reflection and application</w:t>
      </w:r>
    </w:p>
    <w:p w14:paraId="658E3A8C" w14:textId="77777777" w:rsidR="00F2660A" w:rsidRDefault="0055478D">
      <w:pPr>
        <w:spacing w:after="40"/>
      </w:pPr>
      <w:r>
        <w:t>• Where does a worker report a harassment, violence, threat, or near-miss concern in this workplace?</w:t>
      </w:r>
    </w:p>
    <w:p w14:paraId="1C690892" w14:textId="77777777" w:rsidR="00F2660A" w:rsidRDefault="0055478D">
      <w:pPr>
        <w:spacing w:after="40"/>
      </w:pPr>
      <w:r>
        <w:t>• What immediate emergency steps apply if there is a threat to safety?</w:t>
      </w:r>
    </w:p>
    <w:p w14:paraId="047A783F" w14:textId="77777777" w:rsidR="00F2660A" w:rsidRDefault="0055478D">
      <w:pPr>
        <w:spacing w:after="40"/>
      </w:pPr>
      <w:r>
        <w:t>• What does respectful disagreement look and sound like in my role?</w:t>
      </w:r>
    </w:p>
    <w:p w14:paraId="6963CCFF" w14:textId="77777777" w:rsidR="00F2660A" w:rsidRDefault="0055478D">
      <w:pPr>
        <w:pStyle w:val="SmallText"/>
      </w:pPr>
      <w:r>
        <w:t>________________________________________________________________________________</w:t>
      </w:r>
    </w:p>
    <w:p w14:paraId="34BC30BF" w14:textId="77777777" w:rsidR="00F2660A" w:rsidRDefault="0055478D">
      <w:pPr>
        <w:pStyle w:val="SmallText"/>
      </w:pPr>
      <w:r>
        <w:t>________________________________________________________________________________</w:t>
      </w:r>
    </w:p>
    <w:p w14:paraId="32A6EE9F" w14:textId="77777777" w:rsidR="00F2660A" w:rsidRDefault="0055478D">
      <w:pPr>
        <w:pStyle w:val="SectionLabel"/>
        <w:spacing w:before="140" w:after="20"/>
      </w:pPr>
      <w:r>
        <w:t>GENERAL NOTES</w:t>
      </w:r>
    </w:p>
    <w:p w14:paraId="491D1E6E" w14:textId="77777777" w:rsidR="00F2660A" w:rsidRDefault="0055478D">
      <w:pPr>
        <w:pStyle w:val="SmallText"/>
        <w:pBdr>
          <w:bottom w:val="single" w:sz="3" w:space="1" w:color="B8C7CE"/>
          <w:between w:val="single" w:sz="3" w:space="1" w:color="B8C7CE"/>
        </w:pBdr>
        <w:spacing w:line="220" w:lineRule="exact"/>
      </w:pPr>
      <w:r>
        <w:t xml:space="preserve"> </w:t>
      </w:r>
    </w:p>
    <w:p w14:paraId="7D25458A" w14:textId="77777777" w:rsidR="00F2660A" w:rsidRDefault="0055478D">
      <w:pPr>
        <w:pStyle w:val="SmallText"/>
        <w:pBdr>
          <w:bottom w:val="single" w:sz="3" w:space="1" w:color="B8C7CE"/>
          <w:between w:val="single" w:sz="3" w:space="1" w:color="B8C7CE"/>
        </w:pBdr>
        <w:spacing w:line="220" w:lineRule="exact"/>
      </w:pPr>
      <w:r>
        <w:t xml:space="preserve"> </w:t>
      </w:r>
    </w:p>
    <w:p w14:paraId="19E9A856" w14:textId="77777777" w:rsidR="00F2660A" w:rsidRDefault="0055478D">
      <w:pPr>
        <w:pStyle w:val="SmallText"/>
        <w:pBdr>
          <w:bottom w:val="single" w:sz="3" w:space="1" w:color="B8C7CE"/>
          <w:between w:val="single" w:sz="3" w:space="1" w:color="B8C7CE"/>
        </w:pBdr>
        <w:spacing w:line="220" w:lineRule="exact"/>
      </w:pPr>
      <w:r>
        <w:t xml:space="preserve"> </w:t>
      </w:r>
    </w:p>
    <w:p w14:paraId="33EB9F9E" w14:textId="77777777" w:rsidR="00F2660A" w:rsidRDefault="0055478D">
      <w:pPr>
        <w:pStyle w:val="SmallText"/>
        <w:pBdr>
          <w:bottom w:val="single" w:sz="3" w:space="1" w:color="B8C7CE"/>
          <w:between w:val="single" w:sz="3" w:space="1" w:color="B8C7CE"/>
        </w:pBdr>
        <w:spacing w:line="220" w:lineRule="exact"/>
      </w:pPr>
      <w:r>
        <w:t xml:space="preserve"> </w:t>
      </w:r>
    </w:p>
    <w:p w14:paraId="715748F6" w14:textId="77777777" w:rsidR="00F2660A" w:rsidRDefault="0055478D">
      <w:pPr>
        <w:pStyle w:val="SmallText"/>
        <w:pBdr>
          <w:bottom w:val="single" w:sz="3" w:space="1" w:color="B8C7CE"/>
          <w:between w:val="single" w:sz="3" w:space="1" w:color="B8C7CE"/>
        </w:pBdr>
        <w:spacing w:line="220" w:lineRule="exact"/>
      </w:pPr>
      <w:r>
        <w:t xml:space="preserve"> </w:t>
      </w:r>
    </w:p>
    <w:p w14:paraId="3C96FA08" w14:textId="77777777" w:rsidR="00F2660A" w:rsidRDefault="0055478D">
      <w:pPr>
        <w:pStyle w:val="SmallText"/>
        <w:pBdr>
          <w:bottom w:val="single" w:sz="3" w:space="1" w:color="B8C7CE"/>
          <w:between w:val="single" w:sz="3" w:space="1" w:color="B8C7CE"/>
        </w:pBdr>
        <w:spacing w:line="220" w:lineRule="exact"/>
      </w:pPr>
      <w:r>
        <w:t xml:space="preserve"> </w:t>
      </w:r>
    </w:p>
    <w:p w14:paraId="0702D7B5" w14:textId="77777777" w:rsidR="00F2660A" w:rsidRDefault="0055478D">
      <w:pPr>
        <w:pStyle w:val="SmallText"/>
        <w:pBdr>
          <w:bottom w:val="single" w:sz="3" w:space="1" w:color="B8C7CE"/>
          <w:between w:val="single" w:sz="3" w:space="1" w:color="B8C7CE"/>
        </w:pBdr>
        <w:spacing w:line="220" w:lineRule="exact"/>
      </w:pPr>
      <w:r>
        <w:t xml:space="preserve"> </w:t>
      </w:r>
    </w:p>
    <w:p w14:paraId="1319E338" w14:textId="77777777" w:rsidR="00F2660A" w:rsidRDefault="0055478D">
      <w:pPr>
        <w:pStyle w:val="SmallText"/>
        <w:pBdr>
          <w:bottom w:val="single" w:sz="3" w:space="1" w:color="B8C7CE"/>
          <w:between w:val="single" w:sz="3" w:space="1" w:color="B8C7CE"/>
        </w:pBdr>
        <w:spacing w:line="220" w:lineRule="exact"/>
      </w:pPr>
      <w:r>
        <w:t xml:space="preserve"> </w:t>
      </w:r>
    </w:p>
    <w:p w14:paraId="632E921D" w14:textId="77777777" w:rsidR="00F2660A" w:rsidRDefault="0055478D">
      <w:pPr>
        <w:pStyle w:val="SmallText"/>
        <w:pBdr>
          <w:bottom w:val="single" w:sz="3" w:space="1" w:color="B8C7CE"/>
          <w:between w:val="single" w:sz="3" w:space="1" w:color="B8C7CE"/>
        </w:pBdr>
        <w:spacing w:line="220" w:lineRule="exact"/>
      </w:pPr>
      <w:r>
        <w:t xml:space="preserve"> </w:t>
      </w:r>
    </w:p>
    <w:p w14:paraId="0CA85A46" w14:textId="77777777" w:rsidR="00F2660A" w:rsidRDefault="0055478D">
      <w:pPr>
        <w:pStyle w:val="SmallText"/>
        <w:pBdr>
          <w:bottom w:val="single" w:sz="3" w:space="1" w:color="B8C7CE"/>
          <w:between w:val="single" w:sz="3" w:space="1" w:color="B8C7CE"/>
        </w:pBdr>
        <w:spacing w:line="220" w:lineRule="exact"/>
      </w:pPr>
      <w:r>
        <w:t xml:space="preserve"> </w:t>
      </w:r>
    </w:p>
    <w:p w14:paraId="319BECF2" w14:textId="77777777" w:rsidR="00F2660A" w:rsidRDefault="0055478D">
      <w:pPr>
        <w:pStyle w:val="SmallText"/>
        <w:pBdr>
          <w:bottom w:val="single" w:sz="3" w:space="1" w:color="B8C7CE"/>
          <w:between w:val="single" w:sz="3" w:space="1" w:color="B8C7CE"/>
        </w:pBdr>
        <w:spacing w:line="220" w:lineRule="exact"/>
      </w:pPr>
      <w:r>
        <w:t xml:space="preserve"> </w:t>
      </w:r>
    </w:p>
    <w:p w14:paraId="45DDDEA0" w14:textId="77777777" w:rsidR="00F2660A" w:rsidRDefault="0055478D">
      <w:pPr>
        <w:pStyle w:val="SmallText"/>
        <w:pBdr>
          <w:bottom w:val="single" w:sz="3" w:space="1" w:color="B8C7CE"/>
          <w:between w:val="single" w:sz="3" w:space="1" w:color="B8C7CE"/>
        </w:pBdr>
        <w:spacing w:line="220" w:lineRule="exact"/>
      </w:pPr>
      <w:r>
        <w:t xml:space="preserve"> </w:t>
      </w:r>
    </w:p>
    <w:p w14:paraId="6BB26A60" w14:textId="77777777" w:rsidR="00F2660A" w:rsidRDefault="0055478D">
      <w:pPr>
        <w:pStyle w:val="SmallText"/>
        <w:pBdr>
          <w:bottom w:val="single" w:sz="3" w:space="1" w:color="B8C7CE"/>
          <w:between w:val="single" w:sz="3" w:space="1" w:color="B8C7CE"/>
        </w:pBdr>
        <w:spacing w:line="220" w:lineRule="exact"/>
      </w:pPr>
      <w:r>
        <w:t xml:space="preserve"> </w:t>
      </w:r>
    </w:p>
    <w:p w14:paraId="36A7E54E" w14:textId="77777777" w:rsidR="00F2660A" w:rsidRDefault="0055478D">
      <w:pPr>
        <w:pStyle w:val="SmallText"/>
        <w:pBdr>
          <w:bottom w:val="single" w:sz="3" w:space="1" w:color="B8C7CE"/>
          <w:between w:val="single" w:sz="3" w:space="1" w:color="B8C7CE"/>
        </w:pBdr>
        <w:spacing w:line="220" w:lineRule="exact"/>
      </w:pPr>
      <w:r>
        <w:t xml:space="preserve"> </w:t>
      </w:r>
    </w:p>
    <w:p w14:paraId="6214A1B3" w14:textId="77777777" w:rsidR="00F2660A" w:rsidRDefault="0055478D">
      <w:pPr>
        <w:pStyle w:val="SmallText"/>
        <w:pBdr>
          <w:bottom w:val="single" w:sz="3" w:space="1" w:color="B8C7CE"/>
          <w:between w:val="single" w:sz="3" w:space="1" w:color="B8C7CE"/>
        </w:pBdr>
        <w:spacing w:line="220" w:lineRule="exact"/>
      </w:pPr>
      <w:r>
        <w:t xml:space="preserve"> </w:t>
      </w:r>
    </w:p>
    <w:p w14:paraId="4C8C2AFD" w14:textId="77777777" w:rsidR="00F2660A" w:rsidRDefault="0055478D">
      <w:pPr>
        <w:pStyle w:val="SmallText"/>
        <w:pBdr>
          <w:bottom w:val="single" w:sz="3" w:space="1" w:color="B8C7CE"/>
          <w:between w:val="single" w:sz="3" w:space="1" w:color="B8C7CE"/>
        </w:pBdr>
        <w:spacing w:line="220" w:lineRule="exact"/>
      </w:pPr>
      <w:r>
        <w:t xml:space="preserve"> </w:t>
      </w:r>
    </w:p>
    <w:p w14:paraId="385A1962" w14:textId="77777777" w:rsidR="00F2660A" w:rsidRDefault="0055478D">
      <w:pPr>
        <w:pStyle w:val="SmallText"/>
        <w:pBdr>
          <w:bottom w:val="single" w:sz="3" w:space="1" w:color="B8C7CE"/>
          <w:between w:val="single" w:sz="3" w:space="1" w:color="B8C7CE"/>
        </w:pBdr>
        <w:spacing w:line="220" w:lineRule="exact"/>
      </w:pPr>
      <w:r>
        <w:t xml:space="preserve"> </w:t>
      </w:r>
    </w:p>
    <w:p w14:paraId="738C8689" w14:textId="77777777" w:rsidR="00F2660A" w:rsidRDefault="0055478D">
      <w:r>
        <w:br w:type="page"/>
      </w:r>
    </w:p>
    <w:p w14:paraId="71122FFA" w14:textId="77777777" w:rsidR="00F2660A" w:rsidRDefault="0055478D">
      <w:pPr>
        <w:pStyle w:val="Kicker"/>
      </w:pPr>
      <w:r>
        <w:lastRenderedPageBreak/>
        <w:t>MODULE ONE  /  LESSON 02</w:t>
      </w:r>
    </w:p>
    <w:p w14:paraId="61C76D8C" w14:textId="77777777" w:rsidR="00F2660A" w:rsidRDefault="0055478D">
      <w:pPr>
        <w:pStyle w:val="Heading2"/>
      </w:pPr>
      <w:bookmarkStart w:id="2" w:name="_Toc240898319"/>
      <w:r>
        <w:t>Shared Responsibility &amp; the Internal Responsibility System (IRS)</w:t>
      </w:r>
      <w:bookmarkEnd w:id="2"/>
    </w:p>
    <w:p w14:paraId="3AC28B12" w14:textId="77777777" w:rsidR="00F2660A" w:rsidRDefault="0055478D">
      <w:pPr>
        <w:pStyle w:val="GuideSubtitle"/>
      </w:pPr>
      <w:r>
        <w:t>Roles | Rights | Reporting | Follow-through</w:t>
      </w:r>
    </w:p>
    <w:p w14:paraId="545E0B01" w14:textId="77777777" w:rsidR="00F2660A" w:rsidRDefault="0055478D">
      <w:pPr>
        <w:spacing w:after="80"/>
        <w:jc w:val="center"/>
      </w:pPr>
      <w:r>
        <w:rPr>
          <w:noProof/>
        </w:rPr>
        <w:drawing>
          <wp:inline distT="0" distB="0" distL="0" distR="0" wp14:anchorId="481B5101" wp14:editId="5AFF608A">
            <wp:extent cx="4251960" cy="2391728"/>
            <wp:effectExtent l="0" t="0" r="0" b="0"/>
            <wp:docPr id="26" name="Picture 26" descr="Lesson overview for Shared Responsibility &amp; the Internal Responsibility System (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
                    <a:stretch>
                      <a:fillRect/>
                    </a:stretch>
                  </pic:blipFill>
                  <pic:spPr>
                    <a:xfrm>
                      <a:off x="0" y="0"/>
                      <a:ext cx="4251960" cy="2391728"/>
                    </a:xfrm>
                    <a:prstGeom prst="rect">
                      <a:avLst/>
                    </a:prstGeom>
                  </pic:spPr>
                </pic:pic>
              </a:graphicData>
            </a:graphic>
          </wp:inline>
        </w:drawing>
      </w:r>
    </w:p>
    <w:p w14:paraId="36D8FA8F" w14:textId="77777777" w:rsidR="00F2660A" w:rsidRDefault="0055478D">
      <w:pPr>
        <w:pStyle w:val="SectionLabel"/>
      </w:pPr>
      <w:r>
        <w:t>Lesson overview</w:t>
      </w:r>
    </w:p>
    <w:p w14:paraId="3D110795" w14:textId="77777777" w:rsidR="00F2660A" w:rsidRDefault="0055478D">
      <w:r>
        <w:t>The Internal Responsibility System, often called the IRS, is the practical idea that everyone participates in workplace health and safety within the authority and responsibilities of their role. Employers establish and resource the system. Supervisors translate requirements into day-to-day direction, monitoring, and response. Workers follow procedures, report concerns, participate, and provide information about the work.</w:t>
      </w:r>
    </w:p>
    <w:p w14:paraId="515CAB7B" w14:textId="77777777" w:rsidR="00F2660A" w:rsidRDefault="0055478D">
      <w:r>
        <w:t>Shared responsibility does not mean identical responsibility. The employer has broader duties to assess risk, establish policies and procedures, provide training, investigate or otherwise address concerns, and verify that corrective measures work. The IRS succeeds when information moves through clear reporting routes and the workplace closes the loop with fair response, appropriate communication, and follow-through.</w:t>
      </w:r>
    </w:p>
    <w:p w14:paraId="6B2B6B0B" w14:textId="77777777" w:rsidR="00F2660A" w:rsidRDefault="0055478D">
      <w:pPr>
        <w:pStyle w:val="SectionLabel"/>
      </w:pPr>
      <w:r>
        <w:t>By the end of this lesson you should be able to</w:t>
      </w:r>
    </w:p>
    <w:p w14:paraId="7BB66B45" w14:textId="77777777" w:rsidR="00F2660A" w:rsidRDefault="0055478D">
      <w:pPr>
        <w:ind w:left="259" w:hanging="202"/>
      </w:pPr>
      <w:r>
        <w:t>• Describe the Internal Responsibility System as a workplace partnership.</w:t>
      </w:r>
    </w:p>
    <w:p w14:paraId="203E3406" w14:textId="77777777" w:rsidR="00F2660A" w:rsidRDefault="0055478D">
      <w:pPr>
        <w:ind w:left="259" w:hanging="202"/>
      </w:pPr>
      <w:r>
        <w:t>• Identify the different roles of employers, supervisors, workers, and workplace health and safety representatives or committees.</w:t>
      </w:r>
    </w:p>
    <w:p w14:paraId="0D5E8AB2" w14:textId="77777777" w:rsidR="00F2660A" w:rsidRDefault="0055478D">
      <w:pPr>
        <w:ind w:left="259" w:hanging="202"/>
      </w:pPr>
      <w:r>
        <w:t>• Recognize the rights to know, participate, and refuse dangerous or unsafe work under the applicable process.</w:t>
      </w:r>
    </w:p>
    <w:p w14:paraId="7EFB9132" w14:textId="77777777" w:rsidR="00F2660A" w:rsidRDefault="0055478D">
      <w:pPr>
        <w:ind w:left="259" w:hanging="202"/>
      </w:pPr>
      <w:r>
        <w:t>• Explain how early reporting and response prevent escalation.</w:t>
      </w:r>
    </w:p>
    <w:p w14:paraId="13FE36C2" w14:textId="77777777" w:rsidR="00F2660A" w:rsidRDefault="0055478D">
      <w:pPr>
        <w:ind w:left="259" w:hanging="202"/>
      </w:pPr>
      <w:r>
        <w:t>• Describe what it means to close the loop after a concern is reported.</w:t>
      </w:r>
    </w:p>
    <w:p w14:paraId="1A87733E" w14:textId="77777777" w:rsidR="00F2660A" w:rsidRDefault="0055478D">
      <w:pPr>
        <w:pStyle w:val="SectionLabel"/>
        <w:spacing w:before="140" w:after="20"/>
      </w:pPr>
      <w:r>
        <w:t>GENERAL NOTES</w:t>
      </w:r>
    </w:p>
    <w:p w14:paraId="595CBEEE" w14:textId="77777777" w:rsidR="00F2660A" w:rsidRDefault="0055478D">
      <w:pPr>
        <w:pStyle w:val="SmallText"/>
        <w:pBdr>
          <w:bottom w:val="single" w:sz="3" w:space="1" w:color="B8C7CE"/>
          <w:between w:val="single" w:sz="3" w:space="1" w:color="B8C7CE"/>
        </w:pBdr>
        <w:spacing w:line="220" w:lineRule="exact"/>
      </w:pPr>
      <w:r>
        <w:t xml:space="preserve"> </w:t>
      </w:r>
    </w:p>
    <w:p w14:paraId="56158D25" w14:textId="77777777" w:rsidR="00F2660A" w:rsidRDefault="0055478D">
      <w:pPr>
        <w:pStyle w:val="SmallText"/>
        <w:pBdr>
          <w:bottom w:val="single" w:sz="3" w:space="1" w:color="B8C7CE"/>
          <w:between w:val="single" w:sz="3" w:space="1" w:color="B8C7CE"/>
        </w:pBdr>
        <w:spacing w:line="220" w:lineRule="exact"/>
      </w:pPr>
      <w:r>
        <w:t xml:space="preserve"> </w:t>
      </w:r>
    </w:p>
    <w:p w14:paraId="13D4B8BC" w14:textId="77777777" w:rsidR="00F2660A" w:rsidRDefault="0055478D">
      <w:pPr>
        <w:pStyle w:val="SmallText"/>
        <w:pBdr>
          <w:bottom w:val="single" w:sz="3" w:space="1" w:color="B8C7CE"/>
          <w:between w:val="single" w:sz="3" w:space="1" w:color="B8C7CE"/>
        </w:pBdr>
        <w:spacing w:line="220" w:lineRule="exact"/>
      </w:pPr>
      <w:r>
        <w:t xml:space="preserve"> </w:t>
      </w:r>
    </w:p>
    <w:p w14:paraId="62BFB42D" w14:textId="77777777" w:rsidR="00F2660A" w:rsidRDefault="0055478D">
      <w:pPr>
        <w:pStyle w:val="SmallText"/>
        <w:pBdr>
          <w:bottom w:val="single" w:sz="3" w:space="1" w:color="B8C7CE"/>
          <w:between w:val="single" w:sz="3" w:space="1" w:color="B8C7CE"/>
        </w:pBdr>
        <w:spacing w:line="220" w:lineRule="exact"/>
      </w:pPr>
      <w:r>
        <w:t xml:space="preserve"> </w:t>
      </w:r>
    </w:p>
    <w:p w14:paraId="6F6FFECE" w14:textId="77777777" w:rsidR="00F2660A" w:rsidRDefault="0055478D">
      <w:pPr>
        <w:pStyle w:val="SmallText"/>
        <w:pBdr>
          <w:bottom w:val="single" w:sz="3" w:space="1" w:color="B8C7CE"/>
          <w:between w:val="single" w:sz="3" w:space="1" w:color="B8C7CE"/>
        </w:pBdr>
        <w:spacing w:line="220" w:lineRule="exact"/>
      </w:pPr>
      <w:r>
        <w:t xml:space="preserve"> </w:t>
      </w:r>
    </w:p>
    <w:p w14:paraId="368F2A95" w14:textId="77777777" w:rsidR="00F2660A" w:rsidRDefault="0055478D">
      <w:pPr>
        <w:pStyle w:val="SmallText"/>
        <w:pBdr>
          <w:bottom w:val="single" w:sz="3" w:space="1" w:color="B8C7CE"/>
          <w:between w:val="single" w:sz="3" w:space="1" w:color="B8C7CE"/>
        </w:pBdr>
        <w:spacing w:line="220" w:lineRule="exact"/>
      </w:pPr>
      <w:r>
        <w:t xml:space="preserve"> </w:t>
      </w:r>
    </w:p>
    <w:p w14:paraId="2D6178D0" w14:textId="77777777" w:rsidR="00F2660A" w:rsidRDefault="0055478D">
      <w:pPr>
        <w:pStyle w:val="SmallText"/>
        <w:pBdr>
          <w:bottom w:val="single" w:sz="3" w:space="1" w:color="B8C7CE"/>
          <w:between w:val="single" w:sz="3" w:space="1" w:color="B8C7CE"/>
        </w:pBdr>
        <w:spacing w:line="220" w:lineRule="exact"/>
      </w:pPr>
      <w:r>
        <w:t xml:space="preserve"> </w:t>
      </w:r>
    </w:p>
    <w:p w14:paraId="0F647F82" w14:textId="77777777" w:rsidR="00F2660A" w:rsidRDefault="0055478D">
      <w:pPr>
        <w:pStyle w:val="SmallText"/>
        <w:pBdr>
          <w:bottom w:val="single" w:sz="3" w:space="1" w:color="B8C7CE"/>
          <w:between w:val="single" w:sz="3" w:space="1" w:color="B8C7CE"/>
        </w:pBdr>
        <w:spacing w:line="220" w:lineRule="exact"/>
      </w:pPr>
      <w:r>
        <w:t xml:space="preserve"> </w:t>
      </w:r>
    </w:p>
    <w:p w14:paraId="1D7C5DB1" w14:textId="77777777" w:rsidR="00F2660A" w:rsidRDefault="0055478D">
      <w:pPr>
        <w:pStyle w:val="SmallText"/>
        <w:pBdr>
          <w:bottom w:val="single" w:sz="3" w:space="1" w:color="B8C7CE"/>
          <w:between w:val="single" w:sz="3" w:space="1" w:color="B8C7CE"/>
        </w:pBdr>
        <w:spacing w:line="220" w:lineRule="exact"/>
      </w:pPr>
      <w:r>
        <w:t xml:space="preserve"> </w:t>
      </w:r>
    </w:p>
    <w:p w14:paraId="4723235F" w14:textId="77777777" w:rsidR="00F2660A" w:rsidRDefault="0055478D">
      <w:pPr>
        <w:pStyle w:val="SmallText"/>
        <w:pBdr>
          <w:bottom w:val="single" w:sz="3" w:space="1" w:color="B8C7CE"/>
          <w:between w:val="single" w:sz="3" w:space="1" w:color="B8C7CE"/>
        </w:pBdr>
        <w:spacing w:line="220" w:lineRule="exact"/>
      </w:pPr>
      <w:r>
        <w:t xml:space="preserve"> </w:t>
      </w:r>
    </w:p>
    <w:p w14:paraId="2A10C5B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5B16926" w14:textId="77777777">
        <w:trPr>
          <w:cantSplit/>
        </w:trPr>
        <w:tc>
          <w:tcPr>
            <w:tcW w:w="3053" w:type="dxa"/>
            <w:shd w:val="clear" w:color="auto" w:fill="E7F5F6"/>
            <w:tcMar>
              <w:top w:w="60" w:type="dxa"/>
              <w:left w:w="75" w:type="dxa"/>
              <w:bottom w:w="55" w:type="dxa"/>
              <w:right w:w="75" w:type="dxa"/>
            </w:tcMar>
          </w:tcPr>
          <w:p w14:paraId="607D948F" w14:textId="77777777" w:rsidR="00F2660A" w:rsidRDefault="0055478D">
            <w:pPr>
              <w:pStyle w:val="SlideLabel"/>
            </w:pPr>
            <w:r>
              <w:lastRenderedPageBreak/>
              <w:t>LESSON 02  •  SLIDE 01 OF 15</w:t>
            </w:r>
          </w:p>
          <w:p w14:paraId="4CB909B1" w14:textId="77777777" w:rsidR="00F2660A" w:rsidRDefault="0055478D">
            <w:pPr>
              <w:spacing w:after="80"/>
              <w:jc w:val="center"/>
            </w:pPr>
            <w:r>
              <w:rPr>
                <w:noProof/>
              </w:rPr>
              <w:drawing>
                <wp:inline distT="0" distB="0" distL="0" distR="0" wp14:anchorId="12276B6C" wp14:editId="0D50C72F">
                  <wp:extent cx="1719072" cy="966978"/>
                  <wp:effectExtent l="0" t="0" r="0" b="0"/>
                  <wp:docPr id="27" name="Picture 27" descr="LESSON 02  |  SLIDE 01 OF 15 Respectful Workplace: Harassment and Violence Prevention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
                          <a:stretch>
                            <a:fillRect/>
                          </a:stretch>
                        </pic:blipFill>
                        <pic:spPr>
                          <a:xfrm>
                            <a:off x="0" y="0"/>
                            <a:ext cx="1719072" cy="966978"/>
                          </a:xfrm>
                          <a:prstGeom prst="rect">
                            <a:avLst/>
                          </a:prstGeom>
                        </pic:spPr>
                      </pic:pic>
                    </a:graphicData>
                  </a:graphic>
                </wp:inline>
              </w:drawing>
            </w:r>
          </w:p>
          <w:p w14:paraId="71B599A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D55B89" w14:textId="77777777" w:rsidR="00F2660A" w:rsidRDefault="0055478D">
            <w:pPr>
              <w:pStyle w:val="SlideTitle"/>
            </w:pPr>
            <w:r>
              <w:t>Respectful Workplace: Harassment and Violence Prevention Training</w:t>
            </w:r>
          </w:p>
          <w:p w14:paraId="3A2580F2" w14:textId="77777777" w:rsidR="00F2660A" w:rsidRDefault="0055478D">
            <w:pPr>
              <w:pStyle w:val="CardBody"/>
              <w:spacing w:line="240" w:lineRule="auto"/>
            </w:pPr>
            <w:r>
              <w:t>Lesson Two focuses on shared responsibility and the Internal Responsibility System, commonly called the IRS. The IRS is the underlying philosophy of occupational health and safety legislation across Canadian jurisdictions. It recognizes that workplace health and safety improves when employers, supervisors, workers, committees, representatives, and other workplace parties participate within their roles. This lesson uses Canada-wide language.</w:t>
            </w:r>
          </w:p>
          <w:p w14:paraId="4BD08626" w14:textId="77777777" w:rsidR="00F2660A" w:rsidRDefault="0055478D">
            <w:pPr>
              <w:pStyle w:val="CardBody"/>
              <w:spacing w:line="240" w:lineRule="auto"/>
            </w:pPr>
            <w:r>
              <w:t>The exact duties, definitions, reporting processes, and legal tests depend on whether the workplace is federally, provincially, or territorially regulated. The applicable law and the organization’s current procedures always take precedence.</w:t>
            </w:r>
          </w:p>
          <w:p w14:paraId="19B74F87" w14:textId="77777777" w:rsidR="00F2660A" w:rsidRDefault="0055478D">
            <w:pPr>
              <w:pStyle w:val="SlideLabel"/>
              <w:spacing w:before="20" w:after="20"/>
            </w:pPr>
            <w:r>
              <w:t>KEY POINTS</w:t>
            </w:r>
          </w:p>
          <w:p w14:paraId="28729ADA" w14:textId="77777777" w:rsidR="00F2660A" w:rsidRDefault="0055478D">
            <w:pPr>
              <w:pStyle w:val="CardKeyPoint"/>
              <w:ind w:left="202" w:hanging="173"/>
            </w:pPr>
            <w:r>
              <w:t>• Respectful Workplace</w:t>
            </w:r>
          </w:p>
          <w:p w14:paraId="4FAB687F" w14:textId="77777777" w:rsidR="00F2660A" w:rsidRDefault="0055478D">
            <w:pPr>
              <w:pStyle w:val="CardKeyPoint"/>
              <w:ind w:left="202" w:hanging="173"/>
            </w:pPr>
            <w:r>
              <w:t>• Harassment and Violence Prevention Training</w:t>
            </w:r>
          </w:p>
          <w:p w14:paraId="7DD4BF07" w14:textId="77777777" w:rsidR="00F2660A" w:rsidRDefault="0055478D">
            <w:pPr>
              <w:pStyle w:val="CardKeyPoint"/>
              <w:ind w:left="202" w:hanging="173"/>
            </w:pPr>
            <w:r>
              <w:t>• Shared Responsibility &amp; the Internal Responsibility System</w:t>
            </w:r>
          </w:p>
        </w:tc>
      </w:tr>
    </w:tbl>
    <w:p w14:paraId="621BCF8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EDB02FA" w14:textId="77777777">
        <w:trPr>
          <w:cantSplit/>
        </w:trPr>
        <w:tc>
          <w:tcPr>
            <w:tcW w:w="3053" w:type="dxa"/>
            <w:shd w:val="clear" w:color="auto" w:fill="E7F5F6"/>
            <w:tcMar>
              <w:top w:w="60" w:type="dxa"/>
              <w:left w:w="75" w:type="dxa"/>
              <w:bottom w:w="55" w:type="dxa"/>
              <w:right w:w="75" w:type="dxa"/>
            </w:tcMar>
          </w:tcPr>
          <w:p w14:paraId="5FF4C654" w14:textId="77777777" w:rsidR="00F2660A" w:rsidRDefault="0055478D">
            <w:pPr>
              <w:pStyle w:val="SlideLabel"/>
            </w:pPr>
            <w:r>
              <w:t>LESSON 02  •  SLIDE 02 OF 15</w:t>
            </w:r>
          </w:p>
          <w:p w14:paraId="4C697A61" w14:textId="77777777" w:rsidR="00F2660A" w:rsidRDefault="0055478D">
            <w:pPr>
              <w:spacing w:after="80"/>
              <w:jc w:val="center"/>
            </w:pPr>
            <w:r>
              <w:rPr>
                <w:noProof/>
              </w:rPr>
              <w:drawing>
                <wp:inline distT="0" distB="0" distL="0" distR="0" wp14:anchorId="6EF60B58" wp14:editId="701E34CA">
                  <wp:extent cx="1719072" cy="966978"/>
                  <wp:effectExtent l="0" t="0" r="0" b="0"/>
                  <wp:docPr id="28" name="Picture 28" descr="LESSON 02  |  SLIDE 02 OF 15 Safety works when everyone participa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
                          <a:stretch>
                            <a:fillRect/>
                          </a:stretch>
                        </pic:blipFill>
                        <pic:spPr>
                          <a:xfrm>
                            <a:off x="0" y="0"/>
                            <a:ext cx="1719072" cy="966978"/>
                          </a:xfrm>
                          <a:prstGeom prst="rect">
                            <a:avLst/>
                          </a:prstGeom>
                        </pic:spPr>
                      </pic:pic>
                    </a:graphicData>
                  </a:graphic>
                </wp:inline>
              </w:drawing>
            </w:r>
          </w:p>
          <w:p w14:paraId="0588AA5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FC846E" w14:textId="77777777" w:rsidR="00F2660A" w:rsidRDefault="0055478D">
            <w:pPr>
              <w:pStyle w:val="SlideTitle"/>
            </w:pPr>
            <w:r>
              <w:t>Safety works when everyone participates.</w:t>
            </w:r>
          </w:p>
          <w:p w14:paraId="00715737" w14:textId="77777777" w:rsidR="00F2660A" w:rsidRDefault="0055478D">
            <w:pPr>
              <w:pStyle w:val="CardBody"/>
              <w:spacing w:line="240" w:lineRule="auto"/>
            </w:pPr>
            <w:r>
              <w:t>Safety systems work best when information moves quickly and people act before a concern becomes an incident. Employers establish and resource the system. Supervisors communicate expectations and respond to issues. Workers follow procedures, report hazards and inappropriate conduct, and participate in prevention. Committees or representatives provide a joint forum for reviewing concerns and recommending improvements. Shared responsibility does not mean that every party has the same legal duty.</w:t>
            </w:r>
          </w:p>
          <w:p w14:paraId="172B97FF" w14:textId="77777777" w:rsidR="00F2660A" w:rsidRDefault="0055478D">
            <w:pPr>
              <w:pStyle w:val="CardBody"/>
              <w:spacing w:line="240" w:lineRule="auto"/>
            </w:pPr>
            <w:r>
              <w:t>It means each party contributes, while the employer retains the authority and accountability assigned by the applicable legislation.</w:t>
            </w:r>
          </w:p>
          <w:p w14:paraId="7E72E242" w14:textId="77777777" w:rsidR="00F2660A" w:rsidRDefault="0055478D">
            <w:pPr>
              <w:pStyle w:val="SlideLabel"/>
              <w:spacing w:before="20" w:after="20"/>
            </w:pPr>
            <w:r>
              <w:t>KEY POINTS</w:t>
            </w:r>
          </w:p>
          <w:p w14:paraId="185EF467" w14:textId="77777777" w:rsidR="00F2660A" w:rsidRDefault="0055478D">
            <w:pPr>
              <w:pStyle w:val="CardKeyPoint"/>
              <w:ind w:left="202" w:hanging="173"/>
            </w:pPr>
            <w:r>
              <w:t>• SHARED RESPONSIBILITY</w:t>
            </w:r>
          </w:p>
          <w:p w14:paraId="0DD2DD60" w14:textId="77777777" w:rsidR="00F2660A" w:rsidRDefault="0055478D">
            <w:pPr>
              <w:pStyle w:val="CardKeyPoint"/>
              <w:ind w:left="202" w:hanging="173"/>
            </w:pPr>
            <w:r>
              <w:t>• The IRS connects leadership, supervision, worker action, and participation.</w:t>
            </w:r>
          </w:p>
          <w:p w14:paraId="6D836A10" w14:textId="77777777" w:rsidR="00F2660A" w:rsidRDefault="0055478D">
            <w:pPr>
              <w:pStyle w:val="CardKeyPoint"/>
              <w:ind w:left="202" w:hanging="173"/>
            </w:pPr>
            <w:r>
              <w:t>• PREVENT</w:t>
            </w:r>
          </w:p>
          <w:p w14:paraId="6588DEDF" w14:textId="77777777" w:rsidR="00F2660A" w:rsidRDefault="0055478D">
            <w:pPr>
              <w:pStyle w:val="CardKeyPoint"/>
              <w:ind w:left="202" w:hanging="173"/>
            </w:pPr>
            <w:r>
              <w:t>• REPORT</w:t>
            </w:r>
          </w:p>
        </w:tc>
      </w:tr>
    </w:tbl>
    <w:p w14:paraId="430E153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C241B04" w14:textId="77777777">
        <w:trPr>
          <w:cantSplit/>
        </w:trPr>
        <w:tc>
          <w:tcPr>
            <w:tcW w:w="3053" w:type="dxa"/>
            <w:shd w:val="clear" w:color="auto" w:fill="E7F5F6"/>
            <w:tcMar>
              <w:top w:w="60" w:type="dxa"/>
              <w:left w:w="75" w:type="dxa"/>
              <w:bottom w:w="55" w:type="dxa"/>
              <w:right w:w="75" w:type="dxa"/>
            </w:tcMar>
          </w:tcPr>
          <w:p w14:paraId="0E5114D6" w14:textId="77777777" w:rsidR="00F2660A" w:rsidRDefault="0055478D">
            <w:pPr>
              <w:pStyle w:val="SlideLabel"/>
            </w:pPr>
            <w:r>
              <w:t>LESSON 02  •  SLIDE 03 OF 15</w:t>
            </w:r>
          </w:p>
          <w:p w14:paraId="57990326" w14:textId="77777777" w:rsidR="00F2660A" w:rsidRDefault="0055478D">
            <w:pPr>
              <w:spacing w:after="80"/>
              <w:jc w:val="center"/>
            </w:pPr>
            <w:r>
              <w:rPr>
                <w:noProof/>
              </w:rPr>
              <w:drawing>
                <wp:inline distT="0" distB="0" distL="0" distR="0" wp14:anchorId="51DC131B" wp14:editId="02D5D80A">
                  <wp:extent cx="1719072" cy="966978"/>
                  <wp:effectExtent l="0" t="0" r="0" b="0"/>
                  <wp:docPr id="29" name="Picture 29" descr="LESSON 02  |  SLIDE 03 OF 15 LESSON TWO: Shared Responsibility &amp; the Internal Responsibility System (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
                          <a:stretch>
                            <a:fillRect/>
                          </a:stretch>
                        </pic:blipFill>
                        <pic:spPr>
                          <a:xfrm>
                            <a:off x="0" y="0"/>
                            <a:ext cx="1719072" cy="966978"/>
                          </a:xfrm>
                          <a:prstGeom prst="rect">
                            <a:avLst/>
                          </a:prstGeom>
                        </pic:spPr>
                      </pic:pic>
                    </a:graphicData>
                  </a:graphic>
                </wp:inline>
              </w:drawing>
            </w:r>
          </w:p>
          <w:p w14:paraId="241AA57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D4BA0B3" w14:textId="77777777" w:rsidR="00F2660A" w:rsidRDefault="0055478D">
            <w:pPr>
              <w:pStyle w:val="SlideTitle"/>
            </w:pPr>
            <w:r>
              <w:t>LESSON TWO: Shared Responsibility &amp; the Internal Responsibility System (IRS)</w:t>
            </w:r>
          </w:p>
          <w:p w14:paraId="4960C945" w14:textId="77777777" w:rsidR="00F2660A" w:rsidRDefault="0055478D">
            <w:pPr>
              <w:pStyle w:val="CardBody"/>
              <w:spacing w:line="240" w:lineRule="auto"/>
            </w:pPr>
            <w:r>
              <w:t>Lesson Two explains how the Internal Responsibility System supports a respectful and safe workplace. By the end of the lesson, learners should be able to describe the IRS, identify the general roles of employers, supervisors, and workers, recognize the three basic worker rights, and explain why reporting must be followed by fair response and corrective action.</w:t>
            </w:r>
          </w:p>
          <w:p w14:paraId="21163888" w14:textId="77777777" w:rsidR="00F2660A" w:rsidRDefault="0055478D">
            <w:pPr>
              <w:pStyle w:val="CardBody"/>
              <w:spacing w:line="240" w:lineRule="auto"/>
            </w:pPr>
            <w:r>
              <w:t>We will also emphasize an important limit: worker participation never removes the employer’s duty to establish and maintain an effective prevention system.</w:t>
            </w:r>
          </w:p>
          <w:p w14:paraId="6C83726D" w14:textId="77777777" w:rsidR="00F2660A" w:rsidRDefault="0055478D">
            <w:pPr>
              <w:pStyle w:val="SlideLabel"/>
              <w:spacing w:before="20" w:after="20"/>
            </w:pPr>
            <w:r>
              <w:t>KEY POINTS</w:t>
            </w:r>
          </w:p>
          <w:p w14:paraId="09C9A235" w14:textId="77777777" w:rsidR="00F2660A" w:rsidRDefault="0055478D">
            <w:pPr>
              <w:pStyle w:val="CardKeyPoint"/>
              <w:ind w:left="202" w:hanging="173"/>
            </w:pPr>
            <w:r>
              <w:t>• Shared Responsibility &amp; the Internal Responsibility System</w:t>
            </w:r>
          </w:p>
          <w:p w14:paraId="1760803B" w14:textId="77777777" w:rsidR="00F2660A" w:rsidRDefault="0055478D">
            <w:pPr>
              <w:pStyle w:val="CardKeyPoint"/>
              <w:ind w:left="202" w:hanging="173"/>
            </w:pPr>
            <w:r>
              <w:t>• Roles • Rights • Reporting • Follow-through</w:t>
            </w:r>
          </w:p>
        </w:tc>
      </w:tr>
    </w:tbl>
    <w:p w14:paraId="402D6283" w14:textId="77777777" w:rsidR="00F2660A" w:rsidRDefault="00F2660A">
      <w:pPr>
        <w:spacing w:after="20" w:line="20" w:lineRule="exact"/>
      </w:pPr>
    </w:p>
    <w:p w14:paraId="28291162" w14:textId="77777777" w:rsidR="00F2660A" w:rsidRDefault="0055478D">
      <w:pPr>
        <w:pStyle w:val="SectionLabel"/>
        <w:spacing w:before="140" w:after="20"/>
      </w:pPr>
      <w:r>
        <w:t>GENERAL NOTES</w:t>
      </w:r>
    </w:p>
    <w:p w14:paraId="4A8CB59E" w14:textId="77777777" w:rsidR="00F2660A" w:rsidRDefault="0055478D">
      <w:pPr>
        <w:pStyle w:val="SmallText"/>
        <w:pBdr>
          <w:bottom w:val="single" w:sz="3" w:space="1" w:color="B8C7CE"/>
          <w:between w:val="single" w:sz="3" w:space="1" w:color="B8C7CE"/>
        </w:pBdr>
        <w:spacing w:line="220" w:lineRule="exact"/>
      </w:pPr>
      <w:r>
        <w:t xml:space="preserve"> </w:t>
      </w:r>
    </w:p>
    <w:p w14:paraId="13204026" w14:textId="77777777" w:rsidR="00F2660A" w:rsidRDefault="0055478D">
      <w:pPr>
        <w:pStyle w:val="SmallText"/>
        <w:pBdr>
          <w:bottom w:val="single" w:sz="3" w:space="1" w:color="B8C7CE"/>
          <w:between w:val="single" w:sz="3" w:space="1" w:color="B8C7CE"/>
        </w:pBdr>
        <w:spacing w:line="220" w:lineRule="exact"/>
      </w:pPr>
      <w:r>
        <w:t xml:space="preserve"> </w:t>
      </w:r>
    </w:p>
    <w:p w14:paraId="5749ABCC" w14:textId="77777777" w:rsidR="00F2660A" w:rsidRDefault="0055478D">
      <w:pPr>
        <w:pStyle w:val="SmallText"/>
        <w:pBdr>
          <w:bottom w:val="single" w:sz="3" w:space="1" w:color="B8C7CE"/>
          <w:between w:val="single" w:sz="3" w:space="1" w:color="B8C7CE"/>
        </w:pBdr>
        <w:spacing w:line="220" w:lineRule="exact"/>
      </w:pPr>
      <w:r>
        <w:t xml:space="preserve"> </w:t>
      </w:r>
    </w:p>
    <w:p w14:paraId="4050A194" w14:textId="77777777" w:rsidR="00F2660A" w:rsidRDefault="0055478D">
      <w:pPr>
        <w:pStyle w:val="SmallText"/>
        <w:pBdr>
          <w:bottom w:val="single" w:sz="3" w:space="1" w:color="B8C7CE"/>
          <w:between w:val="single" w:sz="3" w:space="1" w:color="B8C7CE"/>
        </w:pBdr>
        <w:spacing w:line="220" w:lineRule="exact"/>
      </w:pPr>
      <w:r>
        <w:t xml:space="preserve"> </w:t>
      </w:r>
    </w:p>
    <w:p w14:paraId="705376E4" w14:textId="77777777" w:rsidR="00F2660A" w:rsidRDefault="0055478D">
      <w:pPr>
        <w:pStyle w:val="SmallText"/>
        <w:pBdr>
          <w:bottom w:val="single" w:sz="3" w:space="1" w:color="B8C7CE"/>
          <w:between w:val="single" w:sz="3" w:space="1" w:color="B8C7CE"/>
        </w:pBdr>
        <w:spacing w:line="220" w:lineRule="exact"/>
      </w:pPr>
      <w:r>
        <w:t xml:space="preserve"> </w:t>
      </w:r>
    </w:p>
    <w:p w14:paraId="4D04F7A6" w14:textId="77777777" w:rsidR="00F2660A" w:rsidRDefault="0055478D">
      <w:pPr>
        <w:pStyle w:val="SmallText"/>
        <w:pBdr>
          <w:bottom w:val="single" w:sz="3" w:space="1" w:color="B8C7CE"/>
          <w:between w:val="single" w:sz="3" w:space="1" w:color="B8C7CE"/>
        </w:pBdr>
        <w:spacing w:line="220" w:lineRule="exact"/>
      </w:pPr>
      <w:r>
        <w:t xml:space="preserve"> </w:t>
      </w:r>
    </w:p>
    <w:p w14:paraId="529D67A8" w14:textId="77777777" w:rsidR="00F2660A" w:rsidRDefault="0055478D">
      <w:pPr>
        <w:pStyle w:val="SmallText"/>
        <w:pBdr>
          <w:bottom w:val="single" w:sz="3" w:space="1" w:color="B8C7CE"/>
          <w:between w:val="single" w:sz="3" w:space="1" w:color="B8C7CE"/>
        </w:pBdr>
        <w:spacing w:line="220" w:lineRule="exact"/>
      </w:pPr>
      <w:r>
        <w:t xml:space="preserve"> </w:t>
      </w:r>
    </w:p>
    <w:p w14:paraId="7B9E7563" w14:textId="77777777" w:rsidR="00F2660A" w:rsidRDefault="0055478D">
      <w:pPr>
        <w:pStyle w:val="SmallText"/>
        <w:pBdr>
          <w:bottom w:val="single" w:sz="3" w:space="1" w:color="B8C7CE"/>
          <w:between w:val="single" w:sz="3" w:space="1" w:color="B8C7CE"/>
        </w:pBdr>
        <w:spacing w:line="220" w:lineRule="exact"/>
      </w:pPr>
      <w:r>
        <w:t xml:space="preserve"> </w:t>
      </w:r>
    </w:p>
    <w:p w14:paraId="090A639C" w14:textId="77777777" w:rsidR="00F2660A" w:rsidRDefault="0055478D">
      <w:pPr>
        <w:pStyle w:val="SmallText"/>
        <w:pBdr>
          <w:bottom w:val="single" w:sz="3" w:space="1" w:color="B8C7CE"/>
          <w:between w:val="single" w:sz="3" w:space="1" w:color="B8C7CE"/>
        </w:pBdr>
        <w:spacing w:line="220" w:lineRule="exact"/>
      </w:pPr>
      <w:r>
        <w:t xml:space="preserve"> </w:t>
      </w:r>
    </w:p>
    <w:p w14:paraId="6E9C08E6" w14:textId="77777777" w:rsidR="00F2660A" w:rsidRDefault="0055478D">
      <w:pPr>
        <w:pStyle w:val="SmallText"/>
        <w:pBdr>
          <w:bottom w:val="single" w:sz="3" w:space="1" w:color="B8C7CE"/>
          <w:between w:val="single" w:sz="3" w:space="1" w:color="B8C7CE"/>
        </w:pBdr>
        <w:spacing w:line="220" w:lineRule="exact"/>
      </w:pPr>
      <w:r>
        <w:t xml:space="preserve"> </w:t>
      </w:r>
    </w:p>
    <w:p w14:paraId="730E465A" w14:textId="77777777" w:rsidR="00F2660A" w:rsidRDefault="0055478D">
      <w:pPr>
        <w:pStyle w:val="SmallText"/>
        <w:pBdr>
          <w:bottom w:val="single" w:sz="3" w:space="1" w:color="B8C7CE"/>
          <w:between w:val="single" w:sz="3" w:space="1" w:color="B8C7CE"/>
        </w:pBdr>
        <w:spacing w:line="220" w:lineRule="exact"/>
      </w:pPr>
      <w:r>
        <w:t xml:space="preserve"> </w:t>
      </w:r>
    </w:p>
    <w:p w14:paraId="05ADF2FE" w14:textId="77777777" w:rsidR="00F2660A" w:rsidRDefault="0055478D">
      <w:pPr>
        <w:pStyle w:val="SmallText"/>
        <w:pBdr>
          <w:bottom w:val="single" w:sz="3" w:space="1" w:color="B8C7CE"/>
          <w:between w:val="single" w:sz="3" w:space="1" w:color="B8C7CE"/>
        </w:pBdr>
        <w:spacing w:line="220" w:lineRule="exact"/>
      </w:pPr>
      <w:r>
        <w:t xml:space="preserve"> </w:t>
      </w:r>
    </w:p>
    <w:p w14:paraId="7D4FBD55" w14:textId="77777777" w:rsidR="00F2660A" w:rsidRDefault="0055478D">
      <w:pPr>
        <w:pStyle w:val="SmallText"/>
        <w:pBdr>
          <w:bottom w:val="single" w:sz="3" w:space="1" w:color="B8C7CE"/>
          <w:between w:val="single" w:sz="3" w:space="1" w:color="B8C7CE"/>
        </w:pBdr>
        <w:spacing w:line="220" w:lineRule="exact"/>
      </w:pPr>
      <w:r>
        <w:t xml:space="preserve"> </w:t>
      </w:r>
    </w:p>
    <w:p w14:paraId="771F5585" w14:textId="77777777" w:rsidR="00F2660A" w:rsidRDefault="0055478D">
      <w:pPr>
        <w:pStyle w:val="SmallText"/>
        <w:pBdr>
          <w:bottom w:val="single" w:sz="3" w:space="1" w:color="B8C7CE"/>
          <w:between w:val="single" w:sz="3" w:space="1" w:color="B8C7CE"/>
        </w:pBdr>
        <w:spacing w:line="220" w:lineRule="exact"/>
      </w:pPr>
      <w:r>
        <w:t xml:space="preserve"> </w:t>
      </w:r>
    </w:p>
    <w:p w14:paraId="0820C20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18916E" w14:textId="77777777">
        <w:trPr>
          <w:cantSplit/>
        </w:trPr>
        <w:tc>
          <w:tcPr>
            <w:tcW w:w="3053" w:type="dxa"/>
            <w:shd w:val="clear" w:color="auto" w:fill="E7F5F6"/>
            <w:tcMar>
              <w:top w:w="60" w:type="dxa"/>
              <w:left w:w="75" w:type="dxa"/>
              <w:bottom w:w="55" w:type="dxa"/>
              <w:right w:w="75" w:type="dxa"/>
            </w:tcMar>
          </w:tcPr>
          <w:p w14:paraId="6BC08A57" w14:textId="77777777" w:rsidR="00F2660A" w:rsidRDefault="0055478D">
            <w:pPr>
              <w:pStyle w:val="SlideLabel"/>
            </w:pPr>
            <w:r>
              <w:lastRenderedPageBreak/>
              <w:t>LESSON 02  •  SLIDE 04 OF 15</w:t>
            </w:r>
          </w:p>
          <w:p w14:paraId="548818DA" w14:textId="77777777" w:rsidR="00F2660A" w:rsidRDefault="0055478D">
            <w:pPr>
              <w:spacing w:after="80"/>
              <w:jc w:val="center"/>
            </w:pPr>
            <w:r>
              <w:rPr>
                <w:noProof/>
              </w:rPr>
              <w:drawing>
                <wp:inline distT="0" distB="0" distL="0" distR="0" wp14:anchorId="60CDBA51" wp14:editId="4F71A898">
                  <wp:extent cx="1719072" cy="966978"/>
                  <wp:effectExtent l="0" t="0" r="0" b="0"/>
                  <wp:docPr id="30" name="Picture 30" descr="LESSON 02  |  SLIDE 04 OF 15 Part 1: Internal Responsibilit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
                          <a:stretch>
                            <a:fillRect/>
                          </a:stretch>
                        </pic:blipFill>
                        <pic:spPr>
                          <a:xfrm>
                            <a:off x="0" y="0"/>
                            <a:ext cx="1719072" cy="966978"/>
                          </a:xfrm>
                          <a:prstGeom prst="rect">
                            <a:avLst/>
                          </a:prstGeom>
                        </pic:spPr>
                      </pic:pic>
                    </a:graphicData>
                  </a:graphic>
                </wp:inline>
              </w:drawing>
            </w:r>
          </w:p>
          <w:p w14:paraId="042E36B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BF6DECD" w14:textId="77777777" w:rsidR="00F2660A" w:rsidRDefault="0055478D">
            <w:pPr>
              <w:pStyle w:val="SlideTitle"/>
            </w:pPr>
            <w:r>
              <w:t>Part 1: Internal Responsibility System</w:t>
            </w:r>
          </w:p>
          <w:p w14:paraId="48CE5F20" w14:textId="77777777" w:rsidR="00F2660A" w:rsidRDefault="0055478D">
            <w:pPr>
              <w:pStyle w:val="CardBody"/>
              <w:spacing w:line="240" w:lineRule="auto"/>
            </w:pPr>
            <w:r>
              <w:t>Part One begins with the Internal Responsibility System itself. Think of the IRS as a practical operating model rather than a slogan. Hazards and workplace concerns are most likely to be controlled when the people closest to the work can identify problems, the supervisor can respond, and the employer provides the authority, resources, and system needed to correct them.</w:t>
            </w:r>
          </w:p>
          <w:p w14:paraId="302423D2" w14:textId="77777777" w:rsidR="00F2660A" w:rsidRDefault="0055478D">
            <w:pPr>
              <w:pStyle w:val="SlideLabel"/>
              <w:spacing w:before="20" w:after="20"/>
            </w:pPr>
            <w:r>
              <w:t>KEY POINTS</w:t>
            </w:r>
          </w:p>
          <w:p w14:paraId="757EF6EB" w14:textId="77777777" w:rsidR="00F2660A" w:rsidRDefault="0055478D">
            <w:pPr>
              <w:pStyle w:val="CardKeyPoint"/>
              <w:ind w:left="202" w:hanging="173"/>
            </w:pPr>
            <w:r>
              <w:t>• Internal Responsibility System</w:t>
            </w:r>
          </w:p>
          <w:p w14:paraId="22D38817" w14:textId="77777777" w:rsidR="00F2660A" w:rsidRDefault="0055478D">
            <w:pPr>
              <w:pStyle w:val="CardKeyPoint"/>
              <w:ind w:left="202" w:hanging="173"/>
            </w:pPr>
            <w:r>
              <w:t>• A practical partnership for identifying concerns and improving controls.</w:t>
            </w:r>
          </w:p>
        </w:tc>
      </w:tr>
    </w:tbl>
    <w:p w14:paraId="518FEFD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53BDB52" w14:textId="77777777">
        <w:trPr>
          <w:cantSplit/>
        </w:trPr>
        <w:tc>
          <w:tcPr>
            <w:tcW w:w="3053" w:type="dxa"/>
            <w:shd w:val="clear" w:color="auto" w:fill="E7F5F6"/>
            <w:tcMar>
              <w:top w:w="60" w:type="dxa"/>
              <w:left w:w="75" w:type="dxa"/>
              <w:bottom w:w="55" w:type="dxa"/>
              <w:right w:w="75" w:type="dxa"/>
            </w:tcMar>
          </w:tcPr>
          <w:p w14:paraId="19F104DE" w14:textId="77777777" w:rsidR="00F2660A" w:rsidRDefault="0055478D">
            <w:pPr>
              <w:pStyle w:val="SlideLabel"/>
            </w:pPr>
            <w:r>
              <w:t>LESSON 02  •  SLIDE 05 OF 15</w:t>
            </w:r>
          </w:p>
          <w:p w14:paraId="4E54727E" w14:textId="77777777" w:rsidR="00F2660A" w:rsidRDefault="0055478D">
            <w:pPr>
              <w:spacing w:after="80"/>
              <w:jc w:val="center"/>
            </w:pPr>
            <w:r>
              <w:rPr>
                <w:noProof/>
              </w:rPr>
              <w:drawing>
                <wp:inline distT="0" distB="0" distL="0" distR="0" wp14:anchorId="565DA0AA" wp14:editId="60E9849B">
                  <wp:extent cx="1719072" cy="966978"/>
                  <wp:effectExtent l="0" t="0" r="0" b="0"/>
                  <wp:docPr id="31" name="Picture 31" descr="LESSON 02  |  SLIDE 05 OF 15 The IRS is a workplace partn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
                          <a:stretch>
                            <a:fillRect/>
                          </a:stretch>
                        </pic:blipFill>
                        <pic:spPr>
                          <a:xfrm>
                            <a:off x="0" y="0"/>
                            <a:ext cx="1719072" cy="966978"/>
                          </a:xfrm>
                          <a:prstGeom prst="rect">
                            <a:avLst/>
                          </a:prstGeom>
                        </pic:spPr>
                      </pic:pic>
                    </a:graphicData>
                  </a:graphic>
                </wp:inline>
              </w:drawing>
            </w:r>
          </w:p>
          <w:p w14:paraId="18B92E4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3323AB5" w14:textId="77777777" w:rsidR="00F2660A" w:rsidRDefault="0055478D">
            <w:pPr>
              <w:pStyle w:val="SlideTitle"/>
            </w:pPr>
            <w:r>
              <w:t>The IRS is a workplace partnership.</w:t>
            </w:r>
          </w:p>
          <w:p w14:paraId="0902F977" w14:textId="77777777" w:rsidR="00F2660A" w:rsidRDefault="0055478D">
            <w:pPr>
              <w:pStyle w:val="CardBody"/>
              <w:spacing w:line="240" w:lineRule="auto"/>
            </w:pPr>
            <w:r>
              <w:t>The IRS creates an employer-worker partnership for preventing harm. Employers establish policies, programs, resources, and controls. Supervisors translate those requirements into day-to-day direction, monitoring, and response. Workers follow safe work practices, report hazards and concerns, and participate in improving the work. Health and safety committees or representatives support joint participation by reviewing concerns, inspections, investigations, and recommendations where required.</w:t>
            </w:r>
          </w:p>
          <w:p w14:paraId="5228F730" w14:textId="77777777" w:rsidR="00F2660A" w:rsidRDefault="0055478D">
            <w:pPr>
              <w:pStyle w:val="CardBody"/>
              <w:spacing w:line="240" w:lineRule="auto"/>
            </w:pPr>
            <w:r>
              <w:t>Depending on the jurisdiction and work arrangement, owners, contractors, suppliers, constructors, or prime contractors may also have duties. The key is coordination: information must move to the person who has authority to act.</w:t>
            </w:r>
          </w:p>
          <w:p w14:paraId="089FC5AE" w14:textId="77777777" w:rsidR="00F2660A" w:rsidRDefault="0055478D">
            <w:pPr>
              <w:pStyle w:val="SlideLabel"/>
              <w:spacing w:before="20" w:after="20"/>
            </w:pPr>
            <w:r>
              <w:t>KEY POINTS</w:t>
            </w:r>
          </w:p>
          <w:p w14:paraId="746F647F" w14:textId="77777777" w:rsidR="00F2660A" w:rsidRDefault="0055478D">
            <w:pPr>
              <w:pStyle w:val="CardKeyPoint"/>
              <w:ind w:left="202" w:hanging="173"/>
            </w:pPr>
            <w:r>
              <w:t>• Each party acts within their role to identify hazards, solve problems, and improve controls.</w:t>
            </w:r>
          </w:p>
          <w:p w14:paraId="706F567E" w14:textId="77777777" w:rsidR="00F2660A" w:rsidRDefault="0055478D">
            <w:pPr>
              <w:pStyle w:val="CardKeyPoint"/>
              <w:ind w:left="202" w:hanging="173"/>
            </w:pPr>
            <w:r>
              <w:t>• EMPLOYER</w:t>
            </w:r>
          </w:p>
          <w:p w14:paraId="7A561170" w14:textId="77777777" w:rsidR="00F2660A" w:rsidRDefault="0055478D">
            <w:pPr>
              <w:pStyle w:val="CardKeyPoint"/>
              <w:ind w:left="202" w:hanging="173"/>
            </w:pPr>
            <w:r>
              <w:t>• SUPERVISOR</w:t>
            </w:r>
          </w:p>
          <w:p w14:paraId="52E7E4A8" w14:textId="77777777" w:rsidR="00F2660A" w:rsidRDefault="0055478D">
            <w:pPr>
              <w:pStyle w:val="CardKeyPoint"/>
              <w:ind w:left="202" w:hanging="173"/>
            </w:pPr>
            <w:r>
              <w:t>• System, resources, controls, final authority</w:t>
            </w:r>
          </w:p>
        </w:tc>
      </w:tr>
    </w:tbl>
    <w:p w14:paraId="0459ADE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2FF428B" w14:textId="77777777">
        <w:trPr>
          <w:cantSplit/>
        </w:trPr>
        <w:tc>
          <w:tcPr>
            <w:tcW w:w="3053" w:type="dxa"/>
            <w:shd w:val="clear" w:color="auto" w:fill="E7F5F6"/>
            <w:tcMar>
              <w:top w:w="60" w:type="dxa"/>
              <w:left w:w="75" w:type="dxa"/>
              <w:bottom w:w="55" w:type="dxa"/>
              <w:right w:w="75" w:type="dxa"/>
            </w:tcMar>
          </w:tcPr>
          <w:p w14:paraId="7F71844E" w14:textId="77777777" w:rsidR="00F2660A" w:rsidRDefault="0055478D">
            <w:pPr>
              <w:pStyle w:val="SlideLabel"/>
            </w:pPr>
            <w:r>
              <w:t>LESSON 02  •  SLIDE 06 OF 15</w:t>
            </w:r>
          </w:p>
          <w:p w14:paraId="40ED9B2C" w14:textId="77777777" w:rsidR="00F2660A" w:rsidRDefault="0055478D">
            <w:pPr>
              <w:spacing w:after="80"/>
              <w:jc w:val="center"/>
            </w:pPr>
            <w:r>
              <w:rPr>
                <w:noProof/>
              </w:rPr>
              <w:drawing>
                <wp:inline distT="0" distB="0" distL="0" distR="0" wp14:anchorId="799108E5" wp14:editId="4C0F2A2F">
                  <wp:extent cx="1719072" cy="966978"/>
                  <wp:effectExtent l="0" t="0" r="0" b="0"/>
                  <wp:docPr id="32" name="Picture 32" descr="LESSON 02  |  SLIDE 06 OF 15 Who’s Responsible? Every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
                          <a:stretch>
                            <a:fillRect/>
                          </a:stretch>
                        </pic:blipFill>
                        <pic:spPr>
                          <a:xfrm>
                            <a:off x="0" y="0"/>
                            <a:ext cx="1719072" cy="966978"/>
                          </a:xfrm>
                          <a:prstGeom prst="rect">
                            <a:avLst/>
                          </a:prstGeom>
                        </pic:spPr>
                      </pic:pic>
                    </a:graphicData>
                  </a:graphic>
                </wp:inline>
              </w:drawing>
            </w:r>
          </w:p>
          <w:p w14:paraId="7666C41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F7EAAA2" w14:textId="77777777" w:rsidR="00F2660A" w:rsidRDefault="0055478D">
            <w:pPr>
              <w:pStyle w:val="SlideTitle"/>
            </w:pPr>
            <w:r>
              <w:t>Who’s Responsible? Everyone</w:t>
            </w:r>
          </w:p>
          <w:p w14:paraId="1964ECE2" w14:textId="77777777" w:rsidR="00F2660A" w:rsidRDefault="0055478D">
            <w:pPr>
              <w:pStyle w:val="CardBody"/>
              <w:spacing w:line="240" w:lineRule="auto"/>
            </w:pPr>
            <w:r>
              <w:t>Responsibilities are connected, but they are not identical. Employers generally lead the prevention system, assess risks, establish procedures, provide training, and ensure concerns are addressed. Supervisors communicate expectations, observe conditions and behaviour, correct deficiencies, support reporting, and escalate matters they cannot resolve. Workers follow applicable requirements, use the reporting process, cooperate with preventive measures, and treat others respectfully.</w:t>
            </w:r>
          </w:p>
          <w:p w14:paraId="4FE06062" w14:textId="77777777" w:rsidR="00F2660A" w:rsidRDefault="0055478D">
            <w:pPr>
              <w:pStyle w:val="CardBody"/>
              <w:spacing w:line="240" w:lineRule="auto"/>
            </w:pPr>
            <w:r>
              <w:t>In harassment and violence prevention, a supervisor should not dismiss a report as a personality conflict or attempt to investigate beyond their authority. They should protect immediate safety, document the concern, and follow the organization’s process.</w:t>
            </w:r>
          </w:p>
          <w:p w14:paraId="6DDE77F9" w14:textId="77777777" w:rsidR="00F2660A" w:rsidRDefault="0055478D">
            <w:pPr>
              <w:pStyle w:val="SlideLabel"/>
              <w:spacing w:before="20" w:after="20"/>
            </w:pPr>
            <w:r>
              <w:t>KEY POINTS</w:t>
            </w:r>
          </w:p>
          <w:p w14:paraId="0AAD8CA3" w14:textId="77777777" w:rsidR="00F2660A" w:rsidRDefault="0055478D">
            <w:pPr>
              <w:pStyle w:val="CardKeyPoint"/>
              <w:ind w:left="202" w:hanging="173"/>
            </w:pPr>
            <w:r>
              <w:t>• Different roles. Connected responsibilities.</w:t>
            </w:r>
          </w:p>
          <w:p w14:paraId="3EF90263" w14:textId="77777777" w:rsidR="00F2660A" w:rsidRDefault="0055478D">
            <w:pPr>
              <w:pStyle w:val="CardKeyPoint"/>
              <w:ind w:left="202" w:hanging="173"/>
            </w:pPr>
            <w:r>
              <w:t>• General expectations are similar across Canada, but the exact legal duties depend on the jurisdiction and workplace role.</w:t>
            </w:r>
          </w:p>
          <w:p w14:paraId="71DD5A24" w14:textId="77777777" w:rsidR="00F2660A" w:rsidRDefault="0055478D">
            <w:pPr>
              <w:pStyle w:val="CardKeyPoint"/>
              <w:ind w:left="202" w:hanging="173"/>
            </w:pPr>
            <w:r>
              <w:t>• Employers</w:t>
            </w:r>
          </w:p>
          <w:p w14:paraId="53D81089" w14:textId="77777777" w:rsidR="00F2660A" w:rsidRDefault="0055478D">
            <w:pPr>
              <w:pStyle w:val="CardKeyPoint"/>
              <w:ind w:left="202" w:hanging="173"/>
            </w:pPr>
            <w:r>
              <w:t>• Supervisors</w:t>
            </w:r>
          </w:p>
        </w:tc>
      </w:tr>
    </w:tbl>
    <w:p w14:paraId="35A8A21E" w14:textId="77777777" w:rsidR="00F2660A" w:rsidRDefault="00F2660A">
      <w:pPr>
        <w:spacing w:after="20" w:line="20" w:lineRule="exact"/>
      </w:pPr>
    </w:p>
    <w:p w14:paraId="216027A6" w14:textId="77777777" w:rsidR="00F2660A" w:rsidRDefault="0055478D">
      <w:pPr>
        <w:pStyle w:val="SectionLabel"/>
        <w:spacing w:before="140" w:after="20"/>
      </w:pPr>
      <w:r>
        <w:t>GENERAL NOTES</w:t>
      </w:r>
    </w:p>
    <w:p w14:paraId="00DDE17A" w14:textId="77777777" w:rsidR="00F2660A" w:rsidRDefault="0055478D">
      <w:pPr>
        <w:pStyle w:val="SmallText"/>
        <w:pBdr>
          <w:bottom w:val="single" w:sz="3" w:space="1" w:color="B8C7CE"/>
          <w:between w:val="single" w:sz="3" w:space="1" w:color="B8C7CE"/>
        </w:pBdr>
        <w:spacing w:line="220" w:lineRule="exact"/>
      </w:pPr>
      <w:r>
        <w:t xml:space="preserve"> </w:t>
      </w:r>
    </w:p>
    <w:p w14:paraId="5B1FB473" w14:textId="77777777" w:rsidR="00F2660A" w:rsidRDefault="0055478D">
      <w:pPr>
        <w:pStyle w:val="SmallText"/>
        <w:pBdr>
          <w:bottom w:val="single" w:sz="3" w:space="1" w:color="B8C7CE"/>
          <w:between w:val="single" w:sz="3" w:space="1" w:color="B8C7CE"/>
        </w:pBdr>
        <w:spacing w:line="220" w:lineRule="exact"/>
      </w:pPr>
      <w:r>
        <w:t xml:space="preserve"> </w:t>
      </w:r>
    </w:p>
    <w:p w14:paraId="6A5A8348" w14:textId="77777777" w:rsidR="00F2660A" w:rsidRDefault="0055478D">
      <w:pPr>
        <w:pStyle w:val="SmallText"/>
        <w:pBdr>
          <w:bottom w:val="single" w:sz="3" w:space="1" w:color="B8C7CE"/>
          <w:between w:val="single" w:sz="3" w:space="1" w:color="B8C7CE"/>
        </w:pBdr>
        <w:spacing w:line="220" w:lineRule="exact"/>
      </w:pPr>
      <w:r>
        <w:t xml:space="preserve"> </w:t>
      </w:r>
    </w:p>
    <w:p w14:paraId="2D6B4EDA" w14:textId="77777777" w:rsidR="00F2660A" w:rsidRDefault="0055478D">
      <w:pPr>
        <w:pStyle w:val="SmallText"/>
        <w:pBdr>
          <w:bottom w:val="single" w:sz="3" w:space="1" w:color="B8C7CE"/>
          <w:between w:val="single" w:sz="3" w:space="1" w:color="B8C7CE"/>
        </w:pBdr>
        <w:spacing w:line="220" w:lineRule="exact"/>
      </w:pPr>
      <w:r>
        <w:t xml:space="preserve"> </w:t>
      </w:r>
    </w:p>
    <w:p w14:paraId="08BCD80A" w14:textId="77777777" w:rsidR="00F2660A" w:rsidRDefault="0055478D">
      <w:pPr>
        <w:pStyle w:val="SmallText"/>
        <w:pBdr>
          <w:bottom w:val="single" w:sz="3" w:space="1" w:color="B8C7CE"/>
          <w:between w:val="single" w:sz="3" w:space="1" w:color="B8C7CE"/>
        </w:pBdr>
        <w:spacing w:line="220" w:lineRule="exact"/>
      </w:pPr>
      <w:r>
        <w:t xml:space="preserve"> </w:t>
      </w:r>
    </w:p>
    <w:p w14:paraId="4FB8BF1D" w14:textId="77777777" w:rsidR="00F2660A" w:rsidRDefault="0055478D">
      <w:pPr>
        <w:pStyle w:val="SmallText"/>
        <w:pBdr>
          <w:bottom w:val="single" w:sz="3" w:space="1" w:color="B8C7CE"/>
          <w:between w:val="single" w:sz="3" w:space="1" w:color="B8C7CE"/>
        </w:pBdr>
        <w:spacing w:line="220" w:lineRule="exact"/>
      </w:pPr>
      <w:r>
        <w:t xml:space="preserve"> </w:t>
      </w:r>
    </w:p>
    <w:p w14:paraId="7D88A04F" w14:textId="77777777" w:rsidR="00F2660A" w:rsidRDefault="0055478D">
      <w:pPr>
        <w:pStyle w:val="SmallText"/>
        <w:pBdr>
          <w:bottom w:val="single" w:sz="3" w:space="1" w:color="B8C7CE"/>
          <w:between w:val="single" w:sz="3" w:space="1" w:color="B8C7CE"/>
        </w:pBdr>
        <w:spacing w:line="220" w:lineRule="exact"/>
      </w:pPr>
      <w:r>
        <w:t xml:space="preserve"> </w:t>
      </w:r>
    </w:p>
    <w:p w14:paraId="7D7B02A9" w14:textId="77777777" w:rsidR="00F2660A" w:rsidRDefault="0055478D">
      <w:pPr>
        <w:pStyle w:val="SmallText"/>
        <w:pBdr>
          <w:bottom w:val="single" w:sz="3" w:space="1" w:color="B8C7CE"/>
          <w:between w:val="single" w:sz="3" w:space="1" w:color="B8C7CE"/>
        </w:pBdr>
        <w:spacing w:line="220" w:lineRule="exact"/>
      </w:pPr>
      <w:r>
        <w:t xml:space="preserve"> </w:t>
      </w:r>
    </w:p>
    <w:p w14:paraId="73221948" w14:textId="77777777" w:rsidR="00F2660A" w:rsidRDefault="0055478D">
      <w:pPr>
        <w:pStyle w:val="SmallText"/>
        <w:pBdr>
          <w:bottom w:val="single" w:sz="3" w:space="1" w:color="B8C7CE"/>
          <w:between w:val="single" w:sz="3" w:space="1" w:color="B8C7CE"/>
        </w:pBdr>
        <w:spacing w:line="220" w:lineRule="exact"/>
      </w:pPr>
      <w:r>
        <w:t xml:space="preserve"> </w:t>
      </w:r>
    </w:p>
    <w:p w14:paraId="7E30E427" w14:textId="77777777" w:rsidR="00F2660A" w:rsidRDefault="0055478D">
      <w:pPr>
        <w:pStyle w:val="SmallText"/>
        <w:pBdr>
          <w:bottom w:val="single" w:sz="3" w:space="1" w:color="B8C7CE"/>
          <w:between w:val="single" w:sz="3" w:space="1" w:color="B8C7CE"/>
        </w:pBdr>
        <w:spacing w:line="220" w:lineRule="exact"/>
      </w:pPr>
      <w:r>
        <w:t xml:space="preserve"> </w:t>
      </w:r>
    </w:p>
    <w:p w14:paraId="34AD95E5" w14:textId="77777777" w:rsidR="00F2660A" w:rsidRDefault="0055478D">
      <w:pPr>
        <w:pStyle w:val="SmallText"/>
        <w:pBdr>
          <w:bottom w:val="single" w:sz="3" w:space="1" w:color="B8C7CE"/>
          <w:between w:val="single" w:sz="3" w:space="1" w:color="B8C7CE"/>
        </w:pBdr>
        <w:spacing w:line="220" w:lineRule="exact"/>
      </w:pPr>
      <w:r>
        <w:t xml:space="preserve"> </w:t>
      </w:r>
    </w:p>
    <w:p w14:paraId="025C310F" w14:textId="77777777" w:rsidR="00F2660A" w:rsidRDefault="0055478D">
      <w:pPr>
        <w:pStyle w:val="SmallText"/>
        <w:pBdr>
          <w:bottom w:val="single" w:sz="3" w:space="1" w:color="B8C7CE"/>
          <w:between w:val="single" w:sz="3" w:space="1" w:color="B8C7CE"/>
        </w:pBdr>
        <w:spacing w:line="220" w:lineRule="exact"/>
      </w:pPr>
      <w:r>
        <w:t xml:space="preserve"> </w:t>
      </w:r>
    </w:p>
    <w:p w14:paraId="25D2CF23" w14:textId="77777777" w:rsidR="00F2660A" w:rsidRDefault="0055478D">
      <w:pPr>
        <w:pStyle w:val="SmallText"/>
        <w:pBdr>
          <w:bottom w:val="single" w:sz="3" w:space="1" w:color="B8C7CE"/>
          <w:between w:val="single" w:sz="3" w:space="1" w:color="B8C7CE"/>
        </w:pBdr>
        <w:spacing w:line="220" w:lineRule="exact"/>
      </w:pPr>
      <w:r>
        <w:t xml:space="preserve"> </w:t>
      </w:r>
    </w:p>
    <w:p w14:paraId="23613E85" w14:textId="77777777" w:rsidR="00F2660A" w:rsidRDefault="0055478D">
      <w:pPr>
        <w:pStyle w:val="SmallText"/>
        <w:pBdr>
          <w:bottom w:val="single" w:sz="3" w:space="1" w:color="B8C7CE"/>
          <w:between w:val="single" w:sz="3" w:space="1" w:color="B8C7CE"/>
        </w:pBdr>
        <w:spacing w:line="220" w:lineRule="exact"/>
      </w:pPr>
      <w:r>
        <w:t xml:space="preserve"> </w:t>
      </w:r>
    </w:p>
    <w:p w14:paraId="64A845C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2EC064" w14:textId="77777777">
        <w:trPr>
          <w:cantSplit/>
        </w:trPr>
        <w:tc>
          <w:tcPr>
            <w:tcW w:w="3053" w:type="dxa"/>
            <w:shd w:val="clear" w:color="auto" w:fill="E7F5F6"/>
            <w:tcMar>
              <w:top w:w="60" w:type="dxa"/>
              <w:left w:w="75" w:type="dxa"/>
              <w:bottom w:w="55" w:type="dxa"/>
              <w:right w:w="75" w:type="dxa"/>
            </w:tcMar>
          </w:tcPr>
          <w:p w14:paraId="268934B1" w14:textId="77777777" w:rsidR="00F2660A" w:rsidRDefault="0055478D">
            <w:pPr>
              <w:pStyle w:val="SlideLabel"/>
            </w:pPr>
            <w:r>
              <w:lastRenderedPageBreak/>
              <w:t>LESSON 02  •  SLIDE 07 OF 15</w:t>
            </w:r>
          </w:p>
          <w:p w14:paraId="78B71E86" w14:textId="77777777" w:rsidR="00F2660A" w:rsidRDefault="0055478D">
            <w:pPr>
              <w:spacing w:after="80"/>
              <w:jc w:val="center"/>
            </w:pPr>
            <w:r>
              <w:rPr>
                <w:noProof/>
              </w:rPr>
              <w:drawing>
                <wp:inline distT="0" distB="0" distL="0" distR="0" wp14:anchorId="7CD2239D" wp14:editId="24AD365F">
                  <wp:extent cx="1719072" cy="966978"/>
                  <wp:effectExtent l="0" t="0" r="0" b="0"/>
                  <wp:docPr id="33" name="Picture 33" descr="LESSON 02  |  SLIDE 07 OF 15 Participation is supported by three basic worker righ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
                          <a:stretch>
                            <a:fillRect/>
                          </a:stretch>
                        </pic:blipFill>
                        <pic:spPr>
                          <a:xfrm>
                            <a:off x="0" y="0"/>
                            <a:ext cx="1719072" cy="966978"/>
                          </a:xfrm>
                          <a:prstGeom prst="rect">
                            <a:avLst/>
                          </a:prstGeom>
                        </pic:spPr>
                      </pic:pic>
                    </a:graphicData>
                  </a:graphic>
                </wp:inline>
              </w:drawing>
            </w:r>
          </w:p>
          <w:p w14:paraId="241AEBA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7CFFC07" w14:textId="77777777" w:rsidR="00F2660A" w:rsidRDefault="0055478D">
            <w:pPr>
              <w:pStyle w:val="SlideTitle"/>
            </w:pPr>
            <w:r>
              <w:t>Participation is supported by three basic worker rights.</w:t>
            </w:r>
          </w:p>
          <w:p w14:paraId="41046A84" w14:textId="77777777" w:rsidR="00F2660A" w:rsidRDefault="0055478D">
            <w:pPr>
              <w:pStyle w:val="CardBody"/>
              <w:spacing w:line="240" w:lineRule="auto"/>
            </w:pPr>
            <w:r>
              <w:t>Canadian workers have three basic occupational health and safety rights: the right to know about hazards and protective measures, the right to participate in health and safety activities, and the right to refuse dangerous or unsafe work in accordance with the applicable law. These rights support the IRS because they give workers information, a voice, and a formal response when serious risk cannot be resolved through normal channels.</w:t>
            </w:r>
          </w:p>
          <w:p w14:paraId="617718DA" w14:textId="77777777" w:rsidR="00F2660A" w:rsidRDefault="0055478D">
            <w:pPr>
              <w:pStyle w:val="CardBody"/>
              <w:spacing w:line="240" w:lineRule="auto"/>
            </w:pPr>
            <w:r>
              <w:t>The legal wording, threshold, and procedure for a work refusal differ by jurisdiction. Workers must follow the required process, and employers and supervisors must not retaliate against good-faith participation protected by law.</w:t>
            </w:r>
          </w:p>
          <w:p w14:paraId="3101474D" w14:textId="77777777" w:rsidR="00F2660A" w:rsidRDefault="0055478D">
            <w:pPr>
              <w:pStyle w:val="SlideLabel"/>
              <w:spacing w:before="20" w:after="20"/>
            </w:pPr>
            <w:r>
              <w:t>KEY POINTS</w:t>
            </w:r>
          </w:p>
          <w:p w14:paraId="1919223A" w14:textId="77777777" w:rsidR="00F2660A" w:rsidRDefault="0055478D">
            <w:pPr>
              <w:pStyle w:val="CardKeyPoint"/>
              <w:ind w:left="202" w:hanging="173"/>
            </w:pPr>
            <w:r>
              <w:t>• The legal wording and required process can vary by jurisdiction.</w:t>
            </w:r>
          </w:p>
          <w:p w14:paraId="7442C8F5" w14:textId="77777777" w:rsidR="00F2660A" w:rsidRDefault="0055478D">
            <w:pPr>
              <w:pStyle w:val="CardKeyPoint"/>
              <w:ind w:left="202" w:hanging="173"/>
            </w:pPr>
            <w:r>
              <w:t>• RIGHT TO KNOW</w:t>
            </w:r>
          </w:p>
          <w:p w14:paraId="4124608E" w14:textId="77777777" w:rsidR="00F2660A" w:rsidRDefault="0055478D">
            <w:pPr>
              <w:pStyle w:val="CardKeyPoint"/>
              <w:ind w:left="202" w:hanging="173"/>
            </w:pPr>
            <w:r>
              <w:t>• Information, instruction, training, and awareness of workplace hazards.</w:t>
            </w:r>
          </w:p>
          <w:p w14:paraId="2B9903AD" w14:textId="77777777" w:rsidR="00F2660A" w:rsidRDefault="0055478D">
            <w:pPr>
              <w:pStyle w:val="CardKeyPoint"/>
              <w:ind w:left="202" w:hanging="173"/>
            </w:pPr>
            <w:r>
              <w:t>• RIGHT TO PARTICIPATE</w:t>
            </w:r>
          </w:p>
        </w:tc>
      </w:tr>
    </w:tbl>
    <w:p w14:paraId="24978D2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09018E8" w14:textId="77777777">
        <w:trPr>
          <w:cantSplit/>
        </w:trPr>
        <w:tc>
          <w:tcPr>
            <w:tcW w:w="3053" w:type="dxa"/>
            <w:shd w:val="clear" w:color="auto" w:fill="E7F5F6"/>
            <w:tcMar>
              <w:top w:w="60" w:type="dxa"/>
              <w:left w:w="75" w:type="dxa"/>
              <w:bottom w:w="55" w:type="dxa"/>
              <w:right w:w="75" w:type="dxa"/>
            </w:tcMar>
          </w:tcPr>
          <w:p w14:paraId="650FD0CF" w14:textId="77777777" w:rsidR="00F2660A" w:rsidRDefault="0055478D">
            <w:pPr>
              <w:pStyle w:val="SlideLabel"/>
            </w:pPr>
            <w:r>
              <w:t>LESSON 02  •  SLIDE 08 OF 15</w:t>
            </w:r>
          </w:p>
          <w:p w14:paraId="2ACA90C2" w14:textId="77777777" w:rsidR="00F2660A" w:rsidRDefault="0055478D">
            <w:pPr>
              <w:spacing w:after="80"/>
              <w:jc w:val="center"/>
            </w:pPr>
            <w:r>
              <w:rPr>
                <w:noProof/>
              </w:rPr>
              <w:drawing>
                <wp:inline distT="0" distB="0" distL="0" distR="0" wp14:anchorId="240BA990" wp14:editId="6E74C4FD">
                  <wp:extent cx="1719072" cy="966978"/>
                  <wp:effectExtent l="0" t="0" r="0" b="0"/>
                  <wp:docPr id="34" name="Picture 34" descr="LESSON 02  |  SLIDE 08 OF 15 IRS in Action – Respect is Everyone’s J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
                          <a:stretch>
                            <a:fillRect/>
                          </a:stretch>
                        </pic:blipFill>
                        <pic:spPr>
                          <a:xfrm>
                            <a:off x="0" y="0"/>
                            <a:ext cx="1719072" cy="966978"/>
                          </a:xfrm>
                          <a:prstGeom prst="rect">
                            <a:avLst/>
                          </a:prstGeom>
                        </pic:spPr>
                      </pic:pic>
                    </a:graphicData>
                  </a:graphic>
                </wp:inline>
              </w:drawing>
            </w:r>
          </w:p>
          <w:p w14:paraId="38202A1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FC4086" w14:textId="77777777" w:rsidR="00F2660A" w:rsidRDefault="0055478D">
            <w:pPr>
              <w:pStyle w:val="SlideTitle"/>
            </w:pPr>
            <w:r>
              <w:t>IRS in Action – Respect is Everyone’s Job</w:t>
            </w:r>
          </w:p>
          <w:p w14:paraId="1C44320B" w14:textId="77777777" w:rsidR="00F2660A" w:rsidRDefault="0055478D">
            <w:pPr>
              <w:pStyle w:val="CardBody"/>
              <w:spacing w:line="240" w:lineRule="auto"/>
            </w:pPr>
            <w:r>
              <w:t>The IRS is most effective when concerns are addressed early. A worker may notice repeated disrespectful comments, a threatening interaction, an unsafe condition, or a near miss. The first step is to report the facts through the workplace process. The supervisor or designated recipient should assess immediate safety, preserve confidentiality as required, and escalate the matter to the appropriate person.</w:t>
            </w:r>
          </w:p>
          <w:p w14:paraId="7F408FE8" w14:textId="77777777" w:rsidR="00F2660A" w:rsidRDefault="0055478D">
            <w:pPr>
              <w:pStyle w:val="CardBody"/>
              <w:spacing w:line="240" w:lineRule="auto"/>
            </w:pPr>
            <w:r>
              <w:t>The employer then applies the required prevention, resolution, or investigation process and implements corrective measures. Follow-up matters. When people see that concerns are received and addressed fairly, they are more likely to report future issues before they escalate.</w:t>
            </w:r>
          </w:p>
          <w:p w14:paraId="6ADDB529" w14:textId="77777777" w:rsidR="00F2660A" w:rsidRDefault="0055478D">
            <w:pPr>
              <w:pStyle w:val="SlideLabel"/>
              <w:spacing w:before="20" w:after="20"/>
            </w:pPr>
            <w:r>
              <w:t>KEY POINTS</w:t>
            </w:r>
          </w:p>
          <w:p w14:paraId="567BC5BA" w14:textId="77777777" w:rsidR="00F2660A" w:rsidRDefault="0055478D">
            <w:pPr>
              <w:pStyle w:val="CardKeyPoint"/>
              <w:ind w:left="202" w:hanging="173"/>
            </w:pPr>
            <w:r>
              <w:t>• IRS IN ACTION</w:t>
            </w:r>
          </w:p>
          <w:p w14:paraId="655D56B2" w14:textId="77777777" w:rsidR="00F2660A" w:rsidRDefault="0055478D">
            <w:pPr>
              <w:pStyle w:val="CardKeyPoint"/>
              <w:ind w:left="202" w:hanging="173"/>
            </w:pPr>
            <w:r>
              <w:t>• Act early—before concerns escalate.</w:t>
            </w:r>
          </w:p>
          <w:p w14:paraId="48D3DA9B" w14:textId="77777777" w:rsidR="00F2660A" w:rsidRDefault="0055478D">
            <w:pPr>
              <w:pStyle w:val="CardKeyPoint"/>
              <w:ind w:left="202" w:hanging="173"/>
            </w:pPr>
            <w:r>
              <w:t>• The IRS empowers everyone to act before problems escalate into incidents.</w:t>
            </w:r>
          </w:p>
          <w:p w14:paraId="02765463" w14:textId="77777777" w:rsidR="00F2660A" w:rsidRDefault="0055478D">
            <w:pPr>
              <w:pStyle w:val="CardKeyPoint"/>
              <w:ind w:left="202" w:hanging="173"/>
            </w:pPr>
            <w:r>
              <w:t>• A concern should move through a clear response path.</w:t>
            </w:r>
          </w:p>
        </w:tc>
      </w:tr>
    </w:tbl>
    <w:p w14:paraId="031845F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58D4679" w14:textId="77777777">
        <w:trPr>
          <w:cantSplit/>
        </w:trPr>
        <w:tc>
          <w:tcPr>
            <w:tcW w:w="3053" w:type="dxa"/>
            <w:shd w:val="clear" w:color="auto" w:fill="E7F5F6"/>
            <w:tcMar>
              <w:top w:w="60" w:type="dxa"/>
              <w:left w:w="75" w:type="dxa"/>
              <w:bottom w:w="55" w:type="dxa"/>
              <w:right w:w="75" w:type="dxa"/>
            </w:tcMar>
          </w:tcPr>
          <w:p w14:paraId="553FE7DF" w14:textId="77777777" w:rsidR="00F2660A" w:rsidRDefault="0055478D">
            <w:pPr>
              <w:pStyle w:val="SlideLabel"/>
            </w:pPr>
            <w:r>
              <w:t>LESSON 02  •  SLIDE 09 OF 15</w:t>
            </w:r>
          </w:p>
          <w:p w14:paraId="0FAF2E22" w14:textId="77777777" w:rsidR="00F2660A" w:rsidRDefault="0055478D">
            <w:pPr>
              <w:spacing w:after="80"/>
              <w:jc w:val="center"/>
            </w:pPr>
            <w:r>
              <w:rPr>
                <w:noProof/>
              </w:rPr>
              <w:drawing>
                <wp:inline distT="0" distB="0" distL="0" distR="0" wp14:anchorId="10B60949" wp14:editId="328EF43C">
                  <wp:extent cx="1719072" cy="966978"/>
                  <wp:effectExtent l="0" t="0" r="0" b="0"/>
                  <wp:docPr id="35" name="Picture 35" descr="LESSON 02  |  SLIDE 09 OF 15 Part 2: How IRS Supports Respect and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
                          <a:stretch>
                            <a:fillRect/>
                          </a:stretch>
                        </pic:blipFill>
                        <pic:spPr>
                          <a:xfrm>
                            <a:off x="0" y="0"/>
                            <a:ext cx="1719072" cy="966978"/>
                          </a:xfrm>
                          <a:prstGeom prst="rect">
                            <a:avLst/>
                          </a:prstGeom>
                        </pic:spPr>
                      </pic:pic>
                    </a:graphicData>
                  </a:graphic>
                </wp:inline>
              </w:drawing>
            </w:r>
          </w:p>
          <w:p w14:paraId="4E8989D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D7A05DA" w14:textId="77777777" w:rsidR="00F2660A" w:rsidRDefault="0055478D">
            <w:pPr>
              <w:pStyle w:val="SlideTitle"/>
            </w:pPr>
            <w:r>
              <w:t>Part 2: How IRS Supports Respect and Safety</w:t>
            </w:r>
          </w:p>
          <w:p w14:paraId="1D3F42A1" w14:textId="77777777" w:rsidR="00F2660A" w:rsidRDefault="0055478D">
            <w:pPr>
              <w:pStyle w:val="CardBody"/>
              <w:spacing w:line="240" w:lineRule="auto"/>
            </w:pPr>
            <w:r>
              <w:t>Part Two looks at how the IRS supports both respect and safety. A respectful workplace depends on more than individual courtesy. It requires a functioning system that encourages early reporting, provides clear response routes, assigns responsibilities, and verifies that concerns are resolved.</w:t>
            </w:r>
          </w:p>
          <w:p w14:paraId="1EEBEA70" w14:textId="77777777" w:rsidR="00F2660A" w:rsidRDefault="0055478D">
            <w:pPr>
              <w:pStyle w:val="SlideLabel"/>
              <w:spacing w:before="20" w:after="20"/>
            </w:pPr>
            <w:r>
              <w:t>KEY POINTS</w:t>
            </w:r>
          </w:p>
          <w:p w14:paraId="5B8D9D42" w14:textId="77777777" w:rsidR="00F2660A" w:rsidRDefault="0055478D">
            <w:pPr>
              <w:pStyle w:val="CardKeyPoint"/>
              <w:ind w:left="202" w:hanging="173"/>
            </w:pPr>
            <w:r>
              <w:t>• How the IRS Supports Respect and Safety</w:t>
            </w:r>
          </w:p>
          <w:p w14:paraId="62D6CD42" w14:textId="77777777" w:rsidR="00F2660A" w:rsidRDefault="0055478D">
            <w:pPr>
              <w:pStyle w:val="CardKeyPoint"/>
              <w:ind w:left="202" w:hanging="173"/>
            </w:pPr>
            <w:r>
              <w:t>• A functioning system makes respectful conduct practical and repeatable.</w:t>
            </w:r>
          </w:p>
        </w:tc>
      </w:tr>
    </w:tbl>
    <w:p w14:paraId="77D58691" w14:textId="77777777" w:rsidR="00F2660A" w:rsidRDefault="00F2660A">
      <w:pPr>
        <w:spacing w:after="20" w:line="20" w:lineRule="exact"/>
      </w:pPr>
    </w:p>
    <w:p w14:paraId="5598571E" w14:textId="77777777" w:rsidR="00F2660A" w:rsidRDefault="0055478D">
      <w:pPr>
        <w:pStyle w:val="SectionLabel"/>
        <w:spacing w:before="140" w:after="20"/>
      </w:pPr>
      <w:r>
        <w:t>GENERAL NOTES</w:t>
      </w:r>
    </w:p>
    <w:p w14:paraId="50531036" w14:textId="77777777" w:rsidR="00F2660A" w:rsidRDefault="0055478D">
      <w:pPr>
        <w:pStyle w:val="SmallText"/>
        <w:pBdr>
          <w:bottom w:val="single" w:sz="3" w:space="1" w:color="B8C7CE"/>
          <w:between w:val="single" w:sz="3" w:space="1" w:color="B8C7CE"/>
        </w:pBdr>
        <w:spacing w:line="220" w:lineRule="exact"/>
      </w:pPr>
      <w:r>
        <w:t xml:space="preserve"> </w:t>
      </w:r>
    </w:p>
    <w:p w14:paraId="1DA1BA31" w14:textId="77777777" w:rsidR="00F2660A" w:rsidRDefault="0055478D">
      <w:pPr>
        <w:pStyle w:val="SmallText"/>
        <w:pBdr>
          <w:bottom w:val="single" w:sz="3" w:space="1" w:color="B8C7CE"/>
          <w:between w:val="single" w:sz="3" w:space="1" w:color="B8C7CE"/>
        </w:pBdr>
        <w:spacing w:line="220" w:lineRule="exact"/>
      </w:pPr>
      <w:r>
        <w:t xml:space="preserve"> </w:t>
      </w:r>
    </w:p>
    <w:p w14:paraId="6070A3B8" w14:textId="77777777" w:rsidR="00F2660A" w:rsidRDefault="0055478D">
      <w:pPr>
        <w:pStyle w:val="SmallText"/>
        <w:pBdr>
          <w:bottom w:val="single" w:sz="3" w:space="1" w:color="B8C7CE"/>
          <w:between w:val="single" w:sz="3" w:space="1" w:color="B8C7CE"/>
        </w:pBdr>
        <w:spacing w:line="220" w:lineRule="exact"/>
      </w:pPr>
      <w:r>
        <w:t xml:space="preserve"> </w:t>
      </w:r>
    </w:p>
    <w:p w14:paraId="5C45B357" w14:textId="77777777" w:rsidR="00F2660A" w:rsidRDefault="0055478D">
      <w:pPr>
        <w:pStyle w:val="SmallText"/>
        <w:pBdr>
          <w:bottom w:val="single" w:sz="3" w:space="1" w:color="B8C7CE"/>
          <w:between w:val="single" w:sz="3" w:space="1" w:color="B8C7CE"/>
        </w:pBdr>
        <w:spacing w:line="220" w:lineRule="exact"/>
      </w:pPr>
      <w:r>
        <w:t xml:space="preserve"> </w:t>
      </w:r>
    </w:p>
    <w:p w14:paraId="78FE0737" w14:textId="77777777" w:rsidR="00F2660A" w:rsidRDefault="0055478D">
      <w:pPr>
        <w:pStyle w:val="SmallText"/>
        <w:pBdr>
          <w:bottom w:val="single" w:sz="3" w:space="1" w:color="B8C7CE"/>
          <w:between w:val="single" w:sz="3" w:space="1" w:color="B8C7CE"/>
        </w:pBdr>
        <w:spacing w:line="220" w:lineRule="exact"/>
      </w:pPr>
      <w:r>
        <w:t xml:space="preserve"> </w:t>
      </w:r>
    </w:p>
    <w:p w14:paraId="4467B76D" w14:textId="77777777" w:rsidR="00F2660A" w:rsidRDefault="0055478D">
      <w:pPr>
        <w:pStyle w:val="SmallText"/>
        <w:pBdr>
          <w:bottom w:val="single" w:sz="3" w:space="1" w:color="B8C7CE"/>
          <w:between w:val="single" w:sz="3" w:space="1" w:color="B8C7CE"/>
        </w:pBdr>
        <w:spacing w:line="220" w:lineRule="exact"/>
      </w:pPr>
      <w:r>
        <w:t xml:space="preserve"> </w:t>
      </w:r>
    </w:p>
    <w:p w14:paraId="59F4A08B" w14:textId="77777777" w:rsidR="00F2660A" w:rsidRDefault="0055478D">
      <w:pPr>
        <w:pStyle w:val="SmallText"/>
        <w:pBdr>
          <w:bottom w:val="single" w:sz="3" w:space="1" w:color="B8C7CE"/>
          <w:between w:val="single" w:sz="3" w:space="1" w:color="B8C7CE"/>
        </w:pBdr>
        <w:spacing w:line="220" w:lineRule="exact"/>
      </w:pPr>
      <w:r>
        <w:t xml:space="preserve"> </w:t>
      </w:r>
    </w:p>
    <w:p w14:paraId="18BFED6F" w14:textId="77777777" w:rsidR="00F2660A" w:rsidRDefault="0055478D">
      <w:pPr>
        <w:pStyle w:val="SmallText"/>
        <w:pBdr>
          <w:bottom w:val="single" w:sz="3" w:space="1" w:color="B8C7CE"/>
          <w:between w:val="single" w:sz="3" w:space="1" w:color="B8C7CE"/>
        </w:pBdr>
        <w:spacing w:line="220" w:lineRule="exact"/>
      </w:pPr>
      <w:r>
        <w:t xml:space="preserve"> </w:t>
      </w:r>
    </w:p>
    <w:p w14:paraId="1604753F" w14:textId="77777777" w:rsidR="00F2660A" w:rsidRDefault="0055478D">
      <w:pPr>
        <w:pStyle w:val="SmallText"/>
        <w:pBdr>
          <w:bottom w:val="single" w:sz="3" w:space="1" w:color="B8C7CE"/>
          <w:between w:val="single" w:sz="3" w:space="1" w:color="B8C7CE"/>
        </w:pBdr>
        <w:spacing w:line="220" w:lineRule="exact"/>
      </w:pPr>
      <w:r>
        <w:t xml:space="preserve"> </w:t>
      </w:r>
    </w:p>
    <w:p w14:paraId="4412B506" w14:textId="77777777" w:rsidR="00F2660A" w:rsidRDefault="0055478D">
      <w:pPr>
        <w:pStyle w:val="SmallText"/>
        <w:pBdr>
          <w:bottom w:val="single" w:sz="3" w:space="1" w:color="B8C7CE"/>
          <w:between w:val="single" w:sz="3" w:space="1" w:color="B8C7CE"/>
        </w:pBdr>
        <w:spacing w:line="220" w:lineRule="exact"/>
      </w:pPr>
      <w:r>
        <w:t xml:space="preserve"> </w:t>
      </w:r>
    </w:p>
    <w:p w14:paraId="1CB7776E" w14:textId="77777777" w:rsidR="00F2660A" w:rsidRDefault="0055478D">
      <w:pPr>
        <w:pStyle w:val="SmallText"/>
        <w:pBdr>
          <w:bottom w:val="single" w:sz="3" w:space="1" w:color="B8C7CE"/>
          <w:between w:val="single" w:sz="3" w:space="1" w:color="B8C7CE"/>
        </w:pBdr>
        <w:spacing w:line="220" w:lineRule="exact"/>
      </w:pPr>
      <w:r>
        <w:t xml:space="preserve"> </w:t>
      </w:r>
    </w:p>
    <w:p w14:paraId="456D7F0B" w14:textId="77777777" w:rsidR="00F2660A" w:rsidRDefault="0055478D">
      <w:pPr>
        <w:pStyle w:val="SmallText"/>
        <w:pBdr>
          <w:bottom w:val="single" w:sz="3" w:space="1" w:color="B8C7CE"/>
          <w:between w:val="single" w:sz="3" w:space="1" w:color="B8C7CE"/>
        </w:pBdr>
        <w:spacing w:line="220" w:lineRule="exact"/>
      </w:pPr>
      <w:r>
        <w:t xml:space="preserve"> </w:t>
      </w:r>
    </w:p>
    <w:p w14:paraId="14AF98CC" w14:textId="77777777" w:rsidR="00F2660A" w:rsidRDefault="0055478D">
      <w:pPr>
        <w:pStyle w:val="SmallText"/>
        <w:pBdr>
          <w:bottom w:val="single" w:sz="3" w:space="1" w:color="B8C7CE"/>
          <w:between w:val="single" w:sz="3" w:space="1" w:color="B8C7CE"/>
        </w:pBdr>
        <w:spacing w:line="220" w:lineRule="exact"/>
      </w:pPr>
      <w:r>
        <w:t xml:space="preserve"> </w:t>
      </w:r>
    </w:p>
    <w:p w14:paraId="2F858EBF" w14:textId="77777777" w:rsidR="00F2660A" w:rsidRDefault="0055478D">
      <w:pPr>
        <w:pStyle w:val="SmallText"/>
        <w:pBdr>
          <w:bottom w:val="single" w:sz="3" w:space="1" w:color="B8C7CE"/>
          <w:between w:val="single" w:sz="3" w:space="1" w:color="B8C7CE"/>
        </w:pBdr>
        <w:spacing w:line="220" w:lineRule="exact"/>
      </w:pPr>
      <w:r>
        <w:t xml:space="preserve"> </w:t>
      </w:r>
    </w:p>
    <w:p w14:paraId="31C1F78D" w14:textId="77777777" w:rsidR="00F2660A" w:rsidRDefault="0055478D">
      <w:pPr>
        <w:pStyle w:val="SmallText"/>
        <w:pBdr>
          <w:bottom w:val="single" w:sz="3" w:space="1" w:color="B8C7CE"/>
          <w:between w:val="single" w:sz="3" w:space="1" w:color="B8C7CE"/>
        </w:pBdr>
        <w:spacing w:line="220" w:lineRule="exact"/>
      </w:pPr>
      <w:r>
        <w:t xml:space="preserve"> </w:t>
      </w:r>
    </w:p>
    <w:p w14:paraId="79429E9B" w14:textId="77777777" w:rsidR="00F2660A" w:rsidRDefault="0055478D">
      <w:pPr>
        <w:pStyle w:val="SmallText"/>
        <w:pBdr>
          <w:bottom w:val="single" w:sz="3" w:space="1" w:color="B8C7CE"/>
          <w:between w:val="single" w:sz="3" w:space="1" w:color="B8C7CE"/>
        </w:pBdr>
        <w:spacing w:line="220" w:lineRule="exact"/>
      </w:pPr>
      <w:r>
        <w:t xml:space="preserve"> </w:t>
      </w:r>
    </w:p>
    <w:p w14:paraId="0BCB9DF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EBD37C9" w14:textId="77777777">
        <w:trPr>
          <w:cantSplit/>
        </w:trPr>
        <w:tc>
          <w:tcPr>
            <w:tcW w:w="3053" w:type="dxa"/>
            <w:shd w:val="clear" w:color="auto" w:fill="E7F5F6"/>
            <w:tcMar>
              <w:top w:w="60" w:type="dxa"/>
              <w:left w:w="75" w:type="dxa"/>
              <w:bottom w:w="55" w:type="dxa"/>
              <w:right w:w="75" w:type="dxa"/>
            </w:tcMar>
          </w:tcPr>
          <w:p w14:paraId="1D77D7BC" w14:textId="77777777" w:rsidR="00F2660A" w:rsidRDefault="0055478D">
            <w:pPr>
              <w:pStyle w:val="SlideLabel"/>
            </w:pPr>
            <w:r>
              <w:lastRenderedPageBreak/>
              <w:t>LESSON 02  •  SLIDE 10 OF 15</w:t>
            </w:r>
          </w:p>
          <w:p w14:paraId="199C1A52" w14:textId="77777777" w:rsidR="00F2660A" w:rsidRDefault="0055478D">
            <w:pPr>
              <w:spacing w:after="80"/>
              <w:jc w:val="center"/>
            </w:pPr>
            <w:r>
              <w:rPr>
                <w:noProof/>
              </w:rPr>
              <w:drawing>
                <wp:inline distT="0" distB="0" distL="0" distR="0" wp14:anchorId="313C7CE9" wp14:editId="7890CBAF">
                  <wp:extent cx="1719072" cy="966978"/>
                  <wp:effectExtent l="0" t="0" r="0" b="0"/>
                  <wp:docPr id="36" name="Picture 36" descr="LESSON 02  |  SLIDE 10 OF 15 The IRS helps prevent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
                          <a:stretch>
                            <a:fillRect/>
                          </a:stretch>
                        </pic:blipFill>
                        <pic:spPr>
                          <a:xfrm>
                            <a:off x="0" y="0"/>
                            <a:ext cx="1719072" cy="966978"/>
                          </a:xfrm>
                          <a:prstGeom prst="rect">
                            <a:avLst/>
                          </a:prstGeom>
                        </pic:spPr>
                      </pic:pic>
                    </a:graphicData>
                  </a:graphic>
                </wp:inline>
              </w:drawing>
            </w:r>
          </w:p>
          <w:p w14:paraId="14AA792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F6C44D" w14:textId="77777777" w:rsidR="00F2660A" w:rsidRDefault="0055478D">
            <w:pPr>
              <w:pStyle w:val="SlideTitle"/>
            </w:pPr>
            <w:r>
              <w:t>The IRS helps prevent harassment…</w:t>
            </w:r>
          </w:p>
          <w:p w14:paraId="17D5B6D6" w14:textId="77777777" w:rsidR="00F2660A" w:rsidRDefault="0055478D">
            <w:pPr>
              <w:pStyle w:val="CardBody"/>
              <w:spacing w:line="240" w:lineRule="auto"/>
            </w:pPr>
            <w:r>
              <w:t>Four habits make the IRS practical. Early intervention addresses harmful behaviour or unsafe conditions before they become more serious. Open communication allows people to ask questions, report concerns, and receive clear information about what happens next. Shared accountability means each workplace party performs the duties attached to their role. Follow-through means the organization assigns actions, tracks completion, communicates appropriately, and verifies that controls work.</w:t>
            </w:r>
          </w:p>
          <w:p w14:paraId="7CD3E2C4" w14:textId="77777777" w:rsidR="00F2660A" w:rsidRDefault="0055478D">
            <w:pPr>
              <w:pStyle w:val="CardBody"/>
              <w:spacing w:line="240" w:lineRule="auto"/>
            </w:pPr>
            <w:r>
              <w:t>Silence is not proof that the workplace is safe. It may indicate that workers do not trust the process or do not believe action will follow.</w:t>
            </w:r>
          </w:p>
          <w:p w14:paraId="67AF6DCA" w14:textId="77777777" w:rsidR="00F2660A" w:rsidRDefault="0055478D">
            <w:pPr>
              <w:pStyle w:val="SlideLabel"/>
              <w:spacing w:before="20" w:after="20"/>
            </w:pPr>
            <w:r>
              <w:t>KEY POINTS</w:t>
            </w:r>
          </w:p>
          <w:p w14:paraId="5013D07F" w14:textId="77777777" w:rsidR="00F2660A" w:rsidRDefault="0055478D">
            <w:pPr>
              <w:pStyle w:val="CardKeyPoint"/>
              <w:ind w:left="202" w:hanging="173"/>
            </w:pPr>
            <w:r>
              <w:t>• The IRS helps prevent harm through four habits.</w:t>
            </w:r>
          </w:p>
          <w:p w14:paraId="23328A7B" w14:textId="77777777" w:rsidR="00F2660A" w:rsidRDefault="0055478D">
            <w:pPr>
              <w:pStyle w:val="CardKeyPoint"/>
              <w:ind w:left="202" w:hanging="173"/>
            </w:pPr>
            <w:r>
              <w:t>• Prevention depends on what people do when a concern first appears.</w:t>
            </w:r>
          </w:p>
          <w:p w14:paraId="64F74B33" w14:textId="77777777" w:rsidR="00F2660A" w:rsidRDefault="0055478D">
            <w:pPr>
              <w:pStyle w:val="CardKeyPoint"/>
              <w:ind w:left="202" w:hanging="173"/>
            </w:pPr>
            <w:r>
              <w:t>• By encouraging early intervention, open communication, and shared accountability.</w:t>
            </w:r>
          </w:p>
          <w:p w14:paraId="7E0CDE68" w14:textId="77777777" w:rsidR="00F2660A" w:rsidRDefault="0055478D">
            <w:pPr>
              <w:pStyle w:val="CardKeyPoint"/>
              <w:ind w:left="202" w:hanging="173"/>
            </w:pPr>
            <w:r>
              <w:t>• EARLY INTERVENTION</w:t>
            </w:r>
          </w:p>
        </w:tc>
      </w:tr>
    </w:tbl>
    <w:p w14:paraId="4C120B8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4EC5783" w14:textId="77777777">
        <w:trPr>
          <w:cantSplit/>
        </w:trPr>
        <w:tc>
          <w:tcPr>
            <w:tcW w:w="3053" w:type="dxa"/>
            <w:shd w:val="clear" w:color="auto" w:fill="E7F5F6"/>
            <w:tcMar>
              <w:top w:w="60" w:type="dxa"/>
              <w:left w:w="75" w:type="dxa"/>
              <w:bottom w:w="55" w:type="dxa"/>
              <w:right w:w="75" w:type="dxa"/>
            </w:tcMar>
          </w:tcPr>
          <w:p w14:paraId="6B5167B9" w14:textId="77777777" w:rsidR="00F2660A" w:rsidRDefault="0055478D">
            <w:pPr>
              <w:pStyle w:val="SlideLabel"/>
            </w:pPr>
            <w:r>
              <w:t>LESSON 02  •  SLIDE 11 OF 15</w:t>
            </w:r>
          </w:p>
          <w:p w14:paraId="2D05260F" w14:textId="77777777" w:rsidR="00F2660A" w:rsidRDefault="0055478D">
            <w:pPr>
              <w:spacing w:after="80"/>
              <w:jc w:val="center"/>
            </w:pPr>
            <w:r>
              <w:rPr>
                <w:noProof/>
              </w:rPr>
              <w:drawing>
                <wp:inline distT="0" distB="0" distL="0" distR="0" wp14:anchorId="65E2FEFE" wp14:editId="505D5161">
                  <wp:extent cx="1719072" cy="966978"/>
                  <wp:effectExtent l="0" t="0" r="0" b="0"/>
                  <wp:docPr id="37" name="Picture 37" descr="LESSON 02  |  SLIDE 11 OF 15 Reporting only works when the system respo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
                          <a:stretch>
                            <a:fillRect/>
                          </a:stretch>
                        </pic:blipFill>
                        <pic:spPr>
                          <a:xfrm>
                            <a:off x="0" y="0"/>
                            <a:ext cx="1719072" cy="966978"/>
                          </a:xfrm>
                          <a:prstGeom prst="rect">
                            <a:avLst/>
                          </a:prstGeom>
                        </pic:spPr>
                      </pic:pic>
                    </a:graphicData>
                  </a:graphic>
                </wp:inline>
              </w:drawing>
            </w:r>
          </w:p>
          <w:p w14:paraId="3991DF0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C26A1C8" w14:textId="77777777" w:rsidR="00F2660A" w:rsidRDefault="0055478D">
            <w:pPr>
              <w:pStyle w:val="SlideTitle"/>
            </w:pPr>
            <w:r>
              <w:t>Reporting only works when the system responds.</w:t>
            </w:r>
          </w:p>
          <w:p w14:paraId="61194800" w14:textId="77777777" w:rsidR="00F2660A" w:rsidRDefault="0055478D">
            <w:pPr>
              <w:pStyle w:val="CardBody"/>
              <w:spacing w:line="240" w:lineRule="auto"/>
            </w:pPr>
            <w:r>
              <w:t>Reporting only strengthens prevention when the system responds. The person receiving a concern should listen calmly, avoid blame, record the essential facts, and determine whether immediate protective steps are required. The matter must then be directed through the process required by the applicable legislation and workplace policy.</w:t>
            </w:r>
          </w:p>
          <w:p w14:paraId="21EC19BE" w14:textId="77777777" w:rsidR="00F2660A" w:rsidRDefault="0055478D">
            <w:pPr>
              <w:pStyle w:val="CardBody"/>
              <w:spacing w:line="240" w:lineRule="auto"/>
            </w:pPr>
            <w:r>
              <w:t>That process may involve informal resolution, a formal investigation, a designated recipient, a committee or representative, human resources, security, emergency services, or the regulator. Next is to communicate and verify the findings. Confidentiality should be protected to the extent required and reasonably possible, but it should not be promised in absolute terms when information must be shared to assess risk or meet legal duties.</w:t>
            </w:r>
          </w:p>
          <w:p w14:paraId="79A45D85" w14:textId="77777777" w:rsidR="00F2660A" w:rsidRDefault="0055478D">
            <w:pPr>
              <w:pStyle w:val="SlideLabel"/>
              <w:spacing w:before="20" w:after="20"/>
            </w:pPr>
            <w:r>
              <w:t>KEY POINTS</w:t>
            </w:r>
          </w:p>
          <w:p w14:paraId="31A4ACCE" w14:textId="77777777" w:rsidR="00F2660A" w:rsidRDefault="0055478D">
            <w:pPr>
              <w:pStyle w:val="CardKeyPoint"/>
              <w:ind w:left="202" w:hanging="173"/>
            </w:pPr>
            <w:r>
              <w:t>• A credible process is calm, accessible, fair, and connected to action.</w:t>
            </w:r>
          </w:p>
          <w:p w14:paraId="15862D7C" w14:textId="77777777" w:rsidR="00F2660A" w:rsidRDefault="0055478D">
            <w:pPr>
              <w:pStyle w:val="CardKeyPoint"/>
              <w:ind w:left="202" w:hanging="173"/>
            </w:pPr>
            <w:r>
              <w:t>• Listen, avoid blame, and record the essential facts.</w:t>
            </w:r>
          </w:p>
          <w:p w14:paraId="578BAEEF" w14:textId="77777777" w:rsidR="00F2660A" w:rsidRDefault="0055478D">
            <w:pPr>
              <w:pStyle w:val="CardKeyPoint"/>
              <w:ind w:left="202" w:hanging="173"/>
            </w:pPr>
            <w:r>
              <w:t>• Receive calmly</w:t>
            </w:r>
          </w:p>
          <w:p w14:paraId="24C2EC34" w14:textId="77777777" w:rsidR="00F2660A" w:rsidRDefault="0055478D">
            <w:pPr>
              <w:pStyle w:val="CardKeyPoint"/>
              <w:ind w:left="202" w:hanging="173"/>
            </w:pPr>
            <w:r>
              <w:t>• Assess immediate safety and apply interim measures where required.</w:t>
            </w:r>
          </w:p>
        </w:tc>
      </w:tr>
    </w:tbl>
    <w:p w14:paraId="59E6278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2D974EF" w14:textId="77777777">
        <w:trPr>
          <w:cantSplit/>
        </w:trPr>
        <w:tc>
          <w:tcPr>
            <w:tcW w:w="3053" w:type="dxa"/>
            <w:shd w:val="clear" w:color="auto" w:fill="E7F5F6"/>
            <w:tcMar>
              <w:top w:w="60" w:type="dxa"/>
              <w:left w:w="75" w:type="dxa"/>
              <w:bottom w:w="55" w:type="dxa"/>
              <w:right w:w="75" w:type="dxa"/>
            </w:tcMar>
          </w:tcPr>
          <w:p w14:paraId="6D86AE25" w14:textId="77777777" w:rsidR="00F2660A" w:rsidRDefault="0055478D">
            <w:pPr>
              <w:pStyle w:val="SlideLabel"/>
            </w:pPr>
            <w:r>
              <w:t>LESSON 02  •  SLIDE 12 OF 15</w:t>
            </w:r>
          </w:p>
          <w:p w14:paraId="62D3AE4F" w14:textId="77777777" w:rsidR="00F2660A" w:rsidRDefault="0055478D">
            <w:pPr>
              <w:spacing w:after="80"/>
              <w:jc w:val="center"/>
            </w:pPr>
            <w:r>
              <w:rPr>
                <w:noProof/>
              </w:rPr>
              <w:drawing>
                <wp:inline distT="0" distB="0" distL="0" distR="0" wp14:anchorId="2707E0CA" wp14:editId="74476418">
                  <wp:extent cx="1719072" cy="966978"/>
                  <wp:effectExtent l="0" t="0" r="0" b="0"/>
                  <wp:docPr id="38" name="Picture 38" descr="LESSON 02  |  SLIDE 12 OF 15 Part 3: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
                          <a:stretch>
                            <a:fillRect/>
                          </a:stretch>
                        </pic:blipFill>
                        <pic:spPr>
                          <a:xfrm>
                            <a:off x="0" y="0"/>
                            <a:ext cx="1719072" cy="966978"/>
                          </a:xfrm>
                          <a:prstGeom prst="rect">
                            <a:avLst/>
                          </a:prstGeom>
                        </pic:spPr>
                      </pic:pic>
                    </a:graphicData>
                  </a:graphic>
                </wp:inline>
              </w:drawing>
            </w:r>
          </w:p>
          <w:p w14:paraId="6DD30A0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4359081" w14:textId="77777777" w:rsidR="00F2660A" w:rsidRDefault="0055478D">
            <w:pPr>
              <w:pStyle w:val="SlideTitle"/>
            </w:pPr>
            <w:r>
              <w:t>Part 3: Knowledge Check</w:t>
            </w:r>
          </w:p>
          <w:p w14:paraId="25F58167" w14:textId="77777777" w:rsidR="00F2660A" w:rsidRDefault="0055478D">
            <w:pPr>
              <w:pStyle w:val="CardBody"/>
              <w:spacing w:line="240" w:lineRule="auto"/>
            </w:pPr>
            <w:r>
              <w:t>Part Three is a knowledge check. Focus on the worker’s role within the IRS, while remembering that the employer still has broader system responsibilities.</w:t>
            </w:r>
          </w:p>
          <w:p w14:paraId="56720C68" w14:textId="77777777" w:rsidR="00F2660A" w:rsidRDefault="0055478D">
            <w:pPr>
              <w:pStyle w:val="SlideLabel"/>
              <w:spacing w:before="20" w:after="20"/>
            </w:pPr>
            <w:r>
              <w:t>KEY POINTS</w:t>
            </w:r>
          </w:p>
          <w:p w14:paraId="7052D043" w14:textId="77777777" w:rsidR="00F2660A" w:rsidRDefault="0055478D">
            <w:pPr>
              <w:pStyle w:val="CardKeyPoint"/>
              <w:ind w:left="202" w:hanging="173"/>
            </w:pPr>
            <w:r>
              <w:t>• Bringing it all Together</w:t>
            </w:r>
          </w:p>
          <w:p w14:paraId="340C9C6B" w14:textId="77777777" w:rsidR="00F2660A" w:rsidRDefault="0055478D">
            <w:pPr>
              <w:pStyle w:val="CardKeyPoint"/>
              <w:ind w:left="202" w:hanging="173"/>
            </w:pPr>
            <w:r>
              <w:t>• Pause the video and test your understanding of the worker’s role.</w:t>
            </w:r>
          </w:p>
        </w:tc>
      </w:tr>
    </w:tbl>
    <w:p w14:paraId="4B67DA47" w14:textId="77777777" w:rsidR="00F2660A" w:rsidRDefault="00F2660A">
      <w:pPr>
        <w:spacing w:after="20" w:line="20" w:lineRule="exact"/>
      </w:pPr>
    </w:p>
    <w:p w14:paraId="6A2DAD62" w14:textId="77777777" w:rsidR="00F2660A" w:rsidRDefault="0055478D">
      <w:pPr>
        <w:pStyle w:val="SectionLabel"/>
        <w:spacing w:before="140" w:after="20"/>
      </w:pPr>
      <w:r>
        <w:t>GENERAL NOTES</w:t>
      </w:r>
    </w:p>
    <w:p w14:paraId="75616F66" w14:textId="77777777" w:rsidR="00F2660A" w:rsidRDefault="0055478D">
      <w:pPr>
        <w:pStyle w:val="SmallText"/>
        <w:pBdr>
          <w:bottom w:val="single" w:sz="3" w:space="1" w:color="B8C7CE"/>
          <w:between w:val="single" w:sz="3" w:space="1" w:color="B8C7CE"/>
        </w:pBdr>
        <w:spacing w:line="220" w:lineRule="exact"/>
      </w:pPr>
      <w:r>
        <w:t xml:space="preserve"> </w:t>
      </w:r>
    </w:p>
    <w:p w14:paraId="35FBA45A" w14:textId="77777777" w:rsidR="00F2660A" w:rsidRDefault="0055478D">
      <w:pPr>
        <w:pStyle w:val="SmallText"/>
        <w:pBdr>
          <w:bottom w:val="single" w:sz="3" w:space="1" w:color="B8C7CE"/>
          <w:between w:val="single" w:sz="3" w:space="1" w:color="B8C7CE"/>
        </w:pBdr>
        <w:spacing w:line="220" w:lineRule="exact"/>
      </w:pPr>
      <w:r>
        <w:t xml:space="preserve"> </w:t>
      </w:r>
    </w:p>
    <w:p w14:paraId="11DCD3C2" w14:textId="77777777" w:rsidR="00F2660A" w:rsidRDefault="0055478D">
      <w:pPr>
        <w:pStyle w:val="SmallText"/>
        <w:pBdr>
          <w:bottom w:val="single" w:sz="3" w:space="1" w:color="B8C7CE"/>
          <w:between w:val="single" w:sz="3" w:space="1" w:color="B8C7CE"/>
        </w:pBdr>
        <w:spacing w:line="220" w:lineRule="exact"/>
      </w:pPr>
      <w:r>
        <w:t xml:space="preserve"> </w:t>
      </w:r>
    </w:p>
    <w:p w14:paraId="5FB482C1" w14:textId="77777777" w:rsidR="00F2660A" w:rsidRDefault="0055478D">
      <w:pPr>
        <w:pStyle w:val="SmallText"/>
        <w:pBdr>
          <w:bottom w:val="single" w:sz="3" w:space="1" w:color="B8C7CE"/>
          <w:between w:val="single" w:sz="3" w:space="1" w:color="B8C7CE"/>
        </w:pBdr>
        <w:spacing w:line="220" w:lineRule="exact"/>
      </w:pPr>
      <w:r>
        <w:t xml:space="preserve"> </w:t>
      </w:r>
    </w:p>
    <w:p w14:paraId="2B0918AE" w14:textId="77777777" w:rsidR="00F2660A" w:rsidRDefault="0055478D">
      <w:pPr>
        <w:pStyle w:val="SmallText"/>
        <w:pBdr>
          <w:bottom w:val="single" w:sz="3" w:space="1" w:color="B8C7CE"/>
          <w:between w:val="single" w:sz="3" w:space="1" w:color="B8C7CE"/>
        </w:pBdr>
        <w:spacing w:line="220" w:lineRule="exact"/>
      </w:pPr>
      <w:r>
        <w:t xml:space="preserve"> </w:t>
      </w:r>
    </w:p>
    <w:p w14:paraId="17049AA3" w14:textId="77777777" w:rsidR="00F2660A" w:rsidRDefault="0055478D">
      <w:pPr>
        <w:pStyle w:val="SmallText"/>
        <w:pBdr>
          <w:bottom w:val="single" w:sz="3" w:space="1" w:color="B8C7CE"/>
          <w:between w:val="single" w:sz="3" w:space="1" w:color="B8C7CE"/>
        </w:pBdr>
        <w:spacing w:line="220" w:lineRule="exact"/>
      </w:pPr>
      <w:r>
        <w:t xml:space="preserve"> </w:t>
      </w:r>
    </w:p>
    <w:p w14:paraId="26AD275F" w14:textId="77777777" w:rsidR="00F2660A" w:rsidRDefault="0055478D">
      <w:pPr>
        <w:pStyle w:val="SmallText"/>
        <w:pBdr>
          <w:bottom w:val="single" w:sz="3" w:space="1" w:color="B8C7CE"/>
          <w:between w:val="single" w:sz="3" w:space="1" w:color="B8C7CE"/>
        </w:pBdr>
        <w:spacing w:line="220" w:lineRule="exact"/>
      </w:pPr>
      <w:r>
        <w:t xml:space="preserve"> </w:t>
      </w:r>
    </w:p>
    <w:p w14:paraId="5BCC3E47" w14:textId="77777777" w:rsidR="00F2660A" w:rsidRDefault="0055478D">
      <w:pPr>
        <w:pStyle w:val="SmallText"/>
        <w:pBdr>
          <w:bottom w:val="single" w:sz="3" w:space="1" w:color="B8C7CE"/>
          <w:between w:val="single" w:sz="3" w:space="1" w:color="B8C7CE"/>
        </w:pBdr>
        <w:spacing w:line="220" w:lineRule="exact"/>
      </w:pPr>
      <w:r>
        <w:t xml:space="preserve"> </w:t>
      </w:r>
    </w:p>
    <w:p w14:paraId="457E10AB" w14:textId="77777777" w:rsidR="00F2660A" w:rsidRDefault="0055478D">
      <w:pPr>
        <w:pStyle w:val="SmallText"/>
        <w:pBdr>
          <w:bottom w:val="single" w:sz="3" w:space="1" w:color="B8C7CE"/>
          <w:between w:val="single" w:sz="3" w:space="1" w:color="B8C7CE"/>
        </w:pBdr>
        <w:spacing w:line="220" w:lineRule="exact"/>
      </w:pPr>
      <w:r>
        <w:t xml:space="preserve"> </w:t>
      </w:r>
    </w:p>
    <w:p w14:paraId="10525906" w14:textId="77777777" w:rsidR="00F2660A" w:rsidRDefault="0055478D">
      <w:pPr>
        <w:pStyle w:val="SmallText"/>
        <w:pBdr>
          <w:bottom w:val="single" w:sz="3" w:space="1" w:color="B8C7CE"/>
          <w:between w:val="single" w:sz="3" w:space="1" w:color="B8C7CE"/>
        </w:pBdr>
        <w:spacing w:line="220" w:lineRule="exact"/>
      </w:pPr>
      <w:r>
        <w:t xml:space="preserve"> </w:t>
      </w:r>
    </w:p>
    <w:p w14:paraId="422DFA0B" w14:textId="77777777" w:rsidR="00F2660A" w:rsidRDefault="0055478D">
      <w:pPr>
        <w:pStyle w:val="SmallText"/>
        <w:pBdr>
          <w:bottom w:val="single" w:sz="3" w:space="1" w:color="B8C7CE"/>
          <w:between w:val="single" w:sz="3" w:space="1" w:color="B8C7CE"/>
        </w:pBdr>
        <w:spacing w:line="220" w:lineRule="exact"/>
      </w:pPr>
      <w:r>
        <w:t xml:space="preserve"> </w:t>
      </w:r>
    </w:p>
    <w:p w14:paraId="78DE610B" w14:textId="77777777" w:rsidR="00F2660A" w:rsidRDefault="0055478D">
      <w:pPr>
        <w:pStyle w:val="SmallText"/>
        <w:pBdr>
          <w:bottom w:val="single" w:sz="3" w:space="1" w:color="B8C7CE"/>
          <w:between w:val="single" w:sz="3" w:space="1" w:color="B8C7CE"/>
        </w:pBdr>
        <w:spacing w:line="220" w:lineRule="exact"/>
      </w:pPr>
      <w:r>
        <w:t xml:space="preserve"> </w:t>
      </w:r>
    </w:p>
    <w:p w14:paraId="063DD62A" w14:textId="77777777" w:rsidR="00F2660A" w:rsidRDefault="0055478D">
      <w:pPr>
        <w:pStyle w:val="SmallText"/>
        <w:pBdr>
          <w:bottom w:val="single" w:sz="3" w:space="1" w:color="B8C7CE"/>
          <w:between w:val="single" w:sz="3" w:space="1" w:color="B8C7CE"/>
        </w:pBdr>
        <w:spacing w:line="220" w:lineRule="exact"/>
      </w:pPr>
      <w:r>
        <w:t xml:space="preserve"> </w:t>
      </w:r>
    </w:p>
    <w:p w14:paraId="0D4DC3C8" w14:textId="77777777" w:rsidR="00F2660A" w:rsidRDefault="0055478D">
      <w:pPr>
        <w:pStyle w:val="SmallText"/>
        <w:pBdr>
          <w:bottom w:val="single" w:sz="3" w:space="1" w:color="B8C7CE"/>
          <w:between w:val="single" w:sz="3" w:space="1" w:color="B8C7CE"/>
        </w:pBdr>
        <w:spacing w:line="220" w:lineRule="exact"/>
      </w:pPr>
      <w:r>
        <w:t xml:space="preserve"> </w:t>
      </w:r>
    </w:p>
    <w:p w14:paraId="7B5C7DCF" w14:textId="77777777" w:rsidR="00F2660A" w:rsidRDefault="0055478D">
      <w:pPr>
        <w:pStyle w:val="SmallText"/>
        <w:pBdr>
          <w:bottom w:val="single" w:sz="3" w:space="1" w:color="B8C7CE"/>
          <w:between w:val="single" w:sz="3" w:space="1" w:color="B8C7CE"/>
        </w:pBdr>
        <w:spacing w:line="220" w:lineRule="exact"/>
      </w:pPr>
      <w:r>
        <w:t xml:space="preserve"> </w:t>
      </w:r>
    </w:p>
    <w:p w14:paraId="26536A3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6D976B2" w14:textId="77777777">
        <w:trPr>
          <w:cantSplit/>
        </w:trPr>
        <w:tc>
          <w:tcPr>
            <w:tcW w:w="3053" w:type="dxa"/>
            <w:shd w:val="clear" w:color="auto" w:fill="E7F5F6"/>
            <w:tcMar>
              <w:top w:w="60" w:type="dxa"/>
              <w:left w:w="75" w:type="dxa"/>
              <w:bottom w:w="55" w:type="dxa"/>
              <w:right w:w="75" w:type="dxa"/>
            </w:tcMar>
          </w:tcPr>
          <w:p w14:paraId="691E3E68" w14:textId="77777777" w:rsidR="00F2660A" w:rsidRDefault="0055478D">
            <w:pPr>
              <w:pStyle w:val="SlideLabel"/>
            </w:pPr>
            <w:r>
              <w:lastRenderedPageBreak/>
              <w:t>LESSON 02  •  SLIDE 13 OF 15</w:t>
            </w:r>
          </w:p>
          <w:p w14:paraId="484CFCBD" w14:textId="77777777" w:rsidR="00F2660A" w:rsidRDefault="0055478D">
            <w:pPr>
              <w:spacing w:after="80"/>
              <w:jc w:val="center"/>
            </w:pPr>
            <w:r>
              <w:rPr>
                <w:noProof/>
              </w:rPr>
              <w:drawing>
                <wp:inline distT="0" distB="0" distL="0" distR="0" wp14:anchorId="71D7EE31" wp14:editId="03D9C936">
                  <wp:extent cx="1719072" cy="966978"/>
                  <wp:effectExtent l="0" t="0" r="0" b="0"/>
                  <wp:docPr id="39" name="Picture 39" descr="LESSON 02  |  SLIDE 13 OF 15 Which of the following is a worker’s responsibility under the I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
                          <a:stretch>
                            <a:fillRect/>
                          </a:stretch>
                        </pic:blipFill>
                        <pic:spPr>
                          <a:xfrm>
                            <a:off x="0" y="0"/>
                            <a:ext cx="1719072" cy="966978"/>
                          </a:xfrm>
                          <a:prstGeom prst="rect">
                            <a:avLst/>
                          </a:prstGeom>
                        </pic:spPr>
                      </pic:pic>
                    </a:graphicData>
                  </a:graphic>
                </wp:inline>
              </w:drawing>
            </w:r>
          </w:p>
          <w:p w14:paraId="4C88BA2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45A1554" w14:textId="77777777" w:rsidR="00F2660A" w:rsidRDefault="0055478D">
            <w:pPr>
              <w:pStyle w:val="SlideTitle"/>
            </w:pPr>
            <w:r>
              <w:t>Which of the following is a worker’s responsibility under the IRS?</w:t>
            </w:r>
          </w:p>
          <w:p w14:paraId="7EF102F7" w14:textId="77777777" w:rsidR="00F2660A" w:rsidRDefault="0055478D">
            <w:pPr>
              <w:pStyle w:val="CardBody"/>
              <w:spacing w:line="240" w:lineRule="auto"/>
            </w:pPr>
            <w:r>
              <w:t>Which action best reflects a worker’s role in the IRS? A. Ignore disrespectful behaviour unless someone is injured. B. Assume the employer will identify every concern. C. Follow procedures, report concerns, and participate in prevention. The correct answer is C: follow procedures, report concerns, and participate in prevention. Ignoring disrespectful behaviour can allow risk to continue or escalate.</w:t>
            </w:r>
          </w:p>
          <w:p w14:paraId="7F0BBA8F" w14:textId="77777777" w:rsidR="00F2660A" w:rsidRDefault="0055478D">
            <w:pPr>
              <w:pStyle w:val="CardBody"/>
              <w:spacing w:line="240" w:lineRule="auto"/>
            </w:pPr>
            <w:r>
              <w:t>Assuming the employer will identify every problem is also ineffective because employers and supervisors may not see what workers experience during daily work. Workers contribute by reporting factual concerns, following established procedures, cooperating with reasonable measures, and participating through committees, representatives, inspections, or other safety activities. This worker role supports the IRS; it does not shift the employer’s legal accountability onto the worker.</w:t>
            </w:r>
          </w:p>
          <w:p w14:paraId="0000F178" w14:textId="77777777" w:rsidR="00F2660A" w:rsidRDefault="0055478D">
            <w:pPr>
              <w:pStyle w:val="SlideLabel"/>
              <w:spacing w:before="20" w:after="20"/>
            </w:pPr>
            <w:r>
              <w:t>KEY POINTS</w:t>
            </w:r>
          </w:p>
          <w:p w14:paraId="3F3C4343" w14:textId="77777777" w:rsidR="00F2660A" w:rsidRDefault="0055478D">
            <w:pPr>
              <w:pStyle w:val="CardKeyPoint"/>
              <w:ind w:left="202" w:hanging="173"/>
            </w:pPr>
            <w:r>
              <w:t>• Knowledge Check</w:t>
            </w:r>
          </w:p>
          <w:p w14:paraId="05ED43CD" w14:textId="77777777" w:rsidR="00F2660A" w:rsidRDefault="0055478D">
            <w:pPr>
              <w:pStyle w:val="CardKeyPoint"/>
              <w:ind w:left="202" w:hanging="173"/>
            </w:pPr>
            <w:r>
              <w:t>• Which action best reflects a worker’s role in the IRS?</w:t>
            </w:r>
          </w:p>
          <w:p w14:paraId="7A4EC44B" w14:textId="77777777" w:rsidR="00F2660A" w:rsidRDefault="0055478D">
            <w:pPr>
              <w:pStyle w:val="CardKeyPoint"/>
              <w:ind w:left="202" w:hanging="173"/>
            </w:pPr>
            <w:r>
              <w:t>• A</w:t>
            </w:r>
          </w:p>
          <w:p w14:paraId="3ACD739F" w14:textId="77777777" w:rsidR="00F2660A" w:rsidRDefault="0055478D">
            <w:pPr>
              <w:pStyle w:val="CardKeyPoint"/>
              <w:ind w:left="202" w:hanging="173"/>
            </w:pPr>
            <w:r>
              <w:t>• Ignore disrespectful behaviour unless someone is injured.</w:t>
            </w:r>
          </w:p>
        </w:tc>
      </w:tr>
    </w:tbl>
    <w:p w14:paraId="0FAB860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9C1F504" w14:textId="77777777">
        <w:trPr>
          <w:cantSplit/>
        </w:trPr>
        <w:tc>
          <w:tcPr>
            <w:tcW w:w="3053" w:type="dxa"/>
            <w:shd w:val="clear" w:color="auto" w:fill="E7F5F6"/>
            <w:tcMar>
              <w:top w:w="60" w:type="dxa"/>
              <w:left w:w="75" w:type="dxa"/>
              <w:bottom w:w="55" w:type="dxa"/>
              <w:right w:w="75" w:type="dxa"/>
            </w:tcMar>
          </w:tcPr>
          <w:p w14:paraId="424060E0" w14:textId="77777777" w:rsidR="00F2660A" w:rsidRDefault="0055478D">
            <w:pPr>
              <w:pStyle w:val="SlideLabel"/>
            </w:pPr>
            <w:r>
              <w:t>LESSON 02  •  SLIDE 14 OF 15</w:t>
            </w:r>
          </w:p>
          <w:p w14:paraId="3AD15807" w14:textId="77777777" w:rsidR="00F2660A" w:rsidRDefault="0055478D">
            <w:pPr>
              <w:spacing w:after="80"/>
              <w:jc w:val="center"/>
            </w:pPr>
            <w:r>
              <w:rPr>
                <w:noProof/>
              </w:rPr>
              <w:drawing>
                <wp:inline distT="0" distB="0" distL="0" distR="0" wp14:anchorId="5508D663" wp14:editId="4F156F87">
                  <wp:extent cx="1719072" cy="966978"/>
                  <wp:effectExtent l="0" t="0" r="0" b="0"/>
                  <wp:docPr id="40" name="Picture 40" descr="LESSON 02  |  SLIDE 14 OF 15 Respectful workplaces close the lo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
                          <a:stretch>
                            <a:fillRect/>
                          </a:stretch>
                        </pic:blipFill>
                        <pic:spPr>
                          <a:xfrm>
                            <a:off x="0" y="0"/>
                            <a:ext cx="1719072" cy="966978"/>
                          </a:xfrm>
                          <a:prstGeom prst="rect">
                            <a:avLst/>
                          </a:prstGeom>
                        </pic:spPr>
                      </pic:pic>
                    </a:graphicData>
                  </a:graphic>
                </wp:inline>
              </w:drawing>
            </w:r>
          </w:p>
          <w:p w14:paraId="0C2AD88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2C1F15C" w14:textId="77777777" w:rsidR="00F2660A" w:rsidRDefault="0055478D">
            <w:pPr>
              <w:pStyle w:val="SlideTitle"/>
            </w:pPr>
            <w:r>
              <w:t>Respectful workplaces close the loop.</w:t>
            </w:r>
          </w:p>
          <w:p w14:paraId="45553E59" w14:textId="77777777" w:rsidR="00F2660A" w:rsidRDefault="0055478D">
            <w:pPr>
              <w:pStyle w:val="CardBody"/>
              <w:spacing w:line="240" w:lineRule="auto"/>
            </w:pPr>
            <w:r>
              <w:t>Remember, Respectful workplaces close the loop. A concern is reported, received, assessed, corrected, communicated, and verified. The communication step does not require disclosing confidential personal information. It means the reporting person and other affected parties receive enough information to understand that the concern was considered and that appropriate action was taken.</w:t>
            </w:r>
          </w:p>
          <w:p w14:paraId="7245B3B2" w14:textId="77777777" w:rsidR="00F2660A" w:rsidRDefault="0055478D">
            <w:pPr>
              <w:pStyle w:val="CardBody"/>
              <w:spacing w:line="240" w:lineRule="auto"/>
            </w:pPr>
            <w:r>
              <w:t>Committees or representatives may review trends, controls, or recommendations where permitted, without accessing information that must remain confidential. Unresolved or repeatedly deferred concerns weaken trust, reduce reporting, and allow operational and people risks to remain.</w:t>
            </w:r>
          </w:p>
          <w:p w14:paraId="770BABEC" w14:textId="77777777" w:rsidR="00F2660A" w:rsidRDefault="0055478D">
            <w:pPr>
              <w:pStyle w:val="SlideLabel"/>
              <w:spacing w:before="20" w:after="20"/>
            </w:pPr>
            <w:r>
              <w:t>KEY POINTS</w:t>
            </w:r>
          </w:p>
          <w:p w14:paraId="15CF6B1B" w14:textId="77777777" w:rsidR="00F2660A" w:rsidRDefault="0055478D">
            <w:pPr>
              <w:pStyle w:val="CardKeyPoint"/>
              <w:ind w:left="202" w:hanging="173"/>
            </w:pPr>
            <w:r>
              <w:t>• FOLLOW-THROUGH</w:t>
            </w:r>
          </w:p>
          <w:p w14:paraId="514CB3B7" w14:textId="77777777" w:rsidR="00F2660A" w:rsidRDefault="0055478D">
            <w:pPr>
              <w:pStyle w:val="CardKeyPoint"/>
              <w:ind w:left="202" w:hanging="173"/>
            </w:pPr>
            <w:r>
              <w:t>• Unresolved concerns weaken trust, reporting, and prevention.</w:t>
            </w:r>
          </w:p>
          <w:p w14:paraId="06974335" w14:textId="77777777" w:rsidR="00F2660A" w:rsidRDefault="0055478D">
            <w:pPr>
              <w:pStyle w:val="CardKeyPoint"/>
              <w:ind w:left="202" w:hanging="173"/>
            </w:pPr>
            <w:r>
              <w:t>• REPORT</w:t>
            </w:r>
          </w:p>
          <w:p w14:paraId="73FA05EB" w14:textId="77777777" w:rsidR="00F2660A" w:rsidRDefault="0055478D">
            <w:pPr>
              <w:pStyle w:val="CardKeyPoint"/>
              <w:ind w:left="202" w:hanging="173"/>
            </w:pPr>
            <w:r>
              <w:t>• RESPOND</w:t>
            </w:r>
          </w:p>
        </w:tc>
      </w:tr>
    </w:tbl>
    <w:p w14:paraId="00E182F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A9C03A6" w14:textId="77777777">
        <w:trPr>
          <w:cantSplit/>
        </w:trPr>
        <w:tc>
          <w:tcPr>
            <w:tcW w:w="3053" w:type="dxa"/>
            <w:shd w:val="clear" w:color="auto" w:fill="E7F5F6"/>
            <w:tcMar>
              <w:top w:w="60" w:type="dxa"/>
              <w:left w:w="75" w:type="dxa"/>
              <w:bottom w:w="55" w:type="dxa"/>
              <w:right w:w="75" w:type="dxa"/>
            </w:tcMar>
          </w:tcPr>
          <w:p w14:paraId="666A9991" w14:textId="77777777" w:rsidR="00F2660A" w:rsidRDefault="0055478D">
            <w:pPr>
              <w:pStyle w:val="SlideLabel"/>
            </w:pPr>
            <w:r>
              <w:t>LESSON 02  •  SLIDE 15 OF 15</w:t>
            </w:r>
          </w:p>
          <w:p w14:paraId="22924D55" w14:textId="77777777" w:rsidR="00F2660A" w:rsidRDefault="0055478D">
            <w:pPr>
              <w:spacing w:after="80"/>
              <w:jc w:val="center"/>
            </w:pPr>
            <w:r>
              <w:rPr>
                <w:noProof/>
              </w:rPr>
              <w:drawing>
                <wp:inline distT="0" distB="0" distL="0" distR="0" wp14:anchorId="0464668A" wp14:editId="1ABE5D1B">
                  <wp:extent cx="1719072" cy="966978"/>
                  <wp:effectExtent l="0" t="0" r="0" b="0"/>
                  <wp:docPr id="41" name="Picture 41" descr="LESSON 02  |  SLIDE 15 OF 15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
                          <a:stretch>
                            <a:fillRect/>
                          </a:stretch>
                        </pic:blipFill>
                        <pic:spPr>
                          <a:xfrm>
                            <a:off x="0" y="0"/>
                            <a:ext cx="1719072" cy="966978"/>
                          </a:xfrm>
                          <a:prstGeom prst="rect">
                            <a:avLst/>
                          </a:prstGeom>
                        </pic:spPr>
                      </pic:pic>
                    </a:graphicData>
                  </a:graphic>
                </wp:inline>
              </w:drawing>
            </w:r>
          </w:p>
          <w:p w14:paraId="61AD8C4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9EB1D77" w14:textId="77777777" w:rsidR="00F2660A" w:rsidRDefault="0055478D">
            <w:pPr>
              <w:pStyle w:val="SlideTitle"/>
            </w:pPr>
            <w:r>
              <w:t>Summary</w:t>
            </w:r>
          </w:p>
          <w:p w14:paraId="2BD63560" w14:textId="77777777" w:rsidR="00F2660A" w:rsidRDefault="0055478D">
            <w:pPr>
              <w:pStyle w:val="CardBody"/>
              <w:spacing w:line="240" w:lineRule="auto"/>
            </w:pPr>
            <w:r>
              <w:t>Let’s summarize what we learned. The Internal Responsibility System makes health and safety a shared workplace responsibility across Canada. Employers lead and resource the prevention system. Supervisors apply expectations and respond to concerns. Workers follow procedures, report issues, and participate in prevention. These roles differ, but they must work together. Early action, fair response, and verified follow-through help prevent harassment, violence, and other workplace harm.</w:t>
            </w:r>
          </w:p>
          <w:p w14:paraId="53CA60DE" w14:textId="77777777" w:rsidR="00F2660A" w:rsidRDefault="0055478D">
            <w:pPr>
              <w:pStyle w:val="CardBody"/>
              <w:spacing w:line="240" w:lineRule="auto"/>
            </w:pPr>
            <w:r>
              <w:t>In the next lesson, we will look more closely at workplace harassment, including how to recognize conduct, distinguish it from reasonable management action, and use the appropriate reporting process.</w:t>
            </w:r>
          </w:p>
          <w:p w14:paraId="15F2F8F2" w14:textId="77777777" w:rsidR="00F2660A" w:rsidRDefault="0055478D">
            <w:pPr>
              <w:pStyle w:val="SlideLabel"/>
              <w:spacing w:before="20" w:after="20"/>
            </w:pPr>
            <w:r>
              <w:t>KEY POINTS</w:t>
            </w:r>
          </w:p>
          <w:p w14:paraId="25451CA7" w14:textId="77777777" w:rsidR="00F2660A" w:rsidRDefault="0055478D">
            <w:pPr>
              <w:pStyle w:val="CardKeyPoint"/>
              <w:ind w:left="202" w:hanging="173"/>
            </w:pPr>
            <w:r>
              <w:t>• The IRS makes health and safety a shared workplace responsibility.</w:t>
            </w:r>
          </w:p>
          <w:p w14:paraId="67690A1B" w14:textId="77777777" w:rsidR="00F2660A" w:rsidRDefault="0055478D">
            <w:pPr>
              <w:pStyle w:val="CardKeyPoint"/>
              <w:ind w:left="202" w:hanging="173"/>
            </w:pPr>
            <w:r>
              <w:t>• Roles differ: employers lead the system, supervisors implement, and workers participate and report.</w:t>
            </w:r>
          </w:p>
          <w:p w14:paraId="43B5AD09" w14:textId="77777777" w:rsidR="00F2660A" w:rsidRDefault="0055478D">
            <w:pPr>
              <w:pStyle w:val="CardKeyPoint"/>
              <w:ind w:left="202" w:hanging="173"/>
            </w:pPr>
            <w:r>
              <w:t>• Early action, fair response, and follow-through help prevent harassment and violence.</w:t>
            </w:r>
          </w:p>
          <w:p w14:paraId="2BBC1C72" w14:textId="77777777" w:rsidR="00F2660A" w:rsidRDefault="0055478D">
            <w:pPr>
              <w:pStyle w:val="CardKeyPoint"/>
              <w:ind w:left="202" w:hanging="173"/>
            </w:pPr>
            <w:r>
              <w:t>• Everyone contributes. Duties depend on the role and the applicable jurisdiction.</w:t>
            </w:r>
          </w:p>
        </w:tc>
      </w:tr>
    </w:tbl>
    <w:p w14:paraId="7E44E705" w14:textId="77777777" w:rsidR="00F2660A" w:rsidRDefault="00F2660A">
      <w:pPr>
        <w:spacing w:after="20" w:line="20" w:lineRule="exact"/>
      </w:pPr>
    </w:p>
    <w:p w14:paraId="345FA45A" w14:textId="77777777" w:rsidR="00F2660A" w:rsidRDefault="0055478D">
      <w:pPr>
        <w:pStyle w:val="SectionLabel"/>
        <w:spacing w:before="140" w:after="20"/>
      </w:pPr>
      <w:r>
        <w:t>GENERAL NOTES</w:t>
      </w:r>
    </w:p>
    <w:p w14:paraId="5430DC26" w14:textId="77777777" w:rsidR="00F2660A" w:rsidRDefault="0055478D">
      <w:pPr>
        <w:pStyle w:val="SmallText"/>
        <w:pBdr>
          <w:bottom w:val="single" w:sz="3" w:space="1" w:color="B8C7CE"/>
          <w:between w:val="single" w:sz="3" w:space="1" w:color="B8C7CE"/>
        </w:pBdr>
        <w:spacing w:line="220" w:lineRule="exact"/>
      </w:pPr>
      <w:r>
        <w:t xml:space="preserve"> </w:t>
      </w:r>
    </w:p>
    <w:p w14:paraId="717A7445" w14:textId="77777777" w:rsidR="00F2660A" w:rsidRDefault="0055478D">
      <w:pPr>
        <w:pStyle w:val="SmallText"/>
        <w:pBdr>
          <w:bottom w:val="single" w:sz="3" w:space="1" w:color="B8C7CE"/>
          <w:between w:val="single" w:sz="3" w:space="1" w:color="B8C7CE"/>
        </w:pBdr>
        <w:spacing w:line="220" w:lineRule="exact"/>
      </w:pPr>
      <w:r>
        <w:t xml:space="preserve"> </w:t>
      </w:r>
    </w:p>
    <w:p w14:paraId="01CB6C70" w14:textId="77777777" w:rsidR="00F2660A" w:rsidRDefault="0055478D">
      <w:pPr>
        <w:pStyle w:val="SmallText"/>
        <w:pBdr>
          <w:bottom w:val="single" w:sz="3" w:space="1" w:color="B8C7CE"/>
          <w:between w:val="single" w:sz="3" w:space="1" w:color="B8C7CE"/>
        </w:pBdr>
        <w:spacing w:line="220" w:lineRule="exact"/>
      </w:pPr>
      <w:r>
        <w:t xml:space="preserve"> </w:t>
      </w:r>
    </w:p>
    <w:p w14:paraId="740BB16B" w14:textId="77777777" w:rsidR="00F2660A" w:rsidRDefault="0055478D">
      <w:pPr>
        <w:pStyle w:val="SmallText"/>
        <w:pBdr>
          <w:bottom w:val="single" w:sz="3" w:space="1" w:color="B8C7CE"/>
          <w:between w:val="single" w:sz="3" w:space="1" w:color="B8C7CE"/>
        </w:pBdr>
        <w:spacing w:line="220" w:lineRule="exact"/>
      </w:pPr>
      <w:r>
        <w:t xml:space="preserve"> </w:t>
      </w:r>
    </w:p>
    <w:p w14:paraId="7FA24091" w14:textId="77777777" w:rsidR="00F2660A" w:rsidRDefault="0055478D">
      <w:pPr>
        <w:pStyle w:val="SmallText"/>
        <w:pBdr>
          <w:bottom w:val="single" w:sz="3" w:space="1" w:color="B8C7CE"/>
          <w:between w:val="single" w:sz="3" w:space="1" w:color="B8C7CE"/>
        </w:pBdr>
        <w:spacing w:line="220" w:lineRule="exact"/>
      </w:pPr>
      <w:r>
        <w:t xml:space="preserve"> </w:t>
      </w:r>
    </w:p>
    <w:p w14:paraId="0E9404C6" w14:textId="77777777" w:rsidR="00F2660A" w:rsidRDefault="0055478D">
      <w:pPr>
        <w:pStyle w:val="SmallText"/>
        <w:pBdr>
          <w:bottom w:val="single" w:sz="3" w:space="1" w:color="B8C7CE"/>
          <w:between w:val="single" w:sz="3" w:space="1" w:color="B8C7CE"/>
        </w:pBdr>
        <w:spacing w:line="220" w:lineRule="exact"/>
      </w:pPr>
      <w:r>
        <w:t xml:space="preserve"> </w:t>
      </w:r>
    </w:p>
    <w:p w14:paraId="5F87CA6A" w14:textId="77777777" w:rsidR="00F2660A" w:rsidRDefault="0055478D">
      <w:pPr>
        <w:pStyle w:val="SmallText"/>
        <w:pBdr>
          <w:bottom w:val="single" w:sz="3" w:space="1" w:color="B8C7CE"/>
          <w:between w:val="single" w:sz="3" w:space="1" w:color="B8C7CE"/>
        </w:pBdr>
        <w:spacing w:line="220" w:lineRule="exact"/>
      </w:pPr>
      <w:r>
        <w:t xml:space="preserve"> </w:t>
      </w:r>
    </w:p>
    <w:p w14:paraId="776D1DF8" w14:textId="77777777" w:rsidR="00F2660A" w:rsidRDefault="0055478D">
      <w:pPr>
        <w:pStyle w:val="SmallText"/>
        <w:pBdr>
          <w:bottom w:val="single" w:sz="3" w:space="1" w:color="B8C7CE"/>
          <w:between w:val="single" w:sz="3" w:space="1" w:color="B8C7CE"/>
        </w:pBdr>
        <w:spacing w:line="220" w:lineRule="exact"/>
      </w:pPr>
      <w:r>
        <w:t xml:space="preserve"> </w:t>
      </w:r>
    </w:p>
    <w:p w14:paraId="3023AEA7" w14:textId="77777777" w:rsidR="00F2660A" w:rsidRDefault="0055478D">
      <w:pPr>
        <w:pStyle w:val="SmallText"/>
        <w:pBdr>
          <w:bottom w:val="single" w:sz="3" w:space="1" w:color="B8C7CE"/>
          <w:between w:val="single" w:sz="3" w:space="1" w:color="B8C7CE"/>
        </w:pBdr>
        <w:spacing w:line="220" w:lineRule="exact"/>
      </w:pPr>
      <w:r>
        <w:t xml:space="preserve"> </w:t>
      </w:r>
    </w:p>
    <w:p w14:paraId="63F0045F" w14:textId="77777777" w:rsidR="00F2660A" w:rsidRDefault="0055478D">
      <w:pPr>
        <w:pStyle w:val="SmallText"/>
        <w:pBdr>
          <w:bottom w:val="single" w:sz="3" w:space="1" w:color="B8C7CE"/>
          <w:between w:val="single" w:sz="3" w:space="1" w:color="B8C7CE"/>
        </w:pBdr>
        <w:spacing w:line="220" w:lineRule="exact"/>
      </w:pPr>
      <w:r>
        <w:t xml:space="preserve"> </w:t>
      </w:r>
    </w:p>
    <w:p w14:paraId="09E4AA33" w14:textId="77777777" w:rsidR="00F2660A" w:rsidRDefault="0055478D">
      <w:pPr>
        <w:pStyle w:val="SmallText"/>
        <w:pBdr>
          <w:bottom w:val="single" w:sz="3" w:space="1" w:color="B8C7CE"/>
          <w:between w:val="single" w:sz="3" w:space="1" w:color="B8C7CE"/>
        </w:pBdr>
        <w:spacing w:line="220" w:lineRule="exact"/>
      </w:pPr>
      <w:r>
        <w:t xml:space="preserve"> </w:t>
      </w:r>
    </w:p>
    <w:p w14:paraId="24621968" w14:textId="77777777" w:rsidR="00F2660A" w:rsidRDefault="0055478D">
      <w:r>
        <w:br w:type="page"/>
      </w:r>
    </w:p>
    <w:p w14:paraId="62756B11" w14:textId="77777777" w:rsidR="00F2660A" w:rsidRDefault="0055478D">
      <w:pPr>
        <w:pStyle w:val="Kicker"/>
      </w:pPr>
      <w:r>
        <w:lastRenderedPageBreak/>
        <w:t>LESSON 02 SUMMARY</w:t>
      </w:r>
    </w:p>
    <w:p w14:paraId="4D996588" w14:textId="77777777" w:rsidR="00F2660A" w:rsidRDefault="0055478D">
      <w:pPr>
        <w:pStyle w:val="SummaryTitle"/>
      </w:pPr>
      <w:r>
        <w:t>Shared Responsibility &amp; the Internal Responsibility System (IRS)</w:t>
      </w:r>
    </w:p>
    <w:p w14:paraId="10D90400"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64676141" w14:textId="77777777">
        <w:trPr>
          <w:cantSplit/>
        </w:trPr>
        <w:tc>
          <w:tcPr>
            <w:tcW w:w="936" w:type="dxa"/>
            <w:shd w:val="clear" w:color="auto" w:fill="143B54"/>
            <w:tcMar>
              <w:top w:w="85" w:type="dxa"/>
              <w:left w:w="110" w:type="dxa"/>
              <w:bottom w:w="85" w:type="dxa"/>
              <w:right w:w="110" w:type="dxa"/>
            </w:tcMar>
            <w:vAlign w:val="center"/>
          </w:tcPr>
          <w:p w14:paraId="707B358F"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41C2ACAE" w14:textId="77777777" w:rsidR="00F2660A" w:rsidRDefault="0055478D">
            <w:pPr>
              <w:spacing w:after="0"/>
            </w:pPr>
            <w:r>
              <w:t>The IRS connects leadership, supervision, worker action, and formal participation mechanisms. Each party contributes information and action, but the scope of each party's duty depends on its legal role and level of authority.</w:t>
            </w:r>
          </w:p>
        </w:tc>
      </w:tr>
      <w:tr w:rsidR="00F2660A" w14:paraId="70FADBD7" w14:textId="77777777">
        <w:trPr>
          <w:cantSplit/>
        </w:trPr>
        <w:tc>
          <w:tcPr>
            <w:tcW w:w="936" w:type="dxa"/>
            <w:shd w:val="clear" w:color="auto" w:fill="1695A8"/>
            <w:tcMar>
              <w:top w:w="85" w:type="dxa"/>
              <w:left w:w="110" w:type="dxa"/>
              <w:bottom w:w="85" w:type="dxa"/>
              <w:right w:w="110" w:type="dxa"/>
            </w:tcMar>
            <w:vAlign w:val="center"/>
          </w:tcPr>
          <w:p w14:paraId="6D0AF6D8"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58AC9C73" w14:textId="77777777" w:rsidR="00F2660A" w:rsidRDefault="0055478D">
            <w:pPr>
              <w:spacing w:after="0"/>
            </w:pPr>
            <w:r>
              <w:t>Worker rights support meaningful participation. The right to know provides hazard and control information; the right to participate supports involvement in prevention; and the right to refuse is exercised through the process required by the applicable jurisdiction.</w:t>
            </w:r>
          </w:p>
        </w:tc>
      </w:tr>
      <w:tr w:rsidR="00F2660A" w14:paraId="71E61AA7" w14:textId="77777777">
        <w:trPr>
          <w:cantSplit/>
        </w:trPr>
        <w:tc>
          <w:tcPr>
            <w:tcW w:w="936" w:type="dxa"/>
            <w:shd w:val="clear" w:color="auto" w:fill="143B54"/>
            <w:tcMar>
              <w:top w:w="85" w:type="dxa"/>
              <w:left w:w="110" w:type="dxa"/>
              <w:bottom w:w="85" w:type="dxa"/>
              <w:right w:w="110" w:type="dxa"/>
            </w:tcMar>
            <w:vAlign w:val="center"/>
          </w:tcPr>
          <w:p w14:paraId="62D0AECE"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7ACEFDA8" w14:textId="77777777" w:rsidR="00F2660A" w:rsidRDefault="0055478D">
            <w:pPr>
              <w:spacing w:after="0"/>
            </w:pPr>
            <w:r>
              <w:t>Early intervention is one of the strongest benefits of the IRS. Reporting a pattern of disrespect, a threat, a near miss, or another concern gives the workplace an opportunity to assess risk and act before the situation becomes more serious.</w:t>
            </w:r>
          </w:p>
        </w:tc>
      </w:tr>
      <w:tr w:rsidR="00F2660A" w14:paraId="13A4BA64" w14:textId="77777777">
        <w:trPr>
          <w:cantSplit/>
        </w:trPr>
        <w:tc>
          <w:tcPr>
            <w:tcW w:w="936" w:type="dxa"/>
            <w:shd w:val="clear" w:color="auto" w:fill="1695A8"/>
            <w:tcMar>
              <w:top w:w="85" w:type="dxa"/>
              <w:left w:w="110" w:type="dxa"/>
              <w:bottom w:w="85" w:type="dxa"/>
              <w:right w:w="110" w:type="dxa"/>
            </w:tcMar>
            <w:vAlign w:val="center"/>
          </w:tcPr>
          <w:p w14:paraId="239965FE"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4EEA7559" w14:textId="77777777" w:rsidR="00F2660A" w:rsidRDefault="0055478D">
            <w:pPr>
              <w:spacing w:after="0"/>
            </w:pPr>
            <w:r>
              <w:t>A credible reporting process receives concerns calmly, records essential facts, assesses immediate safety, applies interim protection where required, directs the matter to the correct process, and protects confidentiality to the extent required and reasonably possible.</w:t>
            </w:r>
          </w:p>
        </w:tc>
      </w:tr>
      <w:tr w:rsidR="00F2660A" w14:paraId="0FBD9A67" w14:textId="77777777">
        <w:trPr>
          <w:cantSplit/>
        </w:trPr>
        <w:tc>
          <w:tcPr>
            <w:tcW w:w="936" w:type="dxa"/>
            <w:shd w:val="clear" w:color="auto" w:fill="143B54"/>
            <w:tcMar>
              <w:top w:w="85" w:type="dxa"/>
              <w:left w:w="110" w:type="dxa"/>
              <w:bottom w:w="85" w:type="dxa"/>
              <w:right w:w="110" w:type="dxa"/>
            </w:tcMar>
            <w:vAlign w:val="center"/>
          </w:tcPr>
          <w:p w14:paraId="318F46C0"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609A04F8" w14:textId="77777777" w:rsidR="00F2660A" w:rsidRDefault="0055478D">
            <w:pPr>
              <w:spacing w:after="0"/>
            </w:pPr>
            <w:r>
              <w:t>Follow-through builds trust. The workplace should confirm that the concern was received, take appropriate corrective action, communicate what can properly be communicated, and verify that the controls are working.</w:t>
            </w:r>
          </w:p>
        </w:tc>
      </w:tr>
    </w:tbl>
    <w:p w14:paraId="77D92201" w14:textId="77777777" w:rsidR="00F2660A" w:rsidRDefault="0055478D">
      <w:pPr>
        <w:pStyle w:val="SectionLabel"/>
      </w:pPr>
      <w:r>
        <w:t>Reflection and application</w:t>
      </w:r>
    </w:p>
    <w:p w14:paraId="5FFA703B" w14:textId="77777777" w:rsidR="00F2660A" w:rsidRDefault="0055478D">
      <w:pPr>
        <w:spacing w:after="40"/>
      </w:pPr>
      <w:r>
        <w:t>• What is my role in the Internal Responsibility System?</w:t>
      </w:r>
    </w:p>
    <w:p w14:paraId="25B0689E" w14:textId="77777777" w:rsidR="00F2660A" w:rsidRDefault="0055478D">
      <w:pPr>
        <w:spacing w:after="40"/>
      </w:pPr>
      <w:r>
        <w:t>• Who receives reports in this workplace when the usual supervisor is involved in the concern?</w:t>
      </w:r>
    </w:p>
    <w:p w14:paraId="7BAA3F6D" w14:textId="77777777" w:rsidR="00F2660A" w:rsidRDefault="0055478D">
      <w:pPr>
        <w:spacing w:after="40"/>
      </w:pPr>
      <w:r>
        <w:t>• How will a reporting person know that the workplace has followed through?</w:t>
      </w:r>
    </w:p>
    <w:p w14:paraId="4D50241F" w14:textId="77777777" w:rsidR="00F2660A" w:rsidRDefault="0055478D">
      <w:pPr>
        <w:pStyle w:val="SmallText"/>
      </w:pPr>
      <w:r>
        <w:t>________________________________________________________________________________</w:t>
      </w:r>
    </w:p>
    <w:p w14:paraId="168685EB" w14:textId="77777777" w:rsidR="00F2660A" w:rsidRDefault="0055478D">
      <w:pPr>
        <w:pStyle w:val="SmallText"/>
      </w:pPr>
      <w:r>
        <w:t>________________________________________________________________________________</w:t>
      </w:r>
    </w:p>
    <w:p w14:paraId="41CC34E1" w14:textId="77777777" w:rsidR="00F2660A" w:rsidRDefault="0055478D">
      <w:pPr>
        <w:pStyle w:val="SectionLabel"/>
        <w:spacing w:before="140" w:after="20"/>
      </w:pPr>
      <w:r>
        <w:t>GENERAL NOTES</w:t>
      </w:r>
    </w:p>
    <w:p w14:paraId="52157188" w14:textId="77777777" w:rsidR="00F2660A" w:rsidRDefault="0055478D">
      <w:pPr>
        <w:pStyle w:val="SmallText"/>
        <w:pBdr>
          <w:bottom w:val="single" w:sz="3" w:space="1" w:color="B8C7CE"/>
          <w:between w:val="single" w:sz="3" w:space="1" w:color="B8C7CE"/>
        </w:pBdr>
        <w:spacing w:line="220" w:lineRule="exact"/>
      </w:pPr>
      <w:r>
        <w:t xml:space="preserve"> </w:t>
      </w:r>
    </w:p>
    <w:p w14:paraId="1BB1476C" w14:textId="77777777" w:rsidR="00F2660A" w:rsidRDefault="0055478D">
      <w:pPr>
        <w:pStyle w:val="SmallText"/>
        <w:pBdr>
          <w:bottom w:val="single" w:sz="3" w:space="1" w:color="B8C7CE"/>
          <w:between w:val="single" w:sz="3" w:space="1" w:color="B8C7CE"/>
        </w:pBdr>
        <w:spacing w:line="220" w:lineRule="exact"/>
      </w:pPr>
      <w:r>
        <w:t xml:space="preserve"> </w:t>
      </w:r>
    </w:p>
    <w:p w14:paraId="7B0DCBFA" w14:textId="77777777" w:rsidR="00F2660A" w:rsidRDefault="0055478D">
      <w:pPr>
        <w:pStyle w:val="SmallText"/>
        <w:pBdr>
          <w:bottom w:val="single" w:sz="3" w:space="1" w:color="B8C7CE"/>
          <w:between w:val="single" w:sz="3" w:space="1" w:color="B8C7CE"/>
        </w:pBdr>
        <w:spacing w:line="220" w:lineRule="exact"/>
      </w:pPr>
      <w:r>
        <w:t xml:space="preserve"> </w:t>
      </w:r>
    </w:p>
    <w:p w14:paraId="5B573C8A" w14:textId="77777777" w:rsidR="00F2660A" w:rsidRDefault="0055478D">
      <w:pPr>
        <w:pStyle w:val="SmallText"/>
        <w:pBdr>
          <w:bottom w:val="single" w:sz="3" w:space="1" w:color="B8C7CE"/>
          <w:between w:val="single" w:sz="3" w:space="1" w:color="B8C7CE"/>
        </w:pBdr>
        <w:spacing w:line="220" w:lineRule="exact"/>
      </w:pPr>
      <w:r>
        <w:t xml:space="preserve"> </w:t>
      </w:r>
    </w:p>
    <w:p w14:paraId="3CBA6AC0" w14:textId="77777777" w:rsidR="00F2660A" w:rsidRDefault="0055478D">
      <w:pPr>
        <w:pStyle w:val="SmallText"/>
        <w:pBdr>
          <w:bottom w:val="single" w:sz="3" w:space="1" w:color="B8C7CE"/>
          <w:between w:val="single" w:sz="3" w:space="1" w:color="B8C7CE"/>
        </w:pBdr>
        <w:spacing w:line="220" w:lineRule="exact"/>
      </w:pPr>
      <w:r>
        <w:t xml:space="preserve"> </w:t>
      </w:r>
    </w:p>
    <w:p w14:paraId="569E21D0" w14:textId="77777777" w:rsidR="00F2660A" w:rsidRDefault="0055478D">
      <w:pPr>
        <w:pStyle w:val="SmallText"/>
        <w:pBdr>
          <w:bottom w:val="single" w:sz="3" w:space="1" w:color="B8C7CE"/>
          <w:between w:val="single" w:sz="3" w:space="1" w:color="B8C7CE"/>
        </w:pBdr>
        <w:spacing w:line="220" w:lineRule="exact"/>
      </w:pPr>
      <w:r>
        <w:t xml:space="preserve"> </w:t>
      </w:r>
    </w:p>
    <w:p w14:paraId="0B840F25" w14:textId="77777777" w:rsidR="00F2660A" w:rsidRDefault="0055478D">
      <w:pPr>
        <w:pStyle w:val="SmallText"/>
        <w:pBdr>
          <w:bottom w:val="single" w:sz="3" w:space="1" w:color="B8C7CE"/>
          <w:between w:val="single" w:sz="3" w:space="1" w:color="B8C7CE"/>
        </w:pBdr>
        <w:spacing w:line="220" w:lineRule="exact"/>
      </w:pPr>
      <w:r>
        <w:t xml:space="preserve"> </w:t>
      </w:r>
    </w:p>
    <w:p w14:paraId="6445A51A" w14:textId="77777777" w:rsidR="00F2660A" w:rsidRDefault="0055478D">
      <w:pPr>
        <w:pStyle w:val="SmallText"/>
        <w:pBdr>
          <w:bottom w:val="single" w:sz="3" w:space="1" w:color="B8C7CE"/>
          <w:between w:val="single" w:sz="3" w:space="1" w:color="B8C7CE"/>
        </w:pBdr>
        <w:spacing w:line="220" w:lineRule="exact"/>
      </w:pPr>
      <w:r>
        <w:t xml:space="preserve"> </w:t>
      </w:r>
    </w:p>
    <w:p w14:paraId="5EDBCC28" w14:textId="77777777" w:rsidR="00F2660A" w:rsidRDefault="0055478D">
      <w:pPr>
        <w:pStyle w:val="SmallText"/>
        <w:pBdr>
          <w:bottom w:val="single" w:sz="3" w:space="1" w:color="B8C7CE"/>
          <w:between w:val="single" w:sz="3" w:space="1" w:color="B8C7CE"/>
        </w:pBdr>
        <w:spacing w:line="220" w:lineRule="exact"/>
      </w:pPr>
      <w:r>
        <w:t xml:space="preserve"> </w:t>
      </w:r>
    </w:p>
    <w:p w14:paraId="31340215" w14:textId="77777777" w:rsidR="00F2660A" w:rsidRDefault="0055478D">
      <w:pPr>
        <w:pStyle w:val="SmallText"/>
        <w:pBdr>
          <w:bottom w:val="single" w:sz="3" w:space="1" w:color="B8C7CE"/>
          <w:between w:val="single" w:sz="3" w:space="1" w:color="B8C7CE"/>
        </w:pBdr>
        <w:spacing w:line="220" w:lineRule="exact"/>
      </w:pPr>
      <w:r>
        <w:t xml:space="preserve"> </w:t>
      </w:r>
    </w:p>
    <w:p w14:paraId="3340BA85" w14:textId="77777777" w:rsidR="00F2660A" w:rsidRDefault="0055478D">
      <w:pPr>
        <w:pStyle w:val="SmallText"/>
        <w:pBdr>
          <w:bottom w:val="single" w:sz="3" w:space="1" w:color="B8C7CE"/>
          <w:between w:val="single" w:sz="3" w:space="1" w:color="B8C7CE"/>
        </w:pBdr>
        <w:spacing w:line="220" w:lineRule="exact"/>
      </w:pPr>
      <w:r>
        <w:t xml:space="preserve"> </w:t>
      </w:r>
    </w:p>
    <w:p w14:paraId="55404074" w14:textId="77777777" w:rsidR="00F2660A" w:rsidRDefault="0055478D">
      <w:pPr>
        <w:pStyle w:val="SmallText"/>
        <w:pBdr>
          <w:bottom w:val="single" w:sz="3" w:space="1" w:color="B8C7CE"/>
          <w:between w:val="single" w:sz="3" w:space="1" w:color="B8C7CE"/>
        </w:pBdr>
        <w:spacing w:line="220" w:lineRule="exact"/>
      </w:pPr>
      <w:r>
        <w:t xml:space="preserve"> </w:t>
      </w:r>
    </w:p>
    <w:p w14:paraId="1CF58E90" w14:textId="77777777" w:rsidR="00F2660A" w:rsidRDefault="0055478D">
      <w:pPr>
        <w:pStyle w:val="SmallText"/>
        <w:pBdr>
          <w:bottom w:val="single" w:sz="3" w:space="1" w:color="B8C7CE"/>
          <w:between w:val="single" w:sz="3" w:space="1" w:color="B8C7CE"/>
        </w:pBdr>
        <w:spacing w:line="220" w:lineRule="exact"/>
      </w:pPr>
      <w:r>
        <w:t xml:space="preserve"> </w:t>
      </w:r>
    </w:p>
    <w:p w14:paraId="136AFDC9" w14:textId="77777777" w:rsidR="00F2660A" w:rsidRDefault="0055478D">
      <w:pPr>
        <w:pStyle w:val="SmallText"/>
        <w:pBdr>
          <w:bottom w:val="single" w:sz="3" w:space="1" w:color="B8C7CE"/>
          <w:between w:val="single" w:sz="3" w:space="1" w:color="B8C7CE"/>
        </w:pBdr>
        <w:spacing w:line="220" w:lineRule="exact"/>
      </w:pPr>
      <w:r>
        <w:t xml:space="preserve"> </w:t>
      </w:r>
    </w:p>
    <w:p w14:paraId="0A96C8D6" w14:textId="77777777" w:rsidR="00F2660A" w:rsidRDefault="0055478D">
      <w:pPr>
        <w:pStyle w:val="SmallText"/>
        <w:pBdr>
          <w:bottom w:val="single" w:sz="3" w:space="1" w:color="B8C7CE"/>
          <w:between w:val="single" w:sz="3" w:space="1" w:color="B8C7CE"/>
        </w:pBdr>
        <w:spacing w:line="220" w:lineRule="exact"/>
      </w:pPr>
      <w:r>
        <w:t xml:space="preserve"> </w:t>
      </w:r>
    </w:p>
    <w:p w14:paraId="55A371CA" w14:textId="77777777" w:rsidR="00F2660A" w:rsidRDefault="0055478D">
      <w:r>
        <w:br w:type="page"/>
      </w:r>
    </w:p>
    <w:p w14:paraId="7A512720" w14:textId="77777777" w:rsidR="00F2660A" w:rsidRDefault="0055478D">
      <w:pPr>
        <w:pStyle w:val="Kicker"/>
      </w:pPr>
      <w:r>
        <w:lastRenderedPageBreak/>
        <w:t>MODULE ONE  /  LESSON 03</w:t>
      </w:r>
    </w:p>
    <w:p w14:paraId="1656E12D" w14:textId="77777777" w:rsidR="00F2660A" w:rsidRDefault="0055478D">
      <w:pPr>
        <w:pStyle w:val="Heading2"/>
      </w:pPr>
      <w:bookmarkStart w:id="3" w:name="_Toc240898320"/>
      <w:r>
        <w:t>Workplace Culture &amp; Psychological Safety</w:t>
      </w:r>
      <w:bookmarkEnd w:id="3"/>
    </w:p>
    <w:p w14:paraId="1E093A37" w14:textId="77777777" w:rsidR="00F2660A" w:rsidRDefault="0055478D">
      <w:pPr>
        <w:pStyle w:val="GuideSubtitle"/>
      </w:pPr>
      <w:r>
        <w:t>Voice | Respect | Reporting | Follow-through</w:t>
      </w:r>
    </w:p>
    <w:p w14:paraId="630B12AA" w14:textId="77777777" w:rsidR="00F2660A" w:rsidRDefault="0055478D">
      <w:pPr>
        <w:spacing w:after="80"/>
        <w:jc w:val="center"/>
      </w:pPr>
      <w:r>
        <w:rPr>
          <w:noProof/>
        </w:rPr>
        <w:drawing>
          <wp:inline distT="0" distB="0" distL="0" distR="0" wp14:anchorId="1406854A" wp14:editId="59342F5D">
            <wp:extent cx="4251960" cy="2391728"/>
            <wp:effectExtent l="0" t="0" r="0" b="0"/>
            <wp:docPr id="42" name="Picture 42" descr="Lesson overview for Workplace Culture &amp; Psychological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
                    <a:stretch>
                      <a:fillRect/>
                    </a:stretch>
                  </pic:blipFill>
                  <pic:spPr>
                    <a:xfrm>
                      <a:off x="0" y="0"/>
                      <a:ext cx="4251960" cy="2391728"/>
                    </a:xfrm>
                    <a:prstGeom prst="rect">
                      <a:avLst/>
                    </a:prstGeom>
                  </pic:spPr>
                </pic:pic>
              </a:graphicData>
            </a:graphic>
          </wp:inline>
        </w:drawing>
      </w:r>
    </w:p>
    <w:p w14:paraId="3AD7F6EC" w14:textId="77777777" w:rsidR="00F2660A" w:rsidRDefault="0055478D">
      <w:pPr>
        <w:pStyle w:val="SectionLabel"/>
      </w:pPr>
      <w:r>
        <w:t>Lesson overview</w:t>
      </w:r>
    </w:p>
    <w:p w14:paraId="0A289C8C" w14:textId="77777777" w:rsidR="00F2660A" w:rsidRDefault="0055478D">
      <w:r>
        <w:t>Workplace culture is formed by the behaviour and decisions that are repeatedly rewarded, tolerated, and corrected. Written values matter, but workers judge the real standard by what happens when someone asks a question, makes a mistake, raises a concern, challenges an unsafe practice, or reports harmful behaviour.</w:t>
      </w:r>
    </w:p>
    <w:p w14:paraId="530A4E0C" w14:textId="77777777" w:rsidR="00F2660A" w:rsidRDefault="0055478D">
      <w:r>
        <w:t>Psychological safety is the practical ability to use one's voice for legitimate work purposes without expecting humiliation, ridicule, blame, or retaliation. It supports questions, feedback, reporting, and learning. Psychological safety is not permission to ignore standards or avoid accountability. It means that accountability is handled fairly and professionally, and that a safe voice connects to a credible response.</w:t>
      </w:r>
    </w:p>
    <w:p w14:paraId="4D60FC1F" w14:textId="77777777" w:rsidR="00F2660A" w:rsidRDefault="0055478D">
      <w:pPr>
        <w:pStyle w:val="SectionLabel"/>
      </w:pPr>
      <w:r>
        <w:t>By the end of this lesson you should be able to</w:t>
      </w:r>
    </w:p>
    <w:p w14:paraId="1CB52255" w14:textId="77777777" w:rsidR="00F2660A" w:rsidRDefault="0055478D">
      <w:pPr>
        <w:ind w:left="259" w:hanging="202"/>
      </w:pPr>
      <w:r>
        <w:t>• Explain the connection between workplace culture and psychological safety.</w:t>
      </w:r>
    </w:p>
    <w:p w14:paraId="6BF2CE06" w14:textId="77777777" w:rsidR="00F2660A" w:rsidRDefault="0055478D">
      <w:pPr>
        <w:ind w:left="259" w:hanging="202"/>
      </w:pPr>
      <w:r>
        <w:t>• Recognize cultural signals that encourage or discourage speaking up.</w:t>
      </w:r>
    </w:p>
    <w:p w14:paraId="5CD6B064" w14:textId="77777777" w:rsidR="00F2660A" w:rsidRDefault="0055478D">
      <w:pPr>
        <w:ind w:left="259" w:hanging="202"/>
      </w:pPr>
      <w:r>
        <w:t>• Describe how tolerated behaviour can become normalized and increase risk.</w:t>
      </w:r>
    </w:p>
    <w:p w14:paraId="3339E20B" w14:textId="77777777" w:rsidR="00F2660A" w:rsidRDefault="0055478D">
      <w:pPr>
        <w:ind w:left="259" w:hanging="202"/>
      </w:pPr>
      <w:r>
        <w:t>• Identify practical ways workers and leaders can support a respectful culture.</w:t>
      </w:r>
    </w:p>
    <w:p w14:paraId="4EA1812F" w14:textId="77777777" w:rsidR="00F2660A" w:rsidRDefault="0055478D">
      <w:pPr>
        <w:ind w:left="259" w:hanging="202"/>
      </w:pPr>
      <w:r>
        <w:t>• Choose a safe response without taking on the role of investigator.</w:t>
      </w:r>
    </w:p>
    <w:p w14:paraId="24E5C2F7" w14:textId="77777777" w:rsidR="00F2660A" w:rsidRDefault="0055478D">
      <w:pPr>
        <w:pStyle w:val="SectionLabel"/>
        <w:spacing w:before="140" w:after="20"/>
      </w:pPr>
      <w:r>
        <w:t>GENERAL NOTES</w:t>
      </w:r>
    </w:p>
    <w:p w14:paraId="1D753DDF" w14:textId="77777777" w:rsidR="00F2660A" w:rsidRDefault="0055478D">
      <w:pPr>
        <w:pStyle w:val="SmallText"/>
        <w:pBdr>
          <w:bottom w:val="single" w:sz="3" w:space="1" w:color="B8C7CE"/>
          <w:between w:val="single" w:sz="3" w:space="1" w:color="B8C7CE"/>
        </w:pBdr>
        <w:spacing w:line="220" w:lineRule="exact"/>
      </w:pPr>
      <w:r>
        <w:t xml:space="preserve"> </w:t>
      </w:r>
    </w:p>
    <w:p w14:paraId="35D35A12" w14:textId="77777777" w:rsidR="00F2660A" w:rsidRDefault="0055478D">
      <w:pPr>
        <w:pStyle w:val="SmallText"/>
        <w:pBdr>
          <w:bottom w:val="single" w:sz="3" w:space="1" w:color="B8C7CE"/>
          <w:between w:val="single" w:sz="3" w:space="1" w:color="B8C7CE"/>
        </w:pBdr>
        <w:spacing w:line="220" w:lineRule="exact"/>
      </w:pPr>
      <w:r>
        <w:t xml:space="preserve"> </w:t>
      </w:r>
    </w:p>
    <w:p w14:paraId="08333803" w14:textId="77777777" w:rsidR="00F2660A" w:rsidRDefault="0055478D">
      <w:pPr>
        <w:pStyle w:val="SmallText"/>
        <w:pBdr>
          <w:bottom w:val="single" w:sz="3" w:space="1" w:color="B8C7CE"/>
          <w:between w:val="single" w:sz="3" w:space="1" w:color="B8C7CE"/>
        </w:pBdr>
        <w:spacing w:line="220" w:lineRule="exact"/>
      </w:pPr>
      <w:r>
        <w:t xml:space="preserve"> </w:t>
      </w:r>
    </w:p>
    <w:p w14:paraId="2FF88BE7" w14:textId="77777777" w:rsidR="00F2660A" w:rsidRDefault="0055478D">
      <w:pPr>
        <w:pStyle w:val="SmallText"/>
        <w:pBdr>
          <w:bottom w:val="single" w:sz="3" w:space="1" w:color="B8C7CE"/>
          <w:between w:val="single" w:sz="3" w:space="1" w:color="B8C7CE"/>
        </w:pBdr>
        <w:spacing w:line="220" w:lineRule="exact"/>
      </w:pPr>
      <w:r>
        <w:t xml:space="preserve"> </w:t>
      </w:r>
    </w:p>
    <w:p w14:paraId="6D1BFB53" w14:textId="77777777" w:rsidR="00F2660A" w:rsidRDefault="0055478D">
      <w:pPr>
        <w:pStyle w:val="SmallText"/>
        <w:pBdr>
          <w:bottom w:val="single" w:sz="3" w:space="1" w:color="B8C7CE"/>
          <w:between w:val="single" w:sz="3" w:space="1" w:color="B8C7CE"/>
        </w:pBdr>
        <w:spacing w:line="220" w:lineRule="exact"/>
      </w:pPr>
      <w:r>
        <w:t xml:space="preserve"> </w:t>
      </w:r>
    </w:p>
    <w:p w14:paraId="65859A42" w14:textId="77777777" w:rsidR="00F2660A" w:rsidRDefault="0055478D">
      <w:pPr>
        <w:pStyle w:val="SmallText"/>
        <w:pBdr>
          <w:bottom w:val="single" w:sz="3" w:space="1" w:color="B8C7CE"/>
          <w:between w:val="single" w:sz="3" w:space="1" w:color="B8C7CE"/>
        </w:pBdr>
        <w:spacing w:line="220" w:lineRule="exact"/>
      </w:pPr>
      <w:r>
        <w:t xml:space="preserve"> </w:t>
      </w:r>
    </w:p>
    <w:p w14:paraId="517BC099" w14:textId="77777777" w:rsidR="00F2660A" w:rsidRDefault="0055478D">
      <w:pPr>
        <w:pStyle w:val="SmallText"/>
        <w:pBdr>
          <w:bottom w:val="single" w:sz="3" w:space="1" w:color="B8C7CE"/>
          <w:between w:val="single" w:sz="3" w:space="1" w:color="B8C7CE"/>
        </w:pBdr>
        <w:spacing w:line="220" w:lineRule="exact"/>
      </w:pPr>
      <w:r>
        <w:t xml:space="preserve"> </w:t>
      </w:r>
    </w:p>
    <w:p w14:paraId="139899A2" w14:textId="77777777" w:rsidR="00F2660A" w:rsidRDefault="0055478D">
      <w:pPr>
        <w:pStyle w:val="SmallText"/>
        <w:pBdr>
          <w:bottom w:val="single" w:sz="3" w:space="1" w:color="B8C7CE"/>
          <w:between w:val="single" w:sz="3" w:space="1" w:color="B8C7CE"/>
        </w:pBdr>
        <w:spacing w:line="220" w:lineRule="exact"/>
      </w:pPr>
      <w:r>
        <w:t xml:space="preserve"> </w:t>
      </w:r>
    </w:p>
    <w:p w14:paraId="604A8C7A" w14:textId="77777777" w:rsidR="00F2660A" w:rsidRDefault="0055478D">
      <w:pPr>
        <w:pStyle w:val="SmallText"/>
        <w:pBdr>
          <w:bottom w:val="single" w:sz="3" w:space="1" w:color="B8C7CE"/>
          <w:between w:val="single" w:sz="3" w:space="1" w:color="B8C7CE"/>
        </w:pBdr>
        <w:spacing w:line="220" w:lineRule="exact"/>
      </w:pPr>
      <w:r>
        <w:t xml:space="preserve"> </w:t>
      </w:r>
    </w:p>
    <w:p w14:paraId="26FC201B" w14:textId="77777777" w:rsidR="00F2660A" w:rsidRDefault="0055478D">
      <w:pPr>
        <w:pStyle w:val="SmallText"/>
        <w:pBdr>
          <w:bottom w:val="single" w:sz="3" w:space="1" w:color="B8C7CE"/>
          <w:between w:val="single" w:sz="3" w:space="1" w:color="B8C7CE"/>
        </w:pBdr>
        <w:spacing w:line="220" w:lineRule="exact"/>
      </w:pPr>
      <w:r>
        <w:t xml:space="preserve"> </w:t>
      </w:r>
    </w:p>
    <w:p w14:paraId="316861FC" w14:textId="77777777" w:rsidR="00F2660A" w:rsidRDefault="0055478D">
      <w:pPr>
        <w:pStyle w:val="SmallText"/>
        <w:pBdr>
          <w:bottom w:val="single" w:sz="3" w:space="1" w:color="B8C7CE"/>
          <w:between w:val="single" w:sz="3" w:space="1" w:color="B8C7CE"/>
        </w:pBdr>
        <w:spacing w:line="220" w:lineRule="exact"/>
      </w:pPr>
      <w:r>
        <w:t xml:space="preserve"> </w:t>
      </w:r>
    </w:p>
    <w:p w14:paraId="0C83C08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529B389" w14:textId="77777777">
        <w:trPr>
          <w:cantSplit/>
        </w:trPr>
        <w:tc>
          <w:tcPr>
            <w:tcW w:w="3053" w:type="dxa"/>
            <w:shd w:val="clear" w:color="auto" w:fill="E7F5F6"/>
            <w:tcMar>
              <w:top w:w="60" w:type="dxa"/>
              <w:left w:w="75" w:type="dxa"/>
              <w:bottom w:w="55" w:type="dxa"/>
              <w:right w:w="75" w:type="dxa"/>
            </w:tcMar>
          </w:tcPr>
          <w:p w14:paraId="357E2641" w14:textId="77777777" w:rsidR="00F2660A" w:rsidRDefault="0055478D">
            <w:pPr>
              <w:pStyle w:val="SlideLabel"/>
            </w:pPr>
            <w:r>
              <w:lastRenderedPageBreak/>
              <w:t>LESSON 03  •  SLIDE 01 OF 20</w:t>
            </w:r>
          </w:p>
          <w:p w14:paraId="438E6753" w14:textId="77777777" w:rsidR="00F2660A" w:rsidRDefault="0055478D">
            <w:pPr>
              <w:spacing w:after="80"/>
              <w:jc w:val="center"/>
            </w:pPr>
            <w:r>
              <w:rPr>
                <w:noProof/>
              </w:rPr>
              <w:drawing>
                <wp:inline distT="0" distB="0" distL="0" distR="0" wp14:anchorId="4209E790" wp14:editId="110564EB">
                  <wp:extent cx="1719072" cy="966978"/>
                  <wp:effectExtent l="0" t="0" r="0" b="0"/>
                  <wp:docPr id="43" name="Picture 43" descr="LESSON 03  |  SLIDE 01 OF 20 Respectful Workplace: Harassment and Violence Prevention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8"/>
                          <a:stretch>
                            <a:fillRect/>
                          </a:stretch>
                        </pic:blipFill>
                        <pic:spPr>
                          <a:xfrm>
                            <a:off x="0" y="0"/>
                            <a:ext cx="1719072" cy="966978"/>
                          </a:xfrm>
                          <a:prstGeom prst="rect">
                            <a:avLst/>
                          </a:prstGeom>
                        </pic:spPr>
                      </pic:pic>
                    </a:graphicData>
                  </a:graphic>
                </wp:inline>
              </w:drawing>
            </w:r>
          </w:p>
          <w:p w14:paraId="491EC19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BF53038" w14:textId="77777777" w:rsidR="00F2660A" w:rsidRDefault="0055478D">
            <w:pPr>
              <w:pStyle w:val="SlideTitle"/>
            </w:pPr>
            <w:r>
              <w:t>Respectful Workplace: Harassment and Violence Prevention Training</w:t>
            </w:r>
          </w:p>
          <w:p w14:paraId="4847ABEF" w14:textId="77777777" w:rsidR="00F2660A" w:rsidRDefault="0055478D">
            <w:pPr>
              <w:pStyle w:val="CardBody"/>
              <w:spacing w:line="240" w:lineRule="auto"/>
            </w:pPr>
            <w:r>
              <w:t>In this lesson, we are looking at workplace culture and psychological safety. These two ideas are closely connected because culture affects whether people feel able to speak up, ask questions, report concerns, and trust that the organization will respond fairly. A respectful workplace is not created by policy wording alone.</w:t>
            </w:r>
          </w:p>
          <w:p w14:paraId="009BD6A1" w14:textId="77777777" w:rsidR="00F2660A" w:rsidRDefault="0055478D">
            <w:pPr>
              <w:pStyle w:val="CardBody"/>
              <w:spacing w:line="240" w:lineRule="auto"/>
            </w:pPr>
            <w:r>
              <w:t>It is shaped by what happens every day when workers interact with each other, supervisors make decisions, concerns are raised, and leaders decide what they will reward, tolerate, or correct. This lesson is presented as a Canada-wide foundation. The exact legal definitions, reporting requirements, investigation steps, confidentiality expectations, and prevention duties can vary between federal, provincial, and territorial jurisdictions.</w:t>
            </w:r>
          </w:p>
          <w:p w14:paraId="75859A0E" w14:textId="77777777" w:rsidR="00F2660A" w:rsidRDefault="0055478D">
            <w:pPr>
              <w:pStyle w:val="CardBody"/>
              <w:spacing w:line="240" w:lineRule="auto"/>
            </w:pPr>
            <w:r>
              <w:t>Always use the legislation and workplace procedures that apply to your workplace.</w:t>
            </w:r>
          </w:p>
          <w:p w14:paraId="2173F470" w14:textId="77777777" w:rsidR="00F2660A" w:rsidRDefault="0055478D">
            <w:pPr>
              <w:pStyle w:val="SlideLabel"/>
              <w:spacing w:before="20" w:after="20"/>
            </w:pPr>
            <w:r>
              <w:t>KEY POINTS</w:t>
            </w:r>
          </w:p>
          <w:p w14:paraId="78753A89" w14:textId="77777777" w:rsidR="00F2660A" w:rsidRDefault="0055478D">
            <w:pPr>
              <w:pStyle w:val="CardKeyPoint"/>
              <w:ind w:left="202" w:hanging="173"/>
            </w:pPr>
            <w:r>
              <w:t>• Respectful Workplace</w:t>
            </w:r>
          </w:p>
          <w:p w14:paraId="44538F68" w14:textId="77777777" w:rsidR="00F2660A" w:rsidRDefault="0055478D">
            <w:pPr>
              <w:pStyle w:val="CardKeyPoint"/>
              <w:ind w:left="202" w:hanging="173"/>
            </w:pPr>
            <w:r>
              <w:t>• Harassment and Violence Prevention Training</w:t>
            </w:r>
          </w:p>
          <w:p w14:paraId="54B16983" w14:textId="77777777" w:rsidR="00F2660A" w:rsidRDefault="0055478D">
            <w:pPr>
              <w:pStyle w:val="CardKeyPoint"/>
              <w:ind w:left="202" w:hanging="173"/>
            </w:pPr>
            <w:r>
              <w:t>• Workplace Culture and Psychological Safety</w:t>
            </w:r>
          </w:p>
        </w:tc>
      </w:tr>
    </w:tbl>
    <w:p w14:paraId="1BD96CA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B3FC03A" w14:textId="77777777">
        <w:trPr>
          <w:cantSplit/>
        </w:trPr>
        <w:tc>
          <w:tcPr>
            <w:tcW w:w="3053" w:type="dxa"/>
            <w:shd w:val="clear" w:color="auto" w:fill="E7F5F6"/>
            <w:tcMar>
              <w:top w:w="60" w:type="dxa"/>
              <w:left w:w="75" w:type="dxa"/>
              <w:bottom w:w="55" w:type="dxa"/>
              <w:right w:w="75" w:type="dxa"/>
            </w:tcMar>
          </w:tcPr>
          <w:p w14:paraId="7F2A335B" w14:textId="77777777" w:rsidR="00F2660A" w:rsidRDefault="0055478D">
            <w:pPr>
              <w:pStyle w:val="SlideLabel"/>
            </w:pPr>
            <w:r>
              <w:t>LESSON 03  •  SLIDE 02 OF 20</w:t>
            </w:r>
          </w:p>
          <w:p w14:paraId="11013175" w14:textId="77777777" w:rsidR="00F2660A" w:rsidRDefault="0055478D">
            <w:pPr>
              <w:spacing w:after="80"/>
              <w:jc w:val="center"/>
            </w:pPr>
            <w:r>
              <w:rPr>
                <w:noProof/>
              </w:rPr>
              <w:drawing>
                <wp:inline distT="0" distB="0" distL="0" distR="0" wp14:anchorId="16FD4A8A" wp14:editId="0E214855">
                  <wp:extent cx="1719072" cy="966978"/>
                  <wp:effectExtent l="0" t="0" r="0" b="0"/>
                  <wp:docPr id="44" name="Picture 44" descr="LESSON 03  |  SLIDE 02 OF 20 Culture is what the workplace repeatedly rewards, tolerates, and corre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9"/>
                          <a:stretch>
                            <a:fillRect/>
                          </a:stretch>
                        </pic:blipFill>
                        <pic:spPr>
                          <a:xfrm>
                            <a:off x="0" y="0"/>
                            <a:ext cx="1719072" cy="966978"/>
                          </a:xfrm>
                          <a:prstGeom prst="rect">
                            <a:avLst/>
                          </a:prstGeom>
                        </pic:spPr>
                      </pic:pic>
                    </a:graphicData>
                  </a:graphic>
                </wp:inline>
              </w:drawing>
            </w:r>
          </w:p>
          <w:p w14:paraId="75D311A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D59C7DB" w14:textId="77777777" w:rsidR="00F2660A" w:rsidRDefault="0055478D">
            <w:pPr>
              <w:pStyle w:val="SlideTitle"/>
            </w:pPr>
            <w:r>
              <w:t>Culture is what the workplace repeatedly rewards, tolerates, and corrects.</w:t>
            </w:r>
          </w:p>
          <w:p w14:paraId="3854E46A" w14:textId="77777777" w:rsidR="00F2660A" w:rsidRDefault="0055478D">
            <w:pPr>
              <w:pStyle w:val="CardBody"/>
              <w:spacing w:line="240" w:lineRule="auto"/>
            </w:pPr>
            <w:r>
              <w:t>Culture is what the workplace repeatedly rewards, tolerates, and corrects. That means culture is not only what appears in a policy, on a poster, or in a set of company values. Culture is what workers experience when they watch how people are treated, how leaders respond to concerns, and whether unacceptable behaviour is corrected consistently. Written values matter, but they only become real when daily decisions reinforce them.</w:t>
            </w:r>
          </w:p>
          <w:p w14:paraId="2BCB97C4" w14:textId="77777777" w:rsidR="00F2660A" w:rsidRDefault="0055478D">
            <w:pPr>
              <w:pStyle w:val="CardBody"/>
              <w:spacing w:line="240" w:lineRule="auto"/>
            </w:pPr>
            <w:r>
              <w:t>For example, if a workplace says respect is important but excuses bullying because someone is a high performer, workers quickly learn that the written standard is not the real standard. People also watch what happens after someone raises a concern. If the concern is handled calmly, fairly, and with follow-through, trust improves. If the person is ignored, blamed, mocked, or punished, reporting becomes less likely and risk can remain hidden.</w:t>
            </w:r>
          </w:p>
          <w:p w14:paraId="3C8A0B33" w14:textId="77777777" w:rsidR="00F2660A" w:rsidRDefault="0055478D">
            <w:pPr>
              <w:pStyle w:val="SlideLabel"/>
              <w:spacing w:before="20" w:after="20"/>
            </w:pPr>
            <w:r>
              <w:t>KEY POINTS</w:t>
            </w:r>
          </w:p>
          <w:p w14:paraId="16DC8AEE" w14:textId="77777777" w:rsidR="00F2660A" w:rsidRDefault="0055478D">
            <w:pPr>
              <w:pStyle w:val="CardKeyPoint"/>
              <w:ind w:left="202" w:hanging="173"/>
            </w:pPr>
            <w:r>
              <w:t>• WORKPLACE CULTURE</w:t>
            </w:r>
          </w:p>
          <w:p w14:paraId="25CA996A" w14:textId="77777777" w:rsidR="00F2660A" w:rsidRDefault="0055478D">
            <w:pPr>
              <w:pStyle w:val="CardKeyPoint"/>
              <w:ind w:left="202" w:hanging="173"/>
            </w:pPr>
            <w:r>
              <w:t>• Written values matter only when daily decisions reinforce them.</w:t>
            </w:r>
          </w:p>
          <w:p w14:paraId="686C3FE3" w14:textId="77777777" w:rsidR="00F2660A" w:rsidRDefault="0055478D">
            <w:pPr>
              <w:pStyle w:val="CardKeyPoint"/>
              <w:ind w:left="202" w:hanging="173"/>
            </w:pPr>
            <w:r>
              <w:t>• REWARD</w:t>
            </w:r>
          </w:p>
          <w:p w14:paraId="1BDBD324" w14:textId="77777777" w:rsidR="00F2660A" w:rsidRDefault="0055478D">
            <w:pPr>
              <w:pStyle w:val="CardKeyPoint"/>
              <w:ind w:left="202" w:hanging="173"/>
            </w:pPr>
            <w:r>
              <w:t>• TOLERATE</w:t>
            </w:r>
          </w:p>
        </w:tc>
      </w:tr>
    </w:tbl>
    <w:p w14:paraId="37BE5B1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5EED8B0" w14:textId="77777777">
        <w:trPr>
          <w:cantSplit/>
        </w:trPr>
        <w:tc>
          <w:tcPr>
            <w:tcW w:w="3053" w:type="dxa"/>
            <w:shd w:val="clear" w:color="auto" w:fill="E7F5F6"/>
            <w:tcMar>
              <w:top w:w="60" w:type="dxa"/>
              <w:left w:w="75" w:type="dxa"/>
              <w:bottom w:w="55" w:type="dxa"/>
              <w:right w:w="75" w:type="dxa"/>
            </w:tcMar>
          </w:tcPr>
          <w:p w14:paraId="1CB98262" w14:textId="77777777" w:rsidR="00F2660A" w:rsidRDefault="0055478D">
            <w:pPr>
              <w:pStyle w:val="SlideLabel"/>
            </w:pPr>
            <w:r>
              <w:t>LESSON 03  •  SLIDE 03 OF 20</w:t>
            </w:r>
          </w:p>
          <w:p w14:paraId="13CBBB34" w14:textId="77777777" w:rsidR="00F2660A" w:rsidRDefault="0055478D">
            <w:pPr>
              <w:spacing w:after="80"/>
              <w:jc w:val="center"/>
            </w:pPr>
            <w:r>
              <w:rPr>
                <w:noProof/>
              </w:rPr>
              <w:drawing>
                <wp:inline distT="0" distB="0" distL="0" distR="0" wp14:anchorId="2DE0A133" wp14:editId="1D94DD79">
                  <wp:extent cx="1719072" cy="966978"/>
                  <wp:effectExtent l="0" t="0" r="0" b="0"/>
                  <wp:docPr id="45" name="Picture 45" descr="LESSON 03  |  SLIDE 03 OF 20 People speak up when the system feels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0"/>
                          <a:stretch>
                            <a:fillRect/>
                          </a:stretch>
                        </pic:blipFill>
                        <pic:spPr>
                          <a:xfrm>
                            <a:off x="0" y="0"/>
                            <a:ext cx="1719072" cy="966978"/>
                          </a:xfrm>
                          <a:prstGeom prst="rect">
                            <a:avLst/>
                          </a:prstGeom>
                        </pic:spPr>
                      </pic:pic>
                    </a:graphicData>
                  </a:graphic>
                </wp:inline>
              </w:drawing>
            </w:r>
          </w:p>
          <w:p w14:paraId="09D965F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428ED9F" w14:textId="77777777" w:rsidR="00F2660A" w:rsidRDefault="0055478D">
            <w:pPr>
              <w:pStyle w:val="SlideTitle"/>
            </w:pPr>
            <w:r>
              <w:t>People speak up when the system feels safe.</w:t>
            </w:r>
          </w:p>
          <w:p w14:paraId="6130DE80" w14:textId="77777777" w:rsidR="00F2660A" w:rsidRDefault="0055478D">
            <w:pPr>
              <w:pStyle w:val="CardBody"/>
              <w:spacing w:line="240" w:lineRule="auto"/>
            </w:pPr>
            <w:r>
              <w:t>People speak up when the system feels safe. Psychological safety is demonstrated through ordinary work conversations. It shows up when workers can ask questions, seek feedback, report problems, and propose ideas without expecting humiliation, ridicule, blame, or reprisal for participating in good faith. This does not mean there are no standards. It does not mean every idea must be accepted, every mistake has no consequence, or every conversation will be comfortable.</w:t>
            </w:r>
          </w:p>
          <w:p w14:paraId="2AD4CA84" w14:textId="77777777" w:rsidR="00F2660A" w:rsidRDefault="0055478D">
            <w:pPr>
              <w:pStyle w:val="CardBody"/>
              <w:spacing w:line="240" w:lineRule="auto"/>
            </w:pPr>
            <w:r>
              <w:t>Psychological safety supports accountability because it allows problems to become visible early enough to be understood and corrected. When people can speak honestly and receive a fair response, the organization learns sooner. Hazards, harmful behaviour, communication issues, and weak controls are identified before they become more serious. The goal is simple: speak honestly, respond fairly, and learn early.</w:t>
            </w:r>
          </w:p>
          <w:p w14:paraId="4069E0A7" w14:textId="77777777" w:rsidR="00F2660A" w:rsidRDefault="0055478D">
            <w:pPr>
              <w:pStyle w:val="SlideLabel"/>
              <w:spacing w:before="20" w:after="20"/>
            </w:pPr>
            <w:r>
              <w:t>KEY POINTS</w:t>
            </w:r>
          </w:p>
          <w:p w14:paraId="38DC3113" w14:textId="77777777" w:rsidR="00F2660A" w:rsidRDefault="0055478D">
            <w:pPr>
              <w:pStyle w:val="CardKeyPoint"/>
              <w:ind w:left="202" w:hanging="173"/>
            </w:pPr>
            <w:r>
              <w:t>• Psychological safety is demonstrated through ordinary work conversations.</w:t>
            </w:r>
          </w:p>
          <w:p w14:paraId="72536789" w14:textId="77777777" w:rsidR="00F2660A" w:rsidRDefault="0055478D">
            <w:pPr>
              <w:pStyle w:val="CardKeyPoint"/>
              <w:ind w:left="202" w:hanging="173"/>
            </w:pPr>
            <w:r>
              <w:t>• ASK QUESTIONS</w:t>
            </w:r>
          </w:p>
          <w:p w14:paraId="04B7F779" w14:textId="77777777" w:rsidR="00F2660A" w:rsidRDefault="0055478D">
            <w:pPr>
              <w:pStyle w:val="CardKeyPoint"/>
              <w:ind w:left="202" w:hanging="173"/>
            </w:pPr>
            <w:r>
              <w:t>• SEEK FEEDBACK</w:t>
            </w:r>
          </w:p>
          <w:p w14:paraId="209D8472" w14:textId="77777777" w:rsidR="00F2660A" w:rsidRDefault="0055478D">
            <w:pPr>
              <w:pStyle w:val="CardKeyPoint"/>
              <w:ind w:left="202" w:hanging="173"/>
            </w:pPr>
            <w:r>
              <w:t>• Clarify hazards, procedures, expectations, or decisions.</w:t>
            </w:r>
          </w:p>
        </w:tc>
      </w:tr>
    </w:tbl>
    <w:p w14:paraId="46FBB885" w14:textId="77777777" w:rsidR="00F2660A" w:rsidRDefault="00F2660A">
      <w:pPr>
        <w:spacing w:after="20" w:line="20" w:lineRule="exact"/>
      </w:pPr>
    </w:p>
    <w:p w14:paraId="41E2A553" w14:textId="77777777" w:rsidR="00F2660A" w:rsidRDefault="0055478D">
      <w:pPr>
        <w:pStyle w:val="SectionLabel"/>
        <w:spacing w:before="140" w:after="20"/>
      </w:pPr>
      <w:r>
        <w:t>GENERAL NOTES</w:t>
      </w:r>
    </w:p>
    <w:p w14:paraId="2EED4748" w14:textId="77777777" w:rsidR="00F2660A" w:rsidRDefault="0055478D">
      <w:pPr>
        <w:pStyle w:val="SmallText"/>
        <w:pBdr>
          <w:bottom w:val="single" w:sz="3" w:space="1" w:color="B8C7CE"/>
          <w:between w:val="single" w:sz="3" w:space="1" w:color="B8C7CE"/>
        </w:pBdr>
        <w:spacing w:line="220" w:lineRule="exact"/>
      </w:pPr>
      <w:r>
        <w:t xml:space="preserve"> </w:t>
      </w:r>
    </w:p>
    <w:p w14:paraId="5FD45EBC" w14:textId="77777777" w:rsidR="00F2660A" w:rsidRDefault="0055478D">
      <w:pPr>
        <w:pStyle w:val="SmallText"/>
        <w:pBdr>
          <w:bottom w:val="single" w:sz="3" w:space="1" w:color="B8C7CE"/>
          <w:between w:val="single" w:sz="3" w:space="1" w:color="B8C7CE"/>
        </w:pBdr>
        <w:spacing w:line="220" w:lineRule="exact"/>
      </w:pPr>
      <w:r>
        <w:t xml:space="preserve"> </w:t>
      </w:r>
    </w:p>
    <w:p w14:paraId="71433A5F" w14:textId="77777777" w:rsidR="00F2660A" w:rsidRDefault="0055478D">
      <w:pPr>
        <w:pStyle w:val="SmallText"/>
        <w:pBdr>
          <w:bottom w:val="single" w:sz="3" w:space="1" w:color="B8C7CE"/>
          <w:between w:val="single" w:sz="3" w:space="1" w:color="B8C7CE"/>
        </w:pBdr>
        <w:spacing w:line="220" w:lineRule="exact"/>
      </w:pPr>
      <w:r>
        <w:t xml:space="preserve"> </w:t>
      </w:r>
    </w:p>
    <w:p w14:paraId="3B2333D1" w14:textId="77777777" w:rsidR="00F2660A" w:rsidRDefault="0055478D">
      <w:pPr>
        <w:pStyle w:val="SmallText"/>
        <w:pBdr>
          <w:bottom w:val="single" w:sz="3" w:space="1" w:color="B8C7CE"/>
          <w:between w:val="single" w:sz="3" w:space="1" w:color="B8C7CE"/>
        </w:pBdr>
        <w:spacing w:line="220" w:lineRule="exact"/>
      </w:pPr>
      <w:r>
        <w:t xml:space="preserve"> </w:t>
      </w:r>
    </w:p>
    <w:p w14:paraId="5087A294" w14:textId="77777777" w:rsidR="00F2660A" w:rsidRDefault="0055478D">
      <w:pPr>
        <w:pStyle w:val="SmallText"/>
        <w:pBdr>
          <w:bottom w:val="single" w:sz="3" w:space="1" w:color="B8C7CE"/>
          <w:between w:val="single" w:sz="3" w:space="1" w:color="B8C7CE"/>
        </w:pBdr>
        <w:spacing w:line="220" w:lineRule="exact"/>
      </w:pPr>
      <w:r>
        <w:t xml:space="preserve"> </w:t>
      </w:r>
    </w:p>
    <w:p w14:paraId="7E74F6CE" w14:textId="77777777" w:rsidR="00F2660A" w:rsidRDefault="0055478D">
      <w:pPr>
        <w:pStyle w:val="SmallText"/>
        <w:pBdr>
          <w:bottom w:val="single" w:sz="3" w:space="1" w:color="B8C7CE"/>
          <w:between w:val="single" w:sz="3" w:space="1" w:color="B8C7CE"/>
        </w:pBdr>
        <w:spacing w:line="220" w:lineRule="exact"/>
      </w:pPr>
      <w:r>
        <w:t xml:space="preserve"> </w:t>
      </w:r>
    </w:p>
    <w:p w14:paraId="682D4461" w14:textId="77777777" w:rsidR="00F2660A" w:rsidRDefault="0055478D">
      <w:pPr>
        <w:pStyle w:val="SmallText"/>
        <w:pBdr>
          <w:bottom w:val="single" w:sz="3" w:space="1" w:color="B8C7CE"/>
          <w:between w:val="single" w:sz="3" w:space="1" w:color="B8C7CE"/>
        </w:pBdr>
        <w:spacing w:line="220" w:lineRule="exact"/>
      </w:pPr>
      <w:r>
        <w:t xml:space="preserve"> </w:t>
      </w:r>
    </w:p>
    <w:p w14:paraId="2BA52DB5" w14:textId="77777777" w:rsidR="00F2660A" w:rsidRDefault="0055478D">
      <w:pPr>
        <w:pStyle w:val="SmallText"/>
        <w:pBdr>
          <w:bottom w:val="single" w:sz="3" w:space="1" w:color="B8C7CE"/>
          <w:between w:val="single" w:sz="3" w:space="1" w:color="B8C7CE"/>
        </w:pBdr>
        <w:spacing w:line="220" w:lineRule="exact"/>
      </w:pPr>
      <w:r>
        <w:t xml:space="preserve"> </w:t>
      </w:r>
    </w:p>
    <w:p w14:paraId="7AD744E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742B8DA" w14:textId="77777777">
        <w:trPr>
          <w:cantSplit/>
        </w:trPr>
        <w:tc>
          <w:tcPr>
            <w:tcW w:w="3053" w:type="dxa"/>
            <w:shd w:val="clear" w:color="auto" w:fill="E7F5F6"/>
            <w:tcMar>
              <w:top w:w="60" w:type="dxa"/>
              <w:left w:w="75" w:type="dxa"/>
              <w:bottom w:w="55" w:type="dxa"/>
              <w:right w:w="75" w:type="dxa"/>
            </w:tcMar>
          </w:tcPr>
          <w:p w14:paraId="2F7A5A8F" w14:textId="77777777" w:rsidR="00F2660A" w:rsidRDefault="0055478D">
            <w:pPr>
              <w:pStyle w:val="SlideLabel"/>
            </w:pPr>
            <w:r>
              <w:lastRenderedPageBreak/>
              <w:t>LESSON 03  •  SLIDE 04 OF 20</w:t>
            </w:r>
          </w:p>
          <w:p w14:paraId="03F0EC4E" w14:textId="77777777" w:rsidR="00F2660A" w:rsidRDefault="0055478D">
            <w:pPr>
              <w:spacing w:after="80"/>
              <w:jc w:val="center"/>
            </w:pPr>
            <w:r>
              <w:rPr>
                <w:noProof/>
              </w:rPr>
              <w:drawing>
                <wp:inline distT="0" distB="0" distL="0" distR="0" wp14:anchorId="73012A6B" wp14:editId="0EC5454F">
                  <wp:extent cx="1719072" cy="966978"/>
                  <wp:effectExtent l="0" t="0" r="0" b="0"/>
                  <wp:docPr id="46" name="Picture 46" descr="LESSON 03  |  SLIDE 04 OF 20 LESSON THREE: The Link Between Workplace Culture and Psychological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
                          <a:stretch>
                            <a:fillRect/>
                          </a:stretch>
                        </pic:blipFill>
                        <pic:spPr>
                          <a:xfrm>
                            <a:off x="0" y="0"/>
                            <a:ext cx="1719072" cy="966978"/>
                          </a:xfrm>
                          <a:prstGeom prst="rect">
                            <a:avLst/>
                          </a:prstGeom>
                        </pic:spPr>
                      </pic:pic>
                    </a:graphicData>
                  </a:graphic>
                </wp:inline>
              </w:drawing>
            </w:r>
          </w:p>
          <w:p w14:paraId="4CA6235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CA65A29" w14:textId="77777777" w:rsidR="00F2660A" w:rsidRDefault="0055478D">
            <w:pPr>
              <w:pStyle w:val="SlideTitle"/>
            </w:pPr>
            <w:r>
              <w:t>LESSON THREE: The Link Between Workplace Culture and Psychological Safety</w:t>
            </w:r>
          </w:p>
          <w:p w14:paraId="34DD880C" w14:textId="77777777" w:rsidR="00F2660A" w:rsidRDefault="0055478D">
            <w:pPr>
              <w:pStyle w:val="CardBody"/>
              <w:spacing w:line="240" w:lineRule="auto"/>
            </w:pPr>
            <w:r>
              <w:t>Lesson Three focuses on the link between workplace culture and psychological safety. We will connect four practical ideas: voice, respect, reporting, and follow-through. Voice means workers can raise questions and concerns. Respect means people are treated professionally, even when issues are difficult. Reporting means concerns have a clear route into the workplace process. Follow-through means action is assigned, completed, communicated appropriately, and verified.</w:t>
            </w:r>
          </w:p>
          <w:p w14:paraId="31B91432" w14:textId="77777777" w:rsidR="00F2660A" w:rsidRDefault="0055478D">
            <w:pPr>
              <w:pStyle w:val="CardBody"/>
              <w:spacing w:line="240" w:lineRule="auto"/>
            </w:pPr>
            <w:r>
              <w:t>As we move through the lesson, think about the everyday signals in your own workplace. Ask yourself what behaviour is rewarded, what behaviour is tolerated, what behaviour is corrected, and whether people believe it is safe to report concerns before harm occurs.</w:t>
            </w:r>
          </w:p>
          <w:p w14:paraId="244881DB" w14:textId="77777777" w:rsidR="00F2660A" w:rsidRDefault="0055478D">
            <w:pPr>
              <w:pStyle w:val="SlideLabel"/>
              <w:spacing w:before="20" w:after="20"/>
            </w:pPr>
            <w:r>
              <w:t>KEY POINTS</w:t>
            </w:r>
          </w:p>
          <w:p w14:paraId="0CAA712C" w14:textId="77777777" w:rsidR="00F2660A" w:rsidRDefault="0055478D">
            <w:pPr>
              <w:pStyle w:val="CardKeyPoint"/>
              <w:ind w:left="202" w:hanging="173"/>
            </w:pPr>
            <w:r>
              <w:t>• Workplace Culture &amp; Psychological Safety</w:t>
            </w:r>
          </w:p>
          <w:p w14:paraId="01C46AD2" w14:textId="77777777" w:rsidR="00F2660A" w:rsidRDefault="0055478D">
            <w:pPr>
              <w:pStyle w:val="CardKeyPoint"/>
              <w:ind w:left="202" w:hanging="173"/>
            </w:pPr>
            <w:r>
              <w:t>• Voice • Respect • Reporting • Follow-through</w:t>
            </w:r>
          </w:p>
        </w:tc>
      </w:tr>
    </w:tbl>
    <w:p w14:paraId="05BA76B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3EFC078" w14:textId="77777777">
        <w:trPr>
          <w:cantSplit/>
        </w:trPr>
        <w:tc>
          <w:tcPr>
            <w:tcW w:w="3053" w:type="dxa"/>
            <w:shd w:val="clear" w:color="auto" w:fill="E7F5F6"/>
            <w:tcMar>
              <w:top w:w="60" w:type="dxa"/>
              <w:left w:w="75" w:type="dxa"/>
              <w:bottom w:w="55" w:type="dxa"/>
              <w:right w:w="75" w:type="dxa"/>
            </w:tcMar>
          </w:tcPr>
          <w:p w14:paraId="5D69FE96" w14:textId="77777777" w:rsidR="00F2660A" w:rsidRDefault="0055478D">
            <w:pPr>
              <w:pStyle w:val="SlideLabel"/>
            </w:pPr>
            <w:r>
              <w:t>LESSON 03  •  SLIDE 05 OF 20</w:t>
            </w:r>
          </w:p>
          <w:p w14:paraId="465896BC" w14:textId="77777777" w:rsidR="00F2660A" w:rsidRDefault="0055478D">
            <w:pPr>
              <w:spacing w:after="80"/>
              <w:jc w:val="center"/>
            </w:pPr>
            <w:r>
              <w:rPr>
                <w:noProof/>
              </w:rPr>
              <w:drawing>
                <wp:inline distT="0" distB="0" distL="0" distR="0" wp14:anchorId="410093AF" wp14:editId="4E2E6BF4">
                  <wp:extent cx="1719072" cy="966978"/>
                  <wp:effectExtent l="0" t="0" r="0" b="0"/>
                  <wp:docPr id="47" name="Picture 47" descr="LESSON 03  |  SLIDE 05 OF 20 Part 1: What is Psychological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1"/>
                          <a:stretch>
                            <a:fillRect/>
                          </a:stretch>
                        </pic:blipFill>
                        <pic:spPr>
                          <a:xfrm>
                            <a:off x="0" y="0"/>
                            <a:ext cx="1719072" cy="966978"/>
                          </a:xfrm>
                          <a:prstGeom prst="rect">
                            <a:avLst/>
                          </a:prstGeom>
                        </pic:spPr>
                      </pic:pic>
                    </a:graphicData>
                  </a:graphic>
                </wp:inline>
              </w:drawing>
            </w:r>
          </w:p>
          <w:p w14:paraId="4F9B86C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C8D9FDD" w14:textId="77777777" w:rsidR="00F2660A" w:rsidRDefault="0055478D">
            <w:pPr>
              <w:pStyle w:val="SlideTitle"/>
            </w:pPr>
            <w:r>
              <w:t>Part 1: What is Psychological Safety?</w:t>
            </w:r>
          </w:p>
          <w:p w14:paraId="003A9D88" w14:textId="77777777" w:rsidR="00F2660A" w:rsidRDefault="0055478D">
            <w:pPr>
              <w:pStyle w:val="CardBody"/>
              <w:spacing w:line="240" w:lineRule="auto"/>
            </w:pPr>
            <w:r>
              <w:t>Part One begins with a basic question: what is psychological safety? For this training, psychological safety means a workplace condition that supports questions, feedback, reporting, and learning. It is the practical ability to use your voice without expecting unfair punishment or embarrassment when you raise a legitimate concern in good faith. This matters in harassment and violence prevention because early information is essential.</w:t>
            </w:r>
          </w:p>
          <w:p w14:paraId="63BA1F61" w14:textId="77777777" w:rsidR="00F2660A" w:rsidRDefault="0055478D">
            <w:pPr>
              <w:pStyle w:val="CardBody"/>
              <w:spacing w:line="240" w:lineRule="auto"/>
            </w:pPr>
            <w:r>
              <w:t>Workers may notice disrespect, exclusion, intimidation, threats, or changes in behaviour before management sees a formal complaint. If people do not feel safe to speak, those warning signs may never reach the people who can act. Psychological safety is therefore not a soft concept. It is part of a functioning prevention system because it helps the workplace identify risk, correct weak controls, and respond before issues escalate.</w:t>
            </w:r>
          </w:p>
          <w:p w14:paraId="7652B62F" w14:textId="77777777" w:rsidR="00F2660A" w:rsidRDefault="0055478D">
            <w:pPr>
              <w:pStyle w:val="SlideLabel"/>
              <w:spacing w:before="20" w:after="20"/>
            </w:pPr>
            <w:r>
              <w:t>KEY POINTS</w:t>
            </w:r>
          </w:p>
          <w:p w14:paraId="5E243184" w14:textId="77777777" w:rsidR="00F2660A" w:rsidRDefault="0055478D">
            <w:pPr>
              <w:pStyle w:val="CardKeyPoint"/>
              <w:ind w:left="202" w:hanging="173"/>
            </w:pPr>
            <w:r>
              <w:t>• What is Psychological Safety?</w:t>
            </w:r>
          </w:p>
          <w:p w14:paraId="2D8C8C51" w14:textId="77777777" w:rsidR="00F2660A" w:rsidRDefault="0055478D">
            <w:pPr>
              <w:pStyle w:val="CardKeyPoint"/>
              <w:ind w:left="202" w:hanging="173"/>
            </w:pPr>
            <w:r>
              <w:t>• A workplace condition that supports questions, feedback, reporting, and learning.</w:t>
            </w:r>
          </w:p>
        </w:tc>
      </w:tr>
    </w:tbl>
    <w:p w14:paraId="1FB7622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F7B6387" w14:textId="77777777">
        <w:trPr>
          <w:cantSplit/>
        </w:trPr>
        <w:tc>
          <w:tcPr>
            <w:tcW w:w="3053" w:type="dxa"/>
            <w:shd w:val="clear" w:color="auto" w:fill="E7F5F6"/>
            <w:tcMar>
              <w:top w:w="60" w:type="dxa"/>
              <w:left w:w="75" w:type="dxa"/>
              <w:bottom w:w="55" w:type="dxa"/>
              <w:right w:w="75" w:type="dxa"/>
            </w:tcMar>
          </w:tcPr>
          <w:p w14:paraId="593E6D74" w14:textId="77777777" w:rsidR="00F2660A" w:rsidRDefault="0055478D">
            <w:pPr>
              <w:pStyle w:val="SlideLabel"/>
            </w:pPr>
            <w:r>
              <w:t>LESSON 03  •  SLIDE 06 OF 20</w:t>
            </w:r>
          </w:p>
          <w:p w14:paraId="4AF9E6D0" w14:textId="77777777" w:rsidR="00F2660A" w:rsidRDefault="0055478D">
            <w:pPr>
              <w:spacing w:after="80"/>
              <w:jc w:val="center"/>
            </w:pPr>
            <w:r>
              <w:rPr>
                <w:noProof/>
              </w:rPr>
              <w:drawing>
                <wp:inline distT="0" distB="0" distL="0" distR="0" wp14:anchorId="65F03F23" wp14:editId="4CB31734">
                  <wp:extent cx="1719072" cy="966978"/>
                  <wp:effectExtent l="0" t="0" r="0" b="0"/>
                  <wp:docPr id="48" name="Picture 48" descr="LESSON 03  |  SLIDE 06 OF 20 Psychological safety makes it possible to use your 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2"/>
                          <a:stretch>
                            <a:fillRect/>
                          </a:stretch>
                        </pic:blipFill>
                        <pic:spPr>
                          <a:xfrm>
                            <a:off x="0" y="0"/>
                            <a:ext cx="1719072" cy="966978"/>
                          </a:xfrm>
                          <a:prstGeom prst="rect">
                            <a:avLst/>
                          </a:prstGeom>
                        </pic:spPr>
                      </pic:pic>
                    </a:graphicData>
                  </a:graphic>
                </wp:inline>
              </w:drawing>
            </w:r>
          </w:p>
          <w:p w14:paraId="7018941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9F586EC" w14:textId="77777777" w:rsidR="00F2660A" w:rsidRDefault="0055478D">
            <w:pPr>
              <w:pStyle w:val="SlideTitle"/>
            </w:pPr>
            <w:r>
              <w:t>Psychological safety makes it possible to use your voice.</w:t>
            </w:r>
          </w:p>
          <w:p w14:paraId="5B460CD6" w14:textId="77777777" w:rsidR="00F2660A" w:rsidRDefault="0055478D">
            <w:pPr>
              <w:pStyle w:val="CardBody"/>
              <w:spacing w:line="240" w:lineRule="auto"/>
            </w:pPr>
            <w:r>
              <w:t>Psychological safety makes it possible to use your voice. A safe voice allows someone to say, I need clarification, when expectations are unclear. Questions should be treated as part of competent work, not as a sign that someone is weak, difficult, or not paying attention. A safe voice also allows someone to say, I made a mistake. When errors can be reported, the organization can learn from them instead of allowing the same condition to continue.</w:t>
            </w:r>
          </w:p>
          <w:p w14:paraId="29674662" w14:textId="77777777" w:rsidR="00F2660A" w:rsidRDefault="0055478D">
            <w:pPr>
              <w:pStyle w:val="CardBody"/>
              <w:spacing w:line="240" w:lineRule="auto"/>
            </w:pPr>
            <w:r>
              <w:t>The same idea applies when someone says, I see a concern, or I have an idea. Hazards, harmful behaviour, and practical improvements become visible through worker participation. Psychological safety does not mean no standards, no disagreement, or no accountability. It means people can raise legitimate work concerns without expecting humiliation, blame, or reprisal. That is how a safe voice helps problems become visible.</w:t>
            </w:r>
          </w:p>
          <w:p w14:paraId="7A03F2DE" w14:textId="77777777" w:rsidR="00F2660A" w:rsidRDefault="0055478D">
            <w:pPr>
              <w:pStyle w:val="SlideLabel"/>
              <w:spacing w:before="20" w:after="20"/>
            </w:pPr>
            <w:r>
              <w:t>KEY POINTS</w:t>
            </w:r>
          </w:p>
          <w:p w14:paraId="0489239E" w14:textId="77777777" w:rsidR="00F2660A" w:rsidRDefault="0055478D">
            <w:pPr>
              <w:pStyle w:val="CardKeyPoint"/>
              <w:ind w:left="202" w:hanging="173"/>
            </w:pPr>
            <w:r>
              <w:t>• People can raise legitimate work concerns without expecting humiliation, blame, or reprisal.</w:t>
            </w:r>
          </w:p>
          <w:p w14:paraId="1C280658" w14:textId="77777777" w:rsidR="00F2660A" w:rsidRDefault="0055478D">
            <w:pPr>
              <w:pStyle w:val="CardKeyPoint"/>
              <w:ind w:left="202" w:hanging="173"/>
            </w:pPr>
            <w:r>
              <w:t>• I NEED CLARIFICATION</w:t>
            </w:r>
          </w:p>
          <w:p w14:paraId="46881C4F" w14:textId="77777777" w:rsidR="00F2660A" w:rsidRDefault="0055478D">
            <w:pPr>
              <w:pStyle w:val="CardKeyPoint"/>
              <w:ind w:left="202" w:hanging="173"/>
            </w:pPr>
            <w:r>
              <w:t>• I MADE A MISTAKE</w:t>
            </w:r>
          </w:p>
          <w:p w14:paraId="6EB2E155" w14:textId="77777777" w:rsidR="00F2660A" w:rsidRDefault="0055478D">
            <w:pPr>
              <w:pStyle w:val="CardKeyPoint"/>
              <w:ind w:left="202" w:hanging="173"/>
            </w:pPr>
            <w:r>
              <w:t>• Questions are treated as part of competent work.</w:t>
            </w:r>
          </w:p>
        </w:tc>
      </w:tr>
    </w:tbl>
    <w:p w14:paraId="1BA61061" w14:textId="77777777" w:rsidR="00F2660A" w:rsidRDefault="00F2660A">
      <w:pPr>
        <w:spacing w:after="20" w:line="20" w:lineRule="exact"/>
      </w:pPr>
    </w:p>
    <w:p w14:paraId="4CCF2703" w14:textId="77777777" w:rsidR="00F2660A" w:rsidRDefault="0055478D">
      <w:pPr>
        <w:pStyle w:val="SectionLabel"/>
        <w:spacing w:before="140" w:after="20"/>
      </w:pPr>
      <w:r>
        <w:t>GENERAL NOTES</w:t>
      </w:r>
    </w:p>
    <w:p w14:paraId="42188CC2" w14:textId="77777777" w:rsidR="00F2660A" w:rsidRDefault="0055478D">
      <w:pPr>
        <w:pStyle w:val="SmallText"/>
        <w:pBdr>
          <w:bottom w:val="single" w:sz="3" w:space="1" w:color="B8C7CE"/>
          <w:between w:val="single" w:sz="3" w:space="1" w:color="B8C7CE"/>
        </w:pBdr>
        <w:spacing w:line="220" w:lineRule="exact"/>
      </w:pPr>
      <w:r>
        <w:t xml:space="preserve"> </w:t>
      </w:r>
    </w:p>
    <w:p w14:paraId="42DCD32E" w14:textId="77777777" w:rsidR="00F2660A" w:rsidRDefault="0055478D">
      <w:pPr>
        <w:pStyle w:val="SmallText"/>
        <w:pBdr>
          <w:bottom w:val="single" w:sz="3" w:space="1" w:color="B8C7CE"/>
          <w:between w:val="single" w:sz="3" w:space="1" w:color="B8C7CE"/>
        </w:pBdr>
        <w:spacing w:line="220" w:lineRule="exact"/>
      </w:pPr>
      <w:r>
        <w:t xml:space="preserve"> </w:t>
      </w:r>
    </w:p>
    <w:p w14:paraId="2C9E6A59" w14:textId="77777777" w:rsidR="00F2660A" w:rsidRDefault="0055478D">
      <w:pPr>
        <w:pStyle w:val="SmallText"/>
        <w:pBdr>
          <w:bottom w:val="single" w:sz="3" w:space="1" w:color="B8C7CE"/>
          <w:between w:val="single" w:sz="3" w:space="1" w:color="B8C7CE"/>
        </w:pBdr>
        <w:spacing w:line="220" w:lineRule="exact"/>
      </w:pPr>
      <w:r>
        <w:t xml:space="preserve"> </w:t>
      </w:r>
    </w:p>
    <w:p w14:paraId="54629B9E" w14:textId="77777777" w:rsidR="00F2660A" w:rsidRDefault="0055478D">
      <w:pPr>
        <w:pStyle w:val="SmallText"/>
        <w:pBdr>
          <w:bottom w:val="single" w:sz="3" w:space="1" w:color="B8C7CE"/>
          <w:between w:val="single" w:sz="3" w:space="1" w:color="B8C7CE"/>
        </w:pBdr>
        <w:spacing w:line="220" w:lineRule="exact"/>
      </w:pPr>
      <w:r>
        <w:t xml:space="preserve"> </w:t>
      </w:r>
    </w:p>
    <w:p w14:paraId="65F8DA95" w14:textId="77777777" w:rsidR="00F2660A" w:rsidRDefault="0055478D">
      <w:pPr>
        <w:pStyle w:val="SmallText"/>
        <w:pBdr>
          <w:bottom w:val="single" w:sz="3" w:space="1" w:color="B8C7CE"/>
          <w:between w:val="single" w:sz="3" w:space="1" w:color="B8C7CE"/>
        </w:pBdr>
        <w:spacing w:line="220" w:lineRule="exact"/>
      </w:pPr>
      <w:r>
        <w:t xml:space="preserve"> </w:t>
      </w:r>
    </w:p>
    <w:p w14:paraId="16E66C55" w14:textId="77777777" w:rsidR="00F2660A" w:rsidRDefault="0055478D">
      <w:pPr>
        <w:pStyle w:val="SmallText"/>
        <w:pBdr>
          <w:bottom w:val="single" w:sz="3" w:space="1" w:color="B8C7CE"/>
          <w:between w:val="single" w:sz="3" w:space="1" w:color="B8C7CE"/>
        </w:pBdr>
        <w:spacing w:line="220" w:lineRule="exact"/>
      </w:pPr>
      <w:r>
        <w:t xml:space="preserve"> </w:t>
      </w:r>
    </w:p>
    <w:p w14:paraId="20D6C96E" w14:textId="77777777" w:rsidR="00F2660A" w:rsidRDefault="0055478D">
      <w:pPr>
        <w:pStyle w:val="SmallText"/>
        <w:pBdr>
          <w:bottom w:val="single" w:sz="3" w:space="1" w:color="B8C7CE"/>
          <w:between w:val="single" w:sz="3" w:space="1" w:color="B8C7CE"/>
        </w:pBdr>
        <w:spacing w:line="220" w:lineRule="exact"/>
      </w:pPr>
      <w:r>
        <w:t xml:space="preserve"> </w:t>
      </w:r>
    </w:p>
    <w:p w14:paraId="6AFA3E8D" w14:textId="77777777" w:rsidR="00F2660A" w:rsidRDefault="0055478D">
      <w:pPr>
        <w:pStyle w:val="SmallText"/>
        <w:pBdr>
          <w:bottom w:val="single" w:sz="3" w:space="1" w:color="B8C7CE"/>
          <w:between w:val="single" w:sz="3" w:space="1" w:color="B8C7CE"/>
        </w:pBdr>
        <w:spacing w:line="220" w:lineRule="exact"/>
      </w:pPr>
      <w:r>
        <w:t xml:space="preserve"> </w:t>
      </w:r>
    </w:p>
    <w:p w14:paraId="1D3E8CE7" w14:textId="77777777" w:rsidR="00F2660A" w:rsidRDefault="0055478D">
      <w:pPr>
        <w:pStyle w:val="SmallText"/>
        <w:pBdr>
          <w:bottom w:val="single" w:sz="3" w:space="1" w:color="B8C7CE"/>
          <w:between w:val="single" w:sz="3" w:space="1" w:color="B8C7CE"/>
        </w:pBdr>
        <w:spacing w:line="220" w:lineRule="exact"/>
      </w:pPr>
      <w:r>
        <w:t xml:space="preserve"> </w:t>
      </w:r>
    </w:p>
    <w:p w14:paraId="03B04021" w14:textId="77777777" w:rsidR="00F2660A" w:rsidRDefault="0055478D">
      <w:pPr>
        <w:pStyle w:val="SmallText"/>
        <w:pBdr>
          <w:bottom w:val="single" w:sz="3" w:space="1" w:color="B8C7CE"/>
          <w:between w:val="single" w:sz="3" w:space="1" w:color="B8C7CE"/>
        </w:pBdr>
        <w:spacing w:line="220" w:lineRule="exact"/>
      </w:pPr>
      <w:r>
        <w:t xml:space="preserve"> </w:t>
      </w:r>
    </w:p>
    <w:p w14:paraId="1B98ED0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38F473D" w14:textId="77777777">
        <w:trPr>
          <w:cantSplit/>
        </w:trPr>
        <w:tc>
          <w:tcPr>
            <w:tcW w:w="3053" w:type="dxa"/>
            <w:shd w:val="clear" w:color="auto" w:fill="E7F5F6"/>
            <w:tcMar>
              <w:top w:w="60" w:type="dxa"/>
              <w:left w:w="75" w:type="dxa"/>
              <w:bottom w:w="55" w:type="dxa"/>
              <w:right w:w="75" w:type="dxa"/>
            </w:tcMar>
          </w:tcPr>
          <w:p w14:paraId="54CA2AD7" w14:textId="77777777" w:rsidR="00F2660A" w:rsidRDefault="0055478D">
            <w:pPr>
              <w:pStyle w:val="SlideLabel"/>
            </w:pPr>
            <w:r>
              <w:lastRenderedPageBreak/>
              <w:t>LESSON 03  •  SLIDE 07 OF 20</w:t>
            </w:r>
          </w:p>
          <w:p w14:paraId="6ADA5943" w14:textId="77777777" w:rsidR="00F2660A" w:rsidRDefault="0055478D">
            <w:pPr>
              <w:spacing w:after="80"/>
              <w:jc w:val="center"/>
            </w:pPr>
            <w:r>
              <w:rPr>
                <w:noProof/>
              </w:rPr>
              <w:drawing>
                <wp:inline distT="0" distB="0" distL="0" distR="0" wp14:anchorId="0D8DF88A" wp14:editId="1A848706">
                  <wp:extent cx="1719072" cy="966978"/>
                  <wp:effectExtent l="0" t="0" r="0" b="0"/>
                  <wp:docPr id="49" name="Picture 49" descr="LESSON 03  |  SLIDE 07 OF 20 A safe voice must connect to a credibl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3"/>
                          <a:stretch>
                            <a:fillRect/>
                          </a:stretch>
                        </pic:blipFill>
                        <pic:spPr>
                          <a:xfrm>
                            <a:off x="0" y="0"/>
                            <a:ext cx="1719072" cy="966978"/>
                          </a:xfrm>
                          <a:prstGeom prst="rect">
                            <a:avLst/>
                          </a:prstGeom>
                        </pic:spPr>
                      </pic:pic>
                    </a:graphicData>
                  </a:graphic>
                </wp:inline>
              </w:drawing>
            </w:r>
          </w:p>
          <w:p w14:paraId="559F536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C4F7E31" w14:textId="77777777" w:rsidR="00F2660A" w:rsidRDefault="0055478D">
            <w:pPr>
              <w:pStyle w:val="SlideTitle"/>
            </w:pPr>
            <w:r>
              <w:t>A safe voice must connect to a credible response.</w:t>
            </w:r>
          </w:p>
          <w:p w14:paraId="70A90D97" w14:textId="77777777" w:rsidR="00F2660A" w:rsidRDefault="0055478D">
            <w:pPr>
              <w:pStyle w:val="CardBody"/>
              <w:spacing w:line="240" w:lineRule="auto"/>
            </w:pPr>
            <w:r>
              <w:t>A safe voice must connect to a credible response. Reporting is only the beginning. If a worker notices behaviour, an error, a hazard, or another concern, they need a safe and accessible way to speak up. Once that concern is raised, the workplace must receive it, assess it, protect people where required, and determine the proper next step. The prevention pathway on this slide moves from notice, to speak up, to respond, to control, and then to learn.</w:t>
            </w:r>
          </w:p>
          <w:p w14:paraId="207B5A5C" w14:textId="77777777" w:rsidR="00F2660A" w:rsidRDefault="0055478D">
            <w:pPr>
              <w:pStyle w:val="CardBody"/>
              <w:spacing w:line="240" w:lineRule="auto"/>
            </w:pPr>
            <w:r>
              <w:t>Control may involve correcting behaviour, applying interim safeguards, using the workplace procedure, completing an investigation where required, or improving the system so the same issue is less likely to repeat. The process fails when people are silenced, reports are dismissed, or corrective actions are never verified. Good-faith participation must not trigger reprisal. Trust grows when workers see that concerns are taken seriously and followed through to completion.</w:t>
            </w:r>
          </w:p>
          <w:p w14:paraId="374642AE" w14:textId="77777777" w:rsidR="00F2660A" w:rsidRDefault="0055478D">
            <w:pPr>
              <w:pStyle w:val="SlideLabel"/>
              <w:spacing w:before="20" w:after="20"/>
            </w:pPr>
            <w:r>
              <w:t>KEY POINTS</w:t>
            </w:r>
          </w:p>
          <w:p w14:paraId="1D78DD16" w14:textId="77777777" w:rsidR="00F2660A" w:rsidRDefault="0055478D">
            <w:pPr>
              <w:pStyle w:val="CardKeyPoint"/>
              <w:ind w:left="202" w:hanging="173"/>
            </w:pPr>
            <w:r>
              <w:t>• PREVENTION PATHWAY</w:t>
            </w:r>
          </w:p>
          <w:p w14:paraId="40C66098" w14:textId="77777777" w:rsidR="00F2660A" w:rsidRDefault="0055478D">
            <w:pPr>
              <w:pStyle w:val="CardKeyPoint"/>
              <w:ind w:left="202" w:hanging="173"/>
            </w:pPr>
            <w:r>
              <w:t>• Reporting is only the beginning. Action and follow-up build trust.</w:t>
            </w:r>
          </w:p>
          <w:p w14:paraId="15748BA0" w14:textId="77777777" w:rsidR="00F2660A" w:rsidRDefault="0055478D">
            <w:pPr>
              <w:pStyle w:val="CardKeyPoint"/>
              <w:ind w:left="202" w:hanging="173"/>
            </w:pPr>
            <w:r>
              <w:t>• NOTICE</w:t>
            </w:r>
          </w:p>
          <w:p w14:paraId="331D3BE3" w14:textId="77777777" w:rsidR="00F2660A" w:rsidRDefault="0055478D">
            <w:pPr>
              <w:pStyle w:val="CardKeyPoint"/>
              <w:ind w:left="202" w:hanging="173"/>
            </w:pPr>
            <w:r>
              <w:t>• SPEAK UP</w:t>
            </w:r>
          </w:p>
        </w:tc>
      </w:tr>
    </w:tbl>
    <w:p w14:paraId="2AACA57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2A16B7" w14:textId="77777777">
        <w:trPr>
          <w:cantSplit/>
        </w:trPr>
        <w:tc>
          <w:tcPr>
            <w:tcW w:w="3053" w:type="dxa"/>
            <w:shd w:val="clear" w:color="auto" w:fill="E7F5F6"/>
            <w:tcMar>
              <w:top w:w="60" w:type="dxa"/>
              <w:left w:w="75" w:type="dxa"/>
              <w:bottom w:w="55" w:type="dxa"/>
              <w:right w:w="75" w:type="dxa"/>
            </w:tcMar>
          </w:tcPr>
          <w:p w14:paraId="3C5553F9" w14:textId="77777777" w:rsidR="00F2660A" w:rsidRDefault="0055478D">
            <w:pPr>
              <w:pStyle w:val="SlideLabel"/>
            </w:pPr>
            <w:r>
              <w:t>LESSON 03  •  SLIDE 08 OF 20</w:t>
            </w:r>
          </w:p>
          <w:p w14:paraId="30834DB3" w14:textId="77777777" w:rsidR="00F2660A" w:rsidRDefault="0055478D">
            <w:pPr>
              <w:spacing w:after="80"/>
              <w:jc w:val="center"/>
            </w:pPr>
            <w:r>
              <w:rPr>
                <w:noProof/>
              </w:rPr>
              <w:drawing>
                <wp:inline distT="0" distB="0" distL="0" distR="0" wp14:anchorId="693CB031" wp14:editId="58403EC9">
                  <wp:extent cx="1719072" cy="966978"/>
                  <wp:effectExtent l="0" t="0" r="0" b="0"/>
                  <wp:docPr id="50" name="Picture 50" descr="LESSON 03  |  SLIDE 08 OF 20 Culture That Encourages Respect vs. Culture That Allows 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4"/>
                          <a:stretch>
                            <a:fillRect/>
                          </a:stretch>
                        </pic:blipFill>
                        <pic:spPr>
                          <a:xfrm>
                            <a:off x="0" y="0"/>
                            <a:ext cx="1719072" cy="966978"/>
                          </a:xfrm>
                          <a:prstGeom prst="rect">
                            <a:avLst/>
                          </a:prstGeom>
                        </pic:spPr>
                      </pic:pic>
                    </a:graphicData>
                  </a:graphic>
                </wp:inline>
              </w:drawing>
            </w:r>
          </w:p>
          <w:p w14:paraId="3848A87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74A2CB" w14:textId="77777777" w:rsidR="00F2660A" w:rsidRDefault="0055478D">
            <w:pPr>
              <w:pStyle w:val="SlideTitle"/>
            </w:pPr>
            <w:r>
              <w:t>Culture That Encourages Respect vs. Culture That Allows Harm</w:t>
            </w:r>
          </w:p>
          <w:p w14:paraId="5396285A" w14:textId="77777777" w:rsidR="00F2660A" w:rsidRDefault="0055478D">
            <w:pPr>
              <w:pStyle w:val="CardBody"/>
              <w:spacing w:line="240" w:lineRule="auto"/>
            </w:pPr>
            <w:r>
              <w:t>This slide compares a culture that encourages respect with a culture that allows harm. In a respectful culture, respect is modelled, questions and reports are welcomed, concerns receive fair follow-up, and standards apply consistently. The strongest signal is not what the policy says; the strongest signal is what happens when behaviour does not meet the standard. A harmful culture works differently. Disrespect may be excused or rewarded.</w:t>
            </w:r>
          </w:p>
          <w:p w14:paraId="4296E008" w14:textId="77777777" w:rsidR="00F2660A" w:rsidRDefault="0055478D">
            <w:pPr>
              <w:pStyle w:val="CardBody"/>
              <w:spacing w:line="240" w:lineRule="auto"/>
            </w:pPr>
            <w:r>
              <w:t>Reporting may be discouraged, blamed, or treated as disloyal. Patterns may continue without meaningful action, and silence may be mistaken for safety. That last point is important. Silence may indicate low trust, not the absence of risk. A quiet workplace is not automatically a safe workplace. Leaders and supervisors need to look at whether people know how to report, whether they believe reporting is safe, and whether past concerns were handled fairly.</w:t>
            </w:r>
          </w:p>
          <w:p w14:paraId="311D7CDB" w14:textId="77777777" w:rsidR="00F2660A" w:rsidRDefault="0055478D">
            <w:pPr>
              <w:pStyle w:val="SlideLabel"/>
              <w:spacing w:before="20" w:after="20"/>
            </w:pPr>
            <w:r>
              <w:t>KEY POINTS</w:t>
            </w:r>
          </w:p>
          <w:p w14:paraId="534BB141" w14:textId="77777777" w:rsidR="00F2660A" w:rsidRDefault="0055478D">
            <w:pPr>
              <w:pStyle w:val="CardKeyPoint"/>
              <w:ind w:left="202" w:hanging="173"/>
            </w:pPr>
            <w:r>
              <w:t>• Culture that encourages respect vs. culture that allows harm.</w:t>
            </w:r>
          </w:p>
          <w:p w14:paraId="19DBE055" w14:textId="77777777" w:rsidR="00F2660A" w:rsidRDefault="0055478D">
            <w:pPr>
              <w:pStyle w:val="CardKeyPoint"/>
              <w:ind w:left="202" w:hanging="173"/>
            </w:pPr>
            <w:r>
              <w:t>• The strongest signal is what happens when behaviour does not meet the standard.</w:t>
            </w:r>
          </w:p>
          <w:p w14:paraId="2339EEED" w14:textId="77777777" w:rsidR="00F2660A" w:rsidRDefault="0055478D">
            <w:pPr>
              <w:pStyle w:val="CardKeyPoint"/>
              <w:ind w:left="202" w:hanging="173"/>
            </w:pPr>
            <w:r>
              <w:t>• RESPECTFUL CULTURE</w:t>
            </w:r>
          </w:p>
          <w:p w14:paraId="008FCFF8" w14:textId="77777777" w:rsidR="00F2660A" w:rsidRDefault="0055478D">
            <w:pPr>
              <w:pStyle w:val="CardKeyPoint"/>
              <w:ind w:left="202" w:hanging="173"/>
            </w:pPr>
            <w:r>
              <w:t>• HARMFUL CULTURE</w:t>
            </w:r>
          </w:p>
        </w:tc>
      </w:tr>
    </w:tbl>
    <w:p w14:paraId="71B6381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C239B10" w14:textId="77777777">
        <w:trPr>
          <w:cantSplit/>
        </w:trPr>
        <w:tc>
          <w:tcPr>
            <w:tcW w:w="3053" w:type="dxa"/>
            <w:shd w:val="clear" w:color="auto" w:fill="E7F5F6"/>
            <w:tcMar>
              <w:top w:w="60" w:type="dxa"/>
              <w:left w:w="75" w:type="dxa"/>
              <w:bottom w:w="55" w:type="dxa"/>
              <w:right w:w="75" w:type="dxa"/>
            </w:tcMar>
          </w:tcPr>
          <w:p w14:paraId="7693500A" w14:textId="77777777" w:rsidR="00F2660A" w:rsidRDefault="0055478D">
            <w:pPr>
              <w:pStyle w:val="SlideLabel"/>
            </w:pPr>
            <w:r>
              <w:t>LESSON 03  •  SLIDE 09 OF 20</w:t>
            </w:r>
          </w:p>
          <w:p w14:paraId="0C728B58" w14:textId="77777777" w:rsidR="00F2660A" w:rsidRDefault="0055478D">
            <w:pPr>
              <w:spacing w:after="80"/>
              <w:jc w:val="center"/>
            </w:pPr>
            <w:r>
              <w:rPr>
                <w:noProof/>
              </w:rPr>
              <w:drawing>
                <wp:inline distT="0" distB="0" distL="0" distR="0" wp14:anchorId="33B58FF1" wp14:editId="575FF21B">
                  <wp:extent cx="1719072" cy="966978"/>
                  <wp:effectExtent l="0" t="0" r="0" b="0"/>
                  <wp:docPr id="51" name="Picture 51" descr="LESSON 03  |  SLIDE 09 OF 20 Part 2: How Culture Influences Harassment and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5"/>
                          <a:stretch>
                            <a:fillRect/>
                          </a:stretch>
                        </pic:blipFill>
                        <pic:spPr>
                          <a:xfrm>
                            <a:off x="0" y="0"/>
                            <a:ext cx="1719072" cy="966978"/>
                          </a:xfrm>
                          <a:prstGeom prst="rect">
                            <a:avLst/>
                          </a:prstGeom>
                        </pic:spPr>
                      </pic:pic>
                    </a:graphicData>
                  </a:graphic>
                </wp:inline>
              </w:drawing>
            </w:r>
          </w:p>
          <w:p w14:paraId="21585E4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248854" w14:textId="77777777" w:rsidR="00F2660A" w:rsidRDefault="0055478D">
            <w:pPr>
              <w:pStyle w:val="SlideTitle"/>
            </w:pPr>
            <w:r>
              <w:t>Part 2: How Culture Influences Harassment and Violence</w:t>
            </w:r>
          </w:p>
          <w:p w14:paraId="528ED881" w14:textId="77777777" w:rsidR="00F2660A" w:rsidRDefault="0055478D">
            <w:pPr>
              <w:pStyle w:val="CardBody"/>
              <w:spacing w:line="240" w:lineRule="auto"/>
            </w:pPr>
            <w:r>
              <w:t>Part Two looks at how workplace culture influences harassment and violence risk. Culture affects the norms people follow, the way concerns are reported, the response workers expect, and the accountability applied when behaviour falls below the standard. These factors can either reduce risk or allow risk to increase. In a strong culture, people understand the expected standard, report concerns early, and trust that the response will be fair.</w:t>
            </w:r>
          </w:p>
          <w:p w14:paraId="4D14AC79" w14:textId="77777777" w:rsidR="00F2660A" w:rsidRDefault="0055478D">
            <w:pPr>
              <w:pStyle w:val="CardBody"/>
              <w:spacing w:line="240" w:lineRule="auto"/>
            </w:pPr>
            <w:r>
              <w:t>In a weak culture, disrespect may become normal, concerns may be minimized, and workers may stop reporting because they do not believe anything useful will happen. As we go through this section, focus on cause and effect. What the workplace tolerates affects what people repeat. What people repeat affects the level of risk. What the organization corrects affects whether trust improves or declines.</w:t>
            </w:r>
          </w:p>
          <w:p w14:paraId="2D296F1B" w14:textId="77777777" w:rsidR="00F2660A" w:rsidRDefault="0055478D">
            <w:pPr>
              <w:pStyle w:val="SlideLabel"/>
              <w:spacing w:before="20" w:after="20"/>
            </w:pPr>
            <w:r>
              <w:t>KEY POINTS</w:t>
            </w:r>
          </w:p>
          <w:p w14:paraId="29982DC9" w14:textId="77777777" w:rsidR="00F2660A" w:rsidRDefault="0055478D">
            <w:pPr>
              <w:pStyle w:val="CardKeyPoint"/>
              <w:ind w:left="202" w:hanging="173"/>
            </w:pPr>
            <w:r>
              <w:t>• How Culture Influences Harassment and Violence</w:t>
            </w:r>
          </w:p>
          <w:p w14:paraId="4E213CBA" w14:textId="77777777" w:rsidR="00F2660A" w:rsidRDefault="0055478D">
            <w:pPr>
              <w:pStyle w:val="CardKeyPoint"/>
              <w:ind w:left="202" w:hanging="173"/>
            </w:pPr>
            <w:r>
              <w:t>• Norms, reporting, response, and accountability can either reduce or increase risk.</w:t>
            </w:r>
          </w:p>
        </w:tc>
      </w:tr>
    </w:tbl>
    <w:p w14:paraId="2D009971" w14:textId="77777777" w:rsidR="00F2660A" w:rsidRDefault="00F2660A">
      <w:pPr>
        <w:spacing w:after="20" w:line="20" w:lineRule="exact"/>
      </w:pPr>
    </w:p>
    <w:p w14:paraId="0B0B5BCC" w14:textId="77777777" w:rsidR="00F2660A" w:rsidRDefault="0055478D">
      <w:pPr>
        <w:pStyle w:val="SectionLabel"/>
        <w:spacing w:before="140" w:after="20"/>
      </w:pPr>
      <w:r>
        <w:t>GENERAL NOTES</w:t>
      </w:r>
    </w:p>
    <w:p w14:paraId="4DCD491F" w14:textId="77777777" w:rsidR="00F2660A" w:rsidRDefault="0055478D">
      <w:pPr>
        <w:pStyle w:val="SmallText"/>
        <w:pBdr>
          <w:bottom w:val="single" w:sz="3" w:space="1" w:color="B8C7CE"/>
          <w:between w:val="single" w:sz="3" w:space="1" w:color="B8C7CE"/>
        </w:pBdr>
        <w:spacing w:line="220" w:lineRule="exact"/>
      </w:pPr>
      <w:r>
        <w:t xml:space="preserve"> </w:t>
      </w:r>
    </w:p>
    <w:p w14:paraId="577B03F3" w14:textId="77777777" w:rsidR="00F2660A" w:rsidRDefault="0055478D">
      <w:pPr>
        <w:pStyle w:val="SmallText"/>
        <w:pBdr>
          <w:bottom w:val="single" w:sz="3" w:space="1" w:color="B8C7CE"/>
          <w:between w:val="single" w:sz="3" w:space="1" w:color="B8C7CE"/>
        </w:pBdr>
        <w:spacing w:line="220" w:lineRule="exact"/>
      </w:pPr>
      <w:r>
        <w:t xml:space="preserve"> </w:t>
      </w:r>
    </w:p>
    <w:p w14:paraId="25536B61" w14:textId="77777777" w:rsidR="00F2660A" w:rsidRDefault="0055478D">
      <w:pPr>
        <w:pStyle w:val="SmallText"/>
        <w:pBdr>
          <w:bottom w:val="single" w:sz="3" w:space="1" w:color="B8C7CE"/>
          <w:between w:val="single" w:sz="3" w:space="1" w:color="B8C7CE"/>
        </w:pBdr>
        <w:spacing w:line="220" w:lineRule="exact"/>
      </w:pPr>
      <w:r>
        <w:t xml:space="preserve"> </w:t>
      </w:r>
    </w:p>
    <w:p w14:paraId="0C4B2383" w14:textId="77777777" w:rsidR="00F2660A" w:rsidRDefault="0055478D">
      <w:pPr>
        <w:pStyle w:val="SmallText"/>
        <w:pBdr>
          <w:bottom w:val="single" w:sz="3" w:space="1" w:color="B8C7CE"/>
          <w:between w:val="single" w:sz="3" w:space="1" w:color="B8C7CE"/>
        </w:pBdr>
        <w:spacing w:line="220" w:lineRule="exact"/>
      </w:pPr>
      <w:r>
        <w:t xml:space="preserve"> </w:t>
      </w:r>
    </w:p>
    <w:p w14:paraId="399DFFB4" w14:textId="77777777" w:rsidR="00F2660A" w:rsidRDefault="0055478D">
      <w:pPr>
        <w:pStyle w:val="SmallText"/>
        <w:pBdr>
          <w:bottom w:val="single" w:sz="3" w:space="1" w:color="B8C7CE"/>
          <w:between w:val="single" w:sz="3" w:space="1" w:color="B8C7CE"/>
        </w:pBdr>
        <w:spacing w:line="220" w:lineRule="exact"/>
      </w:pPr>
      <w:r>
        <w:t xml:space="preserve"> </w:t>
      </w:r>
    </w:p>
    <w:p w14:paraId="7D676F2F" w14:textId="77777777" w:rsidR="00F2660A" w:rsidRDefault="0055478D">
      <w:pPr>
        <w:pStyle w:val="SmallText"/>
        <w:pBdr>
          <w:bottom w:val="single" w:sz="3" w:space="1" w:color="B8C7CE"/>
          <w:between w:val="single" w:sz="3" w:space="1" w:color="B8C7CE"/>
        </w:pBdr>
        <w:spacing w:line="220" w:lineRule="exact"/>
      </w:pPr>
      <w:r>
        <w:t xml:space="preserve"> </w:t>
      </w:r>
    </w:p>
    <w:p w14:paraId="04215344" w14:textId="77777777" w:rsidR="00F2660A" w:rsidRDefault="0055478D">
      <w:pPr>
        <w:pStyle w:val="SmallText"/>
        <w:pBdr>
          <w:bottom w:val="single" w:sz="3" w:space="1" w:color="B8C7CE"/>
          <w:between w:val="single" w:sz="3" w:space="1" w:color="B8C7CE"/>
        </w:pBdr>
        <w:spacing w:line="220" w:lineRule="exact"/>
      </w:pPr>
      <w:r>
        <w:t xml:space="preserve"> </w:t>
      </w:r>
    </w:p>
    <w:p w14:paraId="0D840E7B" w14:textId="77777777" w:rsidR="00F2660A" w:rsidRDefault="0055478D">
      <w:pPr>
        <w:pStyle w:val="SmallText"/>
        <w:pBdr>
          <w:bottom w:val="single" w:sz="3" w:space="1" w:color="B8C7CE"/>
          <w:between w:val="single" w:sz="3" w:space="1" w:color="B8C7CE"/>
        </w:pBdr>
        <w:spacing w:line="220" w:lineRule="exact"/>
      </w:pPr>
      <w:r>
        <w:t xml:space="preserve"> </w:t>
      </w:r>
    </w:p>
    <w:p w14:paraId="1E2C2FB2" w14:textId="77777777" w:rsidR="00F2660A" w:rsidRDefault="0055478D">
      <w:pPr>
        <w:pStyle w:val="SmallText"/>
        <w:pBdr>
          <w:bottom w:val="single" w:sz="3" w:space="1" w:color="B8C7CE"/>
          <w:between w:val="single" w:sz="3" w:space="1" w:color="B8C7CE"/>
        </w:pBdr>
        <w:spacing w:line="220" w:lineRule="exact"/>
      </w:pPr>
      <w:r>
        <w:t xml:space="preserve"> </w:t>
      </w:r>
    </w:p>
    <w:p w14:paraId="202E7D2F"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0C35271" w14:textId="77777777">
        <w:trPr>
          <w:cantSplit/>
        </w:trPr>
        <w:tc>
          <w:tcPr>
            <w:tcW w:w="3053" w:type="dxa"/>
            <w:shd w:val="clear" w:color="auto" w:fill="E7F5F6"/>
            <w:tcMar>
              <w:top w:w="60" w:type="dxa"/>
              <w:left w:w="75" w:type="dxa"/>
              <w:bottom w:w="55" w:type="dxa"/>
              <w:right w:w="75" w:type="dxa"/>
            </w:tcMar>
          </w:tcPr>
          <w:p w14:paraId="32852C6C" w14:textId="77777777" w:rsidR="00F2660A" w:rsidRDefault="0055478D">
            <w:pPr>
              <w:pStyle w:val="SlideLabel"/>
            </w:pPr>
            <w:r>
              <w:lastRenderedPageBreak/>
              <w:t>LESSON 03  •  SLIDE 10 OF 20</w:t>
            </w:r>
          </w:p>
          <w:p w14:paraId="3A05F57D" w14:textId="77777777" w:rsidR="00F2660A" w:rsidRDefault="0055478D">
            <w:pPr>
              <w:spacing w:after="80"/>
              <w:jc w:val="center"/>
            </w:pPr>
            <w:r>
              <w:rPr>
                <w:noProof/>
              </w:rPr>
              <w:drawing>
                <wp:inline distT="0" distB="0" distL="0" distR="0" wp14:anchorId="16D7E2AF" wp14:editId="73200420">
                  <wp:extent cx="1719072" cy="966978"/>
                  <wp:effectExtent l="0" t="0" r="0" b="0"/>
                  <wp:docPr id="52" name="Picture 52" descr="LESSON 03  |  SLIDE 10 OF 20 Culture can reduce risk—or allow it to g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6"/>
                          <a:stretch>
                            <a:fillRect/>
                          </a:stretch>
                        </pic:blipFill>
                        <pic:spPr>
                          <a:xfrm>
                            <a:off x="0" y="0"/>
                            <a:ext cx="1719072" cy="966978"/>
                          </a:xfrm>
                          <a:prstGeom prst="rect">
                            <a:avLst/>
                          </a:prstGeom>
                        </pic:spPr>
                      </pic:pic>
                    </a:graphicData>
                  </a:graphic>
                </wp:inline>
              </w:drawing>
            </w:r>
          </w:p>
          <w:p w14:paraId="11A7967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448688" w14:textId="77777777" w:rsidR="00F2660A" w:rsidRDefault="0055478D">
            <w:pPr>
              <w:pStyle w:val="SlideTitle"/>
            </w:pPr>
            <w:r>
              <w:t>Culture can reduce risk—or allow it to grow.</w:t>
            </w:r>
          </w:p>
          <w:p w14:paraId="10EA02CD" w14:textId="77777777" w:rsidR="00F2660A" w:rsidRDefault="0055478D">
            <w:pPr>
              <w:pStyle w:val="CardBody"/>
              <w:spacing w:line="240" w:lineRule="auto"/>
            </w:pPr>
            <w:r>
              <w:t>Culture can reduce risk, or it can allow risk to grow. The prevention path starts with clear expectations. People need to know the standard for respectful conduct, reporting, and safe behaviour. When expectations are clear, concerns are more likely to reach the right person early. The next part of the prevention path is a fair response. The workplace assesses the concern, protects people where required, controls the risk, and follows through.</w:t>
            </w:r>
          </w:p>
          <w:p w14:paraId="7C7A1B74" w14:textId="77777777" w:rsidR="00F2660A" w:rsidRDefault="0055478D">
            <w:pPr>
              <w:pStyle w:val="CardBody"/>
              <w:spacing w:line="240" w:lineRule="auto"/>
            </w:pPr>
            <w:r>
              <w:t>When action is verified, trust grows, information moves, and controls improve. The risk path moves in the opposite direction. Disrespect becomes normalized, reporting is discouraged, concerns are minimized, and trust declines. When people stay quiet or leave, the workplace may lose the information needed to prevent harm. Silence can hide exposure, and hidden exposure can escalate.</w:t>
            </w:r>
          </w:p>
          <w:p w14:paraId="737C3F0D" w14:textId="77777777" w:rsidR="00F2660A" w:rsidRDefault="0055478D">
            <w:pPr>
              <w:pStyle w:val="SlideLabel"/>
              <w:spacing w:before="20" w:after="20"/>
            </w:pPr>
            <w:r>
              <w:t>KEY POINTS</w:t>
            </w:r>
          </w:p>
          <w:p w14:paraId="008BD721" w14:textId="77777777" w:rsidR="00F2660A" w:rsidRDefault="0055478D">
            <w:pPr>
              <w:pStyle w:val="CardKeyPoint"/>
              <w:ind w:left="202" w:hanging="173"/>
            </w:pPr>
            <w:r>
              <w:t>• The difference is visible in how the workplace responds when concerns first appear.</w:t>
            </w:r>
          </w:p>
          <w:p w14:paraId="0FC8B4C7" w14:textId="77777777" w:rsidR="00F2660A" w:rsidRDefault="0055478D">
            <w:pPr>
              <w:pStyle w:val="CardKeyPoint"/>
              <w:ind w:left="202" w:hanging="173"/>
            </w:pPr>
            <w:r>
              <w:t>• PREVENTION PATH</w:t>
            </w:r>
          </w:p>
          <w:p w14:paraId="21CBFB15" w14:textId="77777777" w:rsidR="00F2660A" w:rsidRDefault="0055478D">
            <w:pPr>
              <w:pStyle w:val="CardKeyPoint"/>
              <w:ind w:left="202" w:hanging="173"/>
            </w:pPr>
            <w:r>
              <w:t>• RISK PATH</w:t>
            </w:r>
          </w:p>
          <w:p w14:paraId="296C09DE" w14:textId="77777777" w:rsidR="00F2660A" w:rsidRDefault="0055478D">
            <w:pPr>
              <w:pStyle w:val="CardKeyPoint"/>
              <w:ind w:left="202" w:hanging="173"/>
            </w:pPr>
            <w:r>
              <w:t>• DISRESPECT NORMALIZED</w:t>
            </w:r>
          </w:p>
        </w:tc>
      </w:tr>
    </w:tbl>
    <w:p w14:paraId="503E918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AC811FC" w14:textId="77777777">
        <w:trPr>
          <w:cantSplit/>
        </w:trPr>
        <w:tc>
          <w:tcPr>
            <w:tcW w:w="3053" w:type="dxa"/>
            <w:shd w:val="clear" w:color="auto" w:fill="E7F5F6"/>
            <w:tcMar>
              <w:top w:w="60" w:type="dxa"/>
              <w:left w:w="75" w:type="dxa"/>
              <w:bottom w:w="55" w:type="dxa"/>
              <w:right w:w="75" w:type="dxa"/>
            </w:tcMar>
          </w:tcPr>
          <w:p w14:paraId="0B60D8E5" w14:textId="77777777" w:rsidR="00F2660A" w:rsidRDefault="0055478D">
            <w:pPr>
              <w:pStyle w:val="SlideLabel"/>
            </w:pPr>
            <w:r>
              <w:t>LESSON 03  •  SLIDE 11 OF 20</w:t>
            </w:r>
          </w:p>
          <w:p w14:paraId="1D6D8EE1" w14:textId="77777777" w:rsidR="00F2660A" w:rsidRDefault="0055478D">
            <w:pPr>
              <w:spacing w:after="80"/>
              <w:jc w:val="center"/>
            </w:pPr>
            <w:r>
              <w:rPr>
                <w:noProof/>
              </w:rPr>
              <w:drawing>
                <wp:inline distT="0" distB="0" distL="0" distR="0" wp14:anchorId="2E4B3471" wp14:editId="16278D6C">
                  <wp:extent cx="1719072" cy="966978"/>
                  <wp:effectExtent l="0" t="0" r="0" b="0"/>
                  <wp:docPr id="53" name="Picture 53" descr="LESSON 03  |  SLIDE 11 OF 20 Unchecked behaviour can become normal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7"/>
                          <a:stretch>
                            <a:fillRect/>
                          </a:stretch>
                        </pic:blipFill>
                        <pic:spPr>
                          <a:xfrm>
                            <a:off x="0" y="0"/>
                            <a:ext cx="1719072" cy="966978"/>
                          </a:xfrm>
                          <a:prstGeom prst="rect">
                            <a:avLst/>
                          </a:prstGeom>
                        </pic:spPr>
                      </pic:pic>
                    </a:graphicData>
                  </a:graphic>
                </wp:inline>
              </w:drawing>
            </w:r>
          </w:p>
          <w:p w14:paraId="0F0EFE5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D413191" w14:textId="77777777" w:rsidR="00F2660A" w:rsidRDefault="0055478D">
            <w:pPr>
              <w:pStyle w:val="SlideTitle"/>
            </w:pPr>
            <w:r>
              <w:t>Unchecked behaviour can become normalized.</w:t>
            </w:r>
          </w:p>
          <w:p w14:paraId="59176436" w14:textId="77777777" w:rsidR="00F2660A" w:rsidRDefault="0055478D">
            <w:pPr>
              <w:pStyle w:val="CardBody"/>
              <w:spacing w:line="240" w:lineRule="auto"/>
            </w:pPr>
            <w:r>
              <w:t>Unchecked behaviour can become normalized. Escalation is not automatic. A single rude comment does not always become harassment, and every conflict does not become violence. However, tolerance increases exposure and reduces early reporting. When poor conduct is copied, excused, or left uncorrected, it can become part of how the workplace operates. The progression on this slide starts with incivility, such as dismissive comments, ridicule, exclusion, or disrespect.</w:t>
            </w:r>
          </w:p>
          <w:p w14:paraId="716C51F7" w14:textId="77777777" w:rsidR="00F2660A" w:rsidRDefault="0055478D">
            <w:pPr>
              <w:pStyle w:val="CardBody"/>
              <w:spacing w:line="240" w:lineRule="auto"/>
            </w:pPr>
            <w:r>
              <w:t>If that behaviour becomes a repeated pattern and is not corrected, it may create or contribute to bullying, harassment, or other harmful conduct. Threats and violence require immediate attention. If there is immediate danger, the priority is protection, emergency response, and getting help without delay. The practical message is to address observable behaviour early, and to report threats or immediate danger immediately.</w:t>
            </w:r>
          </w:p>
          <w:p w14:paraId="63917594" w14:textId="77777777" w:rsidR="00F2660A" w:rsidRDefault="0055478D">
            <w:pPr>
              <w:pStyle w:val="SlideLabel"/>
              <w:spacing w:before="20" w:after="20"/>
            </w:pPr>
            <w:r>
              <w:t>KEY POINTS</w:t>
            </w:r>
          </w:p>
          <w:p w14:paraId="5E588A8D" w14:textId="77777777" w:rsidR="00F2660A" w:rsidRDefault="0055478D">
            <w:pPr>
              <w:pStyle w:val="CardKeyPoint"/>
              <w:ind w:left="202" w:hanging="173"/>
            </w:pPr>
            <w:r>
              <w:t>• Escalation is not automatic, but tolerance increases exposure and reduces early reporting.</w:t>
            </w:r>
          </w:p>
          <w:p w14:paraId="05C8309F" w14:textId="77777777" w:rsidR="00F2660A" w:rsidRDefault="0055478D">
            <w:pPr>
              <w:pStyle w:val="CardKeyPoint"/>
              <w:ind w:left="202" w:hanging="173"/>
            </w:pPr>
            <w:r>
              <w:t>• Dismissive comments, ridicule, exclusion, or disrespect.</w:t>
            </w:r>
          </w:p>
          <w:p w14:paraId="6BFDFEBA" w14:textId="77777777" w:rsidR="00F2660A" w:rsidRDefault="0055478D">
            <w:pPr>
              <w:pStyle w:val="CardKeyPoint"/>
              <w:ind w:left="202" w:hanging="173"/>
            </w:pPr>
            <w:r>
              <w:t>• INCIVILITY</w:t>
            </w:r>
          </w:p>
          <w:p w14:paraId="0A2223E7" w14:textId="77777777" w:rsidR="00F2660A" w:rsidRDefault="0055478D">
            <w:pPr>
              <w:pStyle w:val="CardKeyPoint"/>
              <w:ind w:left="202" w:hanging="173"/>
            </w:pPr>
            <w:r>
              <w:t>• Behaviour is copied, excused, or left uncorrected.</w:t>
            </w:r>
          </w:p>
        </w:tc>
      </w:tr>
    </w:tbl>
    <w:p w14:paraId="4866CBC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26FAB12" w14:textId="77777777">
        <w:trPr>
          <w:cantSplit/>
        </w:trPr>
        <w:tc>
          <w:tcPr>
            <w:tcW w:w="3053" w:type="dxa"/>
            <w:shd w:val="clear" w:color="auto" w:fill="E7F5F6"/>
            <w:tcMar>
              <w:top w:w="60" w:type="dxa"/>
              <w:left w:w="75" w:type="dxa"/>
              <w:bottom w:w="55" w:type="dxa"/>
              <w:right w:w="75" w:type="dxa"/>
            </w:tcMar>
          </w:tcPr>
          <w:p w14:paraId="2AA5A72E" w14:textId="77777777" w:rsidR="00F2660A" w:rsidRDefault="0055478D">
            <w:pPr>
              <w:pStyle w:val="SlideLabel"/>
            </w:pPr>
            <w:r>
              <w:t>LESSON 03  •  SLIDE 12 OF 20</w:t>
            </w:r>
          </w:p>
          <w:p w14:paraId="300B6787" w14:textId="77777777" w:rsidR="00F2660A" w:rsidRDefault="0055478D">
            <w:pPr>
              <w:spacing w:after="80"/>
              <w:jc w:val="center"/>
            </w:pPr>
            <w:r>
              <w:rPr>
                <w:noProof/>
              </w:rPr>
              <w:drawing>
                <wp:inline distT="0" distB="0" distL="0" distR="0" wp14:anchorId="06692ED2" wp14:editId="0C35E5D0">
                  <wp:extent cx="1719072" cy="966978"/>
                  <wp:effectExtent l="0" t="0" r="0" b="0"/>
                  <wp:docPr id="54" name="Picture 54" descr="LESSON 03  |  SLIDE 12 OF 20 Respect requires systems—not slog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8"/>
                          <a:stretch>
                            <a:fillRect/>
                          </a:stretch>
                        </pic:blipFill>
                        <pic:spPr>
                          <a:xfrm>
                            <a:off x="0" y="0"/>
                            <a:ext cx="1719072" cy="966978"/>
                          </a:xfrm>
                          <a:prstGeom prst="rect">
                            <a:avLst/>
                          </a:prstGeom>
                        </pic:spPr>
                      </pic:pic>
                    </a:graphicData>
                  </a:graphic>
                </wp:inline>
              </w:drawing>
            </w:r>
          </w:p>
          <w:p w14:paraId="408F7B6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B7D5A88" w14:textId="77777777" w:rsidR="00F2660A" w:rsidRDefault="0055478D">
            <w:pPr>
              <w:pStyle w:val="SlideTitle"/>
            </w:pPr>
            <w:r>
              <w:t>Respect requires systems—not slogans.</w:t>
            </w:r>
          </w:p>
          <w:p w14:paraId="7306FDE0" w14:textId="77777777" w:rsidR="00F2660A" w:rsidRDefault="0055478D">
            <w:pPr>
              <w:pStyle w:val="CardBody"/>
              <w:spacing w:line="240" w:lineRule="auto"/>
            </w:pPr>
            <w:r>
              <w:t>Respect requires systems, not slogans. A respectful workplace needs more than a statement that everyone should treat each other well. Credibility comes from consistent expectations, accessible reporting, fair response, and follow-through. Workers need to know what acceptable conduct looks like, what responsibilities apply to their role, and what consequences may follow when standards are not met. Accessible reporting is also essential.</w:t>
            </w:r>
          </w:p>
          <w:p w14:paraId="6E467ED9" w14:textId="77777777" w:rsidR="00F2660A" w:rsidRDefault="0055478D">
            <w:pPr>
              <w:pStyle w:val="CardBody"/>
              <w:spacing w:line="240" w:lineRule="auto"/>
            </w:pPr>
            <w:r>
              <w:t>A worker should know where to report a concern, and there should be an alternative contact if the normal reporting route is not appropriate. Once a concern is received, the workplace must assess risk, protect people where required, and use the applicable process. Accountability means actions are assigned, communicated appropriately, and verified. Use the federal, provincial, or territorial requirements that apply to the workplace.</w:t>
            </w:r>
          </w:p>
          <w:p w14:paraId="217D2A11" w14:textId="77777777" w:rsidR="00F2660A" w:rsidRDefault="0055478D">
            <w:pPr>
              <w:pStyle w:val="CardBody"/>
              <w:spacing w:line="240" w:lineRule="auto"/>
            </w:pPr>
            <w:r>
              <w:t>Policies matter most when people can actually use them and see action follow.</w:t>
            </w:r>
          </w:p>
          <w:p w14:paraId="59C3A2EB" w14:textId="77777777" w:rsidR="00F2660A" w:rsidRDefault="0055478D">
            <w:pPr>
              <w:pStyle w:val="SlideLabel"/>
              <w:spacing w:before="20" w:after="20"/>
            </w:pPr>
            <w:r>
              <w:t>KEY POINTS</w:t>
            </w:r>
          </w:p>
          <w:p w14:paraId="414DFBEB" w14:textId="77777777" w:rsidR="00F2660A" w:rsidRDefault="0055478D">
            <w:pPr>
              <w:pStyle w:val="CardKeyPoint"/>
              <w:ind w:left="202" w:hanging="173"/>
            </w:pPr>
            <w:r>
              <w:t>• Credibility comes from consistent expectations, accessible reporting, fair response, and follow-through.</w:t>
            </w:r>
          </w:p>
          <w:p w14:paraId="67C64B72" w14:textId="77777777" w:rsidR="00F2660A" w:rsidRDefault="0055478D">
            <w:pPr>
              <w:pStyle w:val="CardKeyPoint"/>
              <w:ind w:left="202" w:hanging="173"/>
            </w:pPr>
            <w:r>
              <w:t>• CLEAR EXPECTATIONS</w:t>
            </w:r>
          </w:p>
          <w:p w14:paraId="3D4955E4" w14:textId="77777777" w:rsidR="00F2660A" w:rsidRDefault="0055478D">
            <w:pPr>
              <w:pStyle w:val="CardKeyPoint"/>
              <w:ind w:left="202" w:hanging="173"/>
            </w:pPr>
            <w:r>
              <w:t>• ACCESSIBLE REPORTING</w:t>
            </w:r>
          </w:p>
          <w:p w14:paraId="4170E0DF" w14:textId="77777777" w:rsidR="00F2660A" w:rsidRDefault="0055478D">
            <w:pPr>
              <w:pStyle w:val="CardKeyPoint"/>
              <w:ind w:left="202" w:hanging="173"/>
            </w:pPr>
            <w:r>
              <w:t>• Define acceptable conduct, responsibilities, and consequences.</w:t>
            </w:r>
          </w:p>
        </w:tc>
      </w:tr>
    </w:tbl>
    <w:p w14:paraId="3102A622" w14:textId="77777777" w:rsidR="00F2660A" w:rsidRDefault="00F2660A">
      <w:pPr>
        <w:spacing w:after="20" w:line="20" w:lineRule="exact"/>
      </w:pPr>
    </w:p>
    <w:p w14:paraId="4DAC42F6" w14:textId="77777777" w:rsidR="00F2660A" w:rsidRDefault="0055478D">
      <w:pPr>
        <w:pStyle w:val="SectionLabel"/>
        <w:spacing w:before="140" w:after="20"/>
      </w:pPr>
      <w:r>
        <w:t>GENERAL NOTES</w:t>
      </w:r>
    </w:p>
    <w:p w14:paraId="6491C4B0" w14:textId="77777777" w:rsidR="00F2660A" w:rsidRDefault="0055478D">
      <w:pPr>
        <w:pStyle w:val="SmallText"/>
        <w:pBdr>
          <w:bottom w:val="single" w:sz="3" w:space="1" w:color="B8C7CE"/>
          <w:between w:val="single" w:sz="3" w:space="1" w:color="B8C7CE"/>
        </w:pBdr>
        <w:spacing w:line="220" w:lineRule="exact"/>
      </w:pPr>
      <w:r>
        <w:t xml:space="preserve"> </w:t>
      </w:r>
    </w:p>
    <w:p w14:paraId="47336E4D" w14:textId="77777777" w:rsidR="00F2660A" w:rsidRDefault="0055478D">
      <w:pPr>
        <w:pStyle w:val="SmallText"/>
        <w:pBdr>
          <w:bottom w:val="single" w:sz="3" w:space="1" w:color="B8C7CE"/>
          <w:between w:val="single" w:sz="3" w:space="1" w:color="B8C7CE"/>
        </w:pBdr>
        <w:spacing w:line="220" w:lineRule="exact"/>
      </w:pPr>
      <w:r>
        <w:t xml:space="preserve"> </w:t>
      </w:r>
    </w:p>
    <w:p w14:paraId="1B1B5C10" w14:textId="77777777" w:rsidR="00F2660A" w:rsidRDefault="0055478D">
      <w:pPr>
        <w:pStyle w:val="SmallText"/>
        <w:pBdr>
          <w:bottom w:val="single" w:sz="3" w:space="1" w:color="B8C7CE"/>
          <w:between w:val="single" w:sz="3" w:space="1" w:color="B8C7CE"/>
        </w:pBdr>
        <w:spacing w:line="220" w:lineRule="exact"/>
      </w:pPr>
      <w:r>
        <w:t xml:space="preserve"> </w:t>
      </w:r>
    </w:p>
    <w:p w14:paraId="03A78E5C" w14:textId="77777777" w:rsidR="00F2660A" w:rsidRDefault="0055478D">
      <w:pPr>
        <w:pStyle w:val="SmallText"/>
        <w:pBdr>
          <w:bottom w:val="single" w:sz="3" w:space="1" w:color="B8C7CE"/>
          <w:between w:val="single" w:sz="3" w:space="1" w:color="B8C7CE"/>
        </w:pBdr>
        <w:spacing w:line="220" w:lineRule="exact"/>
      </w:pPr>
      <w:r>
        <w:t xml:space="preserve"> </w:t>
      </w:r>
    </w:p>
    <w:p w14:paraId="4E0D09E8" w14:textId="77777777" w:rsidR="00F2660A" w:rsidRDefault="0055478D">
      <w:pPr>
        <w:pStyle w:val="SmallText"/>
        <w:pBdr>
          <w:bottom w:val="single" w:sz="3" w:space="1" w:color="B8C7CE"/>
          <w:between w:val="single" w:sz="3" w:space="1" w:color="B8C7CE"/>
        </w:pBdr>
        <w:spacing w:line="220" w:lineRule="exact"/>
      </w:pPr>
      <w:r>
        <w:t xml:space="preserve"> </w:t>
      </w:r>
    </w:p>
    <w:p w14:paraId="6541E2BE" w14:textId="77777777" w:rsidR="00F2660A" w:rsidRDefault="0055478D">
      <w:pPr>
        <w:pStyle w:val="SmallText"/>
        <w:pBdr>
          <w:bottom w:val="single" w:sz="3" w:space="1" w:color="B8C7CE"/>
          <w:between w:val="single" w:sz="3" w:space="1" w:color="B8C7CE"/>
        </w:pBdr>
        <w:spacing w:line="220" w:lineRule="exact"/>
      </w:pPr>
      <w:r>
        <w:t xml:space="preserve"> </w:t>
      </w:r>
    </w:p>
    <w:p w14:paraId="2BA48E95" w14:textId="77777777" w:rsidR="00F2660A" w:rsidRDefault="0055478D">
      <w:pPr>
        <w:pStyle w:val="SmallText"/>
        <w:pBdr>
          <w:bottom w:val="single" w:sz="3" w:space="1" w:color="B8C7CE"/>
          <w:between w:val="single" w:sz="3" w:space="1" w:color="B8C7CE"/>
        </w:pBdr>
        <w:spacing w:line="220" w:lineRule="exact"/>
      </w:pPr>
      <w:r>
        <w:t xml:space="preserve"> </w:t>
      </w:r>
    </w:p>
    <w:p w14:paraId="62FEB1C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6EF00F5" w14:textId="77777777">
        <w:trPr>
          <w:cantSplit/>
        </w:trPr>
        <w:tc>
          <w:tcPr>
            <w:tcW w:w="3053" w:type="dxa"/>
            <w:shd w:val="clear" w:color="auto" w:fill="E7F5F6"/>
            <w:tcMar>
              <w:top w:w="60" w:type="dxa"/>
              <w:left w:w="75" w:type="dxa"/>
              <w:bottom w:w="55" w:type="dxa"/>
              <w:right w:w="75" w:type="dxa"/>
            </w:tcMar>
          </w:tcPr>
          <w:p w14:paraId="5FF65231" w14:textId="77777777" w:rsidR="00F2660A" w:rsidRDefault="0055478D">
            <w:pPr>
              <w:pStyle w:val="SlideLabel"/>
            </w:pPr>
            <w:r>
              <w:lastRenderedPageBreak/>
              <w:t>LESSON 03  •  SLIDE 13 OF 20</w:t>
            </w:r>
          </w:p>
          <w:p w14:paraId="07BBFF2A" w14:textId="77777777" w:rsidR="00F2660A" w:rsidRDefault="0055478D">
            <w:pPr>
              <w:spacing w:after="80"/>
              <w:jc w:val="center"/>
            </w:pPr>
            <w:r>
              <w:rPr>
                <w:noProof/>
              </w:rPr>
              <w:drawing>
                <wp:inline distT="0" distB="0" distL="0" distR="0" wp14:anchorId="0ABE26E5" wp14:editId="3BE6D9DC">
                  <wp:extent cx="1719072" cy="966978"/>
                  <wp:effectExtent l="0" t="0" r="0" b="0"/>
                  <wp:docPr id="55" name="Picture 55" descr="LESSON 03  |  SLIDE 13 OF 20 Part 3: What Can You Do to Support a Respectful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59"/>
                          <a:stretch>
                            <a:fillRect/>
                          </a:stretch>
                        </pic:blipFill>
                        <pic:spPr>
                          <a:xfrm>
                            <a:off x="0" y="0"/>
                            <a:ext cx="1719072" cy="966978"/>
                          </a:xfrm>
                          <a:prstGeom prst="rect">
                            <a:avLst/>
                          </a:prstGeom>
                        </pic:spPr>
                      </pic:pic>
                    </a:graphicData>
                  </a:graphic>
                </wp:inline>
              </w:drawing>
            </w:r>
          </w:p>
          <w:p w14:paraId="5238AE2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37EA580" w14:textId="77777777" w:rsidR="00F2660A" w:rsidRDefault="0055478D">
            <w:pPr>
              <w:pStyle w:val="SlideTitle"/>
            </w:pPr>
            <w:r>
              <w:t>Part 3: What Can You Do to Support a Respectful Culture?</w:t>
            </w:r>
          </w:p>
          <w:p w14:paraId="0C9FFF56" w14:textId="77777777" w:rsidR="00F2660A" w:rsidRDefault="0055478D">
            <w:pPr>
              <w:pStyle w:val="CardBody"/>
              <w:spacing w:line="240" w:lineRule="auto"/>
            </w:pPr>
            <w:r>
              <w:t>Part Three asks what you can do to support a respectful culture. This section focuses on practical actions. Supporting a respectful culture does not mean taking on responsibilities beyond your role, investigating complaints on your own, physically confronting a threatening person, or placing yourself or others at greater risk. Instead, the goal is to make safe choices that support the workplace prevention system.</w:t>
            </w:r>
          </w:p>
          <w:p w14:paraId="711345EE" w14:textId="77777777" w:rsidR="00F2660A" w:rsidRDefault="0055478D">
            <w:pPr>
              <w:pStyle w:val="CardBody"/>
              <w:spacing w:line="240" w:lineRule="auto"/>
            </w:pPr>
            <w:r>
              <w:t>That can include modelling respect, listening without ridicule, reporting factual concerns through the proper process, supporting others, and getting help when a situation is serious or unsafe. Every workplace role contributes to culture. The way people speak, listen, report, respond, and follow through affects whether respect is treated as a real operating expectation.</w:t>
            </w:r>
          </w:p>
          <w:p w14:paraId="0B6EA470" w14:textId="77777777" w:rsidR="00F2660A" w:rsidRDefault="0055478D">
            <w:pPr>
              <w:pStyle w:val="SlideLabel"/>
              <w:spacing w:before="20" w:after="20"/>
            </w:pPr>
            <w:r>
              <w:t>KEY POINTS</w:t>
            </w:r>
          </w:p>
          <w:p w14:paraId="2EA72299" w14:textId="77777777" w:rsidR="00F2660A" w:rsidRDefault="0055478D">
            <w:pPr>
              <w:pStyle w:val="CardKeyPoint"/>
              <w:ind w:left="202" w:hanging="173"/>
            </w:pPr>
            <w:r>
              <w:t>• What Can You Do to Support a Respectful Culture?</w:t>
            </w:r>
          </w:p>
          <w:p w14:paraId="5CE70D1D" w14:textId="77777777" w:rsidR="00F2660A" w:rsidRDefault="0055478D">
            <w:pPr>
              <w:pStyle w:val="CardKeyPoint"/>
              <w:ind w:left="202" w:hanging="173"/>
            </w:pPr>
            <w:r>
              <w:t>• Choose practical actions that support safety without placing yourself or others at greater risk.</w:t>
            </w:r>
          </w:p>
        </w:tc>
      </w:tr>
    </w:tbl>
    <w:p w14:paraId="3A046E4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2C7BA3D" w14:textId="77777777">
        <w:trPr>
          <w:cantSplit/>
        </w:trPr>
        <w:tc>
          <w:tcPr>
            <w:tcW w:w="3053" w:type="dxa"/>
            <w:shd w:val="clear" w:color="auto" w:fill="E7F5F6"/>
            <w:tcMar>
              <w:top w:w="60" w:type="dxa"/>
              <w:left w:w="75" w:type="dxa"/>
              <w:bottom w:w="55" w:type="dxa"/>
              <w:right w:w="75" w:type="dxa"/>
            </w:tcMar>
          </w:tcPr>
          <w:p w14:paraId="57085BC2" w14:textId="77777777" w:rsidR="00F2660A" w:rsidRDefault="0055478D">
            <w:pPr>
              <w:pStyle w:val="SlideLabel"/>
            </w:pPr>
            <w:r>
              <w:t>LESSON 03  •  SLIDE 14 OF 20</w:t>
            </w:r>
          </w:p>
          <w:p w14:paraId="76B50EDE" w14:textId="77777777" w:rsidR="00F2660A" w:rsidRDefault="0055478D">
            <w:pPr>
              <w:spacing w:after="80"/>
              <w:jc w:val="center"/>
            </w:pPr>
            <w:r>
              <w:rPr>
                <w:noProof/>
              </w:rPr>
              <w:drawing>
                <wp:inline distT="0" distB="0" distL="0" distR="0" wp14:anchorId="2240AF61" wp14:editId="2694E9A4">
                  <wp:extent cx="1719072" cy="966978"/>
                  <wp:effectExtent l="0" t="0" r="0" b="0"/>
                  <wp:docPr id="56" name="Picture 56" descr="LESSON 03  |  SLIDE 14 OF 20 Every worker shapes culture through daily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0"/>
                          <a:stretch>
                            <a:fillRect/>
                          </a:stretch>
                        </pic:blipFill>
                        <pic:spPr>
                          <a:xfrm>
                            <a:off x="0" y="0"/>
                            <a:ext cx="1719072" cy="966978"/>
                          </a:xfrm>
                          <a:prstGeom prst="rect">
                            <a:avLst/>
                          </a:prstGeom>
                        </pic:spPr>
                      </pic:pic>
                    </a:graphicData>
                  </a:graphic>
                </wp:inline>
              </w:drawing>
            </w:r>
          </w:p>
          <w:p w14:paraId="1B08625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B1A203" w14:textId="77777777" w:rsidR="00F2660A" w:rsidRDefault="0055478D">
            <w:pPr>
              <w:pStyle w:val="SlideTitle"/>
            </w:pPr>
            <w:r>
              <w:t>Every worker shapes culture through daily choices.</w:t>
            </w:r>
          </w:p>
          <w:p w14:paraId="58A110F9" w14:textId="77777777" w:rsidR="00F2660A" w:rsidRDefault="0055478D">
            <w:pPr>
              <w:pStyle w:val="CardBody"/>
              <w:spacing w:line="240" w:lineRule="auto"/>
            </w:pPr>
            <w:r>
              <w:t>Every worker shapes culture through daily choices. Participation is practical. Workers can model respect by using professional and inclusive communication, even when work is busy, stressful, or difficult. Respect is not only tested when things are easy; it is often most important when there is pressure, disagreement, or uncertainty. Workers can also listen without ridicule. When someone asks a question or raises a concern, taking that concern seriously helps maintain trust.</w:t>
            </w:r>
          </w:p>
          <w:p w14:paraId="36151007" w14:textId="77777777" w:rsidR="00F2660A" w:rsidRDefault="0055478D">
            <w:pPr>
              <w:pStyle w:val="CardBody"/>
              <w:spacing w:line="240" w:lineRule="auto"/>
            </w:pPr>
            <w:r>
              <w:t>Reporting concerns is another important action. Reports should be factual, timely, and made through the workplace process. Supporting others may involve checking in, helping someone find the right contact, and avoiding retaliation, gossip, or speculation. Worker participation supports prevention, but it does not replace the employer’s legal duties. Respect is reinforced through everyday decisions.</w:t>
            </w:r>
          </w:p>
          <w:p w14:paraId="6114A1C6" w14:textId="77777777" w:rsidR="00F2660A" w:rsidRDefault="0055478D">
            <w:pPr>
              <w:pStyle w:val="SlideLabel"/>
              <w:spacing w:before="20" w:after="20"/>
            </w:pPr>
            <w:r>
              <w:t>KEY POINTS</w:t>
            </w:r>
          </w:p>
          <w:p w14:paraId="6F8F22D6" w14:textId="77777777" w:rsidR="00F2660A" w:rsidRDefault="0055478D">
            <w:pPr>
              <w:pStyle w:val="CardKeyPoint"/>
              <w:ind w:left="202" w:hanging="173"/>
            </w:pPr>
            <w:r>
              <w:t>• Participation is practical: model the standard, use your voice, and support a fair process.</w:t>
            </w:r>
          </w:p>
          <w:p w14:paraId="613859E3" w14:textId="77777777" w:rsidR="00F2660A" w:rsidRDefault="0055478D">
            <w:pPr>
              <w:pStyle w:val="CardKeyPoint"/>
              <w:ind w:left="202" w:hanging="173"/>
            </w:pPr>
            <w:r>
              <w:t>• MODEL RESPECT</w:t>
            </w:r>
          </w:p>
          <w:p w14:paraId="49DD33E7" w14:textId="77777777" w:rsidR="00F2660A" w:rsidRDefault="0055478D">
            <w:pPr>
              <w:pStyle w:val="CardKeyPoint"/>
              <w:ind w:left="202" w:hanging="173"/>
            </w:pPr>
            <w:r>
              <w:t>• LISTEN WITHOUT RIDICULE</w:t>
            </w:r>
          </w:p>
          <w:p w14:paraId="461D07F9" w14:textId="77777777" w:rsidR="00F2660A" w:rsidRDefault="0055478D">
            <w:pPr>
              <w:pStyle w:val="CardKeyPoint"/>
              <w:ind w:left="202" w:hanging="173"/>
            </w:pPr>
            <w:r>
              <w:t>• Use professional, inclusive communication even under pressure.</w:t>
            </w:r>
          </w:p>
        </w:tc>
      </w:tr>
    </w:tbl>
    <w:p w14:paraId="2340ADB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7844920" w14:textId="77777777">
        <w:trPr>
          <w:cantSplit/>
        </w:trPr>
        <w:tc>
          <w:tcPr>
            <w:tcW w:w="3053" w:type="dxa"/>
            <w:shd w:val="clear" w:color="auto" w:fill="E7F5F6"/>
            <w:tcMar>
              <w:top w:w="60" w:type="dxa"/>
              <w:left w:w="75" w:type="dxa"/>
              <w:bottom w:w="55" w:type="dxa"/>
              <w:right w:w="75" w:type="dxa"/>
            </w:tcMar>
          </w:tcPr>
          <w:p w14:paraId="03564E55" w14:textId="77777777" w:rsidR="00F2660A" w:rsidRDefault="0055478D">
            <w:pPr>
              <w:pStyle w:val="SlideLabel"/>
            </w:pPr>
            <w:r>
              <w:t>LESSON 03  •  SLIDE 15 OF 20</w:t>
            </w:r>
          </w:p>
          <w:p w14:paraId="2107D378" w14:textId="77777777" w:rsidR="00F2660A" w:rsidRDefault="0055478D">
            <w:pPr>
              <w:spacing w:after="80"/>
              <w:jc w:val="center"/>
            </w:pPr>
            <w:r>
              <w:rPr>
                <w:noProof/>
              </w:rPr>
              <w:drawing>
                <wp:inline distT="0" distB="0" distL="0" distR="0" wp14:anchorId="39D40468" wp14:editId="15B9DCBB">
                  <wp:extent cx="1719072" cy="966978"/>
                  <wp:effectExtent l="0" t="0" r="0" b="0"/>
                  <wp:docPr id="57" name="Picture 57" descr="LESSON 03  |  SLIDE 15 OF 20 Choose a saf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1"/>
                          <a:stretch>
                            <a:fillRect/>
                          </a:stretch>
                        </pic:blipFill>
                        <pic:spPr>
                          <a:xfrm>
                            <a:off x="0" y="0"/>
                            <a:ext cx="1719072" cy="966978"/>
                          </a:xfrm>
                          <a:prstGeom prst="rect">
                            <a:avLst/>
                          </a:prstGeom>
                        </pic:spPr>
                      </pic:pic>
                    </a:graphicData>
                  </a:graphic>
                </wp:inline>
              </w:drawing>
            </w:r>
          </w:p>
          <w:p w14:paraId="44486C1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967DC31" w14:textId="77777777" w:rsidR="00F2660A" w:rsidRDefault="0055478D">
            <w:pPr>
              <w:pStyle w:val="SlideTitle"/>
            </w:pPr>
            <w:r>
              <w:t>Choose a safe response.</w:t>
            </w:r>
          </w:p>
          <w:p w14:paraId="107706DD" w14:textId="77777777" w:rsidR="00F2660A" w:rsidRDefault="0055478D">
            <w:pPr>
              <w:pStyle w:val="CardBody"/>
              <w:spacing w:line="240" w:lineRule="auto"/>
            </w:pPr>
            <w:r>
              <w:t>Choose a safe response. Your role is to support safety and the reporting process, not to conduct your own investigation. The right response depends on the situation, your role, the level of risk, and what is safe in the moment. When it is safe, a direct response may involve naming the behaviour or restating the expected standard. A distract or redirect response can interrupt the situation and create space without escalating the conflict.</w:t>
            </w:r>
          </w:p>
          <w:p w14:paraId="414F1591" w14:textId="77777777" w:rsidR="00F2660A" w:rsidRDefault="0055478D">
            <w:pPr>
              <w:pStyle w:val="CardBody"/>
              <w:spacing w:line="240" w:lineRule="auto"/>
            </w:pPr>
            <w:r>
              <w:t>Delegating or getting help may mean contacting a supervisor, a designated recipient, security, or emergency services. You may also document and report by recording factual details and using the workplace process. Supporting the person may involve checking immediate needs and connecting them with available help. Do not physically confront a threatening person, and do not promise absolute confidentiality. If there is immediate danger, leave, warn others where safe to do so, and obtain help.</w:t>
            </w:r>
          </w:p>
          <w:p w14:paraId="11FB27E2" w14:textId="77777777" w:rsidR="00F2660A" w:rsidRDefault="0055478D">
            <w:pPr>
              <w:pStyle w:val="SlideLabel"/>
              <w:spacing w:before="20" w:after="20"/>
            </w:pPr>
            <w:r>
              <w:t>KEY POINTS</w:t>
            </w:r>
          </w:p>
          <w:p w14:paraId="6B35B229" w14:textId="77777777" w:rsidR="00F2660A" w:rsidRDefault="0055478D">
            <w:pPr>
              <w:pStyle w:val="CardKeyPoint"/>
              <w:ind w:left="202" w:hanging="173"/>
            </w:pPr>
            <w:r>
              <w:t>• Your role is to support safety and the reporting process—not to conduct your own investigation.</w:t>
            </w:r>
          </w:p>
          <w:p w14:paraId="0600BD6B" w14:textId="77777777" w:rsidR="00F2660A" w:rsidRDefault="0055478D">
            <w:pPr>
              <w:pStyle w:val="CardKeyPoint"/>
              <w:ind w:left="202" w:hanging="173"/>
            </w:pPr>
            <w:r>
              <w:t>• Name the behaviour or restate the expected standard.</w:t>
            </w:r>
          </w:p>
          <w:p w14:paraId="656F6259" w14:textId="77777777" w:rsidR="00F2660A" w:rsidRDefault="0055478D">
            <w:pPr>
              <w:pStyle w:val="CardKeyPoint"/>
              <w:ind w:left="202" w:hanging="173"/>
            </w:pPr>
            <w:r>
              <w:t>• DIRECT—WHEN SAFE</w:t>
            </w:r>
          </w:p>
          <w:p w14:paraId="7D1CDE2C" w14:textId="77777777" w:rsidR="00F2660A" w:rsidRDefault="0055478D">
            <w:pPr>
              <w:pStyle w:val="CardKeyPoint"/>
              <w:ind w:left="202" w:hanging="173"/>
            </w:pPr>
            <w:r>
              <w:t>• Interrupt the situation and create space.</w:t>
            </w:r>
          </w:p>
        </w:tc>
      </w:tr>
    </w:tbl>
    <w:p w14:paraId="08F6364E" w14:textId="77777777" w:rsidR="00F2660A" w:rsidRDefault="00F2660A">
      <w:pPr>
        <w:spacing w:after="20" w:line="20" w:lineRule="exact"/>
      </w:pPr>
    </w:p>
    <w:p w14:paraId="688E1477" w14:textId="77777777" w:rsidR="00F2660A" w:rsidRDefault="0055478D">
      <w:pPr>
        <w:pStyle w:val="SectionLabel"/>
        <w:spacing w:before="140" w:after="20"/>
      </w:pPr>
      <w:r>
        <w:t>GENERAL NOTES</w:t>
      </w:r>
    </w:p>
    <w:p w14:paraId="2DB41A09" w14:textId="77777777" w:rsidR="00F2660A" w:rsidRDefault="0055478D">
      <w:pPr>
        <w:pStyle w:val="SmallText"/>
        <w:pBdr>
          <w:bottom w:val="single" w:sz="3" w:space="1" w:color="B8C7CE"/>
          <w:between w:val="single" w:sz="3" w:space="1" w:color="B8C7CE"/>
        </w:pBdr>
        <w:spacing w:line="220" w:lineRule="exact"/>
      </w:pPr>
      <w:r>
        <w:t xml:space="preserve"> </w:t>
      </w:r>
    </w:p>
    <w:p w14:paraId="715787F5" w14:textId="77777777" w:rsidR="00F2660A" w:rsidRDefault="0055478D">
      <w:pPr>
        <w:pStyle w:val="SmallText"/>
        <w:pBdr>
          <w:bottom w:val="single" w:sz="3" w:space="1" w:color="B8C7CE"/>
          <w:between w:val="single" w:sz="3" w:space="1" w:color="B8C7CE"/>
        </w:pBdr>
        <w:spacing w:line="220" w:lineRule="exact"/>
      </w:pPr>
      <w:r>
        <w:t xml:space="preserve"> </w:t>
      </w:r>
    </w:p>
    <w:p w14:paraId="4607C727" w14:textId="77777777" w:rsidR="00F2660A" w:rsidRDefault="0055478D">
      <w:pPr>
        <w:pStyle w:val="SmallText"/>
        <w:pBdr>
          <w:bottom w:val="single" w:sz="3" w:space="1" w:color="B8C7CE"/>
          <w:between w:val="single" w:sz="3" w:space="1" w:color="B8C7CE"/>
        </w:pBdr>
        <w:spacing w:line="220" w:lineRule="exact"/>
      </w:pPr>
      <w:r>
        <w:t xml:space="preserve"> </w:t>
      </w:r>
    </w:p>
    <w:p w14:paraId="336FF477" w14:textId="77777777" w:rsidR="00F2660A" w:rsidRDefault="0055478D">
      <w:pPr>
        <w:pStyle w:val="SmallText"/>
        <w:pBdr>
          <w:bottom w:val="single" w:sz="3" w:space="1" w:color="B8C7CE"/>
          <w:between w:val="single" w:sz="3" w:space="1" w:color="B8C7CE"/>
        </w:pBdr>
        <w:spacing w:line="220" w:lineRule="exact"/>
      </w:pPr>
      <w:r>
        <w:t xml:space="preserve"> </w:t>
      </w:r>
    </w:p>
    <w:p w14:paraId="69025624" w14:textId="77777777" w:rsidR="00F2660A" w:rsidRDefault="0055478D">
      <w:pPr>
        <w:pStyle w:val="SmallText"/>
        <w:pBdr>
          <w:bottom w:val="single" w:sz="3" w:space="1" w:color="B8C7CE"/>
          <w:between w:val="single" w:sz="3" w:space="1" w:color="B8C7CE"/>
        </w:pBdr>
        <w:spacing w:line="220" w:lineRule="exact"/>
      </w:pPr>
      <w:r>
        <w:t xml:space="preserve"> </w:t>
      </w:r>
    </w:p>
    <w:p w14:paraId="19AF85E9" w14:textId="77777777" w:rsidR="00F2660A" w:rsidRDefault="0055478D">
      <w:pPr>
        <w:pStyle w:val="SmallText"/>
        <w:pBdr>
          <w:bottom w:val="single" w:sz="3" w:space="1" w:color="B8C7CE"/>
          <w:between w:val="single" w:sz="3" w:space="1" w:color="B8C7CE"/>
        </w:pBdr>
        <w:spacing w:line="220" w:lineRule="exact"/>
      </w:pPr>
      <w:r>
        <w:t xml:space="preserve"> </w:t>
      </w:r>
    </w:p>
    <w:p w14:paraId="7DB10585" w14:textId="77777777" w:rsidR="00F2660A" w:rsidRDefault="0055478D">
      <w:pPr>
        <w:pStyle w:val="SmallText"/>
        <w:pBdr>
          <w:bottom w:val="single" w:sz="3" w:space="1" w:color="B8C7CE"/>
          <w:between w:val="single" w:sz="3" w:space="1" w:color="B8C7CE"/>
        </w:pBdr>
        <w:spacing w:line="220" w:lineRule="exact"/>
      </w:pPr>
      <w:r>
        <w:t xml:space="preserve"> </w:t>
      </w:r>
    </w:p>
    <w:p w14:paraId="0B2DC345" w14:textId="77777777" w:rsidR="00F2660A" w:rsidRDefault="0055478D">
      <w:pPr>
        <w:pStyle w:val="SmallText"/>
        <w:pBdr>
          <w:bottom w:val="single" w:sz="3" w:space="1" w:color="B8C7CE"/>
          <w:between w:val="single" w:sz="3" w:space="1" w:color="B8C7CE"/>
        </w:pBdr>
        <w:spacing w:line="220" w:lineRule="exact"/>
      </w:pPr>
      <w:r>
        <w:t xml:space="preserve"> </w:t>
      </w:r>
    </w:p>
    <w:p w14:paraId="75A8DC98" w14:textId="77777777" w:rsidR="00F2660A" w:rsidRDefault="0055478D">
      <w:pPr>
        <w:pStyle w:val="SmallText"/>
        <w:pBdr>
          <w:bottom w:val="single" w:sz="3" w:space="1" w:color="B8C7CE"/>
          <w:between w:val="single" w:sz="3" w:space="1" w:color="B8C7CE"/>
        </w:pBdr>
        <w:spacing w:line="220" w:lineRule="exact"/>
      </w:pPr>
      <w:r>
        <w:t xml:space="preserve"> </w:t>
      </w:r>
    </w:p>
    <w:p w14:paraId="6A23ABB4" w14:textId="77777777" w:rsidR="00F2660A" w:rsidRDefault="0055478D">
      <w:pPr>
        <w:pStyle w:val="SmallText"/>
        <w:pBdr>
          <w:bottom w:val="single" w:sz="3" w:space="1" w:color="B8C7CE"/>
          <w:between w:val="single" w:sz="3" w:space="1" w:color="B8C7CE"/>
        </w:pBdr>
        <w:spacing w:line="220" w:lineRule="exact"/>
      </w:pPr>
      <w:r>
        <w:t xml:space="preserve"> </w:t>
      </w:r>
    </w:p>
    <w:p w14:paraId="757EF53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F9F862" w14:textId="77777777">
        <w:trPr>
          <w:cantSplit/>
        </w:trPr>
        <w:tc>
          <w:tcPr>
            <w:tcW w:w="3053" w:type="dxa"/>
            <w:shd w:val="clear" w:color="auto" w:fill="E7F5F6"/>
            <w:tcMar>
              <w:top w:w="60" w:type="dxa"/>
              <w:left w:w="75" w:type="dxa"/>
              <w:bottom w:w="55" w:type="dxa"/>
              <w:right w:w="75" w:type="dxa"/>
            </w:tcMar>
          </w:tcPr>
          <w:p w14:paraId="22928DEF" w14:textId="77777777" w:rsidR="00F2660A" w:rsidRDefault="0055478D">
            <w:pPr>
              <w:pStyle w:val="SlideLabel"/>
            </w:pPr>
            <w:r>
              <w:lastRenderedPageBreak/>
              <w:t>LESSON 03  •  SLIDE 16 OF 20</w:t>
            </w:r>
          </w:p>
          <w:p w14:paraId="6B5BD7F9" w14:textId="77777777" w:rsidR="00F2660A" w:rsidRDefault="0055478D">
            <w:pPr>
              <w:spacing w:after="80"/>
              <w:jc w:val="center"/>
            </w:pPr>
            <w:r>
              <w:rPr>
                <w:noProof/>
              </w:rPr>
              <w:drawing>
                <wp:inline distT="0" distB="0" distL="0" distR="0" wp14:anchorId="1655A856" wp14:editId="6F2799C5">
                  <wp:extent cx="1719072" cy="966978"/>
                  <wp:effectExtent l="0" t="0" r="0" b="0"/>
                  <wp:docPr id="58" name="Picture 58" descr="LESSON 03  |  SLIDE 16 OF 20 Small actions shape the workplace 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2"/>
                          <a:stretch>
                            <a:fillRect/>
                          </a:stretch>
                        </pic:blipFill>
                        <pic:spPr>
                          <a:xfrm>
                            <a:off x="0" y="0"/>
                            <a:ext cx="1719072" cy="966978"/>
                          </a:xfrm>
                          <a:prstGeom prst="rect">
                            <a:avLst/>
                          </a:prstGeom>
                        </pic:spPr>
                      </pic:pic>
                    </a:graphicData>
                  </a:graphic>
                </wp:inline>
              </w:drawing>
            </w:r>
          </w:p>
          <w:p w14:paraId="3D79569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2FC488E" w14:textId="77777777" w:rsidR="00F2660A" w:rsidRDefault="0055478D">
            <w:pPr>
              <w:pStyle w:val="SlideTitle"/>
            </w:pPr>
            <w:r>
              <w:t>Small actions shape the workplace norm.</w:t>
            </w:r>
          </w:p>
          <w:p w14:paraId="53785E08" w14:textId="77777777" w:rsidR="00F2660A" w:rsidRDefault="0055478D">
            <w:pPr>
              <w:pStyle w:val="CardBody"/>
              <w:spacing w:line="240" w:lineRule="auto"/>
            </w:pPr>
            <w:r>
              <w:t>Small actions shape the workplace norm. Culture in practice is built through consistency. Leaders and workers model the standard through their behaviour. Supervisors reinforce the standard by correcting and coaching when expectations are not met. Workers and supervisors use reporting routes so concerns reach the right person. Follow-up confirms that actions are completed and verified. The key is that the standard must apply consistently.</w:t>
            </w:r>
          </w:p>
          <w:p w14:paraId="4BBC28DB" w14:textId="77777777" w:rsidR="00F2660A" w:rsidRDefault="0055478D">
            <w:pPr>
              <w:pStyle w:val="CardBody"/>
              <w:spacing w:line="240" w:lineRule="auto"/>
            </w:pPr>
            <w:r>
              <w:t>Respectful conduct requirements should apply to leaders, high performers, contractors, customers, and long-service workers alike. If some people are allowed to ignore the standard because of status, productivity, seniority, or business pressure, trust declines. Consistent expectations build trust because workers can see that respect is not selective. It is part of how the workplace operates.</w:t>
            </w:r>
          </w:p>
          <w:p w14:paraId="0C782C22" w14:textId="77777777" w:rsidR="00F2660A" w:rsidRDefault="0055478D">
            <w:pPr>
              <w:pStyle w:val="SlideLabel"/>
              <w:spacing w:before="20" w:after="20"/>
            </w:pPr>
            <w:r>
              <w:t>KEY POINTS</w:t>
            </w:r>
          </w:p>
          <w:p w14:paraId="7941CE45" w14:textId="77777777" w:rsidR="00F2660A" w:rsidRDefault="0055478D">
            <w:pPr>
              <w:pStyle w:val="CardKeyPoint"/>
              <w:ind w:left="202" w:hanging="173"/>
            </w:pPr>
            <w:r>
              <w:t>• CULTURE IN PRACTICE</w:t>
            </w:r>
          </w:p>
          <w:p w14:paraId="6C931690" w14:textId="77777777" w:rsidR="00F2660A" w:rsidRDefault="0055478D">
            <w:pPr>
              <w:pStyle w:val="CardKeyPoint"/>
              <w:ind w:left="202" w:hanging="173"/>
            </w:pPr>
            <w:r>
              <w:t>• Consistency shows whether respect is a real operating expectation.</w:t>
            </w:r>
          </w:p>
          <w:p w14:paraId="61D588EC" w14:textId="77777777" w:rsidR="00F2660A" w:rsidRDefault="0055478D">
            <w:pPr>
              <w:pStyle w:val="CardKeyPoint"/>
              <w:ind w:left="202" w:hanging="173"/>
            </w:pPr>
            <w:r>
              <w:t>• MODEL</w:t>
            </w:r>
          </w:p>
          <w:p w14:paraId="57F2B441" w14:textId="77777777" w:rsidR="00F2660A" w:rsidRDefault="0055478D">
            <w:pPr>
              <w:pStyle w:val="CardKeyPoint"/>
              <w:ind w:left="202" w:hanging="173"/>
            </w:pPr>
            <w:r>
              <w:t>• REINFORCE</w:t>
            </w:r>
          </w:p>
        </w:tc>
      </w:tr>
    </w:tbl>
    <w:p w14:paraId="54BA881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14714E5" w14:textId="77777777">
        <w:trPr>
          <w:cantSplit/>
        </w:trPr>
        <w:tc>
          <w:tcPr>
            <w:tcW w:w="3053" w:type="dxa"/>
            <w:shd w:val="clear" w:color="auto" w:fill="E7F5F6"/>
            <w:tcMar>
              <w:top w:w="60" w:type="dxa"/>
              <w:left w:w="75" w:type="dxa"/>
              <w:bottom w:w="55" w:type="dxa"/>
              <w:right w:w="75" w:type="dxa"/>
            </w:tcMar>
          </w:tcPr>
          <w:p w14:paraId="1304A970" w14:textId="77777777" w:rsidR="00F2660A" w:rsidRDefault="0055478D">
            <w:pPr>
              <w:pStyle w:val="SlideLabel"/>
            </w:pPr>
            <w:r>
              <w:t>LESSON 03  •  SLIDE 17 OF 20</w:t>
            </w:r>
          </w:p>
          <w:p w14:paraId="34E4EC8E" w14:textId="77777777" w:rsidR="00F2660A" w:rsidRDefault="0055478D">
            <w:pPr>
              <w:spacing w:after="80"/>
              <w:jc w:val="center"/>
            </w:pPr>
            <w:r>
              <w:rPr>
                <w:noProof/>
              </w:rPr>
              <w:drawing>
                <wp:inline distT="0" distB="0" distL="0" distR="0" wp14:anchorId="5D43130D" wp14:editId="713EB68E">
                  <wp:extent cx="1719072" cy="966978"/>
                  <wp:effectExtent l="0" t="0" r="0" b="0"/>
                  <wp:docPr id="59" name="Picture 59" descr="LESSON 03  |  SLIDE 17 OF 20 Part 4: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3"/>
                          <a:stretch>
                            <a:fillRect/>
                          </a:stretch>
                        </pic:blipFill>
                        <pic:spPr>
                          <a:xfrm>
                            <a:off x="0" y="0"/>
                            <a:ext cx="1719072" cy="966978"/>
                          </a:xfrm>
                          <a:prstGeom prst="rect">
                            <a:avLst/>
                          </a:prstGeom>
                        </pic:spPr>
                      </pic:pic>
                    </a:graphicData>
                  </a:graphic>
                </wp:inline>
              </w:drawing>
            </w:r>
          </w:p>
          <w:p w14:paraId="4D53C64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1EA383C" w14:textId="77777777" w:rsidR="00F2660A" w:rsidRDefault="0055478D">
            <w:pPr>
              <w:pStyle w:val="SlideTitle"/>
            </w:pPr>
            <w:r>
              <w:t>Part 4: Bringing it all Together</w:t>
            </w:r>
          </w:p>
          <w:p w14:paraId="317C103E" w14:textId="77777777" w:rsidR="00F2660A" w:rsidRDefault="0055478D">
            <w:pPr>
              <w:pStyle w:val="CardBody"/>
              <w:spacing w:line="240" w:lineRule="auto"/>
            </w:pPr>
            <w:r>
              <w:t>Part Four brings the lesson together. The core message is that workplace culture and psychological safety are not separate from harassment and violence prevention. They influence whether people speak up, whether information moves, whether concerns receive a fair response, and whether the workplace learns from what is reported. As you apply this lesson, think about everyday workplace decisions. Is respectful behaviour being modelled? Are questions treated as part of competent work?</w:t>
            </w:r>
          </w:p>
          <w:p w14:paraId="7F87E812" w14:textId="77777777" w:rsidR="00F2660A" w:rsidRDefault="0055478D">
            <w:pPr>
              <w:pStyle w:val="CardBody"/>
              <w:spacing w:line="240" w:lineRule="auto"/>
            </w:pPr>
            <w:r>
              <w:t>Are concerns received without ridicule or blame? Are reports followed up and verified? Prevention becomes stronger when voice, respect, reporting, and follow-through work together.</w:t>
            </w:r>
          </w:p>
          <w:p w14:paraId="1BDEFAAB" w14:textId="77777777" w:rsidR="00F2660A" w:rsidRDefault="0055478D">
            <w:pPr>
              <w:pStyle w:val="SlideLabel"/>
              <w:spacing w:before="20" w:after="20"/>
            </w:pPr>
            <w:r>
              <w:t>KEY POINTS</w:t>
            </w:r>
          </w:p>
          <w:p w14:paraId="54433CF9" w14:textId="77777777" w:rsidR="00F2660A" w:rsidRDefault="0055478D">
            <w:pPr>
              <w:pStyle w:val="CardKeyPoint"/>
              <w:ind w:left="202" w:hanging="173"/>
            </w:pPr>
            <w:r>
              <w:t>• Bringing it all Together</w:t>
            </w:r>
          </w:p>
          <w:p w14:paraId="328707E8" w14:textId="77777777" w:rsidR="00F2660A" w:rsidRDefault="0055478D">
            <w:pPr>
              <w:pStyle w:val="CardKeyPoint"/>
              <w:ind w:left="202" w:hanging="173"/>
            </w:pPr>
            <w:r>
              <w:t>• Review the core message and apply it to everyday workplace decisions.</w:t>
            </w:r>
          </w:p>
        </w:tc>
      </w:tr>
    </w:tbl>
    <w:p w14:paraId="1EF93ED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C4977F9" w14:textId="77777777">
        <w:trPr>
          <w:cantSplit/>
        </w:trPr>
        <w:tc>
          <w:tcPr>
            <w:tcW w:w="3053" w:type="dxa"/>
            <w:shd w:val="clear" w:color="auto" w:fill="E7F5F6"/>
            <w:tcMar>
              <w:top w:w="60" w:type="dxa"/>
              <w:left w:w="75" w:type="dxa"/>
              <w:bottom w:w="55" w:type="dxa"/>
              <w:right w:w="75" w:type="dxa"/>
            </w:tcMar>
          </w:tcPr>
          <w:p w14:paraId="5AED0ABC" w14:textId="77777777" w:rsidR="00F2660A" w:rsidRDefault="0055478D">
            <w:pPr>
              <w:pStyle w:val="SlideLabel"/>
            </w:pPr>
            <w:r>
              <w:t>LESSON 03  •  SLIDE 18 OF 20</w:t>
            </w:r>
          </w:p>
          <w:p w14:paraId="52C1B5F6" w14:textId="77777777" w:rsidR="00F2660A" w:rsidRDefault="0055478D">
            <w:pPr>
              <w:spacing w:after="80"/>
              <w:jc w:val="center"/>
            </w:pPr>
            <w:r>
              <w:rPr>
                <w:noProof/>
              </w:rPr>
              <w:drawing>
                <wp:inline distT="0" distB="0" distL="0" distR="0" wp14:anchorId="0DEE67D1" wp14:editId="0E1164B7">
                  <wp:extent cx="1719072" cy="966978"/>
                  <wp:effectExtent l="0" t="0" r="0" b="0"/>
                  <wp:docPr id="60" name="Picture 60" descr="LESSON 03  |  SLIDE 18 OF 20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4"/>
                          <a:stretch>
                            <a:fillRect/>
                          </a:stretch>
                        </pic:blipFill>
                        <pic:spPr>
                          <a:xfrm>
                            <a:off x="0" y="0"/>
                            <a:ext cx="1719072" cy="966978"/>
                          </a:xfrm>
                          <a:prstGeom prst="rect">
                            <a:avLst/>
                          </a:prstGeom>
                        </pic:spPr>
                      </pic:pic>
                    </a:graphicData>
                  </a:graphic>
                </wp:inline>
              </w:drawing>
            </w:r>
          </w:p>
          <w:p w14:paraId="6C6E707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3DE483F" w14:textId="77777777" w:rsidR="00F2660A" w:rsidRDefault="0055478D">
            <w:pPr>
              <w:pStyle w:val="SlideTitle"/>
            </w:pPr>
            <w:r>
              <w:t>Knowledge Check</w:t>
            </w:r>
          </w:p>
          <w:p w14:paraId="618674D2" w14:textId="77777777" w:rsidR="00F2660A" w:rsidRDefault="0055478D">
            <w:pPr>
              <w:pStyle w:val="CardBody"/>
              <w:spacing w:line="240" w:lineRule="auto"/>
            </w:pPr>
            <w:r>
              <w:t>Which action promotes psychological safety? Option A: avoid difficult conversations so no one feels uncomfortable. Option B: encourage respectful feedback and respond fairly to concerns. Option C: ignore minor concerns unless the behaviour becomes serious. The correct answer is B: encourage respectful feedback and respond fairly to concerns. Psychological safety is not created by avoiding difficult conversations.</w:t>
            </w:r>
          </w:p>
          <w:p w14:paraId="7E3C979E" w14:textId="77777777" w:rsidR="00F2660A" w:rsidRDefault="0055478D">
            <w:pPr>
              <w:pStyle w:val="CardBody"/>
              <w:spacing w:line="240" w:lineRule="auto"/>
            </w:pPr>
            <w:r>
              <w:t>Difficult conversations may be necessary to clarify expectations, correct behaviour, resolve conflict, or protect people from harm. Psychological safety is also not created by ignoring minor concerns. Small issues can reveal patterns, weak controls, or low trust. Pause the video here and choose the best answer before continuing.</w:t>
            </w:r>
          </w:p>
          <w:p w14:paraId="759187D9" w14:textId="77777777" w:rsidR="00F2660A" w:rsidRDefault="0055478D">
            <w:pPr>
              <w:pStyle w:val="SlideLabel"/>
              <w:spacing w:before="20" w:after="20"/>
            </w:pPr>
            <w:r>
              <w:t>KEY POINTS</w:t>
            </w:r>
          </w:p>
          <w:p w14:paraId="6B158EFC" w14:textId="77777777" w:rsidR="00F2660A" w:rsidRDefault="0055478D">
            <w:pPr>
              <w:pStyle w:val="CardKeyPoint"/>
              <w:ind w:left="202" w:hanging="173"/>
            </w:pPr>
            <w:r>
              <w:t>• Which action promotes psychological safety?</w:t>
            </w:r>
          </w:p>
          <w:p w14:paraId="351B3CD4" w14:textId="77777777" w:rsidR="00F2660A" w:rsidRDefault="0055478D">
            <w:pPr>
              <w:pStyle w:val="CardKeyPoint"/>
              <w:ind w:left="202" w:hanging="173"/>
            </w:pPr>
            <w:r>
              <w:t>• Pause the video before reviewing the speaker notes.</w:t>
            </w:r>
          </w:p>
          <w:p w14:paraId="70F95E6A" w14:textId="77777777" w:rsidR="00F2660A" w:rsidRDefault="0055478D">
            <w:pPr>
              <w:pStyle w:val="CardKeyPoint"/>
              <w:ind w:left="202" w:hanging="173"/>
            </w:pPr>
            <w:r>
              <w:t>• Which of the following promotes psychological safety in the workplace? Avoiding difficult conversations Encouraging respectful feedback Ignoring minor concerns</w:t>
            </w:r>
          </w:p>
          <w:p w14:paraId="29A7FAB3" w14:textId="77777777" w:rsidR="00F2660A" w:rsidRDefault="0055478D">
            <w:pPr>
              <w:pStyle w:val="CardKeyPoint"/>
              <w:ind w:left="202" w:hanging="173"/>
            </w:pPr>
            <w:r>
              <w:t>• Avoid difficult conversations so no one feels uncomfortable.</w:t>
            </w:r>
          </w:p>
        </w:tc>
      </w:tr>
    </w:tbl>
    <w:p w14:paraId="198C6839" w14:textId="77777777" w:rsidR="00F2660A" w:rsidRDefault="00F2660A">
      <w:pPr>
        <w:spacing w:after="20" w:line="20" w:lineRule="exact"/>
      </w:pPr>
    </w:p>
    <w:p w14:paraId="3A87013D" w14:textId="77777777" w:rsidR="00F2660A" w:rsidRDefault="0055478D">
      <w:pPr>
        <w:pStyle w:val="SectionLabel"/>
        <w:spacing w:before="140" w:after="20"/>
      </w:pPr>
      <w:r>
        <w:t>GENERAL NOTES</w:t>
      </w:r>
    </w:p>
    <w:p w14:paraId="68475348" w14:textId="77777777" w:rsidR="00F2660A" w:rsidRDefault="0055478D">
      <w:pPr>
        <w:pStyle w:val="SmallText"/>
        <w:pBdr>
          <w:bottom w:val="single" w:sz="3" w:space="1" w:color="B8C7CE"/>
          <w:between w:val="single" w:sz="3" w:space="1" w:color="B8C7CE"/>
        </w:pBdr>
        <w:spacing w:line="220" w:lineRule="exact"/>
      </w:pPr>
      <w:r>
        <w:t xml:space="preserve"> </w:t>
      </w:r>
    </w:p>
    <w:p w14:paraId="1352CDFF" w14:textId="77777777" w:rsidR="00F2660A" w:rsidRDefault="0055478D">
      <w:pPr>
        <w:pStyle w:val="SmallText"/>
        <w:pBdr>
          <w:bottom w:val="single" w:sz="3" w:space="1" w:color="B8C7CE"/>
          <w:between w:val="single" w:sz="3" w:space="1" w:color="B8C7CE"/>
        </w:pBdr>
        <w:spacing w:line="220" w:lineRule="exact"/>
      </w:pPr>
      <w:r>
        <w:t xml:space="preserve"> </w:t>
      </w:r>
    </w:p>
    <w:p w14:paraId="6AB56522" w14:textId="77777777" w:rsidR="00F2660A" w:rsidRDefault="0055478D">
      <w:pPr>
        <w:pStyle w:val="SmallText"/>
        <w:pBdr>
          <w:bottom w:val="single" w:sz="3" w:space="1" w:color="B8C7CE"/>
          <w:between w:val="single" w:sz="3" w:space="1" w:color="B8C7CE"/>
        </w:pBdr>
        <w:spacing w:line="220" w:lineRule="exact"/>
      </w:pPr>
      <w:r>
        <w:t xml:space="preserve"> </w:t>
      </w:r>
    </w:p>
    <w:p w14:paraId="4BF5BDB7" w14:textId="77777777" w:rsidR="00F2660A" w:rsidRDefault="0055478D">
      <w:pPr>
        <w:pStyle w:val="SmallText"/>
        <w:pBdr>
          <w:bottom w:val="single" w:sz="3" w:space="1" w:color="B8C7CE"/>
          <w:between w:val="single" w:sz="3" w:space="1" w:color="B8C7CE"/>
        </w:pBdr>
        <w:spacing w:line="220" w:lineRule="exact"/>
      </w:pPr>
      <w:r>
        <w:t xml:space="preserve"> </w:t>
      </w:r>
    </w:p>
    <w:p w14:paraId="2D7BF2B1" w14:textId="77777777" w:rsidR="00F2660A" w:rsidRDefault="0055478D">
      <w:pPr>
        <w:pStyle w:val="SmallText"/>
        <w:pBdr>
          <w:bottom w:val="single" w:sz="3" w:space="1" w:color="B8C7CE"/>
          <w:between w:val="single" w:sz="3" w:space="1" w:color="B8C7CE"/>
        </w:pBdr>
        <w:spacing w:line="220" w:lineRule="exact"/>
      </w:pPr>
      <w:r>
        <w:t xml:space="preserve"> </w:t>
      </w:r>
    </w:p>
    <w:p w14:paraId="071A48A5" w14:textId="77777777" w:rsidR="00F2660A" w:rsidRDefault="0055478D">
      <w:pPr>
        <w:pStyle w:val="SmallText"/>
        <w:pBdr>
          <w:bottom w:val="single" w:sz="3" w:space="1" w:color="B8C7CE"/>
          <w:between w:val="single" w:sz="3" w:space="1" w:color="B8C7CE"/>
        </w:pBdr>
        <w:spacing w:line="220" w:lineRule="exact"/>
      </w:pPr>
      <w:r>
        <w:t xml:space="preserve"> </w:t>
      </w:r>
    </w:p>
    <w:p w14:paraId="16619B57" w14:textId="77777777" w:rsidR="00F2660A" w:rsidRDefault="0055478D">
      <w:pPr>
        <w:pStyle w:val="SmallText"/>
        <w:pBdr>
          <w:bottom w:val="single" w:sz="3" w:space="1" w:color="B8C7CE"/>
          <w:between w:val="single" w:sz="3" w:space="1" w:color="B8C7CE"/>
        </w:pBdr>
        <w:spacing w:line="220" w:lineRule="exact"/>
      </w:pPr>
      <w:r>
        <w:t xml:space="preserve"> </w:t>
      </w:r>
    </w:p>
    <w:p w14:paraId="39911154" w14:textId="77777777" w:rsidR="00F2660A" w:rsidRDefault="0055478D">
      <w:pPr>
        <w:pStyle w:val="SmallText"/>
        <w:pBdr>
          <w:bottom w:val="single" w:sz="3" w:space="1" w:color="B8C7CE"/>
          <w:between w:val="single" w:sz="3" w:space="1" w:color="B8C7CE"/>
        </w:pBdr>
        <w:spacing w:line="220" w:lineRule="exact"/>
      </w:pPr>
      <w:r>
        <w:t xml:space="preserve"> </w:t>
      </w:r>
    </w:p>
    <w:p w14:paraId="0D528A40" w14:textId="77777777" w:rsidR="00F2660A" w:rsidRDefault="0055478D">
      <w:pPr>
        <w:pStyle w:val="SmallText"/>
        <w:pBdr>
          <w:bottom w:val="single" w:sz="3" w:space="1" w:color="B8C7CE"/>
          <w:between w:val="single" w:sz="3" w:space="1" w:color="B8C7CE"/>
        </w:pBdr>
        <w:spacing w:line="220" w:lineRule="exact"/>
      </w:pPr>
      <w:r>
        <w:t xml:space="preserve"> </w:t>
      </w:r>
    </w:p>
    <w:p w14:paraId="328E7EB6" w14:textId="77777777" w:rsidR="00F2660A" w:rsidRDefault="0055478D">
      <w:pPr>
        <w:pStyle w:val="SmallText"/>
        <w:pBdr>
          <w:bottom w:val="single" w:sz="3" w:space="1" w:color="B8C7CE"/>
          <w:between w:val="single" w:sz="3" w:space="1" w:color="B8C7CE"/>
        </w:pBdr>
        <w:spacing w:line="220" w:lineRule="exact"/>
      </w:pPr>
      <w:r>
        <w:t xml:space="preserve"> </w:t>
      </w:r>
    </w:p>
    <w:p w14:paraId="1F9FCE35" w14:textId="77777777" w:rsidR="00F2660A" w:rsidRDefault="0055478D">
      <w:pPr>
        <w:pStyle w:val="SmallText"/>
        <w:pBdr>
          <w:bottom w:val="single" w:sz="3" w:space="1" w:color="B8C7CE"/>
          <w:between w:val="single" w:sz="3" w:space="1" w:color="B8C7CE"/>
        </w:pBdr>
        <w:spacing w:line="220" w:lineRule="exact"/>
      </w:pPr>
      <w:r>
        <w:t xml:space="preserve"> </w:t>
      </w:r>
    </w:p>
    <w:p w14:paraId="50B682A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50D88FE" w14:textId="77777777">
        <w:trPr>
          <w:cantSplit/>
        </w:trPr>
        <w:tc>
          <w:tcPr>
            <w:tcW w:w="3053" w:type="dxa"/>
            <w:shd w:val="clear" w:color="auto" w:fill="E7F5F6"/>
            <w:tcMar>
              <w:top w:w="60" w:type="dxa"/>
              <w:left w:w="75" w:type="dxa"/>
              <w:bottom w:w="55" w:type="dxa"/>
              <w:right w:w="75" w:type="dxa"/>
            </w:tcMar>
          </w:tcPr>
          <w:p w14:paraId="04BFDBE7" w14:textId="77777777" w:rsidR="00F2660A" w:rsidRDefault="0055478D">
            <w:pPr>
              <w:pStyle w:val="SlideLabel"/>
            </w:pPr>
            <w:r>
              <w:lastRenderedPageBreak/>
              <w:t>LESSON 03  •  SLIDE 19 OF 20</w:t>
            </w:r>
          </w:p>
          <w:p w14:paraId="4F63D11C" w14:textId="77777777" w:rsidR="00F2660A" w:rsidRDefault="0055478D">
            <w:pPr>
              <w:spacing w:after="80"/>
              <w:jc w:val="center"/>
            </w:pPr>
            <w:r>
              <w:rPr>
                <w:noProof/>
              </w:rPr>
              <w:drawing>
                <wp:inline distT="0" distB="0" distL="0" distR="0" wp14:anchorId="4C518544" wp14:editId="6E7251CD">
                  <wp:extent cx="1719072" cy="966978"/>
                  <wp:effectExtent l="0" t="0" r="0" b="0"/>
                  <wp:docPr id="61" name="Picture 61" descr="LESSON 03  |  SLIDE 19 OF 20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5"/>
                          <a:stretch>
                            <a:fillRect/>
                          </a:stretch>
                        </pic:blipFill>
                        <pic:spPr>
                          <a:xfrm>
                            <a:off x="0" y="0"/>
                            <a:ext cx="1719072" cy="966978"/>
                          </a:xfrm>
                          <a:prstGeom prst="rect">
                            <a:avLst/>
                          </a:prstGeom>
                        </pic:spPr>
                      </pic:pic>
                    </a:graphicData>
                  </a:graphic>
                </wp:inline>
              </w:drawing>
            </w:r>
          </w:p>
          <w:p w14:paraId="4359EEB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C28EB7A" w14:textId="77777777" w:rsidR="00F2660A" w:rsidRDefault="0055478D">
            <w:pPr>
              <w:pStyle w:val="SlideTitle"/>
            </w:pPr>
            <w:r>
              <w:t>Summary</w:t>
            </w:r>
          </w:p>
          <w:p w14:paraId="78DE9C35" w14:textId="77777777" w:rsidR="00F2660A" w:rsidRDefault="0055478D">
            <w:pPr>
              <w:pStyle w:val="CardBody"/>
              <w:spacing w:line="240" w:lineRule="auto"/>
            </w:pPr>
            <w:r>
              <w:t>To summarize this lesson, culture affects whether people speak up and whether the organization learns. A respectful culture makes it more likely that workers will ask questions, report concerns, provide feedback, and participate in prevention. Psychological safety supports that process by making it possible to raise legitimate concerns without expecting humiliation, blame, ridicule, or reprisal for good-faith participation.</w:t>
            </w:r>
          </w:p>
          <w:p w14:paraId="0F1B84E2" w14:textId="77777777" w:rsidR="00F2660A" w:rsidRDefault="0055478D">
            <w:pPr>
              <w:pStyle w:val="CardBody"/>
              <w:spacing w:line="240" w:lineRule="auto"/>
            </w:pPr>
            <w:r>
              <w:t>Clear expectations, fair response, and verified follow-through help prevent harm. A workplace that receives concerns but does not act on them will lose trust. A workplace that responds fairly and verifies corrective action is more likely to identify risk early and improve its controls. The practical takeaway is this: prevention requires respectful conduct and a functioning workplace system. Speak up. Respond fairly. Follow through.</w:t>
            </w:r>
          </w:p>
          <w:p w14:paraId="2DC58DAC" w14:textId="77777777" w:rsidR="00F2660A" w:rsidRDefault="0055478D">
            <w:pPr>
              <w:pStyle w:val="SlideLabel"/>
              <w:spacing w:before="20" w:after="20"/>
            </w:pPr>
            <w:r>
              <w:t>KEY POINTS</w:t>
            </w:r>
          </w:p>
          <w:p w14:paraId="0ED8C279" w14:textId="77777777" w:rsidR="00F2660A" w:rsidRDefault="0055478D">
            <w:pPr>
              <w:pStyle w:val="CardKeyPoint"/>
              <w:ind w:left="202" w:hanging="173"/>
            </w:pPr>
            <w:r>
              <w:t>• Culture affects whether people speak up and whether the organization learns.</w:t>
            </w:r>
          </w:p>
          <w:p w14:paraId="2CA95E45" w14:textId="77777777" w:rsidR="00F2660A" w:rsidRDefault="0055478D">
            <w:pPr>
              <w:pStyle w:val="CardKeyPoint"/>
              <w:ind w:left="202" w:hanging="173"/>
            </w:pPr>
            <w:r>
              <w:t>• Psychological safety supports questions, feedback, reporting, and early intervention.</w:t>
            </w:r>
          </w:p>
          <w:p w14:paraId="78924D63" w14:textId="77777777" w:rsidR="00F2660A" w:rsidRDefault="0055478D">
            <w:pPr>
              <w:pStyle w:val="CardKeyPoint"/>
              <w:ind w:left="202" w:hanging="173"/>
            </w:pPr>
            <w:r>
              <w:t>• Clear expectations, fair response, and verified follow-through help prevent harm.</w:t>
            </w:r>
          </w:p>
          <w:p w14:paraId="1FAFC461" w14:textId="77777777" w:rsidR="00F2660A" w:rsidRDefault="0055478D">
            <w:pPr>
              <w:pStyle w:val="CardKeyPoint"/>
              <w:ind w:left="202" w:hanging="173"/>
            </w:pPr>
            <w:r>
              <w:t>• Speak up. Respond fairly. Follow through.</w:t>
            </w:r>
          </w:p>
        </w:tc>
      </w:tr>
    </w:tbl>
    <w:p w14:paraId="634D444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488D07F" w14:textId="77777777">
        <w:trPr>
          <w:cantSplit/>
        </w:trPr>
        <w:tc>
          <w:tcPr>
            <w:tcW w:w="3053" w:type="dxa"/>
            <w:shd w:val="clear" w:color="auto" w:fill="E7F5F6"/>
            <w:tcMar>
              <w:top w:w="60" w:type="dxa"/>
              <w:left w:w="75" w:type="dxa"/>
              <w:bottom w:w="55" w:type="dxa"/>
              <w:right w:w="75" w:type="dxa"/>
            </w:tcMar>
          </w:tcPr>
          <w:p w14:paraId="26402C22" w14:textId="77777777" w:rsidR="00F2660A" w:rsidRDefault="0055478D">
            <w:pPr>
              <w:pStyle w:val="SlideLabel"/>
            </w:pPr>
            <w:r>
              <w:t>LESSON 03  •  SLIDE 20 OF 20</w:t>
            </w:r>
          </w:p>
          <w:p w14:paraId="06E9E8E0" w14:textId="77777777" w:rsidR="00F2660A" w:rsidRDefault="0055478D">
            <w:pPr>
              <w:spacing w:after="80"/>
              <w:jc w:val="center"/>
            </w:pPr>
            <w:r>
              <w:rPr>
                <w:noProof/>
              </w:rPr>
              <w:drawing>
                <wp:inline distT="0" distB="0" distL="0" distR="0" wp14:anchorId="32B905FB" wp14:editId="7F274639">
                  <wp:extent cx="1719072" cy="966978"/>
                  <wp:effectExtent l="0" t="0" r="0" b="0"/>
                  <wp:docPr id="62" name="Picture 62" descr="LESSON 03  |  SLIDE 20 OF 20 Recognizing and responding to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6"/>
                          <a:stretch>
                            <a:fillRect/>
                          </a:stretch>
                        </pic:blipFill>
                        <pic:spPr>
                          <a:xfrm>
                            <a:off x="0" y="0"/>
                            <a:ext cx="1719072" cy="966978"/>
                          </a:xfrm>
                          <a:prstGeom prst="rect">
                            <a:avLst/>
                          </a:prstGeom>
                        </pic:spPr>
                      </pic:pic>
                    </a:graphicData>
                  </a:graphic>
                </wp:inline>
              </w:drawing>
            </w:r>
          </w:p>
          <w:p w14:paraId="569788A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E62601D" w14:textId="77777777" w:rsidR="00F2660A" w:rsidRDefault="0055478D">
            <w:pPr>
              <w:pStyle w:val="SlideTitle"/>
            </w:pPr>
            <w:r>
              <w:t>Recognizing and responding to workplace harassment.</w:t>
            </w:r>
          </w:p>
          <w:p w14:paraId="6F0DEC29" w14:textId="77777777" w:rsidR="00F2660A" w:rsidRDefault="0055478D">
            <w:pPr>
              <w:pStyle w:val="CardBody"/>
              <w:spacing w:line="240" w:lineRule="auto"/>
            </w:pPr>
            <w:r>
              <w:t>This lesson has shown why culture and psychological safety matter. The next step is to apply that foundation to specific concerns by noticing the issue, protecting immediate safety, reporting the facts, using the proper process, responding appropriately, and following up. Workers should not be expected to manage serious situations alone.</w:t>
            </w:r>
          </w:p>
          <w:p w14:paraId="0429C082" w14:textId="77777777" w:rsidR="00F2660A" w:rsidRDefault="0055478D">
            <w:pPr>
              <w:pStyle w:val="CardBody"/>
              <w:spacing w:line="240" w:lineRule="auto"/>
            </w:pPr>
            <w:r>
              <w:t>If there is immediate danger, the priority is to leave the situation where possible, warn others if it is safe to do so, and get help through the appropriate workplace or emergency response process. That completes Lesson Three. Remember that respectful workplaces are built through everyday behaviour, safe reporting, fair response, and verified follow-through. In the next lesson, we will focus on recognizing and responding to workplace harassment.</w:t>
            </w:r>
          </w:p>
          <w:p w14:paraId="50CAE603" w14:textId="77777777" w:rsidR="00F2660A" w:rsidRDefault="0055478D">
            <w:pPr>
              <w:pStyle w:val="SlideLabel"/>
              <w:spacing w:before="20" w:after="20"/>
            </w:pPr>
            <w:r>
              <w:t>KEY POINTS</w:t>
            </w:r>
          </w:p>
          <w:p w14:paraId="12E6D011" w14:textId="77777777" w:rsidR="00F2660A" w:rsidRDefault="0055478D">
            <w:pPr>
              <w:pStyle w:val="CardKeyPoint"/>
              <w:ind w:left="202" w:hanging="173"/>
            </w:pPr>
            <w:r>
              <w:t>• NEXT LESSON</w:t>
            </w:r>
          </w:p>
          <w:p w14:paraId="3BC8E0E3" w14:textId="77777777" w:rsidR="00F2660A" w:rsidRDefault="0055478D">
            <w:pPr>
              <w:pStyle w:val="CardKeyPoint"/>
              <w:ind w:left="202" w:hanging="173"/>
            </w:pPr>
            <w:r>
              <w:t>• Notice the concern. Protect immediate safety. Report the facts. Use the proper process.</w:t>
            </w:r>
          </w:p>
          <w:p w14:paraId="24682D99" w14:textId="77777777" w:rsidR="00F2660A" w:rsidRDefault="0055478D">
            <w:pPr>
              <w:pStyle w:val="CardKeyPoint"/>
              <w:ind w:left="202" w:hanging="173"/>
            </w:pPr>
            <w:r>
              <w:t>• NOTICE</w:t>
            </w:r>
          </w:p>
          <w:p w14:paraId="4BAA04D9" w14:textId="77777777" w:rsidR="00F2660A" w:rsidRDefault="0055478D">
            <w:pPr>
              <w:pStyle w:val="CardKeyPoint"/>
              <w:ind w:left="202" w:hanging="173"/>
            </w:pPr>
            <w:r>
              <w:t>• PROTECT</w:t>
            </w:r>
          </w:p>
        </w:tc>
      </w:tr>
    </w:tbl>
    <w:p w14:paraId="1FB385E9" w14:textId="77777777" w:rsidR="00F2660A" w:rsidRDefault="00F2660A">
      <w:pPr>
        <w:spacing w:after="20" w:line="20" w:lineRule="exact"/>
      </w:pPr>
    </w:p>
    <w:p w14:paraId="4524F317" w14:textId="77777777" w:rsidR="00F2660A" w:rsidRDefault="0055478D">
      <w:pPr>
        <w:pStyle w:val="SectionLabel"/>
        <w:spacing w:before="140" w:after="20"/>
      </w:pPr>
      <w:r>
        <w:t>GENERAL NOTES</w:t>
      </w:r>
    </w:p>
    <w:p w14:paraId="358EA315" w14:textId="77777777" w:rsidR="00F2660A" w:rsidRDefault="0055478D">
      <w:pPr>
        <w:pStyle w:val="SmallText"/>
        <w:pBdr>
          <w:bottom w:val="single" w:sz="3" w:space="1" w:color="B8C7CE"/>
          <w:between w:val="single" w:sz="3" w:space="1" w:color="B8C7CE"/>
        </w:pBdr>
        <w:spacing w:line="220" w:lineRule="exact"/>
      </w:pPr>
      <w:r>
        <w:t xml:space="preserve"> </w:t>
      </w:r>
    </w:p>
    <w:p w14:paraId="3C131B6B" w14:textId="77777777" w:rsidR="00F2660A" w:rsidRDefault="0055478D">
      <w:pPr>
        <w:pStyle w:val="SmallText"/>
        <w:pBdr>
          <w:bottom w:val="single" w:sz="3" w:space="1" w:color="B8C7CE"/>
          <w:between w:val="single" w:sz="3" w:space="1" w:color="B8C7CE"/>
        </w:pBdr>
        <w:spacing w:line="220" w:lineRule="exact"/>
      </w:pPr>
      <w:r>
        <w:t xml:space="preserve"> </w:t>
      </w:r>
    </w:p>
    <w:p w14:paraId="440FB9F4" w14:textId="77777777" w:rsidR="00F2660A" w:rsidRDefault="0055478D">
      <w:pPr>
        <w:pStyle w:val="SmallText"/>
        <w:pBdr>
          <w:bottom w:val="single" w:sz="3" w:space="1" w:color="B8C7CE"/>
          <w:between w:val="single" w:sz="3" w:space="1" w:color="B8C7CE"/>
        </w:pBdr>
        <w:spacing w:line="220" w:lineRule="exact"/>
      </w:pPr>
      <w:r>
        <w:t xml:space="preserve"> </w:t>
      </w:r>
    </w:p>
    <w:p w14:paraId="2A5D9691" w14:textId="77777777" w:rsidR="00F2660A" w:rsidRDefault="0055478D">
      <w:pPr>
        <w:pStyle w:val="SmallText"/>
        <w:pBdr>
          <w:bottom w:val="single" w:sz="3" w:space="1" w:color="B8C7CE"/>
          <w:between w:val="single" w:sz="3" w:space="1" w:color="B8C7CE"/>
        </w:pBdr>
        <w:spacing w:line="220" w:lineRule="exact"/>
      </w:pPr>
      <w:r>
        <w:t xml:space="preserve"> </w:t>
      </w:r>
    </w:p>
    <w:p w14:paraId="6365F2BE" w14:textId="77777777" w:rsidR="00F2660A" w:rsidRDefault="0055478D">
      <w:pPr>
        <w:pStyle w:val="SmallText"/>
        <w:pBdr>
          <w:bottom w:val="single" w:sz="3" w:space="1" w:color="B8C7CE"/>
          <w:between w:val="single" w:sz="3" w:space="1" w:color="B8C7CE"/>
        </w:pBdr>
        <w:spacing w:line="220" w:lineRule="exact"/>
      </w:pPr>
      <w:r>
        <w:t xml:space="preserve"> </w:t>
      </w:r>
    </w:p>
    <w:p w14:paraId="591E5A75" w14:textId="77777777" w:rsidR="00F2660A" w:rsidRDefault="0055478D">
      <w:pPr>
        <w:pStyle w:val="SmallText"/>
        <w:pBdr>
          <w:bottom w:val="single" w:sz="3" w:space="1" w:color="B8C7CE"/>
          <w:between w:val="single" w:sz="3" w:space="1" w:color="B8C7CE"/>
        </w:pBdr>
        <w:spacing w:line="220" w:lineRule="exact"/>
      </w:pPr>
      <w:r>
        <w:t xml:space="preserve"> </w:t>
      </w:r>
    </w:p>
    <w:p w14:paraId="7C8128DF" w14:textId="77777777" w:rsidR="00F2660A" w:rsidRDefault="0055478D">
      <w:pPr>
        <w:pStyle w:val="SmallText"/>
        <w:pBdr>
          <w:bottom w:val="single" w:sz="3" w:space="1" w:color="B8C7CE"/>
          <w:between w:val="single" w:sz="3" w:space="1" w:color="B8C7CE"/>
        </w:pBdr>
        <w:spacing w:line="220" w:lineRule="exact"/>
      </w:pPr>
      <w:r>
        <w:t xml:space="preserve"> </w:t>
      </w:r>
    </w:p>
    <w:p w14:paraId="0209E236" w14:textId="77777777" w:rsidR="00F2660A" w:rsidRDefault="0055478D">
      <w:pPr>
        <w:pStyle w:val="SmallText"/>
        <w:pBdr>
          <w:bottom w:val="single" w:sz="3" w:space="1" w:color="B8C7CE"/>
          <w:between w:val="single" w:sz="3" w:space="1" w:color="B8C7CE"/>
        </w:pBdr>
        <w:spacing w:line="220" w:lineRule="exact"/>
      </w:pPr>
      <w:r>
        <w:t xml:space="preserve"> </w:t>
      </w:r>
    </w:p>
    <w:p w14:paraId="5037D402" w14:textId="77777777" w:rsidR="00F2660A" w:rsidRDefault="0055478D">
      <w:pPr>
        <w:pStyle w:val="SmallText"/>
        <w:pBdr>
          <w:bottom w:val="single" w:sz="3" w:space="1" w:color="B8C7CE"/>
          <w:between w:val="single" w:sz="3" w:space="1" w:color="B8C7CE"/>
        </w:pBdr>
        <w:spacing w:line="220" w:lineRule="exact"/>
      </w:pPr>
      <w:r>
        <w:t xml:space="preserve"> </w:t>
      </w:r>
    </w:p>
    <w:p w14:paraId="08CD38E2" w14:textId="77777777" w:rsidR="00F2660A" w:rsidRDefault="0055478D">
      <w:pPr>
        <w:pStyle w:val="SmallText"/>
        <w:pBdr>
          <w:bottom w:val="single" w:sz="3" w:space="1" w:color="B8C7CE"/>
          <w:between w:val="single" w:sz="3" w:space="1" w:color="B8C7CE"/>
        </w:pBdr>
        <w:spacing w:line="220" w:lineRule="exact"/>
      </w:pPr>
      <w:r>
        <w:t xml:space="preserve"> </w:t>
      </w:r>
    </w:p>
    <w:p w14:paraId="440BECA6" w14:textId="77777777" w:rsidR="00F2660A" w:rsidRDefault="0055478D">
      <w:pPr>
        <w:pStyle w:val="SmallText"/>
        <w:pBdr>
          <w:bottom w:val="single" w:sz="3" w:space="1" w:color="B8C7CE"/>
          <w:between w:val="single" w:sz="3" w:space="1" w:color="B8C7CE"/>
        </w:pBdr>
        <w:spacing w:line="220" w:lineRule="exact"/>
      </w:pPr>
      <w:r>
        <w:t xml:space="preserve"> </w:t>
      </w:r>
    </w:p>
    <w:p w14:paraId="18827F23" w14:textId="77777777" w:rsidR="00F2660A" w:rsidRDefault="0055478D">
      <w:pPr>
        <w:pStyle w:val="SmallText"/>
        <w:pBdr>
          <w:bottom w:val="single" w:sz="3" w:space="1" w:color="B8C7CE"/>
          <w:between w:val="single" w:sz="3" w:space="1" w:color="B8C7CE"/>
        </w:pBdr>
        <w:spacing w:line="220" w:lineRule="exact"/>
      </w:pPr>
      <w:r>
        <w:t xml:space="preserve"> </w:t>
      </w:r>
    </w:p>
    <w:p w14:paraId="61542B98" w14:textId="77777777" w:rsidR="00F2660A" w:rsidRDefault="0055478D">
      <w:pPr>
        <w:pStyle w:val="SmallText"/>
        <w:pBdr>
          <w:bottom w:val="single" w:sz="3" w:space="1" w:color="B8C7CE"/>
          <w:between w:val="single" w:sz="3" w:space="1" w:color="B8C7CE"/>
        </w:pBdr>
        <w:spacing w:line="220" w:lineRule="exact"/>
      </w:pPr>
      <w:r>
        <w:t xml:space="preserve"> </w:t>
      </w:r>
    </w:p>
    <w:p w14:paraId="751943CD" w14:textId="77777777" w:rsidR="00F2660A" w:rsidRDefault="0055478D">
      <w:pPr>
        <w:pStyle w:val="SmallText"/>
        <w:pBdr>
          <w:bottom w:val="single" w:sz="3" w:space="1" w:color="B8C7CE"/>
          <w:between w:val="single" w:sz="3" w:space="1" w:color="B8C7CE"/>
        </w:pBdr>
        <w:spacing w:line="220" w:lineRule="exact"/>
      </w:pPr>
      <w:r>
        <w:t xml:space="preserve"> </w:t>
      </w:r>
    </w:p>
    <w:p w14:paraId="654B0AA7" w14:textId="77777777" w:rsidR="00F2660A" w:rsidRDefault="0055478D">
      <w:pPr>
        <w:pStyle w:val="SmallText"/>
        <w:pBdr>
          <w:bottom w:val="single" w:sz="3" w:space="1" w:color="B8C7CE"/>
          <w:between w:val="single" w:sz="3" w:space="1" w:color="B8C7CE"/>
        </w:pBdr>
        <w:spacing w:line="220" w:lineRule="exact"/>
      </w:pPr>
      <w:r>
        <w:t xml:space="preserve"> </w:t>
      </w:r>
    </w:p>
    <w:p w14:paraId="0AE49A30" w14:textId="77777777" w:rsidR="00F2660A" w:rsidRDefault="0055478D">
      <w:pPr>
        <w:pStyle w:val="SmallText"/>
        <w:pBdr>
          <w:bottom w:val="single" w:sz="3" w:space="1" w:color="B8C7CE"/>
          <w:between w:val="single" w:sz="3" w:space="1" w:color="B8C7CE"/>
        </w:pBdr>
        <w:spacing w:line="220" w:lineRule="exact"/>
      </w:pPr>
      <w:r>
        <w:t xml:space="preserve"> </w:t>
      </w:r>
    </w:p>
    <w:p w14:paraId="7EFBDE07" w14:textId="77777777" w:rsidR="00F2660A" w:rsidRDefault="0055478D">
      <w:pPr>
        <w:pStyle w:val="SmallText"/>
        <w:pBdr>
          <w:bottom w:val="single" w:sz="3" w:space="1" w:color="B8C7CE"/>
          <w:between w:val="single" w:sz="3" w:space="1" w:color="B8C7CE"/>
        </w:pBdr>
        <w:spacing w:line="220" w:lineRule="exact"/>
      </w:pPr>
      <w:r>
        <w:t xml:space="preserve"> </w:t>
      </w:r>
    </w:p>
    <w:p w14:paraId="1F81B465" w14:textId="77777777" w:rsidR="00F2660A" w:rsidRDefault="0055478D">
      <w:pPr>
        <w:pStyle w:val="SmallText"/>
        <w:pBdr>
          <w:bottom w:val="single" w:sz="3" w:space="1" w:color="B8C7CE"/>
          <w:between w:val="single" w:sz="3" w:space="1" w:color="B8C7CE"/>
        </w:pBdr>
        <w:spacing w:line="220" w:lineRule="exact"/>
      </w:pPr>
      <w:r>
        <w:t xml:space="preserve"> </w:t>
      </w:r>
    </w:p>
    <w:p w14:paraId="4DF2584A" w14:textId="77777777" w:rsidR="00F2660A" w:rsidRDefault="0055478D">
      <w:pPr>
        <w:pStyle w:val="SmallText"/>
        <w:pBdr>
          <w:bottom w:val="single" w:sz="3" w:space="1" w:color="B8C7CE"/>
          <w:between w:val="single" w:sz="3" w:space="1" w:color="B8C7CE"/>
        </w:pBdr>
        <w:spacing w:line="220" w:lineRule="exact"/>
      </w:pPr>
      <w:r>
        <w:t xml:space="preserve"> </w:t>
      </w:r>
    </w:p>
    <w:p w14:paraId="6531E14D" w14:textId="77777777" w:rsidR="00F2660A" w:rsidRDefault="0055478D">
      <w:pPr>
        <w:pStyle w:val="SmallText"/>
        <w:pBdr>
          <w:bottom w:val="single" w:sz="3" w:space="1" w:color="B8C7CE"/>
          <w:between w:val="single" w:sz="3" w:space="1" w:color="B8C7CE"/>
        </w:pBdr>
        <w:spacing w:line="220" w:lineRule="exact"/>
      </w:pPr>
      <w:r>
        <w:t xml:space="preserve"> </w:t>
      </w:r>
    </w:p>
    <w:p w14:paraId="459D3FAF" w14:textId="77777777" w:rsidR="00F2660A" w:rsidRDefault="0055478D">
      <w:pPr>
        <w:pStyle w:val="SmallText"/>
        <w:pBdr>
          <w:bottom w:val="single" w:sz="3" w:space="1" w:color="B8C7CE"/>
          <w:between w:val="single" w:sz="3" w:space="1" w:color="B8C7CE"/>
        </w:pBdr>
        <w:spacing w:line="220" w:lineRule="exact"/>
      </w:pPr>
      <w:r>
        <w:t xml:space="preserve"> </w:t>
      </w:r>
    </w:p>
    <w:p w14:paraId="3CA0E7F4" w14:textId="77777777" w:rsidR="00F2660A" w:rsidRDefault="0055478D">
      <w:r>
        <w:br w:type="page"/>
      </w:r>
    </w:p>
    <w:p w14:paraId="03EF4B25" w14:textId="77777777" w:rsidR="00F2660A" w:rsidRDefault="0055478D">
      <w:pPr>
        <w:pStyle w:val="Kicker"/>
      </w:pPr>
      <w:r>
        <w:lastRenderedPageBreak/>
        <w:t>LESSON 03 SUMMARY</w:t>
      </w:r>
    </w:p>
    <w:p w14:paraId="0E227335" w14:textId="77777777" w:rsidR="00F2660A" w:rsidRDefault="0055478D">
      <w:pPr>
        <w:pStyle w:val="SummaryTitle"/>
      </w:pPr>
      <w:r>
        <w:t>Workplace Culture &amp; Psychological Safety</w:t>
      </w:r>
    </w:p>
    <w:p w14:paraId="5AAA6489"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122E5ACA" w14:textId="77777777">
        <w:trPr>
          <w:cantSplit/>
        </w:trPr>
        <w:tc>
          <w:tcPr>
            <w:tcW w:w="936" w:type="dxa"/>
            <w:shd w:val="clear" w:color="auto" w:fill="143B54"/>
            <w:tcMar>
              <w:top w:w="85" w:type="dxa"/>
              <w:left w:w="110" w:type="dxa"/>
              <w:bottom w:w="85" w:type="dxa"/>
              <w:right w:w="110" w:type="dxa"/>
            </w:tcMar>
            <w:vAlign w:val="center"/>
          </w:tcPr>
          <w:p w14:paraId="55DFC305"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04497C33" w14:textId="77777777" w:rsidR="00F2660A" w:rsidRDefault="0055478D">
            <w:pPr>
              <w:spacing w:after="0"/>
            </w:pPr>
            <w:r>
              <w:t>Culture becomes visible through repeated choices. If respectful behaviour is modelled, concerns are welcomed, and standards are applied consistently, people are more likely to share information early. If poor behaviour is tolerated or reporting leads to blame, silence becomes a predictable response.</w:t>
            </w:r>
          </w:p>
        </w:tc>
      </w:tr>
      <w:tr w:rsidR="00F2660A" w14:paraId="525E6EAE" w14:textId="77777777">
        <w:trPr>
          <w:cantSplit/>
        </w:trPr>
        <w:tc>
          <w:tcPr>
            <w:tcW w:w="936" w:type="dxa"/>
            <w:shd w:val="clear" w:color="auto" w:fill="1695A8"/>
            <w:tcMar>
              <w:top w:w="85" w:type="dxa"/>
              <w:left w:w="110" w:type="dxa"/>
              <w:bottom w:w="85" w:type="dxa"/>
              <w:right w:w="110" w:type="dxa"/>
            </w:tcMar>
            <w:vAlign w:val="center"/>
          </w:tcPr>
          <w:p w14:paraId="175DBBF2"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01FFEE1D" w14:textId="77777777" w:rsidR="00F2660A" w:rsidRDefault="0055478D">
            <w:pPr>
              <w:spacing w:after="0"/>
            </w:pPr>
            <w:r>
              <w:t>Psychological safety supports performance and prevention because it allows people to ask for clarification, identify errors, request help, offer feedback, and report concerns. It does not remove performance expectations or guarantee agreement with every suggestion.</w:t>
            </w:r>
          </w:p>
        </w:tc>
      </w:tr>
      <w:tr w:rsidR="00F2660A" w14:paraId="449AC1A4" w14:textId="77777777">
        <w:trPr>
          <w:cantSplit/>
        </w:trPr>
        <w:tc>
          <w:tcPr>
            <w:tcW w:w="936" w:type="dxa"/>
            <w:shd w:val="clear" w:color="auto" w:fill="143B54"/>
            <w:tcMar>
              <w:top w:w="85" w:type="dxa"/>
              <w:left w:w="110" w:type="dxa"/>
              <w:bottom w:w="85" w:type="dxa"/>
              <w:right w:w="110" w:type="dxa"/>
            </w:tcMar>
            <w:vAlign w:val="center"/>
          </w:tcPr>
          <w:p w14:paraId="0BC8E022"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344B3771" w14:textId="77777777" w:rsidR="00F2660A" w:rsidRDefault="0055478D">
            <w:pPr>
              <w:spacing w:after="0"/>
            </w:pPr>
            <w:r>
              <w:t>A safe reporting route must connect to action. Receiving a concern without assessment, follow-up, or communication weakens trust and makes future reporting less likely.</w:t>
            </w:r>
          </w:p>
        </w:tc>
      </w:tr>
      <w:tr w:rsidR="00F2660A" w14:paraId="5837C8F8" w14:textId="77777777">
        <w:trPr>
          <w:cantSplit/>
        </w:trPr>
        <w:tc>
          <w:tcPr>
            <w:tcW w:w="936" w:type="dxa"/>
            <w:shd w:val="clear" w:color="auto" w:fill="1695A8"/>
            <w:tcMar>
              <w:top w:w="85" w:type="dxa"/>
              <w:left w:w="110" w:type="dxa"/>
              <w:bottom w:w="85" w:type="dxa"/>
              <w:right w:w="110" w:type="dxa"/>
            </w:tcMar>
            <w:vAlign w:val="center"/>
          </w:tcPr>
          <w:p w14:paraId="00039762"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24D3462C" w14:textId="77777777" w:rsidR="00F2660A" w:rsidRDefault="0055478D">
            <w:pPr>
              <w:spacing w:after="0"/>
            </w:pPr>
            <w:r>
              <w:t>Unchecked behaviour can become normalized. Escalation is not automatic, but repeated tolerance increases exposure, shifts the perceived standard, and can allow more serious harassment or violence risk to develop.</w:t>
            </w:r>
          </w:p>
        </w:tc>
      </w:tr>
      <w:tr w:rsidR="00F2660A" w14:paraId="20DCC5EC" w14:textId="77777777">
        <w:trPr>
          <w:cantSplit/>
        </w:trPr>
        <w:tc>
          <w:tcPr>
            <w:tcW w:w="936" w:type="dxa"/>
            <w:shd w:val="clear" w:color="auto" w:fill="143B54"/>
            <w:tcMar>
              <w:top w:w="85" w:type="dxa"/>
              <w:left w:w="110" w:type="dxa"/>
              <w:bottom w:w="85" w:type="dxa"/>
              <w:right w:w="110" w:type="dxa"/>
            </w:tcMar>
            <w:vAlign w:val="center"/>
          </w:tcPr>
          <w:p w14:paraId="6F25C897"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178D3FFF" w14:textId="77777777" w:rsidR="00F2660A" w:rsidRDefault="0055478D">
            <w:pPr>
              <w:spacing w:after="0"/>
            </w:pPr>
            <w:r>
              <w:t>Workers can model the standard, speak directly when it is safe, interrupt or redirect a situation, obtain help, document factual information, use the reporting process, and support the affected person. They should not conduct their own investigation, physically confront a threatening person, or promise absolute confidentiality.</w:t>
            </w:r>
          </w:p>
        </w:tc>
      </w:tr>
    </w:tbl>
    <w:p w14:paraId="50A1AF9F" w14:textId="77777777" w:rsidR="00F2660A" w:rsidRDefault="0055478D">
      <w:pPr>
        <w:pStyle w:val="SectionLabel"/>
      </w:pPr>
      <w:r>
        <w:t>Reflection and application</w:t>
      </w:r>
    </w:p>
    <w:p w14:paraId="65DB4C23" w14:textId="77777777" w:rsidR="00F2660A" w:rsidRDefault="0055478D">
      <w:pPr>
        <w:spacing w:after="40"/>
      </w:pPr>
      <w:r>
        <w:t>• What happens in this workplace when someone raises a difficult concern?</w:t>
      </w:r>
    </w:p>
    <w:p w14:paraId="2904D1B4" w14:textId="77777777" w:rsidR="00F2660A" w:rsidRDefault="0055478D">
      <w:pPr>
        <w:spacing w:after="40"/>
      </w:pPr>
      <w:r>
        <w:t>• Which everyday behaviours show that questions and feedback are welcome?</w:t>
      </w:r>
    </w:p>
    <w:p w14:paraId="38EDAAF3" w14:textId="77777777" w:rsidR="00F2660A" w:rsidRDefault="0055478D">
      <w:pPr>
        <w:spacing w:after="40"/>
      </w:pPr>
      <w:r>
        <w:t>• What safe response options are available if direct intervention is not appropriate?</w:t>
      </w:r>
    </w:p>
    <w:p w14:paraId="10C40DD6" w14:textId="77777777" w:rsidR="00F2660A" w:rsidRDefault="0055478D">
      <w:pPr>
        <w:pStyle w:val="SmallText"/>
      </w:pPr>
      <w:r>
        <w:t>________________________________________________________________________________</w:t>
      </w:r>
    </w:p>
    <w:p w14:paraId="4C539140" w14:textId="77777777" w:rsidR="00F2660A" w:rsidRDefault="0055478D">
      <w:pPr>
        <w:pStyle w:val="SmallText"/>
      </w:pPr>
      <w:r>
        <w:t>________________________________________________________________________________</w:t>
      </w:r>
    </w:p>
    <w:p w14:paraId="3CF81B2B" w14:textId="77777777" w:rsidR="00F2660A" w:rsidRDefault="0055478D">
      <w:pPr>
        <w:pStyle w:val="SectionLabel"/>
        <w:spacing w:before="140" w:after="20"/>
      </w:pPr>
      <w:r>
        <w:t>GENERAL NOTES</w:t>
      </w:r>
    </w:p>
    <w:p w14:paraId="15370F13" w14:textId="77777777" w:rsidR="00F2660A" w:rsidRDefault="0055478D">
      <w:pPr>
        <w:pStyle w:val="SmallText"/>
        <w:pBdr>
          <w:bottom w:val="single" w:sz="3" w:space="1" w:color="B8C7CE"/>
          <w:between w:val="single" w:sz="3" w:space="1" w:color="B8C7CE"/>
        </w:pBdr>
        <w:spacing w:line="220" w:lineRule="exact"/>
      </w:pPr>
      <w:r>
        <w:t xml:space="preserve"> </w:t>
      </w:r>
    </w:p>
    <w:p w14:paraId="7C4A0631" w14:textId="77777777" w:rsidR="00F2660A" w:rsidRDefault="0055478D">
      <w:pPr>
        <w:pStyle w:val="SmallText"/>
        <w:pBdr>
          <w:bottom w:val="single" w:sz="3" w:space="1" w:color="B8C7CE"/>
          <w:between w:val="single" w:sz="3" w:space="1" w:color="B8C7CE"/>
        </w:pBdr>
        <w:spacing w:line="220" w:lineRule="exact"/>
      </w:pPr>
      <w:r>
        <w:t xml:space="preserve"> </w:t>
      </w:r>
    </w:p>
    <w:p w14:paraId="3EDC9224" w14:textId="77777777" w:rsidR="00F2660A" w:rsidRDefault="0055478D">
      <w:pPr>
        <w:pStyle w:val="SmallText"/>
        <w:pBdr>
          <w:bottom w:val="single" w:sz="3" w:space="1" w:color="B8C7CE"/>
          <w:between w:val="single" w:sz="3" w:space="1" w:color="B8C7CE"/>
        </w:pBdr>
        <w:spacing w:line="220" w:lineRule="exact"/>
      </w:pPr>
      <w:r>
        <w:t xml:space="preserve"> </w:t>
      </w:r>
    </w:p>
    <w:p w14:paraId="2EDF5129" w14:textId="77777777" w:rsidR="00F2660A" w:rsidRDefault="0055478D">
      <w:pPr>
        <w:pStyle w:val="SmallText"/>
        <w:pBdr>
          <w:bottom w:val="single" w:sz="3" w:space="1" w:color="B8C7CE"/>
          <w:between w:val="single" w:sz="3" w:space="1" w:color="B8C7CE"/>
        </w:pBdr>
        <w:spacing w:line="220" w:lineRule="exact"/>
      </w:pPr>
      <w:r>
        <w:t xml:space="preserve"> </w:t>
      </w:r>
    </w:p>
    <w:p w14:paraId="483962D1" w14:textId="77777777" w:rsidR="00F2660A" w:rsidRDefault="0055478D">
      <w:pPr>
        <w:pStyle w:val="SmallText"/>
        <w:pBdr>
          <w:bottom w:val="single" w:sz="3" w:space="1" w:color="B8C7CE"/>
          <w:between w:val="single" w:sz="3" w:space="1" w:color="B8C7CE"/>
        </w:pBdr>
        <w:spacing w:line="220" w:lineRule="exact"/>
      </w:pPr>
      <w:r>
        <w:t xml:space="preserve"> </w:t>
      </w:r>
    </w:p>
    <w:p w14:paraId="5C90CC5B" w14:textId="77777777" w:rsidR="00F2660A" w:rsidRDefault="0055478D">
      <w:pPr>
        <w:pStyle w:val="SmallText"/>
        <w:pBdr>
          <w:bottom w:val="single" w:sz="3" w:space="1" w:color="B8C7CE"/>
          <w:between w:val="single" w:sz="3" w:space="1" w:color="B8C7CE"/>
        </w:pBdr>
        <w:spacing w:line="220" w:lineRule="exact"/>
      </w:pPr>
      <w:r>
        <w:t xml:space="preserve"> </w:t>
      </w:r>
    </w:p>
    <w:p w14:paraId="39FCB67F" w14:textId="77777777" w:rsidR="00F2660A" w:rsidRDefault="0055478D">
      <w:pPr>
        <w:pStyle w:val="SmallText"/>
        <w:pBdr>
          <w:bottom w:val="single" w:sz="3" w:space="1" w:color="B8C7CE"/>
          <w:between w:val="single" w:sz="3" w:space="1" w:color="B8C7CE"/>
        </w:pBdr>
        <w:spacing w:line="220" w:lineRule="exact"/>
      </w:pPr>
      <w:r>
        <w:t xml:space="preserve"> </w:t>
      </w:r>
    </w:p>
    <w:p w14:paraId="2EF1EE25" w14:textId="77777777" w:rsidR="00F2660A" w:rsidRDefault="0055478D">
      <w:pPr>
        <w:pStyle w:val="SmallText"/>
        <w:pBdr>
          <w:bottom w:val="single" w:sz="3" w:space="1" w:color="B8C7CE"/>
          <w:between w:val="single" w:sz="3" w:space="1" w:color="B8C7CE"/>
        </w:pBdr>
        <w:spacing w:line="220" w:lineRule="exact"/>
      </w:pPr>
      <w:r>
        <w:t xml:space="preserve"> </w:t>
      </w:r>
    </w:p>
    <w:p w14:paraId="1249CA46" w14:textId="77777777" w:rsidR="00F2660A" w:rsidRDefault="0055478D">
      <w:pPr>
        <w:pStyle w:val="SmallText"/>
        <w:pBdr>
          <w:bottom w:val="single" w:sz="3" w:space="1" w:color="B8C7CE"/>
          <w:between w:val="single" w:sz="3" w:space="1" w:color="B8C7CE"/>
        </w:pBdr>
        <w:spacing w:line="220" w:lineRule="exact"/>
      </w:pPr>
      <w:r>
        <w:t xml:space="preserve"> </w:t>
      </w:r>
    </w:p>
    <w:p w14:paraId="33E1A830" w14:textId="77777777" w:rsidR="00F2660A" w:rsidRDefault="0055478D">
      <w:pPr>
        <w:pStyle w:val="SmallText"/>
        <w:pBdr>
          <w:bottom w:val="single" w:sz="3" w:space="1" w:color="B8C7CE"/>
          <w:between w:val="single" w:sz="3" w:space="1" w:color="B8C7CE"/>
        </w:pBdr>
        <w:spacing w:line="220" w:lineRule="exact"/>
      </w:pPr>
      <w:r>
        <w:t xml:space="preserve"> </w:t>
      </w:r>
    </w:p>
    <w:p w14:paraId="72FDFB39" w14:textId="77777777" w:rsidR="00F2660A" w:rsidRDefault="0055478D">
      <w:pPr>
        <w:pStyle w:val="SmallText"/>
        <w:pBdr>
          <w:bottom w:val="single" w:sz="3" w:space="1" w:color="B8C7CE"/>
          <w:between w:val="single" w:sz="3" w:space="1" w:color="B8C7CE"/>
        </w:pBdr>
        <w:spacing w:line="220" w:lineRule="exact"/>
      </w:pPr>
      <w:r>
        <w:t xml:space="preserve"> </w:t>
      </w:r>
    </w:p>
    <w:p w14:paraId="149BA5FB" w14:textId="77777777" w:rsidR="00F2660A" w:rsidRDefault="0055478D">
      <w:pPr>
        <w:pStyle w:val="SmallText"/>
        <w:pBdr>
          <w:bottom w:val="single" w:sz="3" w:space="1" w:color="B8C7CE"/>
          <w:between w:val="single" w:sz="3" w:space="1" w:color="B8C7CE"/>
        </w:pBdr>
        <w:spacing w:line="220" w:lineRule="exact"/>
      </w:pPr>
      <w:r>
        <w:t xml:space="preserve"> </w:t>
      </w:r>
    </w:p>
    <w:p w14:paraId="323B53CB" w14:textId="77777777" w:rsidR="00F2660A" w:rsidRDefault="0055478D">
      <w:pPr>
        <w:pStyle w:val="SmallText"/>
        <w:pBdr>
          <w:bottom w:val="single" w:sz="3" w:space="1" w:color="B8C7CE"/>
          <w:between w:val="single" w:sz="3" w:space="1" w:color="B8C7CE"/>
        </w:pBdr>
        <w:spacing w:line="220" w:lineRule="exact"/>
      </w:pPr>
      <w:r>
        <w:t xml:space="preserve"> </w:t>
      </w:r>
    </w:p>
    <w:p w14:paraId="290A62C5" w14:textId="77777777" w:rsidR="00F2660A" w:rsidRDefault="0055478D">
      <w:pPr>
        <w:pStyle w:val="SmallText"/>
        <w:pBdr>
          <w:bottom w:val="single" w:sz="3" w:space="1" w:color="B8C7CE"/>
          <w:between w:val="single" w:sz="3" w:space="1" w:color="B8C7CE"/>
        </w:pBdr>
        <w:spacing w:line="220" w:lineRule="exact"/>
      </w:pPr>
      <w:r>
        <w:t xml:space="preserve"> </w:t>
      </w:r>
    </w:p>
    <w:p w14:paraId="0E7BF91C" w14:textId="77777777" w:rsidR="00F2660A" w:rsidRDefault="0055478D">
      <w:pPr>
        <w:pStyle w:val="SmallText"/>
        <w:pBdr>
          <w:bottom w:val="single" w:sz="3" w:space="1" w:color="B8C7CE"/>
          <w:between w:val="single" w:sz="3" w:space="1" w:color="B8C7CE"/>
        </w:pBdr>
        <w:spacing w:line="220" w:lineRule="exact"/>
      </w:pPr>
      <w:r>
        <w:t xml:space="preserve"> </w:t>
      </w:r>
    </w:p>
    <w:p w14:paraId="45105CF8" w14:textId="77777777" w:rsidR="00F2660A" w:rsidRDefault="0055478D">
      <w:pPr>
        <w:pStyle w:val="SmallText"/>
        <w:pBdr>
          <w:bottom w:val="single" w:sz="3" w:space="1" w:color="B8C7CE"/>
          <w:between w:val="single" w:sz="3" w:space="1" w:color="B8C7CE"/>
        </w:pBdr>
        <w:spacing w:line="220" w:lineRule="exact"/>
      </w:pPr>
      <w:r>
        <w:t xml:space="preserve"> </w:t>
      </w:r>
    </w:p>
    <w:p w14:paraId="1FCB7FF8" w14:textId="77777777" w:rsidR="00F2660A" w:rsidRDefault="0055478D">
      <w:pPr>
        <w:pStyle w:val="SmallText"/>
        <w:pBdr>
          <w:bottom w:val="single" w:sz="3" w:space="1" w:color="B8C7CE"/>
          <w:between w:val="single" w:sz="3" w:space="1" w:color="B8C7CE"/>
        </w:pBdr>
        <w:spacing w:line="220" w:lineRule="exact"/>
      </w:pPr>
      <w:r>
        <w:t xml:space="preserve"> </w:t>
      </w:r>
    </w:p>
    <w:p w14:paraId="5CF919D2" w14:textId="77777777" w:rsidR="00F2660A" w:rsidRDefault="0055478D">
      <w:r>
        <w:br w:type="page"/>
      </w:r>
    </w:p>
    <w:p w14:paraId="5B606720" w14:textId="77777777" w:rsidR="00F2660A" w:rsidRDefault="0055478D">
      <w:pPr>
        <w:pStyle w:val="Kicker"/>
      </w:pPr>
      <w:r>
        <w:lastRenderedPageBreak/>
        <w:t>MODULE ONE  /  LESSON 04</w:t>
      </w:r>
    </w:p>
    <w:p w14:paraId="1C612EAA" w14:textId="77777777" w:rsidR="00F2660A" w:rsidRDefault="0055478D">
      <w:pPr>
        <w:pStyle w:val="Heading2"/>
      </w:pPr>
      <w:bookmarkStart w:id="4" w:name="_Toc240898321"/>
      <w:r>
        <w:t>Behaviour, Attitude &amp; Mindset</w:t>
      </w:r>
      <w:bookmarkEnd w:id="4"/>
    </w:p>
    <w:p w14:paraId="5747E2C8" w14:textId="77777777" w:rsidR="00F2660A" w:rsidRDefault="0055478D">
      <w:pPr>
        <w:pStyle w:val="GuideSubtitle"/>
      </w:pPr>
      <w:r>
        <w:t>Words | Cues | Awareness | Self-regulation</w:t>
      </w:r>
    </w:p>
    <w:p w14:paraId="7BD4073E" w14:textId="77777777" w:rsidR="00F2660A" w:rsidRDefault="0055478D">
      <w:pPr>
        <w:spacing w:after="80"/>
        <w:jc w:val="center"/>
      </w:pPr>
      <w:r>
        <w:rPr>
          <w:noProof/>
        </w:rPr>
        <w:drawing>
          <wp:inline distT="0" distB="0" distL="0" distR="0" wp14:anchorId="20BDE2F5" wp14:editId="2FB89A5C">
            <wp:extent cx="4251960" cy="2391728"/>
            <wp:effectExtent l="0" t="0" r="0" b="0"/>
            <wp:docPr id="63" name="Picture 63" descr="Lesson overview for Behaviour, Attitude &amp; Mind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7"/>
                    <a:stretch>
                      <a:fillRect/>
                    </a:stretch>
                  </pic:blipFill>
                  <pic:spPr>
                    <a:xfrm>
                      <a:off x="0" y="0"/>
                      <a:ext cx="4251960" cy="2391728"/>
                    </a:xfrm>
                    <a:prstGeom prst="rect">
                      <a:avLst/>
                    </a:prstGeom>
                  </pic:spPr>
                </pic:pic>
              </a:graphicData>
            </a:graphic>
          </wp:inline>
        </w:drawing>
      </w:r>
    </w:p>
    <w:p w14:paraId="1026C7A4" w14:textId="77777777" w:rsidR="00F2660A" w:rsidRDefault="0055478D">
      <w:pPr>
        <w:pStyle w:val="SectionLabel"/>
      </w:pPr>
      <w:r>
        <w:t>Lesson overview</w:t>
      </w:r>
    </w:p>
    <w:p w14:paraId="3AC5AAA2" w14:textId="77777777" w:rsidR="00F2660A" w:rsidRDefault="0055478D">
      <w:r>
        <w:t>Respect is communicated before a policy is opened. Tone, attention, language, boundaries, posture, physical distance, decision-making, and follow-through all affect how an interaction is experienced. Small behaviours can build trust when they are consistently respectful, or weaken trust when interruption, sarcasm, exclusion, dismissal, or aggressive delivery becomes a pattern.</w:t>
      </w:r>
    </w:p>
    <w:p w14:paraId="4C2FCA57" w14:textId="77777777" w:rsidR="00F2660A" w:rsidRDefault="0055478D">
      <w:r>
        <w:t>This lesson emphasizes context and self-awareness. Non-verbal cues are not universal, and an observation should not be treated as proof of another person's motive or character. Bias, stress, and emotion can affect what people notice and how they respond. Emotional intelligence and self-regulation help a person pause, clarify, listen, acknowledge input, manage delivery, repair missteps, and choose a safer next step.</w:t>
      </w:r>
    </w:p>
    <w:p w14:paraId="60723C00" w14:textId="77777777" w:rsidR="00F2660A" w:rsidRDefault="0055478D">
      <w:pPr>
        <w:pStyle w:val="SectionLabel"/>
      </w:pPr>
      <w:r>
        <w:t>By the end of this lesson you should be able to</w:t>
      </w:r>
    </w:p>
    <w:p w14:paraId="1974C862" w14:textId="77777777" w:rsidR="00F2660A" w:rsidRDefault="0055478D">
      <w:pPr>
        <w:ind w:left="259" w:hanging="202"/>
      </w:pPr>
      <w:r>
        <w:t>• Identify observable behaviours that support or undermine workplace respect.</w:t>
      </w:r>
    </w:p>
    <w:p w14:paraId="30381F29" w14:textId="77777777" w:rsidR="00F2660A" w:rsidRDefault="0055478D">
      <w:pPr>
        <w:ind w:left="259" w:hanging="202"/>
      </w:pPr>
      <w:r>
        <w:t>• Use inclusive, context-aware verbal and non-verbal communication.</w:t>
      </w:r>
    </w:p>
    <w:p w14:paraId="74102D46" w14:textId="77777777" w:rsidR="00F2660A" w:rsidRDefault="0055478D">
      <w:pPr>
        <w:ind w:left="259" w:hanging="202"/>
      </w:pPr>
      <w:r>
        <w:t>• Separate observation from interpretation and challenge unsupported assumptions.</w:t>
      </w:r>
    </w:p>
    <w:p w14:paraId="2BA5DE47" w14:textId="77777777" w:rsidR="00F2660A" w:rsidRDefault="0055478D">
      <w:pPr>
        <w:ind w:left="259" w:hanging="202"/>
      </w:pPr>
      <w:r>
        <w:t>• Recognize how bias, stress, and emotional state can affect workplace interactions.</w:t>
      </w:r>
    </w:p>
    <w:p w14:paraId="154D0969" w14:textId="77777777" w:rsidR="00F2660A" w:rsidRDefault="0055478D">
      <w:pPr>
        <w:ind w:left="259" w:hanging="202"/>
      </w:pPr>
      <w:r>
        <w:t>• Apply practical self-regulation and communication strategies during difficult conversations.</w:t>
      </w:r>
    </w:p>
    <w:p w14:paraId="476EBCCA" w14:textId="77777777" w:rsidR="00F2660A" w:rsidRDefault="0055478D">
      <w:pPr>
        <w:pStyle w:val="SectionLabel"/>
        <w:spacing w:before="140" w:after="20"/>
      </w:pPr>
      <w:r>
        <w:t>GENERAL NOTES</w:t>
      </w:r>
    </w:p>
    <w:p w14:paraId="7E4D5B55" w14:textId="77777777" w:rsidR="00F2660A" w:rsidRDefault="0055478D">
      <w:pPr>
        <w:pStyle w:val="SmallText"/>
        <w:pBdr>
          <w:bottom w:val="single" w:sz="3" w:space="1" w:color="B8C7CE"/>
          <w:between w:val="single" w:sz="3" w:space="1" w:color="B8C7CE"/>
        </w:pBdr>
        <w:spacing w:line="220" w:lineRule="exact"/>
      </w:pPr>
      <w:r>
        <w:t xml:space="preserve"> </w:t>
      </w:r>
    </w:p>
    <w:p w14:paraId="78B5D6CB" w14:textId="77777777" w:rsidR="00F2660A" w:rsidRDefault="0055478D">
      <w:pPr>
        <w:pStyle w:val="SmallText"/>
        <w:pBdr>
          <w:bottom w:val="single" w:sz="3" w:space="1" w:color="B8C7CE"/>
          <w:between w:val="single" w:sz="3" w:space="1" w:color="B8C7CE"/>
        </w:pBdr>
        <w:spacing w:line="220" w:lineRule="exact"/>
      </w:pPr>
      <w:r>
        <w:t xml:space="preserve"> </w:t>
      </w:r>
    </w:p>
    <w:p w14:paraId="72FE20F4" w14:textId="77777777" w:rsidR="00F2660A" w:rsidRDefault="0055478D">
      <w:pPr>
        <w:pStyle w:val="SmallText"/>
        <w:pBdr>
          <w:bottom w:val="single" w:sz="3" w:space="1" w:color="B8C7CE"/>
          <w:between w:val="single" w:sz="3" w:space="1" w:color="B8C7CE"/>
        </w:pBdr>
        <w:spacing w:line="220" w:lineRule="exact"/>
      </w:pPr>
      <w:r>
        <w:t xml:space="preserve"> </w:t>
      </w:r>
    </w:p>
    <w:p w14:paraId="1A43308C" w14:textId="77777777" w:rsidR="00F2660A" w:rsidRDefault="0055478D">
      <w:pPr>
        <w:pStyle w:val="SmallText"/>
        <w:pBdr>
          <w:bottom w:val="single" w:sz="3" w:space="1" w:color="B8C7CE"/>
          <w:between w:val="single" w:sz="3" w:space="1" w:color="B8C7CE"/>
        </w:pBdr>
        <w:spacing w:line="220" w:lineRule="exact"/>
      </w:pPr>
      <w:r>
        <w:t xml:space="preserve"> </w:t>
      </w:r>
    </w:p>
    <w:p w14:paraId="1EAA20BC" w14:textId="77777777" w:rsidR="00F2660A" w:rsidRDefault="0055478D">
      <w:pPr>
        <w:pStyle w:val="SmallText"/>
        <w:pBdr>
          <w:bottom w:val="single" w:sz="3" w:space="1" w:color="B8C7CE"/>
          <w:between w:val="single" w:sz="3" w:space="1" w:color="B8C7CE"/>
        </w:pBdr>
        <w:spacing w:line="220" w:lineRule="exact"/>
      </w:pPr>
      <w:r>
        <w:t xml:space="preserve"> </w:t>
      </w:r>
    </w:p>
    <w:p w14:paraId="7FB696C6" w14:textId="77777777" w:rsidR="00F2660A" w:rsidRDefault="0055478D">
      <w:pPr>
        <w:pStyle w:val="SmallText"/>
        <w:pBdr>
          <w:bottom w:val="single" w:sz="3" w:space="1" w:color="B8C7CE"/>
          <w:between w:val="single" w:sz="3" w:space="1" w:color="B8C7CE"/>
        </w:pBdr>
        <w:spacing w:line="220" w:lineRule="exact"/>
      </w:pPr>
      <w:r>
        <w:t xml:space="preserve"> </w:t>
      </w:r>
    </w:p>
    <w:p w14:paraId="1AC318E7" w14:textId="77777777" w:rsidR="00F2660A" w:rsidRDefault="0055478D">
      <w:pPr>
        <w:pStyle w:val="SmallText"/>
        <w:pBdr>
          <w:bottom w:val="single" w:sz="3" w:space="1" w:color="B8C7CE"/>
          <w:between w:val="single" w:sz="3" w:space="1" w:color="B8C7CE"/>
        </w:pBdr>
        <w:spacing w:line="220" w:lineRule="exact"/>
      </w:pPr>
      <w:r>
        <w:t xml:space="preserve"> </w:t>
      </w:r>
    </w:p>
    <w:p w14:paraId="499F09D8" w14:textId="77777777" w:rsidR="00F2660A" w:rsidRDefault="0055478D">
      <w:pPr>
        <w:pStyle w:val="SmallText"/>
        <w:pBdr>
          <w:bottom w:val="single" w:sz="3" w:space="1" w:color="B8C7CE"/>
          <w:between w:val="single" w:sz="3" w:space="1" w:color="B8C7CE"/>
        </w:pBdr>
        <w:spacing w:line="220" w:lineRule="exact"/>
      </w:pPr>
      <w:r>
        <w:t xml:space="preserve"> </w:t>
      </w:r>
    </w:p>
    <w:p w14:paraId="75497896" w14:textId="77777777" w:rsidR="00F2660A" w:rsidRDefault="0055478D">
      <w:pPr>
        <w:pStyle w:val="SmallText"/>
        <w:pBdr>
          <w:bottom w:val="single" w:sz="3" w:space="1" w:color="B8C7CE"/>
          <w:between w:val="single" w:sz="3" w:space="1" w:color="B8C7CE"/>
        </w:pBdr>
        <w:spacing w:line="220" w:lineRule="exact"/>
      </w:pPr>
      <w:r>
        <w:t xml:space="preserve"> </w:t>
      </w:r>
    </w:p>
    <w:p w14:paraId="1EA3F985" w14:textId="77777777" w:rsidR="00F2660A" w:rsidRDefault="0055478D">
      <w:pPr>
        <w:pStyle w:val="SmallText"/>
        <w:pBdr>
          <w:bottom w:val="single" w:sz="3" w:space="1" w:color="B8C7CE"/>
          <w:between w:val="single" w:sz="3" w:space="1" w:color="B8C7CE"/>
        </w:pBdr>
        <w:spacing w:line="220" w:lineRule="exact"/>
      </w:pPr>
      <w:r>
        <w:t xml:space="preserve"> </w:t>
      </w:r>
    </w:p>
    <w:p w14:paraId="13A833DE" w14:textId="77777777" w:rsidR="00F2660A" w:rsidRDefault="0055478D">
      <w:pPr>
        <w:pStyle w:val="SmallText"/>
        <w:pBdr>
          <w:bottom w:val="single" w:sz="3" w:space="1" w:color="B8C7CE"/>
          <w:between w:val="single" w:sz="3" w:space="1" w:color="B8C7CE"/>
        </w:pBdr>
        <w:spacing w:line="220" w:lineRule="exact"/>
      </w:pPr>
      <w:r>
        <w:t xml:space="preserve"> </w:t>
      </w:r>
    </w:p>
    <w:p w14:paraId="36DA893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D72DB1D" w14:textId="77777777">
        <w:trPr>
          <w:cantSplit/>
        </w:trPr>
        <w:tc>
          <w:tcPr>
            <w:tcW w:w="3053" w:type="dxa"/>
            <w:shd w:val="clear" w:color="auto" w:fill="E7F5F6"/>
            <w:tcMar>
              <w:top w:w="60" w:type="dxa"/>
              <w:left w:w="75" w:type="dxa"/>
              <w:bottom w:w="55" w:type="dxa"/>
              <w:right w:w="75" w:type="dxa"/>
            </w:tcMar>
          </w:tcPr>
          <w:p w14:paraId="78CFCED6" w14:textId="77777777" w:rsidR="00F2660A" w:rsidRDefault="0055478D">
            <w:pPr>
              <w:pStyle w:val="SlideLabel"/>
            </w:pPr>
            <w:r>
              <w:lastRenderedPageBreak/>
              <w:t>LESSON 04  •  SLIDE 01 OF 32</w:t>
            </w:r>
          </w:p>
          <w:p w14:paraId="573ED43D" w14:textId="77777777" w:rsidR="00F2660A" w:rsidRDefault="0055478D">
            <w:pPr>
              <w:spacing w:after="80"/>
              <w:jc w:val="center"/>
            </w:pPr>
            <w:r>
              <w:rPr>
                <w:noProof/>
              </w:rPr>
              <w:drawing>
                <wp:inline distT="0" distB="0" distL="0" distR="0" wp14:anchorId="58068E97" wp14:editId="0E992886">
                  <wp:extent cx="1719072" cy="966978"/>
                  <wp:effectExtent l="0" t="0" r="0" b="0"/>
                  <wp:docPr id="64" name="Picture 64" descr="LESSON 04  |  SLIDE 01 OF 32 Respectful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8"/>
                          <a:stretch>
                            <a:fillRect/>
                          </a:stretch>
                        </pic:blipFill>
                        <pic:spPr>
                          <a:xfrm>
                            <a:off x="0" y="0"/>
                            <a:ext cx="1719072" cy="966978"/>
                          </a:xfrm>
                          <a:prstGeom prst="rect">
                            <a:avLst/>
                          </a:prstGeom>
                        </pic:spPr>
                      </pic:pic>
                    </a:graphicData>
                  </a:graphic>
                </wp:inline>
              </w:drawing>
            </w:r>
          </w:p>
          <w:p w14:paraId="2061029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AD8AA3" w14:textId="77777777" w:rsidR="00F2660A" w:rsidRDefault="0055478D">
            <w:pPr>
              <w:pStyle w:val="SlideTitle"/>
            </w:pPr>
            <w:r>
              <w:t>Respectful Workplace</w:t>
            </w:r>
          </w:p>
          <w:p w14:paraId="50AC6E00" w14:textId="77777777" w:rsidR="00F2660A" w:rsidRDefault="0055478D">
            <w:pPr>
              <w:pStyle w:val="CardBody"/>
              <w:spacing w:line="240" w:lineRule="auto"/>
            </w:pPr>
            <w:r>
              <w:t>This lesson focuses on the everyday behaviour, attitude, mindset, non-verbal communication, and emotional self-management that shape how safe and respected people feel at work. Policies establish expectations, but workers experience respect through ordinary conversations, decisions, corrections, and follow-through. This is a Canada-wide foundation.</w:t>
            </w:r>
          </w:p>
          <w:p w14:paraId="0204C73A" w14:textId="77777777" w:rsidR="00F2660A" w:rsidRDefault="0055478D">
            <w:pPr>
              <w:pStyle w:val="CardBody"/>
              <w:spacing w:line="240" w:lineRule="auto"/>
            </w:pPr>
            <w:r>
              <w:t>Harassment and violence requirements, reporting routes, investigation processes, and legal definitions vary among federal, provincial, and territorial jurisdictions. Learners should always follow the current legislation and the workplace policy and procedures that apply where the work is performed.</w:t>
            </w:r>
          </w:p>
          <w:p w14:paraId="0C5BABA7" w14:textId="77777777" w:rsidR="00F2660A" w:rsidRDefault="0055478D">
            <w:pPr>
              <w:pStyle w:val="SlideLabel"/>
              <w:spacing w:before="20" w:after="20"/>
            </w:pPr>
            <w:r>
              <w:t>KEY POINTS</w:t>
            </w:r>
          </w:p>
          <w:p w14:paraId="33D4E642" w14:textId="77777777" w:rsidR="00F2660A" w:rsidRDefault="0055478D">
            <w:pPr>
              <w:pStyle w:val="CardKeyPoint"/>
              <w:ind w:left="202" w:hanging="173"/>
            </w:pPr>
            <w:r>
              <w:t>• Harassment and Violence Prevention Training</w:t>
            </w:r>
          </w:p>
          <w:p w14:paraId="0992527A" w14:textId="77777777" w:rsidR="00F2660A" w:rsidRDefault="0055478D">
            <w:pPr>
              <w:pStyle w:val="CardKeyPoint"/>
              <w:ind w:left="202" w:hanging="173"/>
            </w:pPr>
            <w:r>
              <w:t>• Behaviour, Attitude, and Mindset</w:t>
            </w:r>
          </w:p>
        </w:tc>
      </w:tr>
    </w:tbl>
    <w:p w14:paraId="4A4CBFF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363895" w14:textId="77777777">
        <w:trPr>
          <w:cantSplit/>
        </w:trPr>
        <w:tc>
          <w:tcPr>
            <w:tcW w:w="3053" w:type="dxa"/>
            <w:shd w:val="clear" w:color="auto" w:fill="E7F5F6"/>
            <w:tcMar>
              <w:top w:w="60" w:type="dxa"/>
              <w:left w:w="75" w:type="dxa"/>
              <w:bottom w:w="55" w:type="dxa"/>
              <w:right w:w="75" w:type="dxa"/>
            </w:tcMar>
          </w:tcPr>
          <w:p w14:paraId="7D6E23F9" w14:textId="77777777" w:rsidR="00F2660A" w:rsidRDefault="0055478D">
            <w:pPr>
              <w:pStyle w:val="SlideLabel"/>
            </w:pPr>
            <w:r>
              <w:t>LESSON 04  •  SLIDE 02 OF 32</w:t>
            </w:r>
          </w:p>
          <w:p w14:paraId="05670A36" w14:textId="77777777" w:rsidR="00F2660A" w:rsidRDefault="0055478D">
            <w:pPr>
              <w:spacing w:after="80"/>
              <w:jc w:val="center"/>
            </w:pPr>
            <w:r>
              <w:rPr>
                <w:noProof/>
              </w:rPr>
              <w:drawing>
                <wp:inline distT="0" distB="0" distL="0" distR="0" wp14:anchorId="24B46536" wp14:editId="379B9BDD">
                  <wp:extent cx="1719072" cy="966978"/>
                  <wp:effectExtent l="0" t="0" r="0" b="0"/>
                  <wp:docPr id="65" name="Picture 65" descr="LESSON 04  |  SLIDE 02 OF 32 Respect is communicated before a policy is ope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9"/>
                          <a:stretch>
                            <a:fillRect/>
                          </a:stretch>
                        </pic:blipFill>
                        <pic:spPr>
                          <a:xfrm>
                            <a:off x="0" y="0"/>
                            <a:ext cx="1719072" cy="966978"/>
                          </a:xfrm>
                          <a:prstGeom prst="rect">
                            <a:avLst/>
                          </a:prstGeom>
                        </pic:spPr>
                      </pic:pic>
                    </a:graphicData>
                  </a:graphic>
                </wp:inline>
              </w:drawing>
            </w:r>
          </w:p>
          <w:p w14:paraId="5CFF6BB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DD545B8" w14:textId="77777777" w:rsidR="00F2660A" w:rsidRDefault="0055478D">
            <w:pPr>
              <w:pStyle w:val="SlideTitle"/>
            </w:pPr>
            <w:r>
              <w:t>Respect is communicated before a policy is opened.</w:t>
            </w:r>
          </w:p>
          <w:p w14:paraId="09E07AB0" w14:textId="77777777" w:rsidR="00F2660A" w:rsidRDefault="0055478D">
            <w:pPr>
              <w:pStyle w:val="CardBody"/>
              <w:spacing w:line="240" w:lineRule="auto"/>
            </w:pPr>
            <w:r>
              <w:t>Respect is experienced through day-to-day behaviour. People notice whether they are allowed to finish speaking, whether questions are treated seriously, whether decisions are explained, and whether concerns receive a fair response. Tone and non-verbal communication often affect the interaction before anyone refers to a written policy. The implication is practical: ordinary behaviour influences whether workers cooperate, share information, report problems early, and trust the workplace process.</w:t>
            </w:r>
          </w:p>
          <w:p w14:paraId="03CF796C" w14:textId="77777777" w:rsidR="00F2660A" w:rsidRDefault="0055478D">
            <w:pPr>
              <w:pStyle w:val="CardBody"/>
              <w:spacing w:line="240" w:lineRule="auto"/>
            </w:pPr>
            <w:r>
              <w:t>Consistent respectful conduct supports psychological safety and operational reliability. Dismissive or unpredictable conduct can silence information, increase conflict, and make small issues harder to resolve.</w:t>
            </w:r>
          </w:p>
          <w:p w14:paraId="4971E2A6" w14:textId="77777777" w:rsidR="00F2660A" w:rsidRDefault="0055478D">
            <w:pPr>
              <w:pStyle w:val="SlideLabel"/>
              <w:spacing w:before="20" w:after="20"/>
            </w:pPr>
            <w:r>
              <w:t>KEY POINTS</w:t>
            </w:r>
          </w:p>
          <w:p w14:paraId="3110DFE9" w14:textId="77777777" w:rsidR="00F2660A" w:rsidRDefault="0055478D">
            <w:pPr>
              <w:pStyle w:val="CardKeyPoint"/>
              <w:ind w:left="202" w:hanging="173"/>
            </w:pPr>
            <w:r>
              <w:t>• EVERYDAY RESPECT</w:t>
            </w:r>
          </w:p>
          <w:p w14:paraId="6F6AACCE" w14:textId="77777777" w:rsidR="00F2660A" w:rsidRDefault="0055478D">
            <w:pPr>
              <w:pStyle w:val="CardKeyPoint"/>
              <w:ind w:left="202" w:hanging="173"/>
            </w:pPr>
            <w:r>
              <w:t>• People notice tone, attention, boundaries, and follow-through.</w:t>
            </w:r>
          </w:p>
          <w:p w14:paraId="6A745FC2" w14:textId="77777777" w:rsidR="00F2660A" w:rsidRDefault="0055478D">
            <w:pPr>
              <w:pStyle w:val="CardKeyPoint"/>
              <w:ind w:left="202" w:hanging="173"/>
            </w:pPr>
            <w:r>
              <w:t>• WORDS</w:t>
            </w:r>
          </w:p>
          <w:p w14:paraId="0D8A784F" w14:textId="77777777" w:rsidR="00F2660A" w:rsidRDefault="0055478D">
            <w:pPr>
              <w:pStyle w:val="CardKeyPoint"/>
              <w:ind w:left="202" w:hanging="173"/>
            </w:pPr>
            <w:r>
              <w:t>• NON-VERBAL CUES</w:t>
            </w:r>
          </w:p>
        </w:tc>
      </w:tr>
    </w:tbl>
    <w:p w14:paraId="7F25635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31EDDCD" w14:textId="77777777">
        <w:trPr>
          <w:cantSplit/>
        </w:trPr>
        <w:tc>
          <w:tcPr>
            <w:tcW w:w="3053" w:type="dxa"/>
            <w:shd w:val="clear" w:color="auto" w:fill="E7F5F6"/>
            <w:tcMar>
              <w:top w:w="60" w:type="dxa"/>
              <w:left w:w="75" w:type="dxa"/>
              <w:bottom w:w="55" w:type="dxa"/>
              <w:right w:w="75" w:type="dxa"/>
            </w:tcMar>
          </w:tcPr>
          <w:p w14:paraId="58614883" w14:textId="77777777" w:rsidR="00F2660A" w:rsidRDefault="0055478D">
            <w:pPr>
              <w:pStyle w:val="SlideLabel"/>
            </w:pPr>
            <w:r>
              <w:t>LESSON 04  •  SLIDE 03 OF 32</w:t>
            </w:r>
          </w:p>
          <w:p w14:paraId="2727BB1C" w14:textId="77777777" w:rsidR="00F2660A" w:rsidRDefault="0055478D">
            <w:pPr>
              <w:spacing w:after="80"/>
              <w:jc w:val="center"/>
            </w:pPr>
            <w:r>
              <w:rPr>
                <w:noProof/>
              </w:rPr>
              <w:drawing>
                <wp:inline distT="0" distB="0" distL="0" distR="0" wp14:anchorId="67B73F8E" wp14:editId="7C0E155B">
                  <wp:extent cx="1719072" cy="966978"/>
                  <wp:effectExtent l="0" t="0" r="0" b="0"/>
                  <wp:docPr id="66" name="Picture 66" descr="LESSON 04  |  SLIDE 03 OF 32 Intent matters. Impact and response matter to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0"/>
                          <a:stretch>
                            <a:fillRect/>
                          </a:stretch>
                        </pic:blipFill>
                        <pic:spPr>
                          <a:xfrm>
                            <a:off x="0" y="0"/>
                            <a:ext cx="1719072" cy="966978"/>
                          </a:xfrm>
                          <a:prstGeom prst="rect">
                            <a:avLst/>
                          </a:prstGeom>
                        </pic:spPr>
                      </pic:pic>
                    </a:graphicData>
                  </a:graphic>
                </wp:inline>
              </w:drawing>
            </w:r>
          </w:p>
          <w:p w14:paraId="3A41DBC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B98C9B2" w14:textId="77777777" w:rsidR="00F2660A" w:rsidRDefault="0055478D">
            <w:pPr>
              <w:pStyle w:val="SlideTitle"/>
            </w:pPr>
            <w:r>
              <w:t>Intent matters. Impact and response matter too.</w:t>
            </w:r>
          </w:p>
          <w:p w14:paraId="7F7E5CD2" w14:textId="77777777" w:rsidR="00F2660A" w:rsidRDefault="0055478D">
            <w:pPr>
              <w:pStyle w:val="CardBody"/>
              <w:spacing w:line="240" w:lineRule="auto"/>
            </w:pPr>
            <w:r>
              <w:t>A respectful workplace distinguishes intent from impact. A person may not intend to dismiss, embarrass, exclude, or intimidate someone, yet the words, tone, or action can still affect the interaction. At the same time, one uncomfortable moment does not automatically establish harassment. The appropriate response is to focus on observable facts, listen to the concern, clarify what happened, and use the workplace process when the behaviour may breach policy or legislation.</w:t>
            </w:r>
          </w:p>
          <w:p w14:paraId="2DBBD61B" w14:textId="77777777" w:rsidR="00F2660A" w:rsidRDefault="0055478D">
            <w:pPr>
              <w:pStyle w:val="CardBody"/>
              <w:spacing w:line="240" w:lineRule="auto"/>
            </w:pPr>
            <w:r>
              <w:t>The practical action is to avoid debating another person's feelings or assuming motive. Ask what was said or done, consider the effect, and decide what correction, support, reporting, or follow-up is required.</w:t>
            </w:r>
          </w:p>
          <w:p w14:paraId="1A11A05A" w14:textId="77777777" w:rsidR="00F2660A" w:rsidRDefault="0055478D">
            <w:pPr>
              <w:pStyle w:val="SlideLabel"/>
              <w:spacing w:before="20" w:after="20"/>
            </w:pPr>
            <w:r>
              <w:t>KEY POINTS</w:t>
            </w:r>
          </w:p>
          <w:p w14:paraId="31416EAB" w14:textId="77777777" w:rsidR="00F2660A" w:rsidRDefault="0055478D">
            <w:pPr>
              <w:pStyle w:val="CardKeyPoint"/>
              <w:ind w:left="202" w:hanging="173"/>
            </w:pPr>
            <w:r>
              <w:t>• Respectful communication focuses on observable behaviour, the effect on the interaction, and what happens next.</w:t>
            </w:r>
          </w:p>
          <w:p w14:paraId="363F6506" w14:textId="77777777" w:rsidR="00F2660A" w:rsidRDefault="0055478D">
            <w:pPr>
              <w:pStyle w:val="CardKeyPoint"/>
              <w:ind w:left="202" w:hanging="173"/>
            </w:pPr>
            <w:r>
              <w:t>• What the person meant or hoped to communicate.</w:t>
            </w:r>
          </w:p>
          <w:p w14:paraId="391354EC" w14:textId="77777777" w:rsidR="00F2660A" w:rsidRDefault="0055478D">
            <w:pPr>
              <w:pStyle w:val="CardKeyPoint"/>
              <w:ind w:left="202" w:hanging="173"/>
            </w:pPr>
            <w:r>
              <w:t>• INTENDED MESSAGE</w:t>
            </w:r>
          </w:p>
          <w:p w14:paraId="35ADAEFD" w14:textId="77777777" w:rsidR="00F2660A" w:rsidRDefault="0055478D">
            <w:pPr>
              <w:pStyle w:val="CardKeyPoint"/>
              <w:ind w:left="202" w:hanging="173"/>
            </w:pPr>
            <w:r>
              <w:t>• How the words, tone, or action affected the interaction.</w:t>
            </w:r>
          </w:p>
        </w:tc>
      </w:tr>
    </w:tbl>
    <w:p w14:paraId="322FDCA9" w14:textId="77777777" w:rsidR="00F2660A" w:rsidRDefault="00F2660A">
      <w:pPr>
        <w:spacing w:after="20" w:line="20" w:lineRule="exact"/>
      </w:pPr>
    </w:p>
    <w:p w14:paraId="71311B67" w14:textId="77777777" w:rsidR="00F2660A" w:rsidRDefault="0055478D">
      <w:pPr>
        <w:pStyle w:val="SectionLabel"/>
        <w:spacing w:before="140" w:after="20"/>
      </w:pPr>
      <w:r>
        <w:t>GENERAL NOTES</w:t>
      </w:r>
    </w:p>
    <w:p w14:paraId="03F540B9" w14:textId="77777777" w:rsidR="00F2660A" w:rsidRDefault="0055478D">
      <w:pPr>
        <w:pStyle w:val="SmallText"/>
        <w:pBdr>
          <w:bottom w:val="single" w:sz="3" w:space="1" w:color="B8C7CE"/>
          <w:between w:val="single" w:sz="3" w:space="1" w:color="B8C7CE"/>
        </w:pBdr>
        <w:spacing w:line="220" w:lineRule="exact"/>
      </w:pPr>
      <w:r>
        <w:t xml:space="preserve"> </w:t>
      </w:r>
    </w:p>
    <w:p w14:paraId="72C0A7E2" w14:textId="77777777" w:rsidR="00F2660A" w:rsidRDefault="0055478D">
      <w:pPr>
        <w:pStyle w:val="SmallText"/>
        <w:pBdr>
          <w:bottom w:val="single" w:sz="3" w:space="1" w:color="B8C7CE"/>
          <w:between w:val="single" w:sz="3" w:space="1" w:color="B8C7CE"/>
        </w:pBdr>
        <w:spacing w:line="220" w:lineRule="exact"/>
      </w:pPr>
      <w:r>
        <w:t xml:space="preserve"> </w:t>
      </w:r>
    </w:p>
    <w:p w14:paraId="63F58F85" w14:textId="77777777" w:rsidR="00F2660A" w:rsidRDefault="0055478D">
      <w:pPr>
        <w:pStyle w:val="SmallText"/>
        <w:pBdr>
          <w:bottom w:val="single" w:sz="3" w:space="1" w:color="B8C7CE"/>
          <w:between w:val="single" w:sz="3" w:space="1" w:color="B8C7CE"/>
        </w:pBdr>
        <w:spacing w:line="220" w:lineRule="exact"/>
      </w:pPr>
      <w:r>
        <w:t xml:space="preserve"> </w:t>
      </w:r>
    </w:p>
    <w:p w14:paraId="5E8FDC6C" w14:textId="77777777" w:rsidR="00F2660A" w:rsidRDefault="0055478D">
      <w:pPr>
        <w:pStyle w:val="SmallText"/>
        <w:pBdr>
          <w:bottom w:val="single" w:sz="3" w:space="1" w:color="B8C7CE"/>
          <w:between w:val="single" w:sz="3" w:space="1" w:color="B8C7CE"/>
        </w:pBdr>
        <w:spacing w:line="220" w:lineRule="exact"/>
      </w:pPr>
      <w:r>
        <w:t xml:space="preserve"> </w:t>
      </w:r>
    </w:p>
    <w:p w14:paraId="500805C8" w14:textId="77777777" w:rsidR="00F2660A" w:rsidRDefault="0055478D">
      <w:pPr>
        <w:pStyle w:val="SmallText"/>
        <w:pBdr>
          <w:bottom w:val="single" w:sz="3" w:space="1" w:color="B8C7CE"/>
          <w:between w:val="single" w:sz="3" w:space="1" w:color="B8C7CE"/>
        </w:pBdr>
        <w:spacing w:line="220" w:lineRule="exact"/>
      </w:pPr>
      <w:r>
        <w:t xml:space="preserve"> </w:t>
      </w:r>
    </w:p>
    <w:p w14:paraId="5ED2AEBC" w14:textId="77777777" w:rsidR="00F2660A" w:rsidRDefault="0055478D">
      <w:pPr>
        <w:pStyle w:val="SmallText"/>
        <w:pBdr>
          <w:bottom w:val="single" w:sz="3" w:space="1" w:color="B8C7CE"/>
          <w:between w:val="single" w:sz="3" w:space="1" w:color="B8C7CE"/>
        </w:pBdr>
        <w:spacing w:line="220" w:lineRule="exact"/>
      </w:pPr>
      <w:r>
        <w:t xml:space="preserve"> </w:t>
      </w:r>
    </w:p>
    <w:p w14:paraId="53863D69" w14:textId="77777777" w:rsidR="00F2660A" w:rsidRDefault="0055478D">
      <w:pPr>
        <w:pStyle w:val="SmallText"/>
        <w:pBdr>
          <w:bottom w:val="single" w:sz="3" w:space="1" w:color="B8C7CE"/>
          <w:between w:val="single" w:sz="3" w:space="1" w:color="B8C7CE"/>
        </w:pBdr>
        <w:spacing w:line="220" w:lineRule="exact"/>
      </w:pPr>
      <w:r>
        <w:t xml:space="preserve"> </w:t>
      </w:r>
    </w:p>
    <w:p w14:paraId="5FEEBA30" w14:textId="77777777" w:rsidR="00F2660A" w:rsidRDefault="0055478D">
      <w:pPr>
        <w:pStyle w:val="SmallText"/>
        <w:pBdr>
          <w:bottom w:val="single" w:sz="3" w:space="1" w:color="B8C7CE"/>
          <w:between w:val="single" w:sz="3" w:space="1" w:color="B8C7CE"/>
        </w:pBdr>
        <w:spacing w:line="220" w:lineRule="exact"/>
      </w:pPr>
      <w:r>
        <w:t xml:space="preserve"> </w:t>
      </w:r>
    </w:p>
    <w:p w14:paraId="6469A37E" w14:textId="77777777" w:rsidR="00F2660A" w:rsidRDefault="0055478D">
      <w:pPr>
        <w:pStyle w:val="SmallText"/>
        <w:pBdr>
          <w:bottom w:val="single" w:sz="3" w:space="1" w:color="B8C7CE"/>
          <w:between w:val="single" w:sz="3" w:space="1" w:color="B8C7CE"/>
        </w:pBdr>
        <w:spacing w:line="220" w:lineRule="exact"/>
      </w:pPr>
      <w:r>
        <w:t xml:space="preserve"> </w:t>
      </w:r>
    </w:p>
    <w:p w14:paraId="43B213BB" w14:textId="77777777" w:rsidR="00F2660A" w:rsidRDefault="0055478D">
      <w:pPr>
        <w:pStyle w:val="SmallText"/>
        <w:pBdr>
          <w:bottom w:val="single" w:sz="3" w:space="1" w:color="B8C7CE"/>
          <w:between w:val="single" w:sz="3" w:space="1" w:color="B8C7CE"/>
        </w:pBdr>
        <w:spacing w:line="220" w:lineRule="exact"/>
      </w:pPr>
      <w:r>
        <w:t xml:space="preserve"> </w:t>
      </w:r>
    </w:p>
    <w:p w14:paraId="21ABC98C" w14:textId="77777777" w:rsidR="00F2660A" w:rsidRDefault="0055478D">
      <w:pPr>
        <w:pStyle w:val="SmallText"/>
        <w:pBdr>
          <w:bottom w:val="single" w:sz="3" w:space="1" w:color="B8C7CE"/>
          <w:between w:val="single" w:sz="3" w:space="1" w:color="B8C7CE"/>
        </w:pBdr>
        <w:spacing w:line="220" w:lineRule="exact"/>
      </w:pPr>
      <w:r>
        <w:t xml:space="preserve"> </w:t>
      </w:r>
    </w:p>
    <w:p w14:paraId="565FC6D1" w14:textId="77777777" w:rsidR="00F2660A" w:rsidRDefault="0055478D">
      <w:pPr>
        <w:pStyle w:val="SmallText"/>
        <w:pBdr>
          <w:bottom w:val="single" w:sz="3" w:space="1" w:color="B8C7CE"/>
          <w:between w:val="single" w:sz="3" w:space="1" w:color="B8C7CE"/>
        </w:pBdr>
        <w:spacing w:line="220" w:lineRule="exact"/>
      </w:pPr>
      <w:r>
        <w:t xml:space="preserve"> </w:t>
      </w:r>
    </w:p>
    <w:p w14:paraId="335B1A4A" w14:textId="77777777" w:rsidR="00F2660A" w:rsidRDefault="0055478D">
      <w:pPr>
        <w:pStyle w:val="SmallText"/>
        <w:pBdr>
          <w:bottom w:val="single" w:sz="3" w:space="1" w:color="B8C7CE"/>
          <w:between w:val="single" w:sz="3" w:space="1" w:color="B8C7CE"/>
        </w:pBdr>
        <w:spacing w:line="220" w:lineRule="exact"/>
      </w:pPr>
      <w:r>
        <w:t xml:space="preserve"> </w:t>
      </w:r>
    </w:p>
    <w:p w14:paraId="490C64F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45F3E90" w14:textId="77777777">
        <w:trPr>
          <w:cantSplit/>
        </w:trPr>
        <w:tc>
          <w:tcPr>
            <w:tcW w:w="3053" w:type="dxa"/>
            <w:shd w:val="clear" w:color="auto" w:fill="E7F5F6"/>
            <w:tcMar>
              <w:top w:w="60" w:type="dxa"/>
              <w:left w:w="75" w:type="dxa"/>
              <w:bottom w:w="55" w:type="dxa"/>
              <w:right w:w="75" w:type="dxa"/>
            </w:tcMar>
          </w:tcPr>
          <w:p w14:paraId="7B8A60FF" w14:textId="77777777" w:rsidR="00F2660A" w:rsidRDefault="0055478D">
            <w:pPr>
              <w:pStyle w:val="SlideLabel"/>
            </w:pPr>
            <w:r>
              <w:lastRenderedPageBreak/>
              <w:t>LESSON 04  •  SLIDE 04 OF 32</w:t>
            </w:r>
          </w:p>
          <w:p w14:paraId="06B80DDA" w14:textId="77777777" w:rsidR="00F2660A" w:rsidRDefault="0055478D">
            <w:pPr>
              <w:spacing w:after="80"/>
              <w:jc w:val="center"/>
            </w:pPr>
            <w:r>
              <w:rPr>
                <w:noProof/>
              </w:rPr>
              <w:drawing>
                <wp:inline distT="0" distB="0" distL="0" distR="0" wp14:anchorId="43563E0B" wp14:editId="5E96FABF">
                  <wp:extent cx="1719072" cy="966978"/>
                  <wp:effectExtent l="0" t="0" r="0" b="0"/>
                  <wp:docPr id="67" name="Picture 67" descr="LESSON 04  |  SLIDE 04 OF 32 Behaviour, Attitude &amp; Mind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67"/>
                          <a:stretch>
                            <a:fillRect/>
                          </a:stretch>
                        </pic:blipFill>
                        <pic:spPr>
                          <a:xfrm>
                            <a:off x="0" y="0"/>
                            <a:ext cx="1719072" cy="966978"/>
                          </a:xfrm>
                          <a:prstGeom prst="rect">
                            <a:avLst/>
                          </a:prstGeom>
                        </pic:spPr>
                      </pic:pic>
                    </a:graphicData>
                  </a:graphic>
                </wp:inline>
              </w:drawing>
            </w:r>
          </w:p>
          <w:p w14:paraId="5DF8175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1A573AD" w14:textId="77777777" w:rsidR="00F2660A" w:rsidRDefault="0055478D">
            <w:pPr>
              <w:pStyle w:val="SlideTitle"/>
            </w:pPr>
            <w:r>
              <w:t>Behaviour, Attitude &amp; Mindset</w:t>
            </w:r>
          </w:p>
          <w:p w14:paraId="1353775C" w14:textId="77777777" w:rsidR="00F2660A" w:rsidRDefault="0055478D">
            <w:pPr>
              <w:pStyle w:val="CardBody"/>
              <w:spacing w:line="240" w:lineRule="auto"/>
            </w:pPr>
            <w:r>
              <w:t>Lesson Four builds on the earlier lessons by examining how individual behaviour contributes to workplace culture. By the end of the lesson, learners should be able to identify everyday behaviours that support or undermine respect, use more inclusive and context-aware communication cues, recognize how bias and stress can affect judgment, and apply self-regulation strategies during difficult interactions.</w:t>
            </w:r>
          </w:p>
          <w:p w14:paraId="0416D127" w14:textId="77777777" w:rsidR="00F2660A" w:rsidRDefault="0055478D">
            <w:pPr>
              <w:pStyle w:val="CardBody"/>
              <w:spacing w:line="240" w:lineRule="auto"/>
            </w:pPr>
            <w:r>
              <w:t>The lesson also reinforces an important Canada-wide principle: respectful communication supports prevention, but it does not replace formal reporting or response requirements. Serious concerns, threats, harassment, or violence must be addressed through the applicable workplace policy, emergency process, and jurisdictional requirements.</w:t>
            </w:r>
          </w:p>
          <w:p w14:paraId="7A6278A4" w14:textId="77777777" w:rsidR="00F2660A" w:rsidRDefault="0055478D">
            <w:pPr>
              <w:pStyle w:val="SlideLabel"/>
              <w:spacing w:before="20" w:after="20"/>
            </w:pPr>
            <w:r>
              <w:t>KEY POINTS</w:t>
            </w:r>
          </w:p>
          <w:p w14:paraId="2EBB239D" w14:textId="77777777" w:rsidR="00F2660A" w:rsidRDefault="0055478D">
            <w:pPr>
              <w:pStyle w:val="CardKeyPoint"/>
              <w:ind w:left="202" w:hanging="173"/>
            </w:pPr>
            <w:r>
              <w:t>• Daily choices that influence workplace respect</w:t>
            </w:r>
          </w:p>
          <w:p w14:paraId="5C521793" w14:textId="77777777" w:rsidR="00F2660A" w:rsidRDefault="0055478D">
            <w:pPr>
              <w:pStyle w:val="CardKeyPoint"/>
              <w:ind w:left="202" w:hanging="173"/>
            </w:pPr>
            <w:r>
              <w:t>• WORDS • CUES • AWARENESS • SELF-REGULATION</w:t>
            </w:r>
          </w:p>
        </w:tc>
      </w:tr>
    </w:tbl>
    <w:p w14:paraId="64F0042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4E3DB26" w14:textId="77777777">
        <w:trPr>
          <w:cantSplit/>
        </w:trPr>
        <w:tc>
          <w:tcPr>
            <w:tcW w:w="3053" w:type="dxa"/>
            <w:shd w:val="clear" w:color="auto" w:fill="E7F5F6"/>
            <w:tcMar>
              <w:top w:w="60" w:type="dxa"/>
              <w:left w:w="75" w:type="dxa"/>
              <w:bottom w:w="55" w:type="dxa"/>
              <w:right w:w="75" w:type="dxa"/>
            </w:tcMar>
          </w:tcPr>
          <w:p w14:paraId="66DD7229" w14:textId="77777777" w:rsidR="00F2660A" w:rsidRDefault="0055478D">
            <w:pPr>
              <w:pStyle w:val="SlideLabel"/>
            </w:pPr>
            <w:r>
              <w:t>LESSON 04  •  SLIDE 05 OF 32</w:t>
            </w:r>
          </w:p>
          <w:p w14:paraId="58718F18" w14:textId="77777777" w:rsidR="00F2660A" w:rsidRDefault="0055478D">
            <w:pPr>
              <w:spacing w:after="80"/>
              <w:jc w:val="center"/>
            </w:pPr>
            <w:r>
              <w:rPr>
                <w:noProof/>
              </w:rPr>
              <w:drawing>
                <wp:inline distT="0" distB="0" distL="0" distR="0" wp14:anchorId="611E478D" wp14:editId="61ABE814">
                  <wp:extent cx="1719072" cy="966978"/>
                  <wp:effectExtent l="0" t="0" r="0" b="0"/>
                  <wp:docPr id="68" name="Picture 68" descr="LESSON 04  |  SLIDE 05 OF 32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1"/>
                          <a:stretch>
                            <a:fillRect/>
                          </a:stretch>
                        </pic:blipFill>
                        <pic:spPr>
                          <a:xfrm>
                            <a:off x="0" y="0"/>
                            <a:ext cx="1719072" cy="966978"/>
                          </a:xfrm>
                          <a:prstGeom prst="rect">
                            <a:avLst/>
                          </a:prstGeom>
                        </pic:spPr>
                      </pic:pic>
                    </a:graphicData>
                  </a:graphic>
                </wp:inline>
              </w:drawing>
            </w:r>
          </w:p>
          <w:p w14:paraId="178B83C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4A5C80" w14:textId="77777777" w:rsidR="00F2660A" w:rsidRDefault="0055478D">
            <w:pPr>
              <w:pStyle w:val="SlideTitle"/>
            </w:pPr>
            <w:r>
              <w:t>Part 1:</w:t>
            </w:r>
          </w:p>
          <w:p w14:paraId="65CB8F16" w14:textId="77777777" w:rsidR="00F2660A" w:rsidRDefault="0055478D">
            <w:pPr>
              <w:pStyle w:val="CardBody"/>
              <w:spacing w:line="240" w:lineRule="auto"/>
            </w:pPr>
            <w:r>
              <w:t>Part One focuses on observable behaviour. Respectful workplaces are shaped through small, repeated actions: allowing people to speak, using professional language, listening to concerns, explaining decisions, respecting boundaries, and following through on commitments. These behaviours may appear simple, but their effect is cumulative. Consistency builds trust.</w:t>
            </w:r>
          </w:p>
          <w:p w14:paraId="4D3D311C" w14:textId="77777777" w:rsidR="00F2660A" w:rsidRDefault="0055478D">
            <w:pPr>
              <w:pStyle w:val="CardBody"/>
              <w:spacing w:line="240" w:lineRule="auto"/>
            </w:pPr>
            <w:r>
              <w:t>Repeated interruptions, sarcasm, exclusion, or dismissive responses can become normalized and make workers less willing to participate or report concerns.</w:t>
            </w:r>
          </w:p>
          <w:p w14:paraId="3F91CB26" w14:textId="77777777" w:rsidR="00F2660A" w:rsidRDefault="0055478D">
            <w:pPr>
              <w:pStyle w:val="SlideLabel"/>
              <w:spacing w:before="20" w:after="20"/>
            </w:pPr>
            <w:r>
              <w:t>KEY POINTS</w:t>
            </w:r>
          </w:p>
          <w:p w14:paraId="572B51B0" w14:textId="77777777" w:rsidR="00F2660A" w:rsidRDefault="0055478D">
            <w:pPr>
              <w:pStyle w:val="CardKeyPoint"/>
              <w:ind w:left="202" w:hanging="173"/>
            </w:pPr>
            <w:r>
              <w:t>• Behaviour in Respectful Workplaces</w:t>
            </w:r>
          </w:p>
          <w:p w14:paraId="33E9A175" w14:textId="77777777" w:rsidR="00F2660A" w:rsidRDefault="0055478D">
            <w:pPr>
              <w:pStyle w:val="CardKeyPoint"/>
              <w:ind w:left="202" w:hanging="173"/>
            </w:pPr>
            <w:r>
              <w:t>• Words, tone, attention, boundaries, and follow-through.</w:t>
            </w:r>
          </w:p>
        </w:tc>
      </w:tr>
    </w:tbl>
    <w:p w14:paraId="545B0BE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DD639D1" w14:textId="77777777">
        <w:trPr>
          <w:cantSplit/>
        </w:trPr>
        <w:tc>
          <w:tcPr>
            <w:tcW w:w="3053" w:type="dxa"/>
            <w:shd w:val="clear" w:color="auto" w:fill="E7F5F6"/>
            <w:tcMar>
              <w:top w:w="60" w:type="dxa"/>
              <w:left w:w="75" w:type="dxa"/>
              <w:bottom w:w="55" w:type="dxa"/>
              <w:right w:w="75" w:type="dxa"/>
            </w:tcMar>
          </w:tcPr>
          <w:p w14:paraId="43E3B717" w14:textId="77777777" w:rsidR="00F2660A" w:rsidRDefault="0055478D">
            <w:pPr>
              <w:pStyle w:val="SlideLabel"/>
            </w:pPr>
            <w:r>
              <w:t>LESSON 04  •  SLIDE 06 OF 32</w:t>
            </w:r>
          </w:p>
          <w:p w14:paraId="11F3CCF8" w14:textId="77777777" w:rsidR="00F2660A" w:rsidRDefault="0055478D">
            <w:pPr>
              <w:spacing w:after="80"/>
              <w:jc w:val="center"/>
            </w:pPr>
            <w:r>
              <w:rPr>
                <w:noProof/>
              </w:rPr>
              <w:drawing>
                <wp:inline distT="0" distB="0" distL="0" distR="0" wp14:anchorId="1AF32AC6" wp14:editId="7DBCA9CB">
                  <wp:extent cx="1719072" cy="966978"/>
                  <wp:effectExtent l="0" t="0" r="0" b="0"/>
                  <wp:docPr id="69" name="Picture 69" descr="LESSON 04  |  SLIDE 06 OF 32 Small behaviours send large 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2"/>
                          <a:stretch>
                            <a:fillRect/>
                          </a:stretch>
                        </pic:blipFill>
                        <pic:spPr>
                          <a:xfrm>
                            <a:off x="0" y="0"/>
                            <a:ext cx="1719072" cy="966978"/>
                          </a:xfrm>
                          <a:prstGeom prst="rect">
                            <a:avLst/>
                          </a:prstGeom>
                        </pic:spPr>
                      </pic:pic>
                    </a:graphicData>
                  </a:graphic>
                </wp:inline>
              </w:drawing>
            </w:r>
          </w:p>
          <w:p w14:paraId="510AF0E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C7B6B7" w14:textId="77777777" w:rsidR="00F2660A" w:rsidRDefault="0055478D">
            <w:pPr>
              <w:pStyle w:val="SlideTitle"/>
            </w:pPr>
            <w:r>
              <w:t>Small behaviours send large signals.</w:t>
            </w:r>
          </w:p>
          <w:p w14:paraId="27B94F31" w14:textId="77777777" w:rsidR="00F2660A" w:rsidRDefault="0055478D">
            <w:pPr>
              <w:pStyle w:val="CardBody"/>
              <w:spacing w:line="240" w:lineRule="auto"/>
            </w:pPr>
            <w:r>
              <w:t>Small behaviours are easy to dismiss because they may not appear serious on their own. Examples include repeatedly interrupting one person, using sarcasm during corrections, ignoring suggestions, excluding someone from necessary conversations, or responding to questions with ridicule. A single misstep may be repaired through a timely correction. Repeated behaviour can create a pattern that discourages participation and normalizes disrespect.</w:t>
            </w:r>
          </w:p>
          <w:p w14:paraId="0B1FD3EF" w14:textId="77777777" w:rsidR="00F2660A" w:rsidRDefault="0055478D">
            <w:pPr>
              <w:pStyle w:val="CardBody"/>
              <w:spacing w:line="240" w:lineRule="auto"/>
            </w:pPr>
            <w:r>
              <w:t>Supervisors and workers should address patterns early and proportionately. The goal is not to label every disagreement as harassment. The goal is to stop avoidable conduct from becoming a predictable condition of work, with consequences for morale, reporting, productivity, turnover, and claims.</w:t>
            </w:r>
          </w:p>
          <w:p w14:paraId="5F123617" w14:textId="77777777" w:rsidR="00F2660A" w:rsidRDefault="0055478D">
            <w:pPr>
              <w:pStyle w:val="SlideLabel"/>
              <w:spacing w:before="20" w:after="20"/>
            </w:pPr>
            <w:r>
              <w:t>KEY POINTS</w:t>
            </w:r>
          </w:p>
          <w:p w14:paraId="58B1E805" w14:textId="77777777" w:rsidR="00F2660A" w:rsidRDefault="0055478D">
            <w:pPr>
              <w:pStyle w:val="CardKeyPoint"/>
              <w:ind w:left="202" w:hanging="173"/>
            </w:pPr>
            <w:r>
              <w:t>• BEHAVIOUR PATTERNS</w:t>
            </w:r>
          </w:p>
          <w:p w14:paraId="3C1EF596" w14:textId="77777777" w:rsidR="00F2660A" w:rsidRDefault="0055478D">
            <w:pPr>
              <w:pStyle w:val="CardKeyPoint"/>
              <w:ind w:left="202" w:hanging="173"/>
            </w:pPr>
            <w:r>
              <w:t>• Repeated minor disrespect can become a workplace norm.</w:t>
            </w:r>
          </w:p>
          <w:p w14:paraId="0AC0594E" w14:textId="77777777" w:rsidR="00F2660A" w:rsidRDefault="0055478D">
            <w:pPr>
              <w:pStyle w:val="CardKeyPoint"/>
              <w:ind w:left="202" w:hanging="173"/>
            </w:pPr>
            <w:r>
              <w:t>• Cuts off information and participation.</w:t>
            </w:r>
          </w:p>
          <w:p w14:paraId="102EC8B3" w14:textId="77777777" w:rsidR="00F2660A" w:rsidRDefault="0055478D">
            <w:pPr>
              <w:pStyle w:val="CardKeyPoint"/>
              <w:ind w:left="202" w:hanging="173"/>
            </w:pPr>
            <w:r>
              <w:t>• INTERRUPTING</w:t>
            </w:r>
          </w:p>
        </w:tc>
      </w:tr>
    </w:tbl>
    <w:p w14:paraId="4E74E902" w14:textId="77777777" w:rsidR="00F2660A" w:rsidRDefault="00F2660A">
      <w:pPr>
        <w:spacing w:after="20" w:line="20" w:lineRule="exact"/>
      </w:pPr>
    </w:p>
    <w:p w14:paraId="761BC2B9" w14:textId="77777777" w:rsidR="00F2660A" w:rsidRDefault="0055478D">
      <w:pPr>
        <w:pStyle w:val="SectionLabel"/>
        <w:spacing w:before="140" w:after="20"/>
      </w:pPr>
      <w:r>
        <w:t>GENERAL NOTES</w:t>
      </w:r>
    </w:p>
    <w:p w14:paraId="220A1A9C" w14:textId="77777777" w:rsidR="00F2660A" w:rsidRDefault="0055478D">
      <w:pPr>
        <w:pStyle w:val="SmallText"/>
        <w:pBdr>
          <w:bottom w:val="single" w:sz="3" w:space="1" w:color="B8C7CE"/>
          <w:between w:val="single" w:sz="3" w:space="1" w:color="B8C7CE"/>
        </w:pBdr>
        <w:spacing w:line="220" w:lineRule="exact"/>
      </w:pPr>
      <w:r>
        <w:t xml:space="preserve"> </w:t>
      </w:r>
    </w:p>
    <w:p w14:paraId="78AB9F9F" w14:textId="77777777" w:rsidR="00F2660A" w:rsidRDefault="0055478D">
      <w:pPr>
        <w:pStyle w:val="SmallText"/>
        <w:pBdr>
          <w:bottom w:val="single" w:sz="3" w:space="1" w:color="B8C7CE"/>
          <w:between w:val="single" w:sz="3" w:space="1" w:color="B8C7CE"/>
        </w:pBdr>
        <w:spacing w:line="220" w:lineRule="exact"/>
      </w:pPr>
      <w:r>
        <w:t xml:space="preserve"> </w:t>
      </w:r>
    </w:p>
    <w:p w14:paraId="6B178581" w14:textId="77777777" w:rsidR="00F2660A" w:rsidRDefault="0055478D">
      <w:pPr>
        <w:pStyle w:val="SmallText"/>
        <w:pBdr>
          <w:bottom w:val="single" w:sz="3" w:space="1" w:color="B8C7CE"/>
          <w:between w:val="single" w:sz="3" w:space="1" w:color="B8C7CE"/>
        </w:pBdr>
        <w:spacing w:line="220" w:lineRule="exact"/>
      </w:pPr>
      <w:r>
        <w:t xml:space="preserve"> </w:t>
      </w:r>
    </w:p>
    <w:p w14:paraId="006991B0" w14:textId="77777777" w:rsidR="00F2660A" w:rsidRDefault="0055478D">
      <w:pPr>
        <w:pStyle w:val="SmallText"/>
        <w:pBdr>
          <w:bottom w:val="single" w:sz="3" w:space="1" w:color="B8C7CE"/>
          <w:between w:val="single" w:sz="3" w:space="1" w:color="B8C7CE"/>
        </w:pBdr>
        <w:spacing w:line="220" w:lineRule="exact"/>
      </w:pPr>
      <w:r>
        <w:t xml:space="preserve"> </w:t>
      </w:r>
    </w:p>
    <w:p w14:paraId="6D06CF19" w14:textId="77777777" w:rsidR="00F2660A" w:rsidRDefault="0055478D">
      <w:pPr>
        <w:pStyle w:val="SmallText"/>
        <w:pBdr>
          <w:bottom w:val="single" w:sz="3" w:space="1" w:color="B8C7CE"/>
          <w:between w:val="single" w:sz="3" w:space="1" w:color="B8C7CE"/>
        </w:pBdr>
        <w:spacing w:line="220" w:lineRule="exact"/>
      </w:pPr>
      <w:r>
        <w:t xml:space="preserve"> </w:t>
      </w:r>
    </w:p>
    <w:p w14:paraId="3943DAD5" w14:textId="77777777" w:rsidR="00F2660A" w:rsidRDefault="0055478D">
      <w:pPr>
        <w:pStyle w:val="SmallText"/>
        <w:pBdr>
          <w:bottom w:val="single" w:sz="3" w:space="1" w:color="B8C7CE"/>
          <w:between w:val="single" w:sz="3" w:space="1" w:color="B8C7CE"/>
        </w:pBdr>
        <w:spacing w:line="220" w:lineRule="exact"/>
      </w:pPr>
      <w:r>
        <w:t xml:space="preserve"> </w:t>
      </w:r>
    </w:p>
    <w:p w14:paraId="7B2F030E" w14:textId="77777777" w:rsidR="00F2660A" w:rsidRDefault="0055478D">
      <w:pPr>
        <w:pStyle w:val="SmallText"/>
        <w:pBdr>
          <w:bottom w:val="single" w:sz="3" w:space="1" w:color="B8C7CE"/>
          <w:between w:val="single" w:sz="3" w:space="1" w:color="B8C7CE"/>
        </w:pBdr>
        <w:spacing w:line="220" w:lineRule="exact"/>
      </w:pPr>
      <w:r>
        <w:t xml:space="preserve"> </w:t>
      </w:r>
    </w:p>
    <w:p w14:paraId="55951C95" w14:textId="77777777" w:rsidR="00F2660A" w:rsidRDefault="0055478D">
      <w:pPr>
        <w:pStyle w:val="SmallText"/>
        <w:pBdr>
          <w:bottom w:val="single" w:sz="3" w:space="1" w:color="B8C7CE"/>
          <w:between w:val="single" w:sz="3" w:space="1" w:color="B8C7CE"/>
        </w:pBdr>
        <w:spacing w:line="220" w:lineRule="exact"/>
      </w:pPr>
      <w:r>
        <w:t xml:space="preserve"> </w:t>
      </w:r>
    </w:p>
    <w:p w14:paraId="54765A91" w14:textId="77777777" w:rsidR="00F2660A" w:rsidRDefault="0055478D">
      <w:pPr>
        <w:pStyle w:val="SmallText"/>
        <w:pBdr>
          <w:bottom w:val="single" w:sz="3" w:space="1" w:color="B8C7CE"/>
          <w:between w:val="single" w:sz="3" w:space="1" w:color="B8C7CE"/>
        </w:pBdr>
        <w:spacing w:line="220" w:lineRule="exact"/>
      </w:pPr>
      <w:r>
        <w:t xml:space="preserve"> </w:t>
      </w:r>
    </w:p>
    <w:p w14:paraId="5B7D4FBB" w14:textId="77777777" w:rsidR="00F2660A" w:rsidRDefault="0055478D">
      <w:pPr>
        <w:pStyle w:val="SmallText"/>
        <w:pBdr>
          <w:bottom w:val="single" w:sz="3" w:space="1" w:color="B8C7CE"/>
          <w:between w:val="single" w:sz="3" w:space="1" w:color="B8C7CE"/>
        </w:pBdr>
        <w:spacing w:line="220" w:lineRule="exact"/>
      </w:pPr>
      <w:r>
        <w:t xml:space="preserve"> </w:t>
      </w:r>
    </w:p>
    <w:p w14:paraId="716897B7" w14:textId="77777777" w:rsidR="00F2660A" w:rsidRDefault="0055478D">
      <w:pPr>
        <w:pStyle w:val="SmallText"/>
        <w:pBdr>
          <w:bottom w:val="single" w:sz="3" w:space="1" w:color="B8C7CE"/>
          <w:between w:val="single" w:sz="3" w:space="1" w:color="B8C7CE"/>
        </w:pBdr>
        <w:spacing w:line="220" w:lineRule="exact"/>
      </w:pPr>
      <w:r>
        <w:t xml:space="preserve"> </w:t>
      </w:r>
    </w:p>
    <w:p w14:paraId="54913F11" w14:textId="77777777" w:rsidR="00F2660A" w:rsidRDefault="0055478D">
      <w:pPr>
        <w:pStyle w:val="SmallText"/>
        <w:pBdr>
          <w:bottom w:val="single" w:sz="3" w:space="1" w:color="B8C7CE"/>
          <w:between w:val="single" w:sz="3" w:space="1" w:color="B8C7CE"/>
        </w:pBdr>
        <w:spacing w:line="220" w:lineRule="exact"/>
      </w:pPr>
      <w:r>
        <w:t xml:space="preserve"> </w:t>
      </w:r>
    </w:p>
    <w:p w14:paraId="632D451E" w14:textId="77777777" w:rsidR="00F2660A" w:rsidRDefault="0055478D">
      <w:pPr>
        <w:pStyle w:val="SmallText"/>
        <w:pBdr>
          <w:bottom w:val="single" w:sz="3" w:space="1" w:color="B8C7CE"/>
          <w:between w:val="single" w:sz="3" w:space="1" w:color="B8C7CE"/>
        </w:pBdr>
        <w:spacing w:line="220" w:lineRule="exact"/>
      </w:pPr>
      <w:r>
        <w:t xml:space="preserve"> </w:t>
      </w:r>
    </w:p>
    <w:p w14:paraId="5AC176D9" w14:textId="77777777" w:rsidR="00F2660A" w:rsidRDefault="0055478D">
      <w:pPr>
        <w:pStyle w:val="SmallText"/>
        <w:pBdr>
          <w:bottom w:val="single" w:sz="3" w:space="1" w:color="B8C7CE"/>
          <w:between w:val="single" w:sz="3" w:space="1" w:color="B8C7CE"/>
        </w:pBdr>
        <w:spacing w:line="220" w:lineRule="exact"/>
      </w:pPr>
      <w:r>
        <w:t xml:space="preserve"> </w:t>
      </w:r>
    </w:p>
    <w:p w14:paraId="4AF952B3" w14:textId="77777777" w:rsidR="00F2660A" w:rsidRDefault="0055478D">
      <w:pPr>
        <w:pStyle w:val="SmallText"/>
        <w:pBdr>
          <w:bottom w:val="single" w:sz="3" w:space="1" w:color="B8C7CE"/>
          <w:between w:val="single" w:sz="3" w:space="1" w:color="B8C7CE"/>
        </w:pBdr>
        <w:spacing w:line="220" w:lineRule="exact"/>
      </w:pPr>
      <w:r>
        <w:t xml:space="preserve"> </w:t>
      </w:r>
    </w:p>
    <w:p w14:paraId="59E67E2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791A43" w14:textId="77777777">
        <w:trPr>
          <w:cantSplit/>
        </w:trPr>
        <w:tc>
          <w:tcPr>
            <w:tcW w:w="3053" w:type="dxa"/>
            <w:shd w:val="clear" w:color="auto" w:fill="E7F5F6"/>
            <w:tcMar>
              <w:top w:w="60" w:type="dxa"/>
              <w:left w:w="75" w:type="dxa"/>
              <w:bottom w:w="55" w:type="dxa"/>
              <w:right w:w="75" w:type="dxa"/>
            </w:tcMar>
          </w:tcPr>
          <w:p w14:paraId="7A81C7C6" w14:textId="77777777" w:rsidR="00F2660A" w:rsidRDefault="0055478D">
            <w:pPr>
              <w:pStyle w:val="SlideLabel"/>
            </w:pPr>
            <w:r>
              <w:lastRenderedPageBreak/>
              <w:t>LESSON 04  •  SLIDE 07 OF 32</w:t>
            </w:r>
          </w:p>
          <w:p w14:paraId="5FD9E692" w14:textId="77777777" w:rsidR="00F2660A" w:rsidRDefault="0055478D">
            <w:pPr>
              <w:spacing w:after="80"/>
              <w:jc w:val="center"/>
            </w:pPr>
            <w:r>
              <w:rPr>
                <w:noProof/>
              </w:rPr>
              <w:drawing>
                <wp:inline distT="0" distB="0" distL="0" distR="0" wp14:anchorId="49CAD5F8" wp14:editId="057F6370">
                  <wp:extent cx="1719072" cy="966978"/>
                  <wp:effectExtent l="0" t="0" r="0" b="0"/>
                  <wp:docPr id="70" name="Picture 70" descr="LESSON 04  |  SLIDE 07 OF 32 Respectful behaviour is observ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3"/>
                          <a:stretch>
                            <a:fillRect/>
                          </a:stretch>
                        </pic:blipFill>
                        <pic:spPr>
                          <a:xfrm>
                            <a:off x="0" y="0"/>
                            <a:ext cx="1719072" cy="966978"/>
                          </a:xfrm>
                          <a:prstGeom prst="rect">
                            <a:avLst/>
                          </a:prstGeom>
                        </pic:spPr>
                      </pic:pic>
                    </a:graphicData>
                  </a:graphic>
                </wp:inline>
              </w:drawing>
            </w:r>
          </w:p>
          <w:p w14:paraId="456F61C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D060679" w14:textId="77777777" w:rsidR="00F2660A" w:rsidRDefault="0055478D">
            <w:pPr>
              <w:pStyle w:val="SlideTitle"/>
            </w:pPr>
            <w:r>
              <w:t>Respectful behaviour is observable.</w:t>
            </w:r>
          </w:p>
          <w:p w14:paraId="4B33363C" w14:textId="77777777" w:rsidR="00F2660A" w:rsidRDefault="0055478D">
            <w:pPr>
              <w:pStyle w:val="CardBody"/>
              <w:spacing w:line="240" w:lineRule="auto"/>
            </w:pPr>
            <w:r>
              <w:t>Respectful behaviour can be described in practical terms. Let people finish speaking. Ask questions before reaching conclusions. Use professional language, even when correcting performance or disagreeing. Explain decisions that affect the work. Follow through on commitments, or communicate promptly when circumstances change. These actions matter because credibility is built through repetition. A workplace can display strong values and still lose trust when daily behaviour is inconsistent.</w:t>
            </w:r>
          </w:p>
          <w:p w14:paraId="06B47351" w14:textId="77777777" w:rsidR="00F2660A" w:rsidRDefault="0055478D">
            <w:pPr>
              <w:pStyle w:val="CardBody"/>
              <w:spacing w:line="240" w:lineRule="auto"/>
            </w:pPr>
            <w:r>
              <w:t>When communication is predictable and fair, workers are more likely to raise hazards, admit errors, seek clarification, and contribute useful information before a problem affects safety or operations.</w:t>
            </w:r>
          </w:p>
          <w:p w14:paraId="53B8A3E5" w14:textId="77777777" w:rsidR="00F2660A" w:rsidRDefault="0055478D">
            <w:pPr>
              <w:pStyle w:val="SlideLabel"/>
              <w:spacing w:before="20" w:after="20"/>
            </w:pPr>
            <w:r>
              <w:t>KEY POINTS</w:t>
            </w:r>
          </w:p>
          <w:p w14:paraId="6D746E3E" w14:textId="77777777" w:rsidR="00F2660A" w:rsidRDefault="0055478D">
            <w:pPr>
              <w:pStyle w:val="CardKeyPoint"/>
              <w:ind w:left="202" w:hanging="173"/>
            </w:pPr>
            <w:r>
              <w:t>• RESPECT IN ACTION</w:t>
            </w:r>
          </w:p>
          <w:p w14:paraId="26B62980" w14:textId="77777777" w:rsidR="00F2660A" w:rsidRDefault="0055478D">
            <w:pPr>
              <w:pStyle w:val="CardKeyPoint"/>
              <w:ind w:left="202" w:hanging="173"/>
            </w:pPr>
            <w:r>
              <w:t>• People build trust through consistent communication and follow-through.</w:t>
            </w:r>
          </w:p>
          <w:p w14:paraId="3562D969" w14:textId="77777777" w:rsidR="00F2660A" w:rsidRDefault="0055478D">
            <w:pPr>
              <w:pStyle w:val="CardKeyPoint"/>
              <w:ind w:left="202" w:hanging="173"/>
            </w:pPr>
            <w:r>
              <w:t>• LISTEN</w:t>
            </w:r>
          </w:p>
          <w:p w14:paraId="2C3B56AE" w14:textId="77777777" w:rsidR="00F2660A" w:rsidRDefault="0055478D">
            <w:pPr>
              <w:pStyle w:val="CardKeyPoint"/>
              <w:ind w:left="202" w:hanging="173"/>
            </w:pPr>
            <w:r>
              <w:t>• CLARIFY</w:t>
            </w:r>
          </w:p>
        </w:tc>
      </w:tr>
    </w:tbl>
    <w:p w14:paraId="6FF1805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7FF9584" w14:textId="77777777">
        <w:trPr>
          <w:cantSplit/>
        </w:trPr>
        <w:tc>
          <w:tcPr>
            <w:tcW w:w="3053" w:type="dxa"/>
            <w:shd w:val="clear" w:color="auto" w:fill="E7F5F6"/>
            <w:tcMar>
              <w:top w:w="60" w:type="dxa"/>
              <w:left w:w="75" w:type="dxa"/>
              <w:bottom w:w="55" w:type="dxa"/>
              <w:right w:w="75" w:type="dxa"/>
            </w:tcMar>
          </w:tcPr>
          <w:p w14:paraId="1ED64BB9" w14:textId="77777777" w:rsidR="00F2660A" w:rsidRDefault="0055478D">
            <w:pPr>
              <w:pStyle w:val="SlideLabel"/>
            </w:pPr>
            <w:r>
              <w:t>LESSON 04  •  SLIDE 08 OF 32</w:t>
            </w:r>
          </w:p>
          <w:p w14:paraId="1E23CD41" w14:textId="77777777" w:rsidR="00F2660A" w:rsidRDefault="0055478D">
            <w:pPr>
              <w:spacing w:after="80"/>
              <w:jc w:val="center"/>
            </w:pPr>
            <w:r>
              <w:rPr>
                <w:noProof/>
              </w:rPr>
              <w:drawing>
                <wp:inline distT="0" distB="0" distL="0" distR="0" wp14:anchorId="03167916" wp14:editId="102FF9B7">
                  <wp:extent cx="1719072" cy="966978"/>
                  <wp:effectExtent l="0" t="0" r="0" b="0"/>
                  <wp:docPr id="71" name="Picture 71" descr="LESSON 04  |  SLIDE 08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4"/>
                          <a:stretch>
                            <a:fillRect/>
                          </a:stretch>
                        </pic:blipFill>
                        <pic:spPr>
                          <a:xfrm>
                            <a:off x="0" y="0"/>
                            <a:ext cx="1719072" cy="966978"/>
                          </a:xfrm>
                          <a:prstGeom prst="rect">
                            <a:avLst/>
                          </a:prstGeom>
                        </pic:spPr>
                      </pic:pic>
                    </a:graphicData>
                  </a:graphic>
                </wp:inline>
              </w:drawing>
            </w:r>
          </w:p>
          <w:p w14:paraId="5E85F04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360DB4B" w14:textId="77777777" w:rsidR="00F2660A" w:rsidRDefault="0055478D">
            <w:pPr>
              <w:pStyle w:val="SlideTitle"/>
            </w:pPr>
            <w:r>
              <w:t>Communication cues are contextual—not universal.</w:t>
            </w:r>
          </w:p>
          <w:p w14:paraId="45C9A8DC" w14:textId="77777777" w:rsidR="00F2660A" w:rsidRDefault="0055478D">
            <w:pPr>
              <w:pStyle w:val="CardBody"/>
              <w:spacing w:line="240" w:lineRule="auto"/>
            </w:pPr>
            <w:r>
              <w:t>Traditional body-language advice often emphasizes eye contact. A more inclusive approach is to show attention in a way that works for the people and the task. Some people use direct eye contact. Others listen better while looking away, taking notes, monitoring equipment, or focusing on a screen. Culture, disability, neurodiversity, trauma, and personal preference can all affect eye contact. Do not use one non-verbal cue as proof of honesty, respect, confidence, or interest.</w:t>
            </w:r>
          </w:p>
          <w:p w14:paraId="645FC6E1" w14:textId="77777777" w:rsidR="00F2660A" w:rsidRDefault="0055478D">
            <w:pPr>
              <w:pStyle w:val="CardBody"/>
              <w:spacing w:line="240" w:lineRule="auto"/>
            </w:pPr>
            <w:r>
              <w:t>Focus on the whole interaction. Is the person listening? Can they respond? Are expectations clear? Ask rather than assume.</w:t>
            </w:r>
          </w:p>
          <w:p w14:paraId="495D801A" w14:textId="77777777" w:rsidR="00F2660A" w:rsidRDefault="0055478D">
            <w:pPr>
              <w:pStyle w:val="SlideLabel"/>
              <w:spacing w:before="20" w:after="20"/>
            </w:pPr>
            <w:r>
              <w:t>KEY POINTS</w:t>
            </w:r>
          </w:p>
          <w:p w14:paraId="23084189" w14:textId="77777777" w:rsidR="00F2660A" w:rsidRDefault="0055478D">
            <w:pPr>
              <w:pStyle w:val="CardKeyPoint"/>
              <w:ind w:left="202" w:hanging="173"/>
            </w:pPr>
            <w:r>
              <w:t>• INCLUSIVE COMMUNICATION</w:t>
            </w:r>
          </w:p>
          <w:p w14:paraId="0EC6E151" w14:textId="77777777" w:rsidR="00F2660A" w:rsidRDefault="0055478D">
            <w:pPr>
              <w:pStyle w:val="CardKeyPoint"/>
              <w:ind w:left="202" w:hanging="173"/>
            </w:pPr>
            <w:r>
              <w:t>• Use non-verbal communication to support clarity, comfort, and safety, not to judge character.</w:t>
            </w:r>
          </w:p>
          <w:p w14:paraId="7EBE8AE8" w14:textId="77777777" w:rsidR="00F2660A" w:rsidRDefault="0055478D">
            <w:pPr>
              <w:pStyle w:val="CardKeyPoint"/>
              <w:ind w:left="202" w:hanging="173"/>
            </w:pPr>
            <w:r>
              <w:t>• SHOW ATTENTION</w:t>
            </w:r>
          </w:p>
          <w:p w14:paraId="6EE3E61B" w14:textId="77777777" w:rsidR="00F2660A" w:rsidRDefault="0055478D">
            <w:pPr>
              <w:pStyle w:val="CardKeyPoint"/>
              <w:ind w:left="202" w:hanging="173"/>
            </w:pPr>
            <w:r>
              <w:t>• USE A NON-THREATENING POSITION</w:t>
            </w:r>
          </w:p>
        </w:tc>
      </w:tr>
    </w:tbl>
    <w:p w14:paraId="6317BE9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4DD455" w14:textId="77777777">
        <w:trPr>
          <w:cantSplit/>
        </w:trPr>
        <w:tc>
          <w:tcPr>
            <w:tcW w:w="3053" w:type="dxa"/>
            <w:shd w:val="clear" w:color="auto" w:fill="E7F5F6"/>
            <w:tcMar>
              <w:top w:w="60" w:type="dxa"/>
              <w:left w:w="75" w:type="dxa"/>
              <w:bottom w:w="55" w:type="dxa"/>
              <w:right w:w="75" w:type="dxa"/>
            </w:tcMar>
          </w:tcPr>
          <w:p w14:paraId="20F7BEAA" w14:textId="77777777" w:rsidR="00F2660A" w:rsidRDefault="0055478D">
            <w:pPr>
              <w:pStyle w:val="SlideLabel"/>
            </w:pPr>
            <w:r>
              <w:t>LESSON 04  •  SLIDE 09 OF 32</w:t>
            </w:r>
          </w:p>
          <w:p w14:paraId="5B5A3362" w14:textId="77777777" w:rsidR="00F2660A" w:rsidRDefault="0055478D">
            <w:pPr>
              <w:spacing w:after="80"/>
              <w:jc w:val="center"/>
            </w:pPr>
            <w:r>
              <w:rPr>
                <w:noProof/>
              </w:rPr>
              <w:drawing>
                <wp:inline distT="0" distB="0" distL="0" distR="0" wp14:anchorId="1B8BA838" wp14:editId="57C12271">
                  <wp:extent cx="1719072" cy="966978"/>
                  <wp:effectExtent l="0" t="0" r="0" b="0"/>
                  <wp:docPr id="72" name="Picture 72" descr="LESSON 04  |  SLIDE 09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5"/>
                          <a:stretch>
                            <a:fillRect/>
                          </a:stretch>
                        </pic:blipFill>
                        <pic:spPr>
                          <a:xfrm>
                            <a:off x="0" y="0"/>
                            <a:ext cx="1719072" cy="966978"/>
                          </a:xfrm>
                          <a:prstGeom prst="rect">
                            <a:avLst/>
                          </a:prstGeom>
                        </pic:spPr>
                      </pic:pic>
                    </a:graphicData>
                  </a:graphic>
                </wp:inline>
              </w:drawing>
            </w:r>
          </w:p>
          <w:p w14:paraId="2E72163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9CAE6C3" w14:textId="77777777" w:rsidR="00F2660A" w:rsidRDefault="0055478D">
            <w:pPr>
              <w:pStyle w:val="SlideTitle"/>
            </w:pPr>
            <w:r>
              <w:t>Communication cues are contextual—not universal.</w:t>
            </w:r>
          </w:p>
          <w:p w14:paraId="2803BC2E" w14:textId="77777777" w:rsidR="00F2660A" w:rsidRDefault="0055478D">
            <w:pPr>
              <w:pStyle w:val="CardBody"/>
              <w:spacing w:line="240" w:lineRule="auto"/>
            </w:pPr>
            <w:r>
              <w:t>An open or non-threatening position can support communication, but posture must be understood in context. Workers may cross their arms because they are cold, in pain, wearing protective equipment, or simply comfortable. Mobility limitations, workstation design, fatigue, and cultural norms can also affect posture. The practical goal is not to enforce a particular pose. It is to avoid crowding, looming, blocking an exit, or using body position to intimidate.</w:t>
            </w:r>
          </w:p>
          <w:p w14:paraId="3256F56C" w14:textId="77777777" w:rsidR="00F2660A" w:rsidRDefault="0055478D">
            <w:pPr>
              <w:pStyle w:val="CardBody"/>
              <w:spacing w:line="240" w:lineRule="auto"/>
            </w:pPr>
            <w:r>
              <w:t>Where practical, position yourself so the other person can participate comfortably and safely.</w:t>
            </w:r>
          </w:p>
          <w:p w14:paraId="4D11F95D" w14:textId="77777777" w:rsidR="00F2660A" w:rsidRDefault="0055478D">
            <w:pPr>
              <w:pStyle w:val="SlideLabel"/>
              <w:spacing w:before="20" w:after="20"/>
            </w:pPr>
            <w:r>
              <w:t>KEY POINTS</w:t>
            </w:r>
          </w:p>
          <w:p w14:paraId="4598496A" w14:textId="77777777" w:rsidR="00F2660A" w:rsidRDefault="0055478D">
            <w:pPr>
              <w:pStyle w:val="CardKeyPoint"/>
              <w:ind w:left="202" w:hanging="173"/>
            </w:pPr>
            <w:r>
              <w:t>• INCLUSIVE COMMUNICATION</w:t>
            </w:r>
          </w:p>
          <w:p w14:paraId="7E453F2C" w14:textId="77777777" w:rsidR="00F2660A" w:rsidRDefault="0055478D">
            <w:pPr>
              <w:pStyle w:val="CardKeyPoint"/>
              <w:ind w:left="202" w:hanging="173"/>
            </w:pPr>
            <w:r>
              <w:t>• Use non-verbal communication to support clarity, comfort, and safety, not to judge character.</w:t>
            </w:r>
          </w:p>
          <w:p w14:paraId="419568C1" w14:textId="77777777" w:rsidR="00F2660A" w:rsidRDefault="0055478D">
            <w:pPr>
              <w:pStyle w:val="CardKeyPoint"/>
              <w:ind w:left="202" w:hanging="173"/>
            </w:pPr>
            <w:r>
              <w:t>• SHOW ATTENTION</w:t>
            </w:r>
          </w:p>
          <w:p w14:paraId="1BE09200" w14:textId="77777777" w:rsidR="00F2660A" w:rsidRDefault="0055478D">
            <w:pPr>
              <w:pStyle w:val="CardKeyPoint"/>
              <w:ind w:left="202" w:hanging="173"/>
            </w:pPr>
            <w:r>
              <w:t>• USE A NON-THREATENING POSITION</w:t>
            </w:r>
          </w:p>
        </w:tc>
      </w:tr>
    </w:tbl>
    <w:p w14:paraId="71D77B8C" w14:textId="77777777" w:rsidR="00F2660A" w:rsidRDefault="00F2660A">
      <w:pPr>
        <w:spacing w:after="20" w:line="20" w:lineRule="exact"/>
      </w:pPr>
    </w:p>
    <w:p w14:paraId="72AB8C50" w14:textId="77777777" w:rsidR="00F2660A" w:rsidRDefault="0055478D">
      <w:pPr>
        <w:pStyle w:val="SectionLabel"/>
        <w:spacing w:before="140" w:after="20"/>
      </w:pPr>
      <w:r>
        <w:t>GENERAL NOTES</w:t>
      </w:r>
    </w:p>
    <w:p w14:paraId="3A32CCFA" w14:textId="77777777" w:rsidR="00F2660A" w:rsidRDefault="0055478D">
      <w:pPr>
        <w:pStyle w:val="SmallText"/>
        <w:pBdr>
          <w:bottom w:val="single" w:sz="3" w:space="1" w:color="B8C7CE"/>
          <w:between w:val="single" w:sz="3" w:space="1" w:color="B8C7CE"/>
        </w:pBdr>
        <w:spacing w:line="220" w:lineRule="exact"/>
      </w:pPr>
      <w:r>
        <w:t xml:space="preserve"> </w:t>
      </w:r>
    </w:p>
    <w:p w14:paraId="49EE6CA9" w14:textId="77777777" w:rsidR="00F2660A" w:rsidRDefault="0055478D">
      <w:pPr>
        <w:pStyle w:val="SmallText"/>
        <w:pBdr>
          <w:bottom w:val="single" w:sz="3" w:space="1" w:color="B8C7CE"/>
          <w:between w:val="single" w:sz="3" w:space="1" w:color="B8C7CE"/>
        </w:pBdr>
        <w:spacing w:line="220" w:lineRule="exact"/>
      </w:pPr>
      <w:r>
        <w:t xml:space="preserve"> </w:t>
      </w:r>
    </w:p>
    <w:p w14:paraId="5ACB6111" w14:textId="77777777" w:rsidR="00F2660A" w:rsidRDefault="0055478D">
      <w:pPr>
        <w:pStyle w:val="SmallText"/>
        <w:pBdr>
          <w:bottom w:val="single" w:sz="3" w:space="1" w:color="B8C7CE"/>
          <w:between w:val="single" w:sz="3" w:space="1" w:color="B8C7CE"/>
        </w:pBdr>
        <w:spacing w:line="220" w:lineRule="exact"/>
      </w:pPr>
      <w:r>
        <w:t xml:space="preserve"> </w:t>
      </w:r>
    </w:p>
    <w:p w14:paraId="4757A291" w14:textId="77777777" w:rsidR="00F2660A" w:rsidRDefault="0055478D">
      <w:pPr>
        <w:pStyle w:val="SmallText"/>
        <w:pBdr>
          <w:bottom w:val="single" w:sz="3" w:space="1" w:color="B8C7CE"/>
          <w:between w:val="single" w:sz="3" w:space="1" w:color="B8C7CE"/>
        </w:pBdr>
        <w:spacing w:line="220" w:lineRule="exact"/>
      </w:pPr>
      <w:r>
        <w:t xml:space="preserve"> </w:t>
      </w:r>
    </w:p>
    <w:p w14:paraId="080462E8" w14:textId="77777777" w:rsidR="00F2660A" w:rsidRDefault="0055478D">
      <w:pPr>
        <w:pStyle w:val="SmallText"/>
        <w:pBdr>
          <w:bottom w:val="single" w:sz="3" w:space="1" w:color="B8C7CE"/>
          <w:between w:val="single" w:sz="3" w:space="1" w:color="B8C7CE"/>
        </w:pBdr>
        <w:spacing w:line="220" w:lineRule="exact"/>
      </w:pPr>
      <w:r>
        <w:t xml:space="preserve"> </w:t>
      </w:r>
    </w:p>
    <w:p w14:paraId="2B5303AC" w14:textId="77777777" w:rsidR="00F2660A" w:rsidRDefault="0055478D">
      <w:pPr>
        <w:pStyle w:val="SmallText"/>
        <w:pBdr>
          <w:bottom w:val="single" w:sz="3" w:space="1" w:color="B8C7CE"/>
          <w:between w:val="single" w:sz="3" w:space="1" w:color="B8C7CE"/>
        </w:pBdr>
        <w:spacing w:line="220" w:lineRule="exact"/>
      </w:pPr>
      <w:r>
        <w:t xml:space="preserve"> </w:t>
      </w:r>
    </w:p>
    <w:p w14:paraId="2AC0A977" w14:textId="77777777" w:rsidR="00F2660A" w:rsidRDefault="0055478D">
      <w:pPr>
        <w:pStyle w:val="SmallText"/>
        <w:pBdr>
          <w:bottom w:val="single" w:sz="3" w:space="1" w:color="B8C7CE"/>
          <w:between w:val="single" w:sz="3" w:space="1" w:color="B8C7CE"/>
        </w:pBdr>
        <w:spacing w:line="220" w:lineRule="exact"/>
      </w:pPr>
      <w:r>
        <w:t xml:space="preserve"> </w:t>
      </w:r>
    </w:p>
    <w:p w14:paraId="3C31F4C0" w14:textId="77777777" w:rsidR="00F2660A" w:rsidRDefault="0055478D">
      <w:pPr>
        <w:pStyle w:val="SmallText"/>
        <w:pBdr>
          <w:bottom w:val="single" w:sz="3" w:space="1" w:color="B8C7CE"/>
          <w:between w:val="single" w:sz="3" w:space="1" w:color="B8C7CE"/>
        </w:pBdr>
        <w:spacing w:line="220" w:lineRule="exact"/>
      </w:pPr>
      <w:r>
        <w:t xml:space="preserve"> </w:t>
      </w:r>
    </w:p>
    <w:p w14:paraId="63873E44" w14:textId="77777777" w:rsidR="00F2660A" w:rsidRDefault="0055478D">
      <w:pPr>
        <w:pStyle w:val="SmallText"/>
        <w:pBdr>
          <w:bottom w:val="single" w:sz="3" w:space="1" w:color="B8C7CE"/>
          <w:between w:val="single" w:sz="3" w:space="1" w:color="B8C7CE"/>
        </w:pBdr>
        <w:spacing w:line="220" w:lineRule="exact"/>
      </w:pPr>
      <w:r>
        <w:t xml:space="preserve"> </w:t>
      </w:r>
    </w:p>
    <w:p w14:paraId="566CB2B5" w14:textId="77777777" w:rsidR="00F2660A" w:rsidRDefault="0055478D">
      <w:pPr>
        <w:pStyle w:val="SmallText"/>
        <w:pBdr>
          <w:bottom w:val="single" w:sz="3" w:space="1" w:color="B8C7CE"/>
          <w:between w:val="single" w:sz="3" w:space="1" w:color="B8C7CE"/>
        </w:pBdr>
        <w:spacing w:line="220" w:lineRule="exact"/>
      </w:pPr>
      <w:r>
        <w:t xml:space="preserve"> </w:t>
      </w:r>
    </w:p>
    <w:p w14:paraId="2310BB33" w14:textId="77777777" w:rsidR="00F2660A" w:rsidRDefault="0055478D">
      <w:pPr>
        <w:pStyle w:val="SmallText"/>
        <w:pBdr>
          <w:bottom w:val="single" w:sz="3" w:space="1" w:color="B8C7CE"/>
          <w:between w:val="single" w:sz="3" w:space="1" w:color="B8C7CE"/>
        </w:pBdr>
        <w:spacing w:line="220" w:lineRule="exact"/>
      </w:pPr>
      <w:r>
        <w:t xml:space="preserve"> </w:t>
      </w:r>
    </w:p>
    <w:p w14:paraId="53EA4727" w14:textId="77777777" w:rsidR="00F2660A" w:rsidRDefault="0055478D">
      <w:pPr>
        <w:pStyle w:val="SmallText"/>
        <w:pBdr>
          <w:bottom w:val="single" w:sz="3" w:space="1" w:color="B8C7CE"/>
          <w:between w:val="single" w:sz="3" w:space="1" w:color="B8C7CE"/>
        </w:pBdr>
        <w:spacing w:line="220" w:lineRule="exact"/>
      </w:pPr>
      <w:r>
        <w:t xml:space="preserve"> </w:t>
      </w:r>
    </w:p>
    <w:p w14:paraId="5DB882C6" w14:textId="77777777" w:rsidR="00F2660A" w:rsidRDefault="0055478D">
      <w:pPr>
        <w:pStyle w:val="SmallText"/>
        <w:pBdr>
          <w:bottom w:val="single" w:sz="3" w:space="1" w:color="B8C7CE"/>
          <w:between w:val="single" w:sz="3" w:space="1" w:color="B8C7CE"/>
        </w:pBdr>
        <w:spacing w:line="220" w:lineRule="exact"/>
      </w:pPr>
      <w:r>
        <w:t xml:space="preserve"> </w:t>
      </w:r>
    </w:p>
    <w:p w14:paraId="0A7DDD72" w14:textId="77777777" w:rsidR="00F2660A" w:rsidRDefault="0055478D">
      <w:pPr>
        <w:pStyle w:val="SmallText"/>
        <w:pBdr>
          <w:bottom w:val="single" w:sz="3" w:space="1" w:color="B8C7CE"/>
          <w:between w:val="single" w:sz="3" w:space="1" w:color="B8C7CE"/>
        </w:pBdr>
        <w:spacing w:line="220" w:lineRule="exact"/>
      </w:pPr>
      <w:r>
        <w:t xml:space="preserve"> </w:t>
      </w:r>
    </w:p>
    <w:p w14:paraId="19A5070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294C64D" w14:textId="77777777">
        <w:trPr>
          <w:cantSplit/>
        </w:trPr>
        <w:tc>
          <w:tcPr>
            <w:tcW w:w="3053" w:type="dxa"/>
            <w:shd w:val="clear" w:color="auto" w:fill="E7F5F6"/>
            <w:tcMar>
              <w:top w:w="60" w:type="dxa"/>
              <w:left w:w="75" w:type="dxa"/>
              <w:bottom w:w="55" w:type="dxa"/>
              <w:right w:w="75" w:type="dxa"/>
            </w:tcMar>
          </w:tcPr>
          <w:p w14:paraId="6B0B5C40" w14:textId="77777777" w:rsidR="00F2660A" w:rsidRDefault="0055478D">
            <w:pPr>
              <w:pStyle w:val="SlideLabel"/>
            </w:pPr>
            <w:r>
              <w:lastRenderedPageBreak/>
              <w:t>LESSON 04  •  SLIDE 10 OF 32</w:t>
            </w:r>
          </w:p>
          <w:p w14:paraId="2DDEF2BF" w14:textId="77777777" w:rsidR="00F2660A" w:rsidRDefault="0055478D">
            <w:pPr>
              <w:spacing w:after="80"/>
              <w:jc w:val="center"/>
            </w:pPr>
            <w:r>
              <w:rPr>
                <w:noProof/>
              </w:rPr>
              <w:drawing>
                <wp:inline distT="0" distB="0" distL="0" distR="0" wp14:anchorId="27532870" wp14:editId="3C430CEE">
                  <wp:extent cx="1719072" cy="966978"/>
                  <wp:effectExtent l="0" t="0" r="0" b="0"/>
                  <wp:docPr id="73" name="Picture 73" descr="LESSON 04  |  SLIDE 10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6"/>
                          <a:stretch>
                            <a:fillRect/>
                          </a:stretch>
                        </pic:blipFill>
                        <pic:spPr>
                          <a:xfrm>
                            <a:off x="0" y="0"/>
                            <a:ext cx="1719072" cy="966978"/>
                          </a:xfrm>
                          <a:prstGeom prst="rect">
                            <a:avLst/>
                          </a:prstGeom>
                        </pic:spPr>
                      </pic:pic>
                    </a:graphicData>
                  </a:graphic>
                </wp:inline>
              </w:drawing>
            </w:r>
          </w:p>
          <w:p w14:paraId="5D1347A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7B0A955" w14:textId="77777777" w:rsidR="00F2660A" w:rsidRDefault="0055478D">
            <w:pPr>
              <w:pStyle w:val="SlideTitle"/>
            </w:pPr>
            <w:r>
              <w:t>Communication cues are contextual—not universal.</w:t>
            </w:r>
          </w:p>
          <w:p w14:paraId="5F5D0FA6" w14:textId="77777777" w:rsidR="00F2660A" w:rsidRDefault="0055478D">
            <w:pPr>
              <w:pStyle w:val="CardBody"/>
              <w:spacing w:line="240" w:lineRule="auto"/>
            </w:pPr>
            <w:r>
              <w:t>Acknowledgement helps the speaker know that information has been received. This may involve a nod, a short verbal response such as “I understand,” taking notes, or briefly summarizing the key point. The appropriate cue depends on the person, the task, the noise level, language needs, and the work environment. Acknowledgement is not the same as agreement. You can show that you heard a concern while still reviewing the facts or reaching a different conclusion.</w:t>
            </w:r>
          </w:p>
          <w:p w14:paraId="102E311E" w14:textId="77777777" w:rsidR="00F2660A" w:rsidRDefault="0055478D">
            <w:pPr>
              <w:pStyle w:val="SlideLabel"/>
              <w:spacing w:before="20" w:after="20"/>
            </w:pPr>
            <w:r>
              <w:t>KEY POINTS</w:t>
            </w:r>
          </w:p>
          <w:p w14:paraId="571F0F42" w14:textId="77777777" w:rsidR="00F2660A" w:rsidRDefault="0055478D">
            <w:pPr>
              <w:pStyle w:val="CardKeyPoint"/>
              <w:ind w:left="202" w:hanging="173"/>
            </w:pPr>
            <w:r>
              <w:t>• INCLUSIVE COMMUNICATION</w:t>
            </w:r>
          </w:p>
          <w:p w14:paraId="5D993C21" w14:textId="77777777" w:rsidR="00F2660A" w:rsidRDefault="0055478D">
            <w:pPr>
              <w:pStyle w:val="CardKeyPoint"/>
              <w:ind w:left="202" w:hanging="173"/>
            </w:pPr>
            <w:r>
              <w:t>• Use non-verbal communication to support clarity, comfort, and safety, not to judge character.</w:t>
            </w:r>
          </w:p>
          <w:p w14:paraId="5AA4A011" w14:textId="77777777" w:rsidR="00F2660A" w:rsidRDefault="0055478D">
            <w:pPr>
              <w:pStyle w:val="CardKeyPoint"/>
              <w:ind w:left="202" w:hanging="173"/>
            </w:pPr>
            <w:r>
              <w:t>• SHOW ATTENTION</w:t>
            </w:r>
          </w:p>
          <w:p w14:paraId="789DA375" w14:textId="77777777" w:rsidR="00F2660A" w:rsidRDefault="0055478D">
            <w:pPr>
              <w:pStyle w:val="CardKeyPoint"/>
              <w:ind w:left="202" w:hanging="173"/>
            </w:pPr>
            <w:r>
              <w:t>• USE A NON-THREATENING POSITION</w:t>
            </w:r>
          </w:p>
        </w:tc>
      </w:tr>
    </w:tbl>
    <w:p w14:paraId="3088491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FFCD225" w14:textId="77777777">
        <w:trPr>
          <w:cantSplit/>
        </w:trPr>
        <w:tc>
          <w:tcPr>
            <w:tcW w:w="3053" w:type="dxa"/>
            <w:shd w:val="clear" w:color="auto" w:fill="E7F5F6"/>
            <w:tcMar>
              <w:top w:w="60" w:type="dxa"/>
              <w:left w:w="75" w:type="dxa"/>
              <w:bottom w:w="55" w:type="dxa"/>
              <w:right w:w="75" w:type="dxa"/>
            </w:tcMar>
          </w:tcPr>
          <w:p w14:paraId="7769F93C" w14:textId="77777777" w:rsidR="00F2660A" w:rsidRDefault="0055478D">
            <w:pPr>
              <w:pStyle w:val="SlideLabel"/>
            </w:pPr>
            <w:r>
              <w:t>LESSON 04  •  SLIDE 11 OF 32</w:t>
            </w:r>
          </w:p>
          <w:p w14:paraId="378B5DDF" w14:textId="77777777" w:rsidR="00F2660A" w:rsidRDefault="0055478D">
            <w:pPr>
              <w:spacing w:after="80"/>
              <w:jc w:val="center"/>
            </w:pPr>
            <w:r>
              <w:rPr>
                <w:noProof/>
              </w:rPr>
              <w:drawing>
                <wp:inline distT="0" distB="0" distL="0" distR="0" wp14:anchorId="7353E1CC" wp14:editId="740A390E">
                  <wp:extent cx="1719072" cy="966978"/>
                  <wp:effectExtent l="0" t="0" r="0" b="0"/>
                  <wp:docPr id="74" name="Picture 74" descr="LESSON 04  |  SLIDE 11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7"/>
                          <a:stretch>
                            <a:fillRect/>
                          </a:stretch>
                        </pic:blipFill>
                        <pic:spPr>
                          <a:xfrm>
                            <a:off x="0" y="0"/>
                            <a:ext cx="1719072" cy="966978"/>
                          </a:xfrm>
                          <a:prstGeom prst="rect">
                            <a:avLst/>
                          </a:prstGeom>
                        </pic:spPr>
                      </pic:pic>
                    </a:graphicData>
                  </a:graphic>
                </wp:inline>
              </w:drawing>
            </w:r>
          </w:p>
          <w:p w14:paraId="789CFD3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9AB1294" w14:textId="77777777" w:rsidR="00F2660A" w:rsidRDefault="0055478D">
            <w:pPr>
              <w:pStyle w:val="SlideTitle"/>
            </w:pPr>
            <w:r>
              <w:t>Communication cues are contextual—not universal.</w:t>
            </w:r>
          </w:p>
          <w:p w14:paraId="72F48B4F" w14:textId="77777777" w:rsidR="00F2660A" w:rsidRDefault="0055478D">
            <w:pPr>
              <w:pStyle w:val="CardBody"/>
              <w:spacing w:line="240" w:lineRule="auto"/>
            </w:pPr>
            <w:r>
              <w:t>Facial expression can affect tone, but smiling is not a requirement for respectful work. A genuine smile may help during a positive interaction. In a serious discussion, a neutral or concerned expression may be more appropriate. Some people naturally display less facial expression, and disability, culture, neurodiversity, or stress may affect how expression is perceived. Evaluate professionalism through behaviour and communication, not through an expectation that workers must look cheerful.</w:t>
            </w:r>
          </w:p>
          <w:p w14:paraId="2A9143D8" w14:textId="77777777" w:rsidR="00F2660A" w:rsidRDefault="0055478D">
            <w:pPr>
              <w:pStyle w:val="SlideLabel"/>
              <w:spacing w:before="20" w:after="20"/>
            </w:pPr>
            <w:r>
              <w:t>KEY POINTS</w:t>
            </w:r>
          </w:p>
          <w:p w14:paraId="21E48FE9" w14:textId="77777777" w:rsidR="00F2660A" w:rsidRDefault="0055478D">
            <w:pPr>
              <w:pStyle w:val="CardKeyPoint"/>
              <w:ind w:left="202" w:hanging="173"/>
            </w:pPr>
            <w:r>
              <w:t>• INCLUSIVE COMMUNICATION</w:t>
            </w:r>
          </w:p>
          <w:p w14:paraId="58719A56" w14:textId="77777777" w:rsidR="00F2660A" w:rsidRDefault="0055478D">
            <w:pPr>
              <w:pStyle w:val="CardKeyPoint"/>
              <w:ind w:left="202" w:hanging="173"/>
            </w:pPr>
            <w:r>
              <w:t>• Use non-verbal communication to support clarity, comfort, and safety, not to judge character.</w:t>
            </w:r>
          </w:p>
          <w:p w14:paraId="193AB407" w14:textId="77777777" w:rsidR="00F2660A" w:rsidRDefault="0055478D">
            <w:pPr>
              <w:pStyle w:val="CardKeyPoint"/>
              <w:ind w:left="202" w:hanging="173"/>
            </w:pPr>
            <w:r>
              <w:t>• SHOW ATTENTION</w:t>
            </w:r>
          </w:p>
          <w:p w14:paraId="7C1941C3" w14:textId="77777777" w:rsidR="00F2660A" w:rsidRDefault="0055478D">
            <w:pPr>
              <w:pStyle w:val="CardKeyPoint"/>
              <w:ind w:left="202" w:hanging="173"/>
            </w:pPr>
            <w:r>
              <w:t>• USE A NON-THREATENING POSITION</w:t>
            </w:r>
          </w:p>
        </w:tc>
      </w:tr>
    </w:tbl>
    <w:p w14:paraId="5116BC7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C210D33" w14:textId="77777777">
        <w:trPr>
          <w:cantSplit/>
        </w:trPr>
        <w:tc>
          <w:tcPr>
            <w:tcW w:w="3053" w:type="dxa"/>
            <w:shd w:val="clear" w:color="auto" w:fill="E7F5F6"/>
            <w:tcMar>
              <w:top w:w="60" w:type="dxa"/>
              <w:left w:w="75" w:type="dxa"/>
              <w:bottom w:w="55" w:type="dxa"/>
              <w:right w:w="75" w:type="dxa"/>
            </w:tcMar>
          </w:tcPr>
          <w:p w14:paraId="70491824" w14:textId="77777777" w:rsidR="00F2660A" w:rsidRDefault="0055478D">
            <w:pPr>
              <w:pStyle w:val="SlideLabel"/>
            </w:pPr>
            <w:r>
              <w:t>LESSON 04  •  SLIDE 12 OF 32</w:t>
            </w:r>
          </w:p>
          <w:p w14:paraId="3F300108" w14:textId="77777777" w:rsidR="00F2660A" w:rsidRDefault="0055478D">
            <w:pPr>
              <w:spacing w:after="80"/>
              <w:jc w:val="center"/>
            </w:pPr>
            <w:r>
              <w:rPr>
                <w:noProof/>
              </w:rPr>
              <w:drawing>
                <wp:inline distT="0" distB="0" distL="0" distR="0" wp14:anchorId="473BC84B" wp14:editId="5B7FC8F9">
                  <wp:extent cx="1719072" cy="966978"/>
                  <wp:effectExtent l="0" t="0" r="0" b="0"/>
                  <wp:docPr id="75" name="Picture 75" descr="LESSON 04  |  SLIDE 12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8"/>
                          <a:stretch>
                            <a:fillRect/>
                          </a:stretch>
                        </pic:blipFill>
                        <pic:spPr>
                          <a:xfrm>
                            <a:off x="0" y="0"/>
                            <a:ext cx="1719072" cy="966978"/>
                          </a:xfrm>
                          <a:prstGeom prst="rect">
                            <a:avLst/>
                          </a:prstGeom>
                        </pic:spPr>
                      </pic:pic>
                    </a:graphicData>
                  </a:graphic>
                </wp:inline>
              </w:drawing>
            </w:r>
          </w:p>
          <w:p w14:paraId="2FA475B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345815E" w14:textId="77777777" w:rsidR="00F2660A" w:rsidRDefault="0055478D">
            <w:pPr>
              <w:pStyle w:val="SlideTitle"/>
            </w:pPr>
            <w:r>
              <w:t>Communication cues are contextual—not universal.</w:t>
            </w:r>
          </w:p>
          <w:p w14:paraId="2C80C559" w14:textId="77777777" w:rsidR="00F2660A" w:rsidRDefault="0055478D">
            <w:pPr>
              <w:pStyle w:val="CardBody"/>
              <w:spacing w:line="240" w:lineRule="auto"/>
            </w:pPr>
            <w:r>
              <w:t>Personal space and physical contact require awareness and consent. Comfortable distance varies among people, cultures, tasks, and workplaces. PPE, mobility devices, hearing needs, noise, and emergency conditions may also affect positioning. Do not assume that a handshake, hug, touch on the shoulder, or other physical greeting is welcome. Use a verbal greeting when uncertain, allow space, and respect a person's boundary without demanding an explanation.</w:t>
            </w:r>
          </w:p>
          <w:p w14:paraId="631FA4C5" w14:textId="77777777" w:rsidR="00F2660A" w:rsidRDefault="0055478D">
            <w:pPr>
              <w:pStyle w:val="SlideLabel"/>
              <w:spacing w:before="20" w:after="20"/>
            </w:pPr>
            <w:r>
              <w:t>KEY POINTS</w:t>
            </w:r>
          </w:p>
          <w:p w14:paraId="500117AC" w14:textId="77777777" w:rsidR="00F2660A" w:rsidRDefault="0055478D">
            <w:pPr>
              <w:pStyle w:val="CardKeyPoint"/>
              <w:ind w:left="202" w:hanging="173"/>
            </w:pPr>
            <w:r>
              <w:t>• INCLUSIVE COMMUNICATION</w:t>
            </w:r>
          </w:p>
          <w:p w14:paraId="54F5EFDC" w14:textId="77777777" w:rsidR="00F2660A" w:rsidRDefault="0055478D">
            <w:pPr>
              <w:pStyle w:val="CardKeyPoint"/>
              <w:ind w:left="202" w:hanging="173"/>
            </w:pPr>
            <w:r>
              <w:t>• Use non-verbal communication to support clarity, comfort, and safety, not to judge character.</w:t>
            </w:r>
          </w:p>
          <w:p w14:paraId="79FFA49C" w14:textId="77777777" w:rsidR="00F2660A" w:rsidRDefault="0055478D">
            <w:pPr>
              <w:pStyle w:val="CardKeyPoint"/>
              <w:ind w:left="202" w:hanging="173"/>
            </w:pPr>
            <w:r>
              <w:t>• SHOW ATTENTION</w:t>
            </w:r>
          </w:p>
          <w:p w14:paraId="5F5ADEC5" w14:textId="77777777" w:rsidR="00F2660A" w:rsidRDefault="0055478D">
            <w:pPr>
              <w:pStyle w:val="CardKeyPoint"/>
              <w:ind w:left="202" w:hanging="173"/>
            </w:pPr>
            <w:r>
              <w:t>• USE A NON-THREATENING POSITION</w:t>
            </w:r>
          </w:p>
        </w:tc>
      </w:tr>
    </w:tbl>
    <w:p w14:paraId="5B042B00" w14:textId="77777777" w:rsidR="00F2660A" w:rsidRDefault="00F2660A">
      <w:pPr>
        <w:spacing w:after="20" w:line="20" w:lineRule="exact"/>
      </w:pPr>
    </w:p>
    <w:p w14:paraId="49F29829" w14:textId="77777777" w:rsidR="00F2660A" w:rsidRDefault="0055478D">
      <w:pPr>
        <w:pStyle w:val="SectionLabel"/>
        <w:spacing w:before="140" w:after="20"/>
      </w:pPr>
      <w:r>
        <w:t>GENERAL NOTES</w:t>
      </w:r>
    </w:p>
    <w:p w14:paraId="7AC42BB7" w14:textId="77777777" w:rsidR="00F2660A" w:rsidRDefault="0055478D">
      <w:pPr>
        <w:pStyle w:val="SmallText"/>
        <w:pBdr>
          <w:bottom w:val="single" w:sz="3" w:space="1" w:color="B8C7CE"/>
          <w:between w:val="single" w:sz="3" w:space="1" w:color="B8C7CE"/>
        </w:pBdr>
        <w:spacing w:line="220" w:lineRule="exact"/>
      </w:pPr>
      <w:r>
        <w:t xml:space="preserve"> </w:t>
      </w:r>
    </w:p>
    <w:p w14:paraId="52CE0EFB" w14:textId="77777777" w:rsidR="00F2660A" w:rsidRDefault="0055478D">
      <w:pPr>
        <w:pStyle w:val="SmallText"/>
        <w:pBdr>
          <w:bottom w:val="single" w:sz="3" w:space="1" w:color="B8C7CE"/>
          <w:between w:val="single" w:sz="3" w:space="1" w:color="B8C7CE"/>
        </w:pBdr>
        <w:spacing w:line="220" w:lineRule="exact"/>
      </w:pPr>
      <w:r>
        <w:t xml:space="preserve"> </w:t>
      </w:r>
    </w:p>
    <w:p w14:paraId="462184A1" w14:textId="77777777" w:rsidR="00F2660A" w:rsidRDefault="0055478D">
      <w:pPr>
        <w:pStyle w:val="SmallText"/>
        <w:pBdr>
          <w:bottom w:val="single" w:sz="3" w:space="1" w:color="B8C7CE"/>
          <w:between w:val="single" w:sz="3" w:space="1" w:color="B8C7CE"/>
        </w:pBdr>
        <w:spacing w:line="220" w:lineRule="exact"/>
      </w:pPr>
      <w:r>
        <w:t xml:space="preserve"> </w:t>
      </w:r>
    </w:p>
    <w:p w14:paraId="0EE9FF57" w14:textId="77777777" w:rsidR="00F2660A" w:rsidRDefault="0055478D">
      <w:pPr>
        <w:pStyle w:val="SmallText"/>
        <w:pBdr>
          <w:bottom w:val="single" w:sz="3" w:space="1" w:color="B8C7CE"/>
          <w:between w:val="single" w:sz="3" w:space="1" w:color="B8C7CE"/>
        </w:pBdr>
        <w:spacing w:line="220" w:lineRule="exact"/>
      </w:pPr>
      <w:r>
        <w:t xml:space="preserve"> </w:t>
      </w:r>
    </w:p>
    <w:p w14:paraId="41F560D5" w14:textId="77777777" w:rsidR="00F2660A" w:rsidRDefault="0055478D">
      <w:pPr>
        <w:pStyle w:val="SmallText"/>
        <w:pBdr>
          <w:bottom w:val="single" w:sz="3" w:space="1" w:color="B8C7CE"/>
          <w:between w:val="single" w:sz="3" w:space="1" w:color="B8C7CE"/>
        </w:pBdr>
        <w:spacing w:line="220" w:lineRule="exact"/>
      </w:pPr>
      <w:r>
        <w:t xml:space="preserve"> </w:t>
      </w:r>
    </w:p>
    <w:p w14:paraId="7D909601" w14:textId="77777777" w:rsidR="00F2660A" w:rsidRDefault="0055478D">
      <w:pPr>
        <w:pStyle w:val="SmallText"/>
        <w:pBdr>
          <w:bottom w:val="single" w:sz="3" w:space="1" w:color="B8C7CE"/>
          <w:between w:val="single" w:sz="3" w:space="1" w:color="B8C7CE"/>
        </w:pBdr>
        <w:spacing w:line="220" w:lineRule="exact"/>
      </w:pPr>
      <w:r>
        <w:t xml:space="preserve"> </w:t>
      </w:r>
    </w:p>
    <w:p w14:paraId="2ED7A145" w14:textId="77777777" w:rsidR="00F2660A" w:rsidRDefault="0055478D">
      <w:pPr>
        <w:pStyle w:val="SmallText"/>
        <w:pBdr>
          <w:bottom w:val="single" w:sz="3" w:space="1" w:color="B8C7CE"/>
          <w:between w:val="single" w:sz="3" w:space="1" w:color="B8C7CE"/>
        </w:pBdr>
        <w:spacing w:line="220" w:lineRule="exact"/>
      </w:pPr>
      <w:r>
        <w:t xml:space="preserve"> </w:t>
      </w:r>
    </w:p>
    <w:p w14:paraId="2152A61D" w14:textId="77777777" w:rsidR="00F2660A" w:rsidRDefault="0055478D">
      <w:pPr>
        <w:pStyle w:val="SmallText"/>
        <w:pBdr>
          <w:bottom w:val="single" w:sz="3" w:space="1" w:color="B8C7CE"/>
          <w:between w:val="single" w:sz="3" w:space="1" w:color="B8C7CE"/>
        </w:pBdr>
        <w:spacing w:line="220" w:lineRule="exact"/>
      </w:pPr>
      <w:r>
        <w:t xml:space="preserve"> </w:t>
      </w:r>
    </w:p>
    <w:p w14:paraId="7ABB7C66" w14:textId="77777777" w:rsidR="00F2660A" w:rsidRDefault="0055478D">
      <w:pPr>
        <w:pStyle w:val="SmallText"/>
        <w:pBdr>
          <w:bottom w:val="single" w:sz="3" w:space="1" w:color="B8C7CE"/>
          <w:between w:val="single" w:sz="3" w:space="1" w:color="B8C7CE"/>
        </w:pBdr>
        <w:spacing w:line="220" w:lineRule="exact"/>
      </w:pPr>
      <w:r>
        <w:t xml:space="preserve"> </w:t>
      </w:r>
    </w:p>
    <w:p w14:paraId="05A05B68" w14:textId="77777777" w:rsidR="00F2660A" w:rsidRDefault="0055478D">
      <w:pPr>
        <w:pStyle w:val="SmallText"/>
        <w:pBdr>
          <w:bottom w:val="single" w:sz="3" w:space="1" w:color="B8C7CE"/>
          <w:between w:val="single" w:sz="3" w:space="1" w:color="B8C7CE"/>
        </w:pBdr>
        <w:spacing w:line="220" w:lineRule="exact"/>
      </w:pPr>
      <w:r>
        <w:t xml:space="preserve"> </w:t>
      </w:r>
    </w:p>
    <w:p w14:paraId="73DF4C1E" w14:textId="77777777" w:rsidR="00F2660A" w:rsidRDefault="0055478D">
      <w:pPr>
        <w:pStyle w:val="SmallText"/>
        <w:pBdr>
          <w:bottom w:val="single" w:sz="3" w:space="1" w:color="B8C7CE"/>
          <w:between w:val="single" w:sz="3" w:space="1" w:color="B8C7CE"/>
        </w:pBdr>
        <w:spacing w:line="220" w:lineRule="exact"/>
      </w:pPr>
      <w:r>
        <w:t xml:space="preserve"> </w:t>
      </w:r>
    </w:p>
    <w:p w14:paraId="58780299" w14:textId="77777777" w:rsidR="00F2660A" w:rsidRDefault="0055478D">
      <w:pPr>
        <w:pStyle w:val="SmallText"/>
        <w:pBdr>
          <w:bottom w:val="single" w:sz="3" w:space="1" w:color="B8C7CE"/>
          <w:between w:val="single" w:sz="3" w:space="1" w:color="B8C7CE"/>
        </w:pBdr>
        <w:spacing w:line="220" w:lineRule="exact"/>
      </w:pPr>
      <w:r>
        <w:t xml:space="preserve"> </w:t>
      </w:r>
    </w:p>
    <w:p w14:paraId="0F089069" w14:textId="77777777" w:rsidR="00F2660A" w:rsidRDefault="0055478D">
      <w:pPr>
        <w:pStyle w:val="SmallText"/>
        <w:pBdr>
          <w:bottom w:val="single" w:sz="3" w:space="1" w:color="B8C7CE"/>
          <w:between w:val="single" w:sz="3" w:space="1" w:color="B8C7CE"/>
        </w:pBdr>
        <w:spacing w:line="220" w:lineRule="exact"/>
      </w:pPr>
      <w:r>
        <w:t xml:space="preserve"> </w:t>
      </w:r>
    </w:p>
    <w:p w14:paraId="5698C40A" w14:textId="77777777" w:rsidR="00F2660A" w:rsidRDefault="0055478D">
      <w:pPr>
        <w:pStyle w:val="SmallText"/>
        <w:pBdr>
          <w:bottom w:val="single" w:sz="3" w:space="1" w:color="B8C7CE"/>
          <w:between w:val="single" w:sz="3" w:space="1" w:color="B8C7CE"/>
        </w:pBdr>
        <w:spacing w:line="220" w:lineRule="exact"/>
      </w:pPr>
      <w:r>
        <w:t xml:space="preserve"> </w:t>
      </w:r>
    </w:p>
    <w:p w14:paraId="3DA5A0CE" w14:textId="77777777" w:rsidR="00F2660A" w:rsidRDefault="0055478D">
      <w:pPr>
        <w:pStyle w:val="SmallText"/>
        <w:pBdr>
          <w:bottom w:val="single" w:sz="3" w:space="1" w:color="B8C7CE"/>
          <w:between w:val="single" w:sz="3" w:space="1" w:color="B8C7CE"/>
        </w:pBdr>
        <w:spacing w:line="220" w:lineRule="exact"/>
      </w:pPr>
      <w:r>
        <w:t xml:space="preserve"> </w:t>
      </w:r>
    </w:p>
    <w:p w14:paraId="1616CB44" w14:textId="77777777" w:rsidR="00F2660A" w:rsidRDefault="0055478D">
      <w:pPr>
        <w:pStyle w:val="SmallText"/>
        <w:pBdr>
          <w:bottom w:val="single" w:sz="3" w:space="1" w:color="B8C7CE"/>
          <w:between w:val="single" w:sz="3" w:space="1" w:color="B8C7CE"/>
        </w:pBdr>
        <w:spacing w:line="220" w:lineRule="exact"/>
      </w:pPr>
      <w:r>
        <w:t xml:space="preserve"> </w:t>
      </w:r>
    </w:p>
    <w:p w14:paraId="0380ADAC" w14:textId="77777777" w:rsidR="00F2660A" w:rsidRDefault="0055478D">
      <w:pPr>
        <w:pStyle w:val="SmallText"/>
        <w:pBdr>
          <w:bottom w:val="single" w:sz="3" w:space="1" w:color="B8C7CE"/>
          <w:between w:val="single" w:sz="3" w:space="1" w:color="B8C7CE"/>
        </w:pBdr>
        <w:spacing w:line="220" w:lineRule="exact"/>
      </w:pPr>
      <w:r>
        <w:t xml:space="preserve"> </w:t>
      </w:r>
    </w:p>
    <w:p w14:paraId="7A935B46" w14:textId="77777777" w:rsidR="00F2660A" w:rsidRDefault="0055478D">
      <w:pPr>
        <w:pStyle w:val="SmallText"/>
        <w:pBdr>
          <w:bottom w:val="single" w:sz="3" w:space="1" w:color="B8C7CE"/>
          <w:between w:val="single" w:sz="3" w:space="1" w:color="B8C7CE"/>
        </w:pBdr>
        <w:spacing w:line="220" w:lineRule="exact"/>
      </w:pPr>
      <w:r>
        <w:t xml:space="preserve"> </w:t>
      </w:r>
    </w:p>
    <w:p w14:paraId="02218AB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5FEA158" w14:textId="77777777">
        <w:trPr>
          <w:cantSplit/>
        </w:trPr>
        <w:tc>
          <w:tcPr>
            <w:tcW w:w="3053" w:type="dxa"/>
            <w:shd w:val="clear" w:color="auto" w:fill="E7F5F6"/>
            <w:tcMar>
              <w:top w:w="60" w:type="dxa"/>
              <w:left w:w="75" w:type="dxa"/>
              <w:bottom w:w="55" w:type="dxa"/>
              <w:right w:w="75" w:type="dxa"/>
            </w:tcMar>
          </w:tcPr>
          <w:p w14:paraId="5BD237F6" w14:textId="77777777" w:rsidR="00F2660A" w:rsidRDefault="0055478D">
            <w:pPr>
              <w:pStyle w:val="SlideLabel"/>
            </w:pPr>
            <w:r>
              <w:lastRenderedPageBreak/>
              <w:t>LESSON 04  •  SLIDE 13 OF 32</w:t>
            </w:r>
          </w:p>
          <w:p w14:paraId="2AB9B0C9" w14:textId="77777777" w:rsidR="00F2660A" w:rsidRDefault="0055478D">
            <w:pPr>
              <w:spacing w:after="80"/>
              <w:jc w:val="center"/>
            </w:pPr>
            <w:r>
              <w:rPr>
                <w:noProof/>
              </w:rPr>
              <w:drawing>
                <wp:inline distT="0" distB="0" distL="0" distR="0" wp14:anchorId="504DEF98" wp14:editId="58ED6CB7">
                  <wp:extent cx="1719072" cy="966978"/>
                  <wp:effectExtent l="0" t="0" r="0" b="0"/>
                  <wp:docPr id="76" name="Picture 76" descr="LESSON 04  |  SLIDE 13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79"/>
                          <a:stretch>
                            <a:fillRect/>
                          </a:stretch>
                        </pic:blipFill>
                        <pic:spPr>
                          <a:xfrm>
                            <a:off x="0" y="0"/>
                            <a:ext cx="1719072" cy="966978"/>
                          </a:xfrm>
                          <a:prstGeom prst="rect">
                            <a:avLst/>
                          </a:prstGeom>
                        </pic:spPr>
                      </pic:pic>
                    </a:graphicData>
                  </a:graphic>
                </wp:inline>
              </w:drawing>
            </w:r>
          </w:p>
          <w:p w14:paraId="30BFE66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CF635DC" w14:textId="77777777" w:rsidR="00F2660A" w:rsidRDefault="0055478D">
            <w:pPr>
              <w:pStyle w:val="SlideTitle"/>
            </w:pPr>
            <w:r>
              <w:t>Communication cues are contextual—not universal.</w:t>
            </w:r>
          </w:p>
          <w:p w14:paraId="1C7D2738" w14:textId="77777777" w:rsidR="00F2660A" w:rsidRDefault="0055478D">
            <w:pPr>
              <w:pStyle w:val="CardBody"/>
              <w:spacing w:line="240" w:lineRule="auto"/>
            </w:pPr>
            <w:r>
              <w:t>Calm, measured gestures and tone can help prevent escalation. Avoid pointing close to another person's face, standing over someone, blocking movement, making sudden aggressive gestures, or raising your voice. If the interaction is becoming heated, slow your speech, create appropriate distance, and suggest a short pause or support from a supervisor. Where there is a threat of violence or immediate danger, follow the workplace emergency process rather than attempting to manage the situation alone.</w:t>
            </w:r>
          </w:p>
          <w:p w14:paraId="08565136" w14:textId="77777777" w:rsidR="00F2660A" w:rsidRDefault="0055478D">
            <w:pPr>
              <w:pStyle w:val="SlideLabel"/>
              <w:spacing w:before="20" w:after="20"/>
            </w:pPr>
            <w:r>
              <w:t>KEY POINTS</w:t>
            </w:r>
          </w:p>
          <w:p w14:paraId="72762B21" w14:textId="77777777" w:rsidR="00F2660A" w:rsidRDefault="0055478D">
            <w:pPr>
              <w:pStyle w:val="CardKeyPoint"/>
              <w:ind w:left="202" w:hanging="173"/>
            </w:pPr>
            <w:r>
              <w:t>• INCLUSIVE COMMUNICATION</w:t>
            </w:r>
          </w:p>
          <w:p w14:paraId="3A6178C4" w14:textId="77777777" w:rsidR="00F2660A" w:rsidRDefault="0055478D">
            <w:pPr>
              <w:pStyle w:val="CardKeyPoint"/>
              <w:ind w:left="202" w:hanging="173"/>
            </w:pPr>
            <w:r>
              <w:t>• Use non-verbal communication to support clarity, comfort, and safety, not to judge character.</w:t>
            </w:r>
          </w:p>
          <w:p w14:paraId="4862C0B5" w14:textId="77777777" w:rsidR="00F2660A" w:rsidRDefault="0055478D">
            <w:pPr>
              <w:pStyle w:val="CardKeyPoint"/>
              <w:ind w:left="202" w:hanging="173"/>
            </w:pPr>
            <w:r>
              <w:t>• SHOW ATTENTION</w:t>
            </w:r>
          </w:p>
          <w:p w14:paraId="0F87C0DD" w14:textId="77777777" w:rsidR="00F2660A" w:rsidRDefault="0055478D">
            <w:pPr>
              <w:pStyle w:val="CardKeyPoint"/>
              <w:ind w:left="202" w:hanging="173"/>
            </w:pPr>
            <w:r>
              <w:t>• USE A NON-THREATENING POSITION</w:t>
            </w:r>
          </w:p>
        </w:tc>
      </w:tr>
    </w:tbl>
    <w:p w14:paraId="74809C9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148B825" w14:textId="77777777">
        <w:trPr>
          <w:cantSplit/>
        </w:trPr>
        <w:tc>
          <w:tcPr>
            <w:tcW w:w="3053" w:type="dxa"/>
            <w:shd w:val="clear" w:color="auto" w:fill="E7F5F6"/>
            <w:tcMar>
              <w:top w:w="60" w:type="dxa"/>
              <w:left w:w="75" w:type="dxa"/>
              <w:bottom w:w="55" w:type="dxa"/>
              <w:right w:w="75" w:type="dxa"/>
            </w:tcMar>
          </w:tcPr>
          <w:p w14:paraId="0504FF3E" w14:textId="77777777" w:rsidR="00F2660A" w:rsidRDefault="0055478D">
            <w:pPr>
              <w:pStyle w:val="SlideLabel"/>
            </w:pPr>
            <w:r>
              <w:t>LESSON 04  •  SLIDE 14 OF 32</w:t>
            </w:r>
          </w:p>
          <w:p w14:paraId="2BC096A9" w14:textId="77777777" w:rsidR="00F2660A" w:rsidRDefault="0055478D">
            <w:pPr>
              <w:spacing w:after="80"/>
              <w:jc w:val="center"/>
            </w:pPr>
            <w:r>
              <w:rPr>
                <w:noProof/>
              </w:rPr>
              <w:drawing>
                <wp:inline distT="0" distB="0" distL="0" distR="0" wp14:anchorId="277081CC" wp14:editId="2230365E">
                  <wp:extent cx="1719072" cy="966978"/>
                  <wp:effectExtent l="0" t="0" r="0" b="0"/>
                  <wp:docPr id="77" name="Picture 77" descr="LESSON 04  |  SLIDE 14 OF 32 Communication cues are contextual—not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0"/>
                          <a:stretch>
                            <a:fillRect/>
                          </a:stretch>
                        </pic:blipFill>
                        <pic:spPr>
                          <a:xfrm>
                            <a:off x="0" y="0"/>
                            <a:ext cx="1719072" cy="966978"/>
                          </a:xfrm>
                          <a:prstGeom prst="rect">
                            <a:avLst/>
                          </a:prstGeom>
                        </pic:spPr>
                      </pic:pic>
                    </a:graphicData>
                  </a:graphic>
                </wp:inline>
              </w:drawing>
            </w:r>
          </w:p>
          <w:p w14:paraId="1660A08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3FAE0F7" w14:textId="77777777" w:rsidR="00F2660A" w:rsidRDefault="0055478D">
            <w:pPr>
              <w:pStyle w:val="SlideTitle"/>
            </w:pPr>
            <w:r>
              <w:t>Communication cues are contextual—not universal.</w:t>
            </w:r>
          </w:p>
          <w:p w14:paraId="1A95249F" w14:textId="77777777" w:rsidR="00F2660A" w:rsidRDefault="0055478D">
            <w:pPr>
              <w:pStyle w:val="CardBody"/>
              <w:spacing w:line="240" w:lineRule="auto"/>
            </w:pPr>
            <w:r>
              <w:t>Non-verbal communication must be interpreted carefully. Looking away does not prove dishonesty. A neutral expression does not prove indifference. Limited eye contact does not prove disrespect. Instead of assigning motive, describe what you observed and ask a clear question. Respect is strengthened when words, tone, actions, and follow-through are consistent. When meaning is unclear, confirm it directly and respectfully.</w:t>
            </w:r>
          </w:p>
          <w:p w14:paraId="66AAA6C6" w14:textId="77777777" w:rsidR="00F2660A" w:rsidRDefault="0055478D">
            <w:pPr>
              <w:pStyle w:val="SlideLabel"/>
              <w:spacing w:before="20" w:after="20"/>
            </w:pPr>
            <w:r>
              <w:t>KEY POINTS</w:t>
            </w:r>
          </w:p>
          <w:p w14:paraId="3BCCF0EB" w14:textId="77777777" w:rsidR="00F2660A" w:rsidRDefault="0055478D">
            <w:pPr>
              <w:pStyle w:val="CardKeyPoint"/>
              <w:ind w:left="202" w:hanging="173"/>
            </w:pPr>
            <w:r>
              <w:t>• INCLUSIVE COMMUNICATION</w:t>
            </w:r>
          </w:p>
          <w:p w14:paraId="40432BEE" w14:textId="77777777" w:rsidR="00F2660A" w:rsidRDefault="0055478D">
            <w:pPr>
              <w:pStyle w:val="CardKeyPoint"/>
              <w:ind w:left="202" w:hanging="173"/>
            </w:pPr>
            <w:r>
              <w:t>• Use non-verbal communication to support clarity, comfort, and safety, not to judge character.</w:t>
            </w:r>
          </w:p>
          <w:p w14:paraId="6BF92B04" w14:textId="77777777" w:rsidR="00F2660A" w:rsidRDefault="0055478D">
            <w:pPr>
              <w:pStyle w:val="CardKeyPoint"/>
              <w:ind w:left="202" w:hanging="173"/>
            </w:pPr>
            <w:r>
              <w:t>• SHOW ATTENTION</w:t>
            </w:r>
          </w:p>
          <w:p w14:paraId="50F42553" w14:textId="77777777" w:rsidR="00F2660A" w:rsidRDefault="0055478D">
            <w:pPr>
              <w:pStyle w:val="CardKeyPoint"/>
              <w:ind w:left="202" w:hanging="173"/>
            </w:pPr>
            <w:r>
              <w:t>• USE A NON-THREATENING POSITION</w:t>
            </w:r>
          </w:p>
        </w:tc>
      </w:tr>
    </w:tbl>
    <w:p w14:paraId="1DCD38D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748525D" w14:textId="77777777">
        <w:trPr>
          <w:cantSplit/>
        </w:trPr>
        <w:tc>
          <w:tcPr>
            <w:tcW w:w="3053" w:type="dxa"/>
            <w:shd w:val="clear" w:color="auto" w:fill="E7F5F6"/>
            <w:tcMar>
              <w:top w:w="60" w:type="dxa"/>
              <w:left w:w="75" w:type="dxa"/>
              <w:bottom w:w="55" w:type="dxa"/>
              <w:right w:w="75" w:type="dxa"/>
            </w:tcMar>
          </w:tcPr>
          <w:p w14:paraId="650B2C75" w14:textId="77777777" w:rsidR="00F2660A" w:rsidRDefault="0055478D">
            <w:pPr>
              <w:pStyle w:val="SlideLabel"/>
            </w:pPr>
            <w:r>
              <w:t>LESSON 04  •  SLIDE 15 OF 32</w:t>
            </w:r>
          </w:p>
          <w:p w14:paraId="78B56ADA" w14:textId="77777777" w:rsidR="00F2660A" w:rsidRDefault="0055478D">
            <w:pPr>
              <w:spacing w:after="80"/>
              <w:jc w:val="center"/>
            </w:pPr>
            <w:r>
              <w:rPr>
                <w:noProof/>
              </w:rPr>
              <w:drawing>
                <wp:inline distT="0" distB="0" distL="0" distR="0" wp14:anchorId="2EA28406" wp14:editId="2BAFA5C9">
                  <wp:extent cx="1719072" cy="966978"/>
                  <wp:effectExtent l="0" t="0" r="0" b="0"/>
                  <wp:docPr id="78" name="Picture 78" descr="LESSON 04  |  SLIDE 15 OF 32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1"/>
                          <a:stretch>
                            <a:fillRect/>
                          </a:stretch>
                        </pic:blipFill>
                        <pic:spPr>
                          <a:xfrm>
                            <a:off x="0" y="0"/>
                            <a:ext cx="1719072" cy="966978"/>
                          </a:xfrm>
                          <a:prstGeom prst="rect">
                            <a:avLst/>
                          </a:prstGeom>
                        </pic:spPr>
                      </pic:pic>
                    </a:graphicData>
                  </a:graphic>
                </wp:inline>
              </w:drawing>
            </w:r>
          </w:p>
          <w:p w14:paraId="62D1320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E79ABC9" w14:textId="77777777" w:rsidR="00F2660A" w:rsidRDefault="0055478D">
            <w:pPr>
              <w:pStyle w:val="SlideTitle"/>
            </w:pPr>
            <w:r>
              <w:t>Part 2:</w:t>
            </w:r>
          </w:p>
          <w:p w14:paraId="6CC0050D" w14:textId="77777777" w:rsidR="00F2660A" w:rsidRDefault="0055478D">
            <w:pPr>
              <w:pStyle w:val="CardBody"/>
              <w:spacing w:line="240" w:lineRule="auto"/>
            </w:pPr>
            <w:r>
              <w:t>Part Two examines attitude, bias, and perception. Everyone interprets situations through experience, expectations, and assumptions. The risk appears when interpretation is treated as fact, or when bias influences who is included, trusted, heard, corrected, promoted, or believed. A respectful workplace does not require people to have identical perspectives.</w:t>
            </w:r>
          </w:p>
          <w:p w14:paraId="1D8EA50F" w14:textId="77777777" w:rsidR="00F2660A" w:rsidRDefault="0055478D">
            <w:pPr>
              <w:pStyle w:val="CardBody"/>
              <w:spacing w:line="240" w:lineRule="auto"/>
            </w:pPr>
            <w:r>
              <w:t>It requires fair processes, consistent criteria, curiosity, and the willingness to challenge assumptions before they shape behaviour or decisions.</w:t>
            </w:r>
          </w:p>
          <w:p w14:paraId="045EE221" w14:textId="77777777" w:rsidR="00F2660A" w:rsidRDefault="0055478D">
            <w:pPr>
              <w:pStyle w:val="SlideLabel"/>
              <w:spacing w:before="20" w:after="20"/>
            </w:pPr>
            <w:r>
              <w:t>KEY POINTS</w:t>
            </w:r>
          </w:p>
          <w:p w14:paraId="4715CFE0" w14:textId="77777777" w:rsidR="00F2660A" w:rsidRDefault="0055478D">
            <w:pPr>
              <w:pStyle w:val="CardKeyPoint"/>
              <w:ind w:left="202" w:hanging="173"/>
            </w:pPr>
            <w:r>
              <w:t>• Attitude, Bias, and Perception</w:t>
            </w:r>
          </w:p>
          <w:p w14:paraId="2AD48D95" w14:textId="77777777" w:rsidR="00F2660A" w:rsidRDefault="0055478D">
            <w:pPr>
              <w:pStyle w:val="CardKeyPoint"/>
              <w:ind w:left="202" w:hanging="173"/>
            </w:pPr>
            <w:r>
              <w:t>• Assumptions influence what we notice, believe, and do.</w:t>
            </w:r>
          </w:p>
        </w:tc>
      </w:tr>
    </w:tbl>
    <w:p w14:paraId="6C8C8D54" w14:textId="77777777" w:rsidR="00F2660A" w:rsidRDefault="00F2660A">
      <w:pPr>
        <w:spacing w:after="20" w:line="20" w:lineRule="exact"/>
      </w:pPr>
    </w:p>
    <w:p w14:paraId="6716BDA8" w14:textId="77777777" w:rsidR="00F2660A" w:rsidRDefault="0055478D">
      <w:pPr>
        <w:pStyle w:val="SectionLabel"/>
        <w:spacing w:before="140" w:after="20"/>
      </w:pPr>
      <w:r>
        <w:t>GENERAL NOTES</w:t>
      </w:r>
    </w:p>
    <w:p w14:paraId="6E76D6D5" w14:textId="77777777" w:rsidR="00F2660A" w:rsidRDefault="0055478D">
      <w:pPr>
        <w:pStyle w:val="SmallText"/>
        <w:pBdr>
          <w:bottom w:val="single" w:sz="3" w:space="1" w:color="B8C7CE"/>
          <w:between w:val="single" w:sz="3" w:space="1" w:color="B8C7CE"/>
        </w:pBdr>
        <w:spacing w:line="220" w:lineRule="exact"/>
      </w:pPr>
      <w:r>
        <w:t xml:space="preserve"> </w:t>
      </w:r>
    </w:p>
    <w:p w14:paraId="601C8C6F" w14:textId="77777777" w:rsidR="00F2660A" w:rsidRDefault="0055478D">
      <w:pPr>
        <w:pStyle w:val="SmallText"/>
        <w:pBdr>
          <w:bottom w:val="single" w:sz="3" w:space="1" w:color="B8C7CE"/>
          <w:between w:val="single" w:sz="3" w:space="1" w:color="B8C7CE"/>
        </w:pBdr>
        <w:spacing w:line="220" w:lineRule="exact"/>
      </w:pPr>
      <w:r>
        <w:t xml:space="preserve"> </w:t>
      </w:r>
    </w:p>
    <w:p w14:paraId="42445D42" w14:textId="77777777" w:rsidR="00F2660A" w:rsidRDefault="0055478D">
      <w:pPr>
        <w:pStyle w:val="SmallText"/>
        <w:pBdr>
          <w:bottom w:val="single" w:sz="3" w:space="1" w:color="B8C7CE"/>
          <w:between w:val="single" w:sz="3" w:space="1" w:color="B8C7CE"/>
        </w:pBdr>
        <w:spacing w:line="220" w:lineRule="exact"/>
      </w:pPr>
      <w:r>
        <w:t xml:space="preserve"> </w:t>
      </w:r>
    </w:p>
    <w:p w14:paraId="53BA8C22" w14:textId="77777777" w:rsidR="00F2660A" w:rsidRDefault="0055478D">
      <w:pPr>
        <w:pStyle w:val="SmallText"/>
        <w:pBdr>
          <w:bottom w:val="single" w:sz="3" w:space="1" w:color="B8C7CE"/>
          <w:between w:val="single" w:sz="3" w:space="1" w:color="B8C7CE"/>
        </w:pBdr>
        <w:spacing w:line="220" w:lineRule="exact"/>
      </w:pPr>
      <w:r>
        <w:t xml:space="preserve"> </w:t>
      </w:r>
    </w:p>
    <w:p w14:paraId="369EE86B" w14:textId="77777777" w:rsidR="00F2660A" w:rsidRDefault="0055478D">
      <w:pPr>
        <w:pStyle w:val="SmallText"/>
        <w:pBdr>
          <w:bottom w:val="single" w:sz="3" w:space="1" w:color="B8C7CE"/>
          <w:between w:val="single" w:sz="3" w:space="1" w:color="B8C7CE"/>
        </w:pBdr>
        <w:spacing w:line="220" w:lineRule="exact"/>
      </w:pPr>
      <w:r>
        <w:t xml:space="preserve"> </w:t>
      </w:r>
    </w:p>
    <w:p w14:paraId="09471236" w14:textId="77777777" w:rsidR="00F2660A" w:rsidRDefault="0055478D">
      <w:pPr>
        <w:pStyle w:val="SmallText"/>
        <w:pBdr>
          <w:bottom w:val="single" w:sz="3" w:space="1" w:color="B8C7CE"/>
          <w:between w:val="single" w:sz="3" w:space="1" w:color="B8C7CE"/>
        </w:pBdr>
        <w:spacing w:line="220" w:lineRule="exact"/>
      </w:pPr>
      <w:r>
        <w:t xml:space="preserve"> </w:t>
      </w:r>
    </w:p>
    <w:p w14:paraId="06926415" w14:textId="77777777" w:rsidR="00F2660A" w:rsidRDefault="0055478D">
      <w:pPr>
        <w:pStyle w:val="SmallText"/>
        <w:pBdr>
          <w:bottom w:val="single" w:sz="3" w:space="1" w:color="B8C7CE"/>
          <w:between w:val="single" w:sz="3" w:space="1" w:color="B8C7CE"/>
        </w:pBdr>
        <w:spacing w:line="220" w:lineRule="exact"/>
      </w:pPr>
      <w:r>
        <w:t xml:space="preserve"> </w:t>
      </w:r>
    </w:p>
    <w:p w14:paraId="39163187" w14:textId="77777777" w:rsidR="00F2660A" w:rsidRDefault="0055478D">
      <w:pPr>
        <w:pStyle w:val="SmallText"/>
        <w:pBdr>
          <w:bottom w:val="single" w:sz="3" w:space="1" w:color="B8C7CE"/>
          <w:between w:val="single" w:sz="3" w:space="1" w:color="B8C7CE"/>
        </w:pBdr>
        <w:spacing w:line="220" w:lineRule="exact"/>
      </w:pPr>
      <w:r>
        <w:t xml:space="preserve"> </w:t>
      </w:r>
    </w:p>
    <w:p w14:paraId="2376CEDA" w14:textId="77777777" w:rsidR="00F2660A" w:rsidRDefault="0055478D">
      <w:pPr>
        <w:pStyle w:val="SmallText"/>
        <w:pBdr>
          <w:bottom w:val="single" w:sz="3" w:space="1" w:color="B8C7CE"/>
          <w:between w:val="single" w:sz="3" w:space="1" w:color="B8C7CE"/>
        </w:pBdr>
        <w:spacing w:line="220" w:lineRule="exact"/>
      </w:pPr>
      <w:r>
        <w:t xml:space="preserve"> </w:t>
      </w:r>
    </w:p>
    <w:p w14:paraId="1FEA4DA0" w14:textId="77777777" w:rsidR="00F2660A" w:rsidRDefault="0055478D">
      <w:pPr>
        <w:pStyle w:val="SmallText"/>
        <w:pBdr>
          <w:bottom w:val="single" w:sz="3" w:space="1" w:color="B8C7CE"/>
          <w:between w:val="single" w:sz="3" w:space="1" w:color="B8C7CE"/>
        </w:pBdr>
        <w:spacing w:line="220" w:lineRule="exact"/>
      </w:pPr>
      <w:r>
        <w:t xml:space="preserve"> </w:t>
      </w:r>
    </w:p>
    <w:p w14:paraId="7AB0B116" w14:textId="77777777" w:rsidR="00F2660A" w:rsidRDefault="0055478D">
      <w:pPr>
        <w:pStyle w:val="SmallText"/>
        <w:pBdr>
          <w:bottom w:val="single" w:sz="3" w:space="1" w:color="B8C7CE"/>
          <w:between w:val="single" w:sz="3" w:space="1" w:color="B8C7CE"/>
        </w:pBdr>
        <w:spacing w:line="220" w:lineRule="exact"/>
      </w:pPr>
      <w:r>
        <w:t xml:space="preserve"> </w:t>
      </w:r>
    </w:p>
    <w:p w14:paraId="6786A182" w14:textId="77777777" w:rsidR="00F2660A" w:rsidRDefault="0055478D">
      <w:pPr>
        <w:pStyle w:val="SmallText"/>
        <w:pBdr>
          <w:bottom w:val="single" w:sz="3" w:space="1" w:color="B8C7CE"/>
          <w:between w:val="single" w:sz="3" w:space="1" w:color="B8C7CE"/>
        </w:pBdr>
        <w:spacing w:line="220" w:lineRule="exact"/>
      </w:pPr>
      <w:r>
        <w:t xml:space="preserve"> </w:t>
      </w:r>
    </w:p>
    <w:p w14:paraId="32EEF6A2" w14:textId="77777777" w:rsidR="00F2660A" w:rsidRDefault="0055478D">
      <w:pPr>
        <w:pStyle w:val="SmallText"/>
        <w:pBdr>
          <w:bottom w:val="single" w:sz="3" w:space="1" w:color="B8C7CE"/>
          <w:between w:val="single" w:sz="3" w:space="1" w:color="B8C7CE"/>
        </w:pBdr>
        <w:spacing w:line="220" w:lineRule="exact"/>
      </w:pPr>
      <w:r>
        <w:t xml:space="preserve"> </w:t>
      </w:r>
    </w:p>
    <w:p w14:paraId="147868BD" w14:textId="77777777" w:rsidR="00F2660A" w:rsidRDefault="0055478D">
      <w:pPr>
        <w:pStyle w:val="SmallText"/>
        <w:pBdr>
          <w:bottom w:val="single" w:sz="3" w:space="1" w:color="B8C7CE"/>
          <w:between w:val="single" w:sz="3" w:space="1" w:color="B8C7CE"/>
        </w:pBdr>
        <w:spacing w:line="220" w:lineRule="exact"/>
      </w:pPr>
      <w:r>
        <w:t xml:space="preserve"> </w:t>
      </w:r>
    </w:p>
    <w:p w14:paraId="6A56E3DD" w14:textId="77777777" w:rsidR="00F2660A" w:rsidRDefault="0055478D">
      <w:pPr>
        <w:pStyle w:val="SmallText"/>
        <w:pBdr>
          <w:bottom w:val="single" w:sz="3" w:space="1" w:color="B8C7CE"/>
          <w:between w:val="single" w:sz="3" w:space="1" w:color="B8C7CE"/>
        </w:pBdr>
        <w:spacing w:line="220" w:lineRule="exact"/>
      </w:pPr>
      <w:r>
        <w:t xml:space="preserve"> </w:t>
      </w:r>
    </w:p>
    <w:p w14:paraId="227080E2" w14:textId="77777777" w:rsidR="00F2660A" w:rsidRDefault="0055478D">
      <w:pPr>
        <w:pStyle w:val="SmallText"/>
        <w:pBdr>
          <w:bottom w:val="single" w:sz="3" w:space="1" w:color="B8C7CE"/>
          <w:between w:val="single" w:sz="3" w:space="1" w:color="B8C7CE"/>
        </w:pBdr>
        <w:spacing w:line="220" w:lineRule="exact"/>
      </w:pPr>
      <w:r>
        <w:t xml:space="preserve"> </w:t>
      </w:r>
    </w:p>
    <w:p w14:paraId="510D31A5" w14:textId="77777777" w:rsidR="00F2660A" w:rsidRDefault="0055478D">
      <w:pPr>
        <w:pStyle w:val="SmallText"/>
        <w:pBdr>
          <w:bottom w:val="single" w:sz="3" w:space="1" w:color="B8C7CE"/>
          <w:between w:val="single" w:sz="3" w:space="1" w:color="B8C7CE"/>
        </w:pBdr>
        <w:spacing w:line="220" w:lineRule="exact"/>
      </w:pPr>
      <w:r>
        <w:t xml:space="preserve"> </w:t>
      </w:r>
    </w:p>
    <w:p w14:paraId="02367517" w14:textId="77777777" w:rsidR="00F2660A" w:rsidRDefault="0055478D">
      <w:pPr>
        <w:pStyle w:val="SmallText"/>
        <w:pBdr>
          <w:bottom w:val="single" w:sz="3" w:space="1" w:color="B8C7CE"/>
          <w:between w:val="single" w:sz="3" w:space="1" w:color="B8C7CE"/>
        </w:pBdr>
        <w:spacing w:line="220" w:lineRule="exact"/>
      </w:pPr>
      <w:r>
        <w:t xml:space="preserve"> </w:t>
      </w:r>
    </w:p>
    <w:p w14:paraId="7E36A74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4D9C9D" w14:textId="77777777">
        <w:trPr>
          <w:cantSplit/>
        </w:trPr>
        <w:tc>
          <w:tcPr>
            <w:tcW w:w="3053" w:type="dxa"/>
            <w:shd w:val="clear" w:color="auto" w:fill="E7F5F6"/>
            <w:tcMar>
              <w:top w:w="60" w:type="dxa"/>
              <w:left w:w="75" w:type="dxa"/>
              <w:bottom w:w="55" w:type="dxa"/>
              <w:right w:w="75" w:type="dxa"/>
            </w:tcMar>
          </w:tcPr>
          <w:p w14:paraId="11BC4A48" w14:textId="77777777" w:rsidR="00F2660A" w:rsidRDefault="0055478D">
            <w:pPr>
              <w:pStyle w:val="SlideLabel"/>
            </w:pPr>
            <w:r>
              <w:lastRenderedPageBreak/>
              <w:t>LESSON 04  •  SLIDE 16 OF 32</w:t>
            </w:r>
          </w:p>
          <w:p w14:paraId="7F7A5D88" w14:textId="77777777" w:rsidR="00F2660A" w:rsidRDefault="0055478D">
            <w:pPr>
              <w:spacing w:after="80"/>
              <w:jc w:val="center"/>
            </w:pPr>
            <w:r>
              <w:rPr>
                <w:noProof/>
              </w:rPr>
              <w:drawing>
                <wp:inline distT="0" distB="0" distL="0" distR="0" wp14:anchorId="0C77CE10" wp14:editId="6B28FE92">
                  <wp:extent cx="1719072" cy="966978"/>
                  <wp:effectExtent l="0" t="0" r="0" b="0"/>
                  <wp:docPr id="79" name="Picture 79" descr="LESSON 04  |  SLIDE 16 OF 32 Perception is filtered through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2"/>
                          <a:stretch>
                            <a:fillRect/>
                          </a:stretch>
                        </pic:blipFill>
                        <pic:spPr>
                          <a:xfrm>
                            <a:off x="0" y="0"/>
                            <a:ext cx="1719072" cy="966978"/>
                          </a:xfrm>
                          <a:prstGeom prst="rect">
                            <a:avLst/>
                          </a:prstGeom>
                        </pic:spPr>
                      </pic:pic>
                    </a:graphicData>
                  </a:graphic>
                </wp:inline>
              </w:drawing>
            </w:r>
          </w:p>
          <w:p w14:paraId="14631F2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9AEA848" w14:textId="77777777" w:rsidR="00F2660A" w:rsidRDefault="0055478D">
            <w:pPr>
              <w:pStyle w:val="SlideTitle"/>
            </w:pPr>
            <w:r>
              <w:t>Perception is filtered through experience.</w:t>
            </w:r>
          </w:p>
          <w:p w14:paraId="7C7AA3D3" w14:textId="77777777" w:rsidR="00F2660A" w:rsidRDefault="0055478D">
            <w:pPr>
              <w:pStyle w:val="CardBody"/>
              <w:spacing w:line="240" w:lineRule="auto"/>
            </w:pPr>
            <w:r>
              <w:t>Perception begins with observation, but interpretation can quickly become mixed with assumption. For example, “the worker looked away” is an observation. “The worker was dishonest” is an interpretation. “They did not speak during the meeting” is an observation. “They had nothing useful to contribute” is an assumption. The action is to separate facts from meaning. Describe what was said or done, ask neutral questions, and seek relevant context before deciding how to respond.</w:t>
            </w:r>
          </w:p>
          <w:p w14:paraId="07EBD569" w14:textId="77777777" w:rsidR="00F2660A" w:rsidRDefault="0055478D">
            <w:pPr>
              <w:pStyle w:val="CardBody"/>
              <w:spacing w:line="240" w:lineRule="auto"/>
            </w:pPr>
            <w:r>
              <w:t>This improves fairness, reduces conflict, and produces stronger documentation when a concern must be reviewed through the workplace process.</w:t>
            </w:r>
          </w:p>
          <w:p w14:paraId="7D66C514" w14:textId="77777777" w:rsidR="00F2660A" w:rsidRDefault="0055478D">
            <w:pPr>
              <w:pStyle w:val="SlideLabel"/>
              <w:spacing w:before="20" w:after="20"/>
            </w:pPr>
            <w:r>
              <w:t>KEY POINTS</w:t>
            </w:r>
          </w:p>
          <w:p w14:paraId="6AA38959" w14:textId="77777777" w:rsidR="00F2660A" w:rsidRDefault="0055478D">
            <w:pPr>
              <w:pStyle w:val="CardKeyPoint"/>
              <w:ind w:left="202" w:hanging="173"/>
            </w:pPr>
            <w:r>
              <w:t>• PERCEPTION CHECK</w:t>
            </w:r>
          </w:p>
          <w:p w14:paraId="1ED9098E" w14:textId="77777777" w:rsidR="00F2660A" w:rsidRDefault="0055478D">
            <w:pPr>
              <w:pStyle w:val="CardKeyPoint"/>
              <w:ind w:left="202" w:hanging="173"/>
            </w:pPr>
            <w:r>
              <w:t>• Separate what you observed from what you assumed it meant.</w:t>
            </w:r>
          </w:p>
          <w:p w14:paraId="0750477C" w14:textId="77777777" w:rsidR="00F2660A" w:rsidRDefault="0055478D">
            <w:pPr>
              <w:pStyle w:val="CardKeyPoint"/>
              <w:ind w:left="202" w:hanging="173"/>
            </w:pPr>
            <w:r>
              <w:t>• OBSERVATION</w:t>
            </w:r>
          </w:p>
          <w:p w14:paraId="2DD30AAF" w14:textId="77777777" w:rsidR="00F2660A" w:rsidRDefault="0055478D">
            <w:pPr>
              <w:pStyle w:val="CardKeyPoint"/>
              <w:ind w:left="202" w:hanging="173"/>
            </w:pPr>
            <w:r>
              <w:t>• INTERPRETATION</w:t>
            </w:r>
          </w:p>
        </w:tc>
      </w:tr>
    </w:tbl>
    <w:p w14:paraId="007DFFF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0377DE" w14:textId="77777777">
        <w:trPr>
          <w:cantSplit/>
        </w:trPr>
        <w:tc>
          <w:tcPr>
            <w:tcW w:w="3053" w:type="dxa"/>
            <w:shd w:val="clear" w:color="auto" w:fill="E7F5F6"/>
            <w:tcMar>
              <w:top w:w="60" w:type="dxa"/>
              <w:left w:w="75" w:type="dxa"/>
              <w:bottom w:w="55" w:type="dxa"/>
              <w:right w:w="75" w:type="dxa"/>
            </w:tcMar>
          </w:tcPr>
          <w:p w14:paraId="7CD2554A" w14:textId="77777777" w:rsidR="00F2660A" w:rsidRDefault="0055478D">
            <w:pPr>
              <w:pStyle w:val="SlideLabel"/>
            </w:pPr>
            <w:r>
              <w:t>LESSON 04  •  SLIDE 17 OF 32</w:t>
            </w:r>
          </w:p>
          <w:p w14:paraId="2C1EE38F" w14:textId="77777777" w:rsidR="00F2660A" w:rsidRDefault="0055478D">
            <w:pPr>
              <w:spacing w:after="80"/>
              <w:jc w:val="center"/>
            </w:pPr>
            <w:r>
              <w:rPr>
                <w:noProof/>
              </w:rPr>
              <w:drawing>
                <wp:inline distT="0" distB="0" distL="0" distR="0" wp14:anchorId="1EBB212D" wp14:editId="0BF471D3">
                  <wp:extent cx="1719072" cy="966978"/>
                  <wp:effectExtent l="0" t="0" r="0" b="0"/>
                  <wp:docPr id="80" name="Picture 80" descr="LESSON 04  |  SLIDE 17 OF 32 Unchecked bias can shape workplace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3"/>
                          <a:stretch>
                            <a:fillRect/>
                          </a:stretch>
                        </pic:blipFill>
                        <pic:spPr>
                          <a:xfrm>
                            <a:off x="0" y="0"/>
                            <a:ext cx="1719072" cy="966978"/>
                          </a:xfrm>
                          <a:prstGeom prst="rect">
                            <a:avLst/>
                          </a:prstGeom>
                        </pic:spPr>
                      </pic:pic>
                    </a:graphicData>
                  </a:graphic>
                </wp:inline>
              </w:drawing>
            </w:r>
          </w:p>
          <w:p w14:paraId="380CA4B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17CA0F" w14:textId="77777777" w:rsidR="00F2660A" w:rsidRDefault="0055478D">
            <w:pPr>
              <w:pStyle w:val="SlideTitle"/>
            </w:pPr>
            <w:r>
              <w:t>Unchecked bias can shape workplace decisions.</w:t>
            </w:r>
          </w:p>
          <w:p w14:paraId="23AF8987" w14:textId="77777777" w:rsidR="00F2660A" w:rsidRDefault="0055478D">
            <w:pPr>
              <w:pStyle w:val="CardBody"/>
              <w:spacing w:line="240" w:lineRule="auto"/>
            </w:pPr>
            <w:r>
              <w:t>Bias can be conscious or unconscious, and it can affect ordinary workplace decisions. It may influence who is interrupted, who is described as “aggressive,” whose mistake is treated as a learning opportunity, who is viewed as leadership material, or whose concern is dismissed as overreacting. Bias can relate to age, race, culture, language, gender, disability, personality, employment status, or other characteristics.</w:t>
            </w:r>
          </w:p>
          <w:p w14:paraId="203BBEFC" w14:textId="77777777" w:rsidR="00F2660A" w:rsidRDefault="0055478D">
            <w:pPr>
              <w:pStyle w:val="CardBody"/>
              <w:spacing w:line="240" w:lineRule="auto"/>
            </w:pPr>
            <w:r>
              <w:t>The practical controls are consistent criteria, documented reasons, multiple perspectives where appropriate, and questions that test assumptions. Human rights and occupational health and safety requirements vary by jurisdiction, so concerns involving discrimination, harassment, or violence must be handled through the applicable workplace and legal process.</w:t>
            </w:r>
          </w:p>
          <w:p w14:paraId="2F1A9334" w14:textId="77777777" w:rsidR="00F2660A" w:rsidRDefault="0055478D">
            <w:pPr>
              <w:pStyle w:val="SlideLabel"/>
              <w:spacing w:before="20" w:after="20"/>
            </w:pPr>
            <w:r>
              <w:t>KEY POINTS</w:t>
            </w:r>
          </w:p>
          <w:p w14:paraId="298DFA93" w14:textId="77777777" w:rsidR="00F2660A" w:rsidRDefault="0055478D">
            <w:pPr>
              <w:pStyle w:val="CardKeyPoint"/>
              <w:ind w:left="202" w:hanging="173"/>
            </w:pPr>
            <w:r>
              <w:t>• BIAS AWARENESS</w:t>
            </w:r>
          </w:p>
          <w:p w14:paraId="46D29439" w14:textId="77777777" w:rsidR="00F2660A" w:rsidRDefault="0055478D">
            <w:pPr>
              <w:pStyle w:val="CardKeyPoint"/>
              <w:ind w:left="202" w:hanging="173"/>
            </w:pPr>
            <w:r>
              <w:t>• Use consistent criteria, evidence, and more than one perspective where practical.</w:t>
            </w:r>
          </w:p>
          <w:p w14:paraId="178D18BD" w14:textId="77777777" w:rsidR="00F2660A" w:rsidRDefault="0055478D">
            <w:pPr>
              <w:pStyle w:val="CardKeyPoint"/>
              <w:ind w:left="202" w:hanging="173"/>
            </w:pPr>
            <w:r>
              <w:t>• INCLUSION</w:t>
            </w:r>
          </w:p>
          <w:p w14:paraId="1AFACFD2" w14:textId="77777777" w:rsidR="00F2660A" w:rsidRDefault="0055478D">
            <w:pPr>
              <w:pStyle w:val="CardKeyPoint"/>
              <w:ind w:left="202" w:hanging="173"/>
            </w:pPr>
            <w:r>
              <w:t>• CREDIBILITY</w:t>
            </w:r>
          </w:p>
        </w:tc>
      </w:tr>
    </w:tbl>
    <w:p w14:paraId="571A4B8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B63F8FB" w14:textId="77777777">
        <w:trPr>
          <w:cantSplit/>
        </w:trPr>
        <w:tc>
          <w:tcPr>
            <w:tcW w:w="3053" w:type="dxa"/>
            <w:shd w:val="clear" w:color="auto" w:fill="E7F5F6"/>
            <w:tcMar>
              <w:top w:w="60" w:type="dxa"/>
              <w:left w:w="75" w:type="dxa"/>
              <w:bottom w:w="55" w:type="dxa"/>
              <w:right w:w="75" w:type="dxa"/>
            </w:tcMar>
          </w:tcPr>
          <w:p w14:paraId="26D13A23" w14:textId="77777777" w:rsidR="00F2660A" w:rsidRDefault="0055478D">
            <w:pPr>
              <w:pStyle w:val="SlideLabel"/>
            </w:pPr>
            <w:r>
              <w:t>LESSON 04  •  SLIDE 18 OF 32</w:t>
            </w:r>
          </w:p>
          <w:p w14:paraId="43B0295B" w14:textId="77777777" w:rsidR="00F2660A" w:rsidRDefault="0055478D">
            <w:pPr>
              <w:spacing w:after="80"/>
              <w:jc w:val="center"/>
            </w:pPr>
            <w:r>
              <w:rPr>
                <w:noProof/>
              </w:rPr>
              <w:drawing>
                <wp:inline distT="0" distB="0" distL="0" distR="0" wp14:anchorId="3BBF6127" wp14:editId="37FEE32B">
                  <wp:extent cx="1719072" cy="966978"/>
                  <wp:effectExtent l="0" t="0" r="0" b="0"/>
                  <wp:docPr id="81" name="Picture 81" descr="LESSON 04  |  SLIDE 18 OF 32 Stress can narrow attention and shorten pat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4"/>
                          <a:stretch>
                            <a:fillRect/>
                          </a:stretch>
                        </pic:blipFill>
                        <pic:spPr>
                          <a:xfrm>
                            <a:off x="0" y="0"/>
                            <a:ext cx="1719072" cy="966978"/>
                          </a:xfrm>
                          <a:prstGeom prst="rect">
                            <a:avLst/>
                          </a:prstGeom>
                        </pic:spPr>
                      </pic:pic>
                    </a:graphicData>
                  </a:graphic>
                </wp:inline>
              </w:drawing>
            </w:r>
          </w:p>
          <w:p w14:paraId="582F5D5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C1C2E1E" w14:textId="77777777" w:rsidR="00F2660A" w:rsidRDefault="0055478D">
            <w:pPr>
              <w:pStyle w:val="SlideTitle"/>
            </w:pPr>
            <w:r>
              <w:t>Stress can narrow attention and shorten patience.</w:t>
            </w:r>
          </w:p>
          <w:p w14:paraId="5021FD21" w14:textId="77777777" w:rsidR="00F2660A" w:rsidRDefault="0055478D">
            <w:pPr>
              <w:pStyle w:val="CardBody"/>
              <w:spacing w:line="240" w:lineRule="auto"/>
            </w:pPr>
            <w:r>
              <w:t>Stress can affect tone, attention, patience, and judgment. A person under pressure may interrupt more, listen less, make faster assumptions, or respond defensively. Recognizing that pattern creates an opportunity to pause and reset. It does not excuse threats, harassment, violence, or repeated harmful conduct. Individual self-management is only part of the control.</w:t>
            </w:r>
          </w:p>
          <w:p w14:paraId="42F8B8B9" w14:textId="77777777" w:rsidR="00F2660A" w:rsidRDefault="0055478D">
            <w:pPr>
              <w:pStyle w:val="CardBody"/>
              <w:spacing w:line="240" w:lineRule="auto"/>
            </w:pPr>
            <w:r>
              <w:t>Employers and supervisors should also consider workload, staffing, fatigue, role clarity, change, conflicting priorities, and other psychosocial factors that may be increasing pressure. The practical response combines personal regulation with organizational action on the conditions contributing to the stress.</w:t>
            </w:r>
          </w:p>
          <w:p w14:paraId="5AD373F6" w14:textId="77777777" w:rsidR="00F2660A" w:rsidRDefault="0055478D">
            <w:pPr>
              <w:pStyle w:val="SlideLabel"/>
              <w:spacing w:before="20" w:after="20"/>
            </w:pPr>
            <w:r>
              <w:t>KEY POINTS</w:t>
            </w:r>
          </w:p>
          <w:p w14:paraId="7D148DA3" w14:textId="77777777" w:rsidR="00F2660A" w:rsidRDefault="0055478D">
            <w:pPr>
              <w:pStyle w:val="CardKeyPoint"/>
              <w:ind w:left="202" w:hanging="173"/>
            </w:pPr>
            <w:r>
              <w:t>• STRESS AND EMOTIONAL STATE</w:t>
            </w:r>
          </w:p>
          <w:p w14:paraId="188AAE4A" w14:textId="77777777" w:rsidR="00F2660A" w:rsidRDefault="0055478D">
            <w:pPr>
              <w:pStyle w:val="CardKeyPoint"/>
              <w:ind w:left="202" w:hanging="173"/>
            </w:pPr>
            <w:r>
              <w:t>• When pressure rises, people may become abrupt, distracted, defensive, or disengaged.</w:t>
            </w:r>
          </w:p>
          <w:p w14:paraId="1B4CFAF7" w14:textId="77777777" w:rsidR="00F2660A" w:rsidRDefault="0055478D">
            <w:pPr>
              <w:pStyle w:val="CardKeyPoint"/>
              <w:ind w:left="202" w:hanging="173"/>
            </w:pPr>
            <w:r>
              <w:t>• TONE</w:t>
            </w:r>
          </w:p>
          <w:p w14:paraId="7344A467" w14:textId="77777777" w:rsidR="00F2660A" w:rsidRDefault="0055478D">
            <w:pPr>
              <w:pStyle w:val="CardKeyPoint"/>
              <w:ind w:left="202" w:hanging="173"/>
            </w:pPr>
            <w:r>
              <w:t>• LISTENING</w:t>
            </w:r>
          </w:p>
        </w:tc>
      </w:tr>
    </w:tbl>
    <w:p w14:paraId="35538EE0" w14:textId="77777777" w:rsidR="00F2660A" w:rsidRDefault="00F2660A">
      <w:pPr>
        <w:spacing w:after="20" w:line="20" w:lineRule="exact"/>
      </w:pPr>
    </w:p>
    <w:p w14:paraId="619CEB1C" w14:textId="77777777" w:rsidR="00F2660A" w:rsidRDefault="0055478D">
      <w:pPr>
        <w:pStyle w:val="SectionLabel"/>
        <w:spacing w:before="140" w:after="20"/>
      </w:pPr>
      <w:r>
        <w:t>GENERAL NOTES</w:t>
      </w:r>
    </w:p>
    <w:p w14:paraId="5BF472CD" w14:textId="77777777" w:rsidR="00F2660A" w:rsidRDefault="0055478D">
      <w:pPr>
        <w:pStyle w:val="SmallText"/>
        <w:pBdr>
          <w:bottom w:val="single" w:sz="3" w:space="1" w:color="B8C7CE"/>
          <w:between w:val="single" w:sz="3" w:space="1" w:color="B8C7CE"/>
        </w:pBdr>
        <w:spacing w:line="220" w:lineRule="exact"/>
      </w:pPr>
      <w:r>
        <w:t xml:space="preserve"> </w:t>
      </w:r>
    </w:p>
    <w:p w14:paraId="4BE51650" w14:textId="77777777" w:rsidR="00F2660A" w:rsidRDefault="0055478D">
      <w:pPr>
        <w:pStyle w:val="SmallText"/>
        <w:pBdr>
          <w:bottom w:val="single" w:sz="3" w:space="1" w:color="B8C7CE"/>
          <w:between w:val="single" w:sz="3" w:space="1" w:color="B8C7CE"/>
        </w:pBdr>
        <w:spacing w:line="220" w:lineRule="exact"/>
      </w:pPr>
      <w:r>
        <w:t xml:space="preserve"> </w:t>
      </w:r>
    </w:p>
    <w:p w14:paraId="2E95CDDC" w14:textId="77777777" w:rsidR="00F2660A" w:rsidRDefault="0055478D">
      <w:pPr>
        <w:pStyle w:val="SmallText"/>
        <w:pBdr>
          <w:bottom w:val="single" w:sz="3" w:space="1" w:color="B8C7CE"/>
          <w:between w:val="single" w:sz="3" w:space="1" w:color="B8C7CE"/>
        </w:pBdr>
        <w:spacing w:line="220" w:lineRule="exact"/>
      </w:pPr>
      <w:r>
        <w:t xml:space="preserve"> </w:t>
      </w:r>
    </w:p>
    <w:p w14:paraId="44073FBF" w14:textId="77777777" w:rsidR="00F2660A" w:rsidRDefault="0055478D">
      <w:pPr>
        <w:pStyle w:val="SmallText"/>
        <w:pBdr>
          <w:bottom w:val="single" w:sz="3" w:space="1" w:color="B8C7CE"/>
          <w:between w:val="single" w:sz="3" w:space="1" w:color="B8C7CE"/>
        </w:pBdr>
        <w:spacing w:line="220" w:lineRule="exact"/>
      </w:pPr>
      <w:r>
        <w:t xml:space="preserve"> </w:t>
      </w:r>
    </w:p>
    <w:p w14:paraId="65255F85" w14:textId="77777777" w:rsidR="00F2660A" w:rsidRDefault="0055478D">
      <w:pPr>
        <w:pStyle w:val="SmallText"/>
        <w:pBdr>
          <w:bottom w:val="single" w:sz="3" w:space="1" w:color="B8C7CE"/>
          <w:between w:val="single" w:sz="3" w:space="1" w:color="B8C7CE"/>
        </w:pBdr>
        <w:spacing w:line="220" w:lineRule="exact"/>
      </w:pPr>
      <w:r>
        <w:t xml:space="preserve"> </w:t>
      </w:r>
    </w:p>
    <w:p w14:paraId="65CE690D" w14:textId="77777777" w:rsidR="00F2660A" w:rsidRDefault="0055478D">
      <w:pPr>
        <w:pStyle w:val="SmallText"/>
        <w:pBdr>
          <w:bottom w:val="single" w:sz="3" w:space="1" w:color="B8C7CE"/>
          <w:between w:val="single" w:sz="3" w:space="1" w:color="B8C7CE"/>
        </w:pBdr>
        <w:spacing w:line="220" w:lineRule="exact"/>
      </w:pPr>
      <w:r>
        <w:t xml:space="preserve"> </w:t>
      </w:r>
    </w:p>
    <w:p w14:paraId="3AA0FB9A" w14:textId="77777777" w:rsidR="00F2660A" w:rsidRDefault="0055478D">
      <w:pPr>
        <w:pStyle w:val="SmallText"/>
        <w:pBdr>
          <w:bottom w:val="single" w:sz="3" w:space="1" w:color="B8C7CE"/>
          <w:between w:val="single" w:sz="3" w:space="1" w:color="B8C7CE"/>
        </w:pBdr>
        <w:spacing w:line="220" w:lineRule="exact"/>
      </w:pPr>
      <w:r>
        <w:t xml:space="preserve"> </w:t>
      </w:r>
    </w:p>
    <w:p w14:paraId="4CE121A7" w14:textId="77777777" w:rsidR="00F2660A" w:rsidRDefault="0055478D">
      <w:pPr>
        <w:pStyle w:val="SmallText"/>
        <w:pBdr>
          <w:bottom w:val="single" w:sz="3" w:space="1" w:color="B8C7CE"/>
          <w:between w:val="single" w:sz="3" w:space="1" w:color="B8C7CE"/>
        </w:pBdr>
        <w:spacing w:line="220" w:lineRule="exact"/>
      </w:pPr>
      <w:r>
        <w:t xml:space="preserve"> </w:t>
      </w:r>
    </w:p>
    <w:p w14:paraId="73D4F448" w14:textId="77777777" w:rsidR="00F2660A" w:rsidRDefault="0055478D">
      <w:pPr>
        <w:pStyle w:val="SmallText"/>
        <w:pBdr>
          <w:bottom w:val="single" w:sz="3" w:space="1" w:color="B8C7CE"/>
          <w:between w:val="single" w:sz="3" w:space="1" w:color="B8C7CE"/>
        </w:pBdr>
        <w:spacing w:line="220" w:lineRule="exact"/>
      </w:pPr>
      <w:r>
        <w:t xml:space="preserve"> </w:t>
      </w:r>
    </w:p>
    <w:p w14:paraId="4BAC6E95" w14:textId="77777777" w:rsidR="00F2660A" w:rsidRDefault="0055478D">
      <w:pPr>
        <w:pStyle w:val="SmallText"/>
        <w:pBdr>
          <w:bottom w:val="single" w:sz="3" w:space="1" w:color="B8C7CE"/>
          <w:between w:val="single" w:sz="3" w:space="1" w:color="B8C7CE"/>
        </w:pBdr>
        <w:spacing w:line="220" w:lineRule="exact"/>
      </w:pPr>
      <w:r>
        <w:t xml:space="preserve"> </w:t>
      </w:r>
    </w:p>
    <w:p w14:paraId="311B30DB" w14:textId="77777777" w:rsidR="00F2660A" w:rsidRDefault="0055478D">
      <w:pPr>
        <w:pStyle w:val="SmallText"/>
        <w:pBdr>
          <w:bottom w:val="single" w:sz="3" w:space="1" w:color="B8C7CE"/>
          <w:between w:val="single" w:sz="3" w:space="1" w:color="B8C7CE"/>
        </w:pBdr>
        <w:spacing w:line="220" w:lineRule="exact"/>
      </w:pPr>
      <w:r>
        <w:t xml:space="preserve"> </w:t>
      </w:r>
    </w:p>
    <w:p w14:paraId="7B2E1C8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68A743" w14:textId="77777777">
        <w:trPr>
          <w:cantSplit/>
        </w:trPr>
        <w:tc>
          <w:tcPr>
            <w:tcW w:w="3053" w:type="dxa"/>
            <w:shd w:val="clear" w:color="auto" w:fill="E7F5F6"/>
            <w:tcMar>
              <w:top w:w="60" w:type="dxa"/>
              <w:left w:w="75" w:type="dxa"/>
              <w:bottom w:w="55" w:type="dxa"/>
              <w:right w:w="75" w:type="dxa"/>
            </w:tcMar>
          </w:tcPr>
          <w:p w14:paraId="330907CA" w14:textId="77777777" w:rsidR="00F2660A" w:rsidRDefault="0055478D">
            <w:pPr>
              <w:pStyle w:val="SlideLabel"/>
            </w:pPr>
            <w:r>
              <w:lastRenderedPageBreak/>
              <w:t>LESSON 04  •  SLIDE 19 OF 32</w:t>
            </w:r>
          </w:p>
          <w:p w14:paraId="7C7C9264" w14:textId="77777777" w:rsidR="00F2660A" w:rsidRDefault="0055478D">
            <w:pPr>
              <w:spacing w:after="80"/>
              <w:jc w:val="center"/>
            </w:pPr>
            <w:r>
              <w:rPr>
                <w:noProof/>
              </w:rPr>
              <w:drawing>
                <wp:inline distT="0" distB="0" distL="0" distR="0" wp14:anchorId="485DC5D5" wp14:editId="507B54B8">
                  <wp:extent cx="1719072" cy="966978"/>
                  <wp:effectExtent l="0" t="0" r="0" b="0"/>
                  <wp:docPr id="82" name="Picture 82" descr="LESSON 04  |  SLIDE 19 OF 32 When emotions rise, slow the interaction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5"/>
                          <a:stretch>
                            <a:fillRect/>
                          </a:stretch>
                        </pic:blipFill>
                        <pic:spPr>
                          <a:xfrm>
                            <a:off x="0" y="0"/>
                            <a:ext cx="1719072" cy="966978"/>
                          </a:xfrm>
                          <a:prstGeom prst="rect">
                            <a:avLst/>
                          </a:prstGeom>
                        </pic:spPr>
                      </pic:pic>
                    </a:graphicData>
                  </a:graphic>
                </wp:inline>
              </w:drawing>
            </w:r>
          </w:p>
          <w:p w14:paraId="5209078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F71BF66" w14:textId="77777777" w:rsidR="00F2660A" w:rsidRDefault="0055478D">
            <w:pPr>
              <w:pStyle w:val="SlideTitle"/>
            </w:pPr>
            <w:r>
              <w:t>When emotions rise, slow the interaction down.</w:t>
            </w:r>
          </w:p>
          <w:p w14:paraId="09C8763D" w14:textId="77777777" w:rsidR="00F2660A" w:rsidRDefault="0055478D">
            <w:pPr>
              <w:pStyle w:val="CardBody"/>
              <w:spacing w:line="240" w:lineRule="auto"/>
            </w:pPr>
            <w:r>
              <w:t>When an interaction becomes heated, the first priority is safety. Slow the conversation down. Use a calm, simple voice. Avoid telling the person to “calm down,” arguing about motive, or moving closer to prove a point. Create appropriate distance, keep access to an exit, and involve a supervisor or another support person when needed. A pause may mean taking a short break and returning to the issue, moving the conversation to a safer setting, or documenting and reporting the concern.</w:t>
            </w:r>
          </w:p>
          <w:p w14:paraId="6A6CAEE4" w14:textId="77777777" w:rsidR="00F2660A" w:rsidRDefault="0055478D">
            <w:pPr>
              <w:pStyle w:val="CardBody"/>
              <w:spacing w:line="240" w:lineRule="auto"/>
            </w:pPr>
            <w:r>
              <w:t>If there is a threat, weapon, physical aggression, or immediate danger, follow the workplace emergency procedure and obtain assistance. Workers are not expected to physically confront a threatening person or investigate serious conduct on their own.</w:t>
            </w:r>
          </w:p>
          <w:p w14:paraId="667E4B86" w14:textId="77777777" w:rsidR="00F2660A" w:rsidRDefault="0055478D">
            <w:pPr>
              <w:pStyle w:val="SlideLabel"/>
              <w:spacing w:before="20" w:after="20"/>
            </w:pPr>
            <w:r>
              <w:t>KEY POINTS</w:t>
            </w:r>
          </w:p>
          <w:p w14:paraId="162446B3" w14:textId="77777777" w:rsidR="00F2660A" w:rsidRDefault="0055478D">
            <w:pPr>
              <w:pStyle w:val="CardKeyPoint"/>
              <w:ind w:left="202" w:hanging="173"/>
            </w:pPr>
            <w:r>
              <w:t>• DE-ESCALATE EARLY</w:t>
            </w:r>
          </w:p>
          <w:p w14:paraId="08B8ED8A" w14:textId="77777777" w:rsidR="00F2660A" w:rsidRDefault="0055478D">
            <w:pPr>
              <w:pStyle w:val="CardKeyPoint"/>
              <w:ind w:left="202" w:hanging="173"/>
            </w:pPr>
            <w:r>
              <w:t>• Choose the safest next step rather than reacting at full speed.</w:t>
            </w:r>
          </w:p>
          <w:p w14:paraId="397D7690" w14:textId="77777777" w:rsidR="00F2660A" w:rsidRDefault="0055478D">
            <w:pPr>
              <w:pStyle w:val="CardKeyPoint"/>
              <w:ind w:left="202" w:hanging="173"/>
            </w:pPr>
            <w:r>
              <w:t>• PAUSE</w:t>
            </w:r>
          </w:p>
          <w:p w14:paraId="1D3A4B54" w14:textId="77777777" w:rsidR="00F2660A" w:rsidRDefault="0055478D">
            <w:pPr>
              <w:pStyle w:val="CardKeyPoint"/>
              <w:ind w:left="202" w:hanging="173"/>
            </w:pPr>
            <w:r>
              <w:t>• CHECK</w:t>
            </w:r>
          </w:p>
        </w:tc>
      </w:tr>
    </w:tbl>
    <w:p w14:paraId="29E595B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A76EE3D" w14:textId="77777777">
        <w:trPr>
          <w:cantSplit/>
        </w:trPr>
        <w:tc>
          <w:tcPr>
            <w:tcW w:w="3053" w:type="dxa"/>
            <w:shd w:val="clear" w:color="auto" w:fill="E7F5F6"/>
            <w:tcMar>
              <w:top w:w="60" w:type="dxa"/>
              <w:left w:w="75" w:type="dxa"/>
              <w:bottom w:w="55" w:type="dxa"/>
              <w:right w:w="75" w:type="dxa"/>
            </w:tcMar>
          </w:tcPr>
          <w:p w14:paraId="67ACBE21" w14:textId="77777777" w:rsidR="00F2660A" w:rsidRDefault="0055478D">
            <w:pPr>
              <w:pStyle w:val="SlideLabel"/>
            </w:pPr>
            <w:r>
              <w:t>LESSON 04  •  SLIDE 20 OF 32</w:t>
            </w:r>
          </w:p>
          <w:p w14:paraId="6906EA7A" w14:textId="77777777" w:rsidR="00F2660A" w:rsidRDefault="0055478D">
            <w:pPr>
              <w:spacing w:after="80"/>
              <w:jc w:val="center"/>
            </w:pPr>
            <w:r>
              <w:rPr>
                <w:noProof/>
              </w:rPr>
              <w:drawing>
                <wp:inline distT="0" distB="0" distL="0" distR="0" wp14:anchorId="266DF69B" wp14:editId="639A5107">
                  <wp:extent cx="1719072" cy="966978"/>
                  <wp:effectExtent l="0" t="0" r="0" b="0"/>
                  <wp:docPr id="83" name="Picture 83" descr="LESSON 04  |  SLIDE 20 OF 32 Pa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6"/>
                          <a:stretch>
                            <a:fillRect/>
                          </a:stretch>
                        </pic:blipFill>
                        <pic:spPr>
                          <a:xfrm>
                            <a:off x="0" y="0"/>
                            <a:ext cx="1719072" cy="966978"/>
                          </a:xfrm>
                          <a:prstGeom prst="rect">
                            <a:avLst/>
                          </a:prstGeom>
                        </pic:spPr>
                      </pic:pic>
                    </a:graphicData>
                  </a:graphic>
                </wp:inline>
              </w:drawing>
            </w:r>
          </w:p>
          <w:p w14:paraId="495E392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EC2E65B" w14:textId="77777777" w:rsidR="00F2660A" w:rsidRDefault="0055478D">
            <w:pPr>
              <w:pStyle w:val="SlideTitle"/>
            </w:pPr>
            <w:r>
              <w:t>Part 3:</w:t>
            </w:r>
          </w:p>
          <w:p w14:paraId="560C0773" w14:textId="77777777" w:rsidR="00F2660A" w:rsidRDefault="0055478D">
            <w:pPr>
              <w:pStyle w:val="CardBody"/>
              <w:spacing w:line="240" w:lineRule="auto"/>
            </w:pPr>
            <w:r>
              <w:t>Part Three focuses on emotional intelligence and self-regulation. The objective is not to eliminate emotion or expect workers to remain unaffected by difficult events. The objective is to recognize emotional triggers, understand how reactions may affect others, and choose a response that protects safety, dignity, and the quality of the decision. Self-regulation is a skill that can be practised.</w:t>
            </w:r>
          </w:p>
          <w:p w14:paraId="2686B12D" w14:textId="77777777" w:rsidR="00F2660A" w:rsidRDefault="0055478D">
            <w:pPr>
              <w:pStyle w:val="CardBody"/>
              <w:spacing w:line="240" w:lineRule="auto"/>
            </w:pPr>
            <w:r>
              <w:t>It also works best in a workplace that provides clear expectations, reasonable support, and an accessible process for addressing serious concerns.</w:t>
            </w:r>
          </w:p>
          <w:p w14:paraId="1847E27E" w14:textId="77777777" w:rsidR="00F2660A" w:rsidRDefault="0055478D">
            <w:pPr>
              <w:pStyle w:val="SlideLabel"/>
              <w:spacing w:before="20" w:after="20"/>
            </w:pPr>
            <w:r>
              <w:t>KEY POINTS</w:t>
            </w:r>
          </w:p>
          <w:p w14:paraId="18C8B8C5" w14:textId="77777777" w:rsidR="00F2660A" w:rsidRDefault="0055478D">
            <w:pPr>
              <w:pStyle w:val="CardKeyPoint"/>
              <w:ind w:left="202" w:hanging="173"/>
            </w:pPr>
            <w:r>
              <w:t>• Self-Regulation and Emotional Intelligence</w:t>
            </w:r>
          </w:p>
          <w:p w14:paraId="67650B7F" w14:textId="77777777" w:rsidR="00F2660A" w:rsidRDefault="0055478D">
            <w:pPr>
              <w:pStyle w:val="CardKeyPoint"/>
              <w:ind w:left="202" w:hanging="173"/>
            </w:pPr>
            <w:r>
              <w:t>• Notice your reaction. Choose a safer response.</w:t>
            </w:r>
          </w:p>
        </w:tc>
      </w:tr>
    </w:tbl>
    <w:p w14:paraId="2F9E719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2A1BE8E" w14:textId="77777777">
        <w:trPr>
          <w:cantSplit/>
        </w:trPr>
        <w:tc>
          <w:tcPr>
            <w:tcW w:w="3053" w:type="dxa"/>
            <w:shd w:val="clear" w:color="auto" w:fill="E7F5F6"/>
            <w:tcMar>
              <w:top w:w="60" w:type="dxa"/>
              <w:left w:w="75" w:type="dxa"/>
              <w:bottom w:w="55" w:type="dxa"/>
              <w:right w:w="75" w:type="dxa"/>
            </w:tcMar>
          </w:tcPr>
          <w:p w14:paraId="6C78F9CF" w14:textId="77777777" w:rsidR="00F2660A" w:rsidRDefault="0055478D">
            <w:pPr>
              <w:pStyle w:val="SlideLabel"/>
            </w:pPr>
            <w:r>
              <w:t>LESSON 04  •  SLIDE 21 OF 32</w:t>
            </w:r>
          </w:p>
          <w:p w14:paraId="7814645F" w14:textId="77777777" w:rsidR="00F2660A" w:rsidRDefault="0055478D">
            <w:pPr>
              <w:spacing w:after="80"/>
              <w:jc w:val="center"/>
            </w:pPr>
            <w:r>
              <w:rPr>
                <w:noProof/>
              </w:rPr>
              <w:drawing>
                <wp:inline distT="0" distB="0" distL="0" distR="0" wp14:anchorId="322366A4" wp14:editId="1325670A">
                  <wp:extent cx="1719072" cy="966978"/>
                  <wp:effectExtent l="0" t="0" r="0" b="0"/>
                  <wp:docPr id="84" name="Picture 84" descr="LESSON 04  |  SLIDE 21 OF 32 Emotional intelligence supports respectful perform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7"/>
                          <a:stretch>
                            <a:fillRect/>
                          </a:stretch>
                        </pic:blipFill>
                        <pic:spPr>
                          <a:xfrm>
                            <a:off x="0" y="0"/>
                            <a:ext cx="1719072" cy="966978"/>
                          </a:xfrm>
                          <a:prstGeom prst="rect">
                            <a:avLst/>
                          </a:prstGeom>
                        </pic:spPr>
                      </pic:pic>
                    </a:graphicData>
                  </a:graphic>
                </wp:inline>
              </w:drawing>
            </w:r>
          </w:p>
          <w:p w14:paraId="415B793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D44F6D5" w14:textId="77777777" w:rsidR="00F2660A" w:rsidRDefault="0055478D">
            <w:pPr>
              <w:pStyle w:val="SlideTitle"/>
            </w:pPr>
            <w:r>
              <w:t>Emotional intelligence supports respectful performance.</w:t>
            </w:r>
          </w:p>
          <w:p w14:paraId="09BE45C3" w14:textId="77777777" w:rsidR="00F2660A" w:rsidRDefault="0055478D">
            <w:pPr>
              <w:pStyle w:val="CardBody"/>
              <w:spacing w:line="240" w:lineRule="auto"/>
            </w:pPr>
            <w:r>
              <w:t>Emotional intelligence involves recognizing and managing your own emotions while considering how your behaviour affects others. In practical terms, it means noticing a trigger, understanding the reaction, choosing a professional response, and considering the effect on the person and the work. It does not mean suppressing emotion, diagnosing coworkers, or expecting the person affected by harmful conduct to manage someone else's reaction. Emotional intelligence supports accountability.</w:t>
            </w:r>
          </w:p>
          <w:p w14:paraId="63871165" w14:textId="77777777" w:rsidR="00F2660A" w:rsidRDefault="0055478D">
            <w:pPr>
              <w:pStyle w:val="CardBody"/>
              <w:spacing w:line="240" w:lineRule="auto"/>
            </w:pPr>
            <w:r>
              <w:t>A worker can be frustrated and still communicate respectfully. A supervisor can correct performance and still listen, explain expectations, and avoid humiliation. The skill is shown through what the person does next.</w:t>
            </w:r>
          </w:p>
          <w:p w14:paraId="4FB33B70" w14:textId="77777777" w:rsidR="00F2660A" w:rsidRDefault="0055478D">
            <w:pPr>
              <w:pStyle w:val="SlideLabel"/>
              <w:spacing w:before="20" w:after="20"/>
            </w:pPr>
            <w:r>
              <w:t>KEY POINTS</w:t>
            </w:r>
          </w:p>
          <w:p w14:paraId="29FC192C" w14:textId="77777777" w:rsidR="00F2660A" w:rsidRDefault="0055478D">
            <w:pPr>
              <w:pStyle w:val="CardKeyPoint"/>
              <w:ind w:left="202" w:hanging="173"/>
            </w:pPr>
            <w:r>
              <w:t>• EMOTIONAL INTELLIGENCE</w:t>
            </w:r>
          </w:p>
          <w:p w14:paraId="475E6C86" w14:textId="77777777" w:rsidR="00F2660A" w:rsidRDefault="0055478D">
            <w:pPr>
              <w:pStyle w:val="CardKeyPoint"/>
              <w:ind w:left="202" w:hanging="173"/>
            </w:pPr>
            <w:r>
              <w:t>• Recognize emotion, understand the trigger, regulate the response, and consider the impact.</w:t>
            </w:r>
          </w:p>
          <w:p w14:paraId="0C762BB9" w14:textId="77777777" w:rsidR="00F2660A" w:rsidRDefault="0055478D">
            <w:pPr>
              <w:pStyle w:val="CardKeyPoint"/>
              <w:ind w:left="202" w:hanging="173"/>
            </w:pPr>
            <w:r>
              <w:t>• RECOGNIZE</w:t>
            </w:r>
          </w:p>
          <w:p w14:paraId="2C77FFEC" w14:textId="77777777" w:rsidR="00F2660A" w:rsidRDefault="0055478D">
            <w:pPr>
              <w:pStyle w:val="CardKeyPoint"/>
              <w:ind w:left="202" w:hanging="173"/>
            </w:pPr>
            <w:r>
              <w:t>• UNDERSTAND</w:t>
            </w:r>
          </w:p>
        </w:tc>
      </w:tr>
    </w:tbl>
    <w:p w14:paraId="6217FB71" w14:textId="77777777" w:rsidR="00F2660A" w:rsidRDefault="00F2660A">
      <w:pPr>
        <w:spacing w:after="20" w:line="20" w:lineRule="exact"/>
      </w:pPr>
    </w:p>
    <w:p w14:paraId="4D15FE2F" w14:textId="77777777" w:rsidR="00F2660A" w:rsidRDefault="0055478D">
      <w:pPr>
        <w:pStyle w:val="SectionLabel"/>
        <w:spacing w:before="140" w:after="20"/>
      </w:pPr>
      <w:r>
        <w:t>GENERAL NOTES</w:t>
      </w:r>
    </w:p>
    <w:p w14:paraId="5FC52CA3" w14:textId="77777777" w:rsidR="00F2660A" w:rsidRDefault="0055478D">
      <w:pPr>
        <w:pStyle w:val="SmallText"/>
        <w:pBdr>
          <w:bottom w:val="single" w:sz="3" w:space="1" w:color="B8C7CE"/>
          <w:between w:val="single" w:sz="3" w:space="1" w:color="B8C7CE"/>
        </w:pBdr>
        <w:spacing w:line="220" w:lineRule="exact"/>
      </w:pPr>
      <w:r>
        <w:t xml:space="preserve"> </w:t>
      </w:r>
    </w:p>
    <w:p w14:paraId="2A4E41B5" w14:textId="77777777" w:rsidR="00F2660A" w:rsidRDefault="0055478D">
      <w:pPr>
        <w:pStyle w:val="SmallText"/>
        <w:pBdr>
          <w:bottom w:val="single" w:sz="3" w:space="1" w:color="B8C7CE"/>
          <w:between w:val="single" w:sz="3" w:space="1" w:color="B8C7CE"/>
        </w:pBdr>
        <w:spacing w:line="220" w:lineRule="exact"/>
      </w:pPr>
      <w:r>
        <w:t xml:space="preserve"> </w:t>
      </w:r>
    </w:p>
    <w:p w14:paraId="173B8417" w14:textId="77777777" w:rsidR="00F2660A" w:rsidRDefault="0055478D">
      <w:pPr>
        <w:pStyle w:val="SmallText"/>
        <w:pBdr>
          <w:bottom w:val="single" w:sz="3" w:space="1" w:color="B8C7CE"/>
          <w:between w:val="single" w:sz="3" w:space="1" w:color="B8C7CE"/>
        </w:pBdr>
        <w:spacing w:line="220" w:lineRule="exact"/>
      </w:pPr>
      <w:r>
        <w:t xml:space="preserve"> </w:t>
      </w:r>
    </w:p>
    <w:p w14:paraId="614716D5" w14:textId="77777777" w:rsidR="00F2660A" w:rsidRDefault="0055478D">
      <w:pPr>
        <w:pStyle w:val="SmallText"/>
        <w:pBdr>
          <w:bottom w:val="single" w:sz="3" w:space="1" w:color="B8C7CE"/>
          <w:between w:val="single" w:sz="3" w:space="1" w:color="B8C7CE"/>
        </w:pBdr>
        <w:spacing w:line="220" w:lineRule="exact"/>
      </w:pPr>
      <w:r>
        <w:t xml:space="preserve"> </w:t>
      </w:r>
    </w:p>
    <w:p w14:paraId="7F43D738" w14:textId="77777777" w:rsidR="00F2660A" w:rsidRDefault="0055478D">
      <w:pPr>
        <w:pStyle w:val="SmallText"/>
        <w:pBdr>
          <w:bottom w:val="single" w:sz="3" w:space="1" w:color="B8C7CE"/>
          <w:between w:val="single" w:sz="3" w:space="1" w:color="B8C7CE"/>
        </w:pBdr>
        <w:spacing w:line="220" w:lineRule="exact"/>
      </w:pPr>
      <w:r>
        <w:t xml:space="preserve"> </w:t>
      </w:r>
    </w:p>
    <w:p w14:paraId="68A48A7C" w14:textId="77777777" w:rsidR="00F2660A" w:rsidRDefault="0055478D">
      <w:pPr>
        <w:pStyle w:val="SmallText"/>
        <w:pBdr>
          <w:bottom w:val="single" w:sz="3" w:space="1" w:color="B8C7CE"/>
          <w:between w:val="single" w:sz="3" w:space="1" w:color="B8C7CE"/>
        </w:pBdr>
        <w:spacing w:line="220" w:lineRule="exact"/>
      </w:pPr>
      <w:r>
        <w:t xml:space="preserve"> </w:t>
      </w:r>
    </w:p>
    <w:p w14:paraId="0B619CBA" w14:textId="77777777" w:rsidR="00F2660A" w:rsidRDefault="0055478D">
      <w:pPr>
        <w:pStyle w:val="SmallText"/>
        <w:pBdr>
          <w:bottom w:val="single" w:sz="3" w:space="1" w:color="B8C7CE"/>
          <w:between w:val="single" w:sz="3" w:space="1" w:color="B8C7CE"/>
        </w:pBdr>
        <w:spacing w:line="220" w:lineRule="exact"/>
      </w:pPr>
      <w:r>
        <w:t xml:space="preserve"> </w:t>
      </w:r>
    </w:p>
    <w:p w14:paraId="3AC651B4" w14:textId="77777777" w:rsidR="00F2660A" w:rsidRDefault="0055478D">
      <w:pPr>
        <w:pStyle w:val="SmallText"/>
        <w:pBdr>
          <w:bottom w:val="single" w:sz="3" w:space="1" w:color="B8C7CE"/>
          <w:between w:val="single" w:sz="3" w:space="1" w:color="B8C7CE"/>
        </w:pBdr>
        <w:spacing w:line="220" w:lineRule="exact"/>
      </w:pPr>
      <w:r>
        <w:t xml:space="preserve"> </w:t>
      </w:r>
    </w:p>
    <w:p w14:paraId="653940D4" w14:textId="77777777" w:rsidR="00F2660A" w:rsidRDefault="0055478D">
      <w:pPr>
        <w:pStyle w:val="SmallText"/>
        <w:pBdr>
          <w:bottom w:val="single" w:sz="3" w:space="1" w:color="B8C7CE"/>
          <w:between w:val="single" w:sz="3" w:space="1" w:color="B8C7CE"/>
        </w:pBdr>
        <w:spacing w:line="220" w:lineRule="exact"/>
      </w:pPr>
      <w:r>
        <w:t xml:space="preserve"> </w:t>
      </w:r>
    </w:p>
    <w:p w14:paraId="6078E812" w14:textId="77777777" w:rsidR="00F2660A" w:rsidRDefault="0055478D">
      <w:pPr>
        <w:pStyle w:val="SmallText"/>
        <w:pBdr>
          <w:bottom w:val="single" w:sz="3" w:space="1" w:color="B8C7CE"/>
          <w:between w:val="single" w:sz="3" w:space="1" w:color="B8C7CE"/>
        </w:pBdr>
        <w:spacing w:line="220" w:lineRule="exact"/>
      </w:pPr>
      <w:r>
        <w:t xml:space="preserve"> </w:t>
      </w:r>
    </w:p>
    <w:p w14:paraId="196BD953" w14:textId="77777777" w:rsidR="00F2660A" w:rsidRDefault="0055478D">
      <w:pPr>
        <w:pStyle w:val="SmallText"/>
        <w:pBdr>
          <w:bottom w:val="single" w:sz="3" w:space="1" w:color="B8C7CE"/>
          <w:between w:val="single" w:sz="3" w:space="1" w:color="B8C7CE"/>
        </w:pBdr>
        <w:spacing w:line="220" w:lineRule="exact"/>
      </w:pPr>
      <w:r>
        <w:t xml:space="preserve"> </w:t>
      </w:r>
    </w:p>
    <w:p w14:paraId="597D1660" w14:textId="77777777" w:rsidR="00F2660A" w:rsidRDefault="0055478D">
      <w:pPr>
        <w:pStyle w:val="SmallText"/>
        <w:pBdr>
          <w:bottom w:val="single" w:sz="3" w:space="1" w:color="B8C7CE"/>
          <w:between w:val="single" w:sz="3" w:space="1" w:color="B8C7CE"/>
        </w:pBdr>
        <w:spacing w:line="220" w:lineRule="exact"/>
      </w:pPr>
      <w:r>
        <w:t xml:space="preserve"> </w:t>
      </w:r>
    </w:p>
    <w:p w14:paraId="2ED036D2" w14:textId="77777777" w:rsidR="00F2660A" w:rsidRDefault="0055478D">
      <w:pPr>
        <w:pStyle w:val="SmallText"/>
        <w:pBdr>
          <w:bottom w:val="single" w:sz="3" w:space="1" w:color="B8C7CE"/>
          <w:between w:val="single" w:sz="3" w:space="1" w:color="B8C7CE"/>
        </w:pBdr>
        <w:spacing w:line="220" w:lineRule="exact"/>
      </w:pPr>
      <w:r>
        <w:t xml:space="preserve"> </w:t>
      </w:r>
    </w:p>
    <w:p w14:paraId="04D3D6E2" w14:textId="77777777" w:rsidR="00F2660A" w:rsidRDefault="0055478D">
      <w:pPr>
        <w:pStyle w:val="SmallText"/>
        <w:pBdr>
          <w:bottom w:val="single" w:sz="3" w:space="1" w:color="B8C7CE"/>
          <w:between w:val="single" w:sz="3" w:space="1" w:color="B8C7CE"/>
        </w:pBdr>
        <w:spacing w:line="220" w:lineRule="exact"/>
      </w:pPr>
      <w:r>
        <w:t xml:space="preserve"> </w:t>
      </w:r>
    </w:p>
    <w:p w14:paraId="4DE73F3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9AA0A91" w14:textId="77777777">
        <w:trPr>
          <w:cantSplit/>
        </w:trPr>
        <w:tc>
          <w:tcPr>
            <w:tcW w:w="3053" w:type="dxa"/>
            <w:shd w:val="clear" w:color="auto" w:fill="E7F5F6"/>
            <w:tcMar>
              <w:top w:w="60" w:type="dxa"/>
              <w:left w:w="75" w:type="dxa"/>
              <w:bottom w:w="55" w:type="dxa"/>
              <w:right w:w="75" w:type="dxa"/>
            </w:tcMar>
          </w:tcPr>
          <w:p w14:paraId="3B720EA2" w14:textId="77777777" w:rsidR="00F2660A" w:rsidRDefault="0055478D">
            <w:pPr>
              <w:pStyle w:val="SlideLabel"/>
            </w:pPr>
            <w:r>
              <w:lastRenderedPageBreak/>
              <w:t>LESSON 04  •  SLIDE 22 OF 32</w:t>
            </w:r>
          </w:p>
          <w:p w14:paraId="21A81FEA" w14:textId="77777777" w:rsidR="00F2660A" w:rsidRDefault="0055478D">
            <w:pPr>
              <w:spacing w:after="80"/>
              <w:jc w:val="center"/>
            </w:pPr>
            <w:r>
              <w:rPr>
                <w:noProof/>
              </w:rPr>
              <w:drawing>
                <wp:inline distT="0" distB="0" distL="0" distR="0" wp14:anchorId="1CEEACB9" wp14:editId="0B64F0A1">
                  <wp:extent cx="1719072" cy="966978"/>
                  <wp:effectExtent l="0" t="0" r="0" b="0"/>
                  <wp:docPr id="85" name="Picture 85" descr="LESSON 04  |  SLIDE 22 OF 32 Self-regulation is a practical workplace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8"/>
                          <a:stretch>
                            <a:fillRect/>
                          </a:stretch>
                        </pic:blipFill>
                        <pic:spPr>
                          <a:xfrm>
                            <a:off x="0" y="0"/>
                            <a:ext cx="1719072" cy="966978"/>
                          </a:xfrm>
                          <a:prstGeom prst="rect">
                            <a:avLst/>
                          </a:prstGeom>
                        </pic:spPr>
                      </pic:pic>
                    </a:graphicData>
                  </a:graphic>
                </wp:inline>
              </w:drawing>
            </w:r>
          </w:p>
          <w:p w14:paraId="49DD1D4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2B96C16" w14:textId="77777777" w:rsidR="00F2660A" w:rsidRDefault="0055478D">
            <w:pPr>
              <w:pStyle w:val="SlideTitle"/>
            </w:pPr>
            <w:r>
              <w:t>Self-regulation is a practical workplace control.</w:t>
            </w:r>
          </w:p>
          <w:p w14:paraId="5E74576A" w14:textId="77777777" w:rsidR="00F2660A" w:rsidRDefault="0055478D">
            <w:pPr>
              <w:pStyle w:val="CardBody"/>
              <w:spacing w:line="240" w:lineRule="auto"/>
            </w:pPr>
            <w:r>
              <w:t>Self-regulation can be treated as a practical control during difficult interactions. Notice the reaction, name what is happening, create a brief pause, and choose the response. If your tone or behaviour was inappropriate, repair the interaction quickly by acknowledging the specific conduct and correcting it. A meaningful repair focuses on behaviour and impact rather than excuses. For example: “My tone was dismissive. That was not appropriate.</w:t>
            </w:r>
          </w:p>
          <w:p w14:paraId="304A6C07" w14:textId="77777777" w:rsidR="00F2660A" w:rsidRDefault="0055478D">
            <w:pPr>
              <w:pStyle w:val="CardBody"/>
              <w:spacing w:line="240" w:lineRule="auto"/>
            </w:pPr>
            <w:r>
              <w:t>Let me restate the issue.” An apology may help restore working relationships, but it does not replace reporting, investigation, corrective action, or support when the behaviour may involve harassment, violence, discrimination, threats, or another serious policy breach.</w:t>
            </w:r>
          </w:p>
          <w:p w14:paraId="321F1F50" w14:textId="77777777" w:rsidR="00F2660A" w:rsidRDefault="0055478D">
            <w:pPr>
              <w:pStyle w:val="SlideLabel"/>
              <w:spacing w:before="20" w:after="20"/>
            </w:pPr>
            <w:r>
              <w:t>KEY POINTS</w:t>
            </w:r>
          </w:p>
          <w:p w14:paraId="6F010093" w14:textId="77777777" w:rsidR="00F2660A" w:rsidRDefault="0055478D">
            <w:pPr>
              <w:pStyle w:val="CardKeyPoint"/>
              <w:ind w:left="202" w:hanging="173"/>
            </w:pPr>
            <w:r>
              <w:t>• SELF-REGULATION</w:t>
            </w:r>
          </w:p>
          <w:p w14:paraId="147FF04E" w14:textId="77777777" w:rsidR="00F2660A" w:rsidRDefault="0055478D">
            <w:pPr>
              <w:pStyle w:val="CardKeyPoint"/>
              <w:ind w:left="202" w:hanging="173"/>
            </w:pPr>
            <w:r>
              <w:t>• The goal is not to feel nothing. The goal is to respond without causing harm.</w:t>
            </w:r>
          </w:p>
          <w:p w14:paraId="0B329F34" w14:textId="77777777" w:rsidR="00F2660A" w:rsidRDefault="0055478D">
            <w:pPr>
              <w:pStyle w:val="CardKeyPoint"/>
              <w:ind w:left="202" w:hanging="173"/>
            </w:pPr>
            <w:r>
              <w:t>• NOTICE</w:t>
            </w:r>
          </w:p>
          <w:p w14:paraId="30125094" w14:textId="77777777" w:rsidR="00F2660A" w:rsidRDefault="0055478D">
            <w:pPr>
              <w:pStyle w:val="CardKeyPoint"/>
              <w:ind w:left="202" w:hanging="173"/>
            </w:pPr>
            <w:r>
              <w:t>• NAME</w:t>
            </w:r>
          </w:p>
        </w:tc>
      </w:tr>
    </w:tbl>
    <w:p w14:paraId="1B643D7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4E74AEC" w14:textId="77777777">
        <w:trPr>
          <w:cantSplit/>
        </w:trPr>
        <w:tc>
          <w:tcPr>
            <w:tcW w:w="3053" w:type="dxa"/>
            <w:shd w:val="clear" w:color="auto" w:fill="E7F5F6"/>
            <w:tcMar>
              <w:top w:w="60" w:type="dxa"/>
              <w:left w:w="75" w:type="dxa"/>
              <w:bottom w:w="55" w:type="dxa"/>
              <w:right w:w="75" w:type="dxa"/>
            </w:tcMar>
          </w:tcPr>
          <w:p w14:paraId="6F978B98" w14:textId="77777777" w:rsidR="00F2660A" w:rsidRDefault="0055478D">
            <w:pPr>
              <w:pStyle w:val="SlideLabel"/>
            </w:pPr>
            <w:r>
              <w:t>LESSON 04  •  SLIDE 23 OF 32</w:t>
            </w:r>
          </w:p>
          <w:p w14:paraId="23D34659" w14:textId="77777777" w:rsidR="00F2660A" w:rsidRDefault="0055478D">
            <w:pPr>
              <w:spacing w:after="80"/>
              <w:jc w:val="center"/>
            </w:pPr>
            <w:r>
              <w:rPr>
                <w:noProof/>
              </w:rPr>
              <w:drawing>
                <wp:inline distT="0" distB="0" distL="0" distR="0" wp14:anchorId="3A70058A" wp14:editId="769149AF">
                  <wp:extent cx="1719072" cy="966978"/>
                  <wp:effectExtent l="0" t="0" r="0" b="0"/>
                  <wp:docPr id="86" name="Picture 86" descr="LESSON 04  |  SLIDE 23 OF 32 Five habits support respectful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9"/>
                          <a:stretch>
                            <a:fillRect/>
                          </a:stretch>
                        </pic:blipFill>
                        <pic:spPr>
                          <a:xfrm>
                            <a:off x="0" y="0"/>
                            <a:ext cx="1719072" cy="966978"/>
                          </a:xfrm>
                          <a:prstGeom prst="rect">
                            <a:avLst/>
                          </a:prstGeom>
                        </pic:spPr>
                      </pic:pic>
                    </a:graphicData>
                  </a:graphic>
                </wp:inline>
              </w:drawing>
            </w:r>
          </w:p>
          <w:p w14:paraId="7B3E8F2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07E986" w14:textId="77777777" w:rsidR="00F2660A" w:rsidRDefault="0055478D">
            <w:pPr>
              <w:pStyle w:val="SlideTitle"/>
            </w:pPr>
            <w:r>
              <w:t>Five habits support respectful communication.</w:t>
            </w:r>
          </w:p>
          <w:p w14:paraId="0C967F71" w14:textId="77777777" w:rsidR="00F2660A" w:rsidRDefault="0055478D">
            <w:pPr>
              <w:pStyle w:val="CardBody"/>
              <w:spacing w:line="240" w:lineRule="auto"/>
            </w:pPr>
            <w:r>
              <w:t>The next five slides provide practical habits for everyday communication. Pause before responding. Clarify before assuming intent. Listen for meaning and facts. Acknowledge input even when you disagree. Take responsibility for tone, impact, and repair. These habits can improve ordinary disagreements, corrections, and problem-solving conversations. They are not a substitute for formal reporting or emergency action.</w:t>
            </w:r>
          </w:p>
          <w:p w14:paraId="04A3C9A7" w14:textId="77777777" w:rsidR="00F2660A" w:rsidRDefault="0055478D">
            <w:pPr>
              <w:pStyle w:val="CardBody"/>
              <w:spacing w:line="240" w:lineRule="auto"/>
            </w:pPr>
            <w:r>
              <w:t>When behaviour involves threats, violence, repeated harassment, discrimination, retaliation, or another serious concern, workers should use the workplace policy and applicable reporting process rather than trying to resolve the matter informally on their own.</w:t>
            </w:r>
          </w:p>
          <w:p w14:paraId="1A7BB69B" w14:textId="77777777" w:rsidR="00F2660A" w:rsidRDefault="0055478D">
            <w:pPr>
              <w:pStyle w:val="SlideLabel"/>
              <w:spacing w:before="20" w:after="20"/>
            </w:pPr>
            <w:r>
              <w:t>KEY POINTS</w:t>
            </w:r>
          </w:p>
          <w:p w14:paraId="17190EDC" w14:textId="77777777" w:rsidR="00F2660A" w:rsidRDefault="0055478D">
            <w:pPr>
              <w:pStyle w:val="CardKeyPoint"/>
              <w:ind w:left="202" w:hanging="173"/>
            </w:pPr>
            <w:r>
              <w:t>• FIVE PRACTICAL HABITS</w:t>
            </w:r>
          </w:p>
          <w:p w14:paraId="375BCA64" w14:textId="77777777" w:rsidR="00F2660A" w:rsidRDefault="0055478D">
            <w:pPr>
              <w:pStyle w:val="CardKeyPoint"/>
              <w:ind w:left="202" w:hanging="173"/>
            </w:pPr>
            <w:r>
              <w:t>• Use the simplest action that keeps the conversation safe, clear, and productive.</w:t>
            </w:r>
          </w:p>
          <w:p w14:paraId="57702835" w14:textId="77777777" w:rsidR="00F2660A" w:rsidRDefault="0055478D">
            <w:pPr>
              <w:pStyle w:val="CardKeyPoint"/>
              <w:ind w:left="202" w:hanging="173"/>
            </w:pPr>
            <w:r>
              <w:t>• PAUSE</w:t>
            </w:r>
          </w:p>
          <w:p w14:paraId="04C356D8" w14:textId="77777777" w:rsidR="00F2660A" w:rsidRDefault="0055478D">
            <w:pPr>
              <w:pStyle w:val="CardKeyPoint"/>
              <w:ind w:left="202" w:hanging="173"/>
            </w:pPr>
            <w:r>
              <w:t>• CLARIFY</w:t>
            </w:r>
          </w:p>
        </w:tc>
      </w:tr>
    </w:tbl>
    <w:p w14:paraId="4832314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D826B8E" w14:textId="77777777">
        <w:trPr>
          <w:cantSplit/>
        </w:trPr>
        <w:tc>
          <w:tcPr>
            <w:tcW w:w="3053" w:type="dxa"/>
            <w:shd w:val="clear" w:color="auto" w:fill="E7F5F6"/>
            <w:tcMar>
              <w:top w:w="60" w:type="dxa"/>
              <w:left w:w="75" w:type="dxa"/>
              <w:bottom w:w="55" w:type="dxa"/>
              <w:right w:w="75" w:type="dxa"/>
            </w:tcMar>
          </w:tcPr>
          <w:p w14:paraId="48984535" w14:textId="77777777" w:rsidR="00F2660A" w:rsidRDefault="0055478D">
            <w:pPr>
              <w:pStyle w:val="SlideLabel"/>
            </w:pPr>
            <w:r>
              <w:t>LESSON 04  •  SLIDE 24 OF 32</w:t>
            </w:r>
          </w:p>
          <w:p w14:paraId="14A3DDBF" w14:textId="77777777" w:rsidR="00F2660A" w:rsidRDefault="0055478D">
            <w:pPr>
              <w:spacing w:after="80"/>
              <w:jc w:val="center"/>
            </w:pPr>
            <w:r>
              <w:rPr>
                <w:noProof/>
              </w:rPr>
              <w:drawing>
                <wp:inline distT="0" distB="0" distL="0" distR="0" wp14:anchorId="3EC4B483" wp14:editId="1B4DDBD6">
                  <wp:extent cx="1719072" cy="966978"/>
                  <wp:effectExtent l="0" t="0" r="0" b="0"/>
                  <wp:docPr id="87" name="Picture 87" descr="LESSON 04  |  SLIDE 24 OF 32 1. Pause before respo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0"/>
                          <a:stretch>
                            <a:fillRect/>
                          </a:stretch>
                        </pic:blipFill>
                        <pic:spPr>
                          <a:xfrm>
                            <a:off x="0" y="0"/>
                            <a:ext cx="1719072" cy="966978"/>
                          </a:xfrm>
                          <a:prstGeom prst="rect">
                            <a:avLst/>
                          </a:prstGeom>
                        </pic:spPr>
                      </pic:pic>
                    </a:graphicData>
                  </a:graphic>
                </wp:inline>
              </w:drawing>
            </w:r>
          </w:p>
          <w:p w14:paraId="6D7E938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EF2D50" w14:textId="77777777" w:rsidR="00F2660A" w:rsidRDefault="0055478D">
            <w:pPr>
              <w:pStyle w:val="SlideTitle"/>
            </w:pPr>
            <w:r>
              <w:t>1. Pause before responding.</w:t>
            </w:r>
          </w:p>
          <w:p w14:paraId="11AA2C9C" w14:textId="77777777" w:rsidR="00F2660A" w:rsidRDefault="0055478D">
            <w:pPr>
              <w:pStyle w:val="CardBody"/>
              <w:spacing w:line="240" w:lineRule="auto"/>
            </w:pPr>
            <w:r>
              <w:t>The first strategy is to pause before responding. A pause does not need to be dramatic. It may be one breath, a slower voice, a brief silence, or a request to continue the conversation in a few minutes. The purpose is to prevent an automatic reaction from becoming a harmful comment, threat, or escalation. A useful phrase is: “I want to answer this properly. Give me a moment.” When a longer break is needed, identify when and how the conversation will resume so the issue is not abandoned.</w:t>
            </w:r>
          </w:p>
          <w:p w14:paraId="487E0848" w14:textId="77777777" w:rsidR="00F2660A" w:rsidRDefault="0055478D">
            <w:pPr>
              <w:pStyle w:val="CardBody"/>
              <w:spacing w:line="240" w:lineRule="auto"/>
            </w:pPr>
            <w:r>
              <w:t>If the situation is unsafe, do not schedule an informal continuation—use the emergency or reporting process.</w:t>
            </w:r>
          </w:p>
          <w:p w14:paraId="2610810F" w14:textId="77777777" w:rsidR="00F2660A" w:rsidRDefault="0055478D">
            <w:pPr>
              <w:pStyle w:val="SlideLabel"/>
              <w:spacing w:before="20" w:after="20"/>
            </w:pPr>
            <w:r>
              <w:t>KEY POINTS</w:t>
            </w:r>
          </w:p>
          <w:p w14:paraId="6233DA30" w14:textId="77777777" w:rsidR="00F2660A" w:rsidRDefault="0055478D">
            <w:pPr>
              <w:pStyle w:val="CardKeyPoint"/>
              <w:ind w:left="202" w:hanging="173"/>
            </w:pPr>
            <w:r>
              <w:t>• STRATEGY 1</w:t>
            </w:r>
          </w:p>
          <w:p w14:paraId="7A46570C" w14:textId="77777777" w:rsidR="00F2660A" w:rsidRDefault="0055478D">
            <w:pPr>
              <w:pStyle w:val="CardKeyPoint"/>
              <w:ind w:left="202" w:hanging="173"/>
            </w:pPr>
            <w:r>
              <w:t>• Create enough time to choose a professional response.</w:t>
            </w:r>
          </w:p>
          <w:p w14:paraId="778671F9" w14:textId="77777777" w:rsidR="00F2660A" w:rsidRDefault="0055478D">
            <w:pPr>
              <w:pStyle w:val="CardKeyPoint"/>
              <w:ind w:left="202" w:hanging="173"/>
            </w:pPr>
            <w:r>
              <w:t>• Lower the intensity.</w:t>
            </w:r>
          </w:p>
          <w:p w14:paraId="7BCF5F28" w14:textId="77777777" w:rsidR="00F2660A" w:rsidRDefault="0055478D">
            <w:pPr>
              <w:pStyle w:val="CardKeyPoint"/>
              <w:ind w:left="202" w:hanging="173"/>
            </w:pPr>
            <w:r>
              <w:t>• Take one breath before speaking.</w:t>
            </w:r>
          </w:p>
        </w:tc>
      </w:tr>
    </w:tbl>
    <w:p w14:paraId="6F650152" w14:textId="77777777" w:rsidR="00F2660A" w:rsidRDefault="00F2660A">
      <w:pPr>
        <w:spacing w:after="20" w:line="20" w:lineRule="exact"/>
      </w:pPr>
    </w:p>
    <w:p w14:paraId="10F0A5B9" w14:textId="77777777" w:rsidR="00F2660A" w:rsidRDefault="0055478D">
      <w:pPr>
        <w:pStyle w:val="SectionLabel"/>
        <w:spacing w:before="140" w:after="20"/>
      </w:pPr>
      <w:r>
        <w:t>GENERAL NOTES</w:t>
      </w:r>
    </w:p>
    <w:p w14:paraId="7B12524A" w14:textId="77777777" w:rsidR="00F2660A" w:rsidRDefault="0055478D">
      <w:pPr>
        <w:pStyle w:val="SmallText"/>
        <w:pBdr>
          <w:bottom w:val="single" w:sz="3" w:space="1" w:color="B8C7CE"/>
          <w:between w:val="single" w:sz="3" w:space="1" w:color="B8C7CE"/>
        </w:pBdr>
        <w:spacing w:line="220" w:lineRule="exact"/>
      </w:pPr>
      <w:r>
        <w:t xml:space="preserve"> </w:t>
      </w:r>
    </w:p>
    <w:p w14:paraId="08EBE7E8" w14:textId="77777777" w:rsidR="00F2660A" w:rsidRDefault="0055478D">
      <w:pPr>
        <w:pStyle w:val="SmallText"/>
        <w:pBdr>
          <w:bottom w:val="single" w:sz="3" w:space="1" w:color="B8C7CE"/>
          <w:between w:val="single" w:sz="3" w:space="1" w:color="B8C7CE"/>
        </w:pBdr>
        <w:spacing w:line="220" w:lineRule="exact"/>
      </w:pPr>
      <w:r>
        <w:t xml:space="preserve"> </w:t>
      </w:r>
    </w:p>
    <w:p w14:paraId="5D2C6F0B" w14:textId="77777777" w:rsidR="00F2660A" w:rsidRDefault="0055478D">
      <w:pPr>
        <w:pStyle w:val="SmallText"/>
        <w:pBdr>
          <w:bottom w:val="single" w:sz="3" w:space="1" w:color="B8C7CE"/>
          <w:between w:val="single" w:sz="3" w:space="1" w:color="B8C7CE"/>
        </w:pBdr>
        <w:spacing w:line="220" w:lineRule="exact"/>
      </w:pPr>
      <w:r>
        <w:t xml:space="preserve"> </w:t>
      </w:r>
    </w:p>
    <w:p w14:paraId="0CACE8F1" w14:textId="77777777" w:rsidR="00F2660A" w:rsidRDefault="0055478D">
      <w:pPr>
        <w:pStyle w:val="SmallText"/>
        <w:pBdr>
          <w:bottom w:val="single" w:sz="3" w:space="1" w:color="B8C7CE"/>
          <w:between w:val="single" w:sz="3" w:space="1" w:color="B8C7CE"/>
        </w:pBdr>
        <w:spacing w:line="220" w:lineRule="exact"/>
      </w:pPr>
      <w:r>
        <w:t xml:space="preserve"> </w:t>
      </w:r>
    </w:p>
    <w:p w14:paraId="60712743" w14:textId="77777777" w:rsidR="00F2660A" w:rsidRDefault="0055478D">
      <w:pPr>
        <w:pStyle w:val="SmallText"/>
        <w:pBdr>
          <w:bottom w:val="single" w:sz="3" w:space="1" w:color="B8C7CE"/>
          <w:between w:val="single" w:sz="3" w:space="1" w:color="B8C7CE"/>
        </w:pBdr>
        <w:spacing w:line="220" w:lineRule="exact"/>
      </w:pPr>
      <w:r>
        <w:t xml:space="preserve"> </w:t>
      </w:r>
    </w:p>
    <w:p w14:paraId="6FFC1AA4" w14:textId="77777777" w:rsidR="00F2660A" w:rsidRDefault="0055478D">
      <w:pPr>
        <w:pStyle w:val="SmallText"/>
        <w:pBdr>
          <w:bottom w:val="single" w:sz="3" w:space="1" w:color="B8C7CE"/>
          <w:between w:val="single" w:sz="3" w:space="1" w:color="B8C7CE"/>
        </w:pBdr>
        <w:spacing w:line="220" w:lineRule="exact"/>
      </w:pPr>
      <w:r>
        <w:t xml:space="preserve"> </w:t>
      </w:r>
    </w:p>
    <w:p w14:paraId="3596F599" w14:textId="77777777" w:rsidR="00F2660A" w:rsidRDefault="0055478D">
      <w:pPr>
        <w:pStyle w:val="SmallText"/>
        <w:pBdr>
          <w:bottom w:val="single" w:sz="3" w:space="1" w:color="B8C7CE"/>
          <w:between w:val="single" w:sz="3" w:space="1" w:color="B8C7CE"/>
        </w:pBdr>
        <w:spacing w:line="220" w:lineRule="exact"/>
      </w:pPr>
      <w:r>
        <w:t xml:space="preserve"> </w:t>
      </w:r>
    </w:p>
    <w:p w14:paraId="7B58B756" w14:textId="77777777" w:rsidR="00F2660A" w:rsidRDefault="0055478D">
      <w:pPr>
        <w:pStyle w:val="SmallText"/>
        <w:pBdr>
          <w:bottom w:val="single" w:sz="3" w:space="1" w:color="B8C7CE"/>
          <w:between w:val="single" w:sz="3" w:space="1" w:color="B8C7CE"/>
        </w:pBdr>
        <w:spacing w:line="220" w:lineRule="exact"/>
      </w:pPr>
      <w:r>
        <w:t xml:space="preserve"> </w:t>
      </w:r>
    </w:p>
    <w:p w14:paraId="157E4665" w14:textId="77777777" w:rsidR="00F2660A" w:rsidRDefault="0055478D">
      <w:pPr>
        <w:pStyle w:val="SmallText"/>
        <w:pBdr>
          <w:bottom w:val="single" w:sz="3" w:space="1" w:color="B8C7CE"/>
          <w:between w:val="single" w:sz="3" w:space="1" w:color="B8C7CE"/>
        </w:pBdr>
        <w:spacing w:line="220" w:lineRule="exact"/>
      </w:pPr>
      <w:r>
        <w:t xml:space="preserve"> </w:t>
      </w:r>
    </w:p>
    <w:p w14:paraId="285F56C0" w14:textId="77777777" w:rsidR="00F2660A" w:rsidRDefault="0055478D">
      <w:pPr>
        <w:pStyle w:val="SmallText"/>
        <w:pBdr>
          <w:bottom w:val="single" w:sz="3" w:space="1" w:color="B8C7CE"/>
          <w:between w:val="single" w:sz="3" w:space="1" w:color="B8C7CE"/>
        </w:pBdr>
        <w:spacing w:line="220" w:lineRule="exact"/>
      </w:pPr>
      <w:r>
        <w:t xml:space="preserve"> </w:t>
      </w:r>
    </w:p>
    <w:p w14:paraId="6C8FD738" w14:textId="77777777" w:rsidR="00F2660A" w:rsidRDefault="0055478D">
      <w:pPr>
        <w:pStyle w:val="SmallText"/>
        <w:pBdr>
          <w:bottom w:val="single" w:sz="3" w:space="1" w:color="B8C7CE"/>
          <w:between w:val="single" w:sz="3" w:space="1" w:color="B8C7CE"/>
        </w:pBdr>
        <w:spacing w:line="220" w:lineRule="exact"/>
      </w:pPr>
      <w:r>
        <w:t xml:space="preserve"> </w:t>
      </w:r>
    </w:p>
    <w:p w14:paraId="65406685" w14:textId="77777777" w:rsidR="00F2660A" w:rsidRDefault="0055478D">
      <w:pPr>
        <w:pStyle w:val="SmallText"/>
        <w:pBdr>
          <w:bottom w:val="single" w:sz="3" w:space="1" w:color="B8C7CE"/>
          <w:between w:val="single" w:sz="3" w:space="1" w:color="B8C7CE"/>
        </w:pBdr>
        <w:spacing w:line="220" w:lineRule="exact"/>
      </w:pPr>
      <w:r>
        <w:t xml:space="preserve"> </w:t>
      </w:r>
    </w:p>
    <w:p w14:paraId="72A9DAC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475FFFA" w14:textId="77777777">
        <w:trPr>
          <w:cantSplit/>
        </w:trPr>
        <w:tc>
          <w:tcPr>
            <w:tcW w:w="3053" w:type="dxa"/>
            <w:shd w:val="clear" w:color="auto" w:fill="E7F5F6"/>
            <w:tcMar>
              <w:top w:w="60" w:type="dxa"/>
              <w:left w:w="75" w:type="dxa"/>
              <w:bottom w:w="55" w:type="dxa"/>
              <w:right w:w="75" w:type="dxa"/>
            </w:tcMar>
          </w:tcPr>
          <w:p w14:paraId="793BC62F" w14:textId="77777777" w:rsidR="00F2660A" w:rsidRDefault="0055478D">
            <w:pPr>
              <w:pStyle w:val="SlideLabel"/>
            </w:pPr>
            <w:r>
              <w:lastRenderedPageBreak/>
              <w:t>LESSON 04  •  SLIDE 25 OF 32</w:t>
            </w:r>
          </w:p>
          <w:p w14:paraId="052EDF81" w14:textId="77777777" w:rsidR="00F2660A" w:rsidRDefault="0055478D">
            <w:pPr>
              <w:spacing w:after="80"/>
              <w:jc w:val="center"/>
            </w:pPr>
            <w:r>
              <w:rPr>
                <w:noProof/>
              </w:rPr>
              <w:drawing>
                <wp:inline distT="0" distB="0" distL="0" distR="0" wp14:anchorId="14F756D8" wp14:editId="6FCB557D">
                  <wp:extent cx="1719072" cy="966978"/>
                  <wp:effectExtent l="0" t="0" r="0" b="0"/>
                  <wp:docPr id="88" name="Picture 88" descr="LESSON 04  |  SLIDE 25 OF 32 2. Clarify before assuming int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1"/>
                          <a:stretch>
                            <a:fillRect/>
                          </a:stretch>
                        </pic:blipFill>
                        <pic:spPr>
                          <a:xfrm>
                            <a:off x="0" y="0"/>
                            <a:ext cx="1719072" cy="966978"/>
                          </a:xfrm>
                          <a:prstGeom prst="rect">
                            <a:avLst/>
                          </a:prstGeom>
                        </pic:spPr>
                      </pic:pic>
                    </a:graphicData>
                  </a:graphic>
                </wp:inline>
              </w:drawing>
            </w:r>
          </w:p>
          <w:p w14:paraId="7241170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61D461A" w14:textId="77777777" w:rsidR="00F2660A" w:rsidRDefault="0055478D">
            <w:pPr>
              <w:pStyle w:val="SlideTitle"/>
            </w:pPr>
            <w:r>
              <w:t>2. Clarify before assuming intent.</w:t>
            </w:r>
          </w:p>
          <w:p w14:paraId="6C173646" w14:textId="77777777" w:rsidR="00F2660A" w:rsidRDefault="0055478D">
            <w:pPr>
              <w:pStyle w:val="CardBody"/>
              <w:spacing w:line="240" w:lineRule="auto"/>
            </w:pPr>
            <w:r>
              <w:t>The second strategy is to clarify before assuming intent. Neutral questions help separate facts from interpretation. Useful examples include: “What did you mean by that?” “Can you walk me through what happened?” and “Which part is causing concern?” The tone matters. Clarifying is not cross-examination, and it should not be used to pressure someone to withdraw a concern. Keep the question brief, relevant, and open enough for the person to explain.</w:t>
            </w:r>
          </w:p>
          <w:p w14:paraId="518A0BAC" w14:textId="77777777" w:rsidR="00F2660A" w:rsidRDefault="0055478D">
            <w:pPr>
              <w:pStyle w:val="CardBody"/>
              <w:spacing w:line="240" w:lineRule="auto"/>
            </w:pPr>
            <w:r>
              <w:t>If the concern may involve harassment, violence, discrimination, or retaliation, receive the information respectfully and follow the designated reporting process rather than conducting your own investigation.</w:t>
            </w:r>
          </w:p>
          <w:p w14:paraId="37EEA338" w14:textId="77777777" w:rsidR="00F2660A" w:rsidRDefault="0055478D">
            <w:pPr>
              <w:pStyle w:val="SlideLabel"/>
              <w:spacing w:before="20" w:after="20"/>
            </w:pPr>
            <w:r>
              <w:t>KEY POINTS</w:t>
            </w:r>
          </w:p>
          <w:p w14:paraId="58F87E19" w14:textId="77777777" w:rsidR="00F2660A" w:rsidRDefault="0055478D">
            <w:pPr>
              <w:pStyle w:val="CardKeyPoint"/>
              <w:ind w:left="202" w:hanging="173"/>
            </w:pPr>
            <w:r>
              <w:t>• STRATEGY 2</w:t>
            </w:r>
          </w:p>
          <w:p w14:paraId="500A6E5B" w14:textId="77777777" w:rsidR="00F2660A" w:rsidRDefault="0055478D">
            <w:pPr>
              <w:pStyle w:val="CardKeyPoint"/>
              <w:ind w:left="202" w:hanging="173"/>
            </w:pPr>
            <w:r>
              <w:t>• Use neutral questions to understand the facts and the concern.</w:t>
            </w:r>
          </w:p>
          <w:p w14:paraId="3B387AC4" w14:textId="77777777" w:rsidR="00F2660A" w:rsidRDefault="0055478D">
            <w:pPr>
              <w:pStyle w:val="CardKeyPoint"/>
              <w:ind w:left="202" w:hanging="173"/>
            </w:pPr>
            <w:r>
              <w:t>• Ask—do not accuse.</w:t>
            </w:r>
          </w:p>
          <w:p w14:paraId="00CA85A7" w14:textId="77777777" w:rsidR="00F2660A" w:rsidRDefault="0055478D">
            <w:pPr>
              <w:pStyle w:val="CardKeyPoint"/>
              <w:ind w:left="202" w:hanging="173"/>
            </w:pPr>
            <w:r>
              <w:t>• “What did you mean by that?”</w:t>
            </w:r>
          </w:p>
        </w:tc>
      </w:tr>
    </w:tbl>
    <w:p w14:paraId="6DEA0F6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6D03303" w14:textId="77777777">
        <w:trPr>
          <w:cantSplit/>
        </w:trPr>
        <w:tc>
          <w:tcPr>
            <w:tcW w:w="3053" w:type="dxa"/>
            <w:shd w:val="clear" w:color="auto" w:fill="E7F5F6"/>
            <w:tcMar>
              <w:top w:w="60" w:type="dxa"/>
              <w:left w:w="75" w:type="dxa"/>
              <w:bottom w:w="55" w:type="dxa"/>
              <w:right w:w="75" w:type="dxa"/>
            </w:tcMar>
          </w:tcPr>
          <w:p w14:paraId="475D07D4" w14:textId="77777777" w:rsidR="00F2660A" w:rsidRDefault="0055478D">
            <w:pPr>
              <w:pStyle w:val="SlideLabel"/>
            </w:pPr>
            <w:r>
              <w:t>LESSON 04  •  SLIDE 26 OF 32</w:t>
            </w:r>
          </w:p>
          <w:p w14:paraId="57023924" w14:textId="77777777" w:rsidR="00F2660A" w:rsidRDefault="0055478D">
            <w:pPr>
              <w:spacing w:after="80"/>
              <w:jc w:val="center"/>
            </w:pPr>
            <w:r>
              <w:rPr>
                <w:noProof/>
              </w:rPr>
              <w:drawing>
                <wp:inline distT="0" distB="0" distL="0" distR="0" wp14:anchorId="669B7F04" wp14:editId="766497CA">
                  <wp:extent cx="1719072" cy="966978"/>
                  <wp:effectExtent l="0" t="0" r="0" b="0"/>
                  <wp:docPr id="89" name="Picture 89" descr="LESSON 04  |  SLIDE 26 OF 32 3. Listen for meaning and fac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2"/>
                          <a:stretch>
                            <a:fillRect/>
                          </a:stretch>
                        </pic:blipFill>
                        <pic:spPr>
                          <a:xfrm>
                            <a:off x="0" y="0"/>
                            <a:ext cx="1719072" cy="966978"/>
                          </a:xfrm>
                          <a:prstGeom prst="rect">
                            <a:avLst/>
                          </a:prstGeom>
                        </pic:spPr>
                      </pic:pic>
                    </a:graphicData>
                  </a:graphic>
                </wp:inline>
              </w:drawing>
            </w:r>
          </w:p>
          <w:p w14:paraId="0B56EDD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0EF7A85" w14:textId="77777777" w:rsidR="00F2660A" w:rsidRDefault="0055478D">
            <w:pPr>
              <w:pStyle w:val="SlideTitle"/>
            </w:pPr>
            <w:r>
              <w:t>3. Listen for meaning and facts.</w:t>
            </w:r>
          </w:p>
          <w:p w14:paraId="1E3C0E3F" w14:textId="77777777" w:rsidR="00F2660A" w:rsidRDefault="0055478D">
            <w:pPr>
              <w:pStyle w:val="CardBody"/>
              <w:spacing w:line="240" w:lineRule="auto"/>
            </w:pPr>
            <w:r>
              <w:t>The third strategy is active listening. Allow the person to finish. Listen for both the facts and the main concern. Summarize the point in neutral words, and confirm the next step. This helps prevent misunderstandings and shows whether the information was received accurately. Listening does not require agreement. A supervisor may still decide that a procedure was followed or that a requested change is not possible. The respectful response is to explain the decision and the process.</w:t>
            </w:r>
          </w:p>
          <w:p w14:paraId="00FB36C5" w14:textId="77777777" w:rsidR="00F2660A" w:rsidRDefault="0055478D">
            <w:pPr>
              <w:pStyle w:val="CardBody"/>
              <w:spacing w:line="240" w:lineRule="auto"/>
            </w:pPr>
            <w:r>
              <w:t>When a concern requires review by another person, avoid promising a specific outcome or absolute confidentiality. Explain what you can do and who needs to be involved.</w:t>
            </w:r>
          </w:p>
          <w:p w14:paraId="4070D9AA" w14:textId="77777777" w:rsidR="00F2660A" w:rsidRDefault="0055478D">
            <w:pPr>
              <w:pStyle w:val="SlideLabel"/>
              <w:spacing w:before="20" w:after="20"/>
            </w:pPr>
            <w:r>
              <w:t>KEY POINTS</w:t>
            </w:r>
          </w:p>
          <w:p w14:paraId="445B2E25" w14:textId="77777777" w:rsidR="00F2660A" w:rsidRDefault="0055478D">
            <w:pPr>
              <w:pStyle w:val="CardKeyPoint"/>
              <w:ind w:left="202" w:hanging="173"/>
            </w:pPr>
            <w:r>
              <w:t>• STRATEGY 3</w:t>
            </w:r>
          </w:p>
          <w:p w14:paraId="79060925" w14:textId="77777777" w:rsidR="00F2660A" w:rsidRDefault="0055478D">
            <w:pPr>
              <w:pStyle w:val="CardKeyPoint"/>
              <w:ind w:left="202" w:hanging="173"/>
            </w:pPr>
            <w:r>
              <w:t>• Listening improves the quality of the response, even when agreement is not possible.</w:t>
            </w:r>
          </w:p>
          <w:p w14:paraId="7799CA1F" w14:textId="77777777" w:rsidR="00F2660A" w:rsidRDefault="0055478D">
            <w:pPr>
              <w:pStyle w:val="CardKeyPoint"/>
              <w:ind w:left="202" w:hanging="173"/>
            </w:pPr>
            <w:r>
              <w:t>• Listen before solving.</w:t>
            </w:r>
          </w:p>
          <w:p w14:paraId="61EC06DD" w14:textId="77777777" w:rsidR="00F2660A" w:rsidRDefault="0055478D">
            <w:pPr>
              <w:pStyle w:val="CardKeyPoint"/>
              <w:ind w:left="202" w:hanging="173"/>
            </w:pPr>
            <w:r>
              <w:t>• LET THEM FINISH</w:t>
            </w:r>
          </w:p>
        </w:tc>
      </w:tr>
    </w:tbl>
    <w:p w14:paraId="6C41D50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7FFF12" w14:textId="77777777">
        <w:trPr>
          <w:cantSplit/>
        </w:trPr>
        <w:tc>
          <w:tcPr>
            <w:tcW w:w="3053" w:type="dxa"/>
            <w:shd w:val="clear" w:color="auto" w:fill="E7F5F6"/>
            <w:tcMar>
              <w:top w:w="60" w:type="dxa"/>
              <w:left w:w="75" w:type="dxa"/>
              <w:bottom w:w="55" w:type="dxa"/>
              <w:right w:w="75" w:type="dxa"/>
            </w:tcMar>
          </w:tcPr>
          <w:p w14:paraId="34974132" w14:textId="77777777" w:rsidR="00F2660A" w:rsidRDefault="0055478D">
            <w:pPr>
              <w:pStyle w:val="SlideLabel"/>
            </w:pPr>
            <w:r>
              <w:t>LESSON 04  •  SLIDE 27 OF 32</w:t>
            </w:r>
          </w:p>
          <w:p w14:paraId="29ACDD2D" w14:textId="77777777" w:rsidR="00F2660A" w:rsidRDefault="0055478D">
            <w:pPr>
              <w:spacing w:after="80"/>
              <w:jc w:val="center"/>
            </w:pPr>
            <w:r>
              <w:rPr>
                <w:noProof/>
              </w:rPr>
              <w:drawing>
                <wp:inline distT="0" distB="0" distL="0" distR="0" wp14:anchorId="0C200A56" wp14:editId="443932B9">
                  <wp:extent cx="1719072" cy="966978"/>
                  <wp:effectExtent l="0" t="0" r="0" b="0"/>
                  <wp:docPr id="90" name="Picture 90" descr="LESSON 04  |  SLIDE 27 OF 32 4. Acknowledge input—even when you disag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3"/>
                          <a:stretch>
                            <a:fillRect/>
                          </a:stretch>
                        </pic:blipFill>
                        <pic:spPr>
                          <a:xfrm>
                            <a:off x="0" y="0"/>
                            <a:ext cx="1719072" cy="966978"/>
                          </a:xfrm>
                          <a:prstGeom prst="rect">
                            <a:avLst/>
                          </a:prstGeom>
                        </pic:spPr>
                      </pic:pic>
                    </a:graphicData>
                  </a:graphic>
                </wp:inline>
              </w:drawing>
            </w:r>
          </w:p>
          <w:p w14:paraId="67ADE22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4CA1E6E" w14:textId="77777777" w:rsidR="00F2660A" w:rsidRDefault="0055478D">
            <w:pPr>
              <w:pStyle w:val="SlideTitle"/>
            </w:pPr>
            <w:r>
              <w:t>4. Acknowledge input—even when you disagree.</w:t>
            </w:r>
          </w:p>
          <w:p w14:paraId="28FE2C24" w14:textId="77777777" w:rsidR="00F2660A" w:rsidRDefault="0055478D">
            <w:pPr>
              <w:pStyle w:val="CardBody"/>
              <w:spacing w:line="240" w:lineRule="auto"/>
            </w:pPr>
            <w:r>
              <w:t>The fourth strategy is to acknowledge input, even when you disagree. Acknowledgement may be as simple as: “I understand the concern,” “Thank you for raising it,” or “We see the risk differently, so let’s review the facts.” This does not require an immediate admission or agreement. It shows that the information was received and that the person does not need to escalate the volume simply to be heard. The next step is important.</w:t>
            </w:r>
          </w:p>
          <w:p w14:paraId="39F0342D" w14:textId="77777777" w:rsidR="00F2660A" w:rsidRDefault="0055478D">
            <w:pPr>
              <w:pStyle w:val="CardBody"/>
              <w:spacing w:line="240" w:lineRule="auto"/>
            </w:pPr>
            <w:r>
              <w:t>Explain whether the issue can be resolved immediately, needs assessment, or must be reported to a designated person. Clear follow-through prevents respectful language from becoming an empty gesture.</w:t>
            </w:r>
          </w:p>
          <w:p w14:paraId="4F0E66AF" w14:textId="77777777" w:rsidR="00F2660A" w:rsidRDefault="0055478D">
            <w:pPr>
              <w:pStyle w:val="SlideLabel"/>
              <w:spacing w:before="20" w:after="20"/>
            </w:pPr>
            <w:r>
              <w:t>KEY POINTS</w:t>
            </w:r>
          </w:p>
          <w:p w14:paraId="76861439" w14:textId="77777777" w:rsidR="00F2660A" w:rsidRDefault="0055478D">
            <w:pPr>
              <w:pStyle w:val="CardKeyPoint"/>
              <w:ind w:left="202" w:hanging="173"/>
            </w:pPr>
            <w:r>
              <w:t>• STRATEGY 4</w:t>
            </w:r>
          </w:p>
          <w:p w14:paraId="10C2C7F2" w14:textId="77777777" w:rsidR="00F2660A" w:rsidRDefault="0055478D">
            <w:pPr>
              <w:pStyle w:val="CardKeyPoint"/>
              <w:ind w:left="202" w:hanging="173"/>
            </w:pPr>
            <w:r>
              <w:t>• Recognition keeps information moving and reduces the need to fight for basic attention.</w:t>
            </w:r>
          </w:p>
          <w:p w14:paraId="1B7D3E7F" w14:textId="77777777" w:rsidR="00F2660A" w:rsidRDefault="0055478D">
            <w:pPr>
              <w:pStyle w:val="CardKeyPoint"/>
              <w:ind w:left="202" w:hanging="173"/>
            </w:pPr>
            <w:r>
              <w:t>• Respectful disagreement is possible.</w:t>
            </w:r>
          </w:p>
          <w:p w14:paraId="2ED34EBA" w14:textId="77777777" w:rsidR="00F2660A" w:rsidRDefault="0055478D">
            <w:pPr>
              <w:pStyle w:val="CardKeyPoint"/>
              <w:ind w:left="202" w:hanging="173"/>
            </w:pPr>
            <w:r>
              <w:t>• “I understand the concern.”</w:t>
            </w:r>
          </w:p>
        </w:tc>
      </w:tr>
    </w:tbl>
    <w:p w14:paraId="78695D02" w14:textId="77777777" w:rsidR="00F2660A" w:rsidRDefault="00F2660A">
      <w:pPr>
        <w:spacing w:after="20" w:line="20" w:lineRule="exact"/>
      </w:pPr>
    </w:p>
    <w:p w14:paraId="7D21FF26" w14:textId="77777777" w:rsidR="00F2660A" w:rsidRDefault="0055478D">
      <w:pPr>
        <w:pStyle w:val="SectionLabel"/>
        <w:spacing w:before="140" w:after="20"/>
      </w:pPr>
      <w:r>
        <w:t>GENERAL NOTES</w:t>
      </w:r>
    </w:p>
    <w:p w14:paraId="1C464486" w14:textId="77777777" w:rsidR="00F2660A" w:rsidRDefault="0055478D">
      <w:pPr>
        <w:pStyle w:val="SmallText"/>
        <w:pBdr>
          <w:bottom w:val="single" w:sz="3" w:space="1" w:color="B8C7CE"/>
          <w:between w:val="single" w:sz="3" w:space="1" w:color="B8C7CE"/>
        </w:pBdr>
        <w:spacing w:line="220" w:lineRule="exact"/>
      </w:pPr>
      <w:r>
        <w:t xml:space="preserve"> </w:t>
      </w:r>
    </w:p>
    <w:p w14:paraId="4EBF9BED" w14:textId="77777777" w:rsidR="00F2660A" w:rsidRDefault="0055478D">
      <w:pPr>
        <w:pStyle w:val="SmallText"/>
        <w:pBdr>
          <w:bottom w:val="single" w:sz="3" w:space="1" w:color="B8C7CE"/>
          <w:between w:val="single" w:sz="3" w:space="1" w:color="B8C7CE"/>
        </w:pBdr>
        <w:spacing w:line="220" w:lineRule="exact"/>
      </w:pPr>
      <w:r>
        <w:t xml:space="preserve"> </w:t>
      </w:r>
    </w:p>
    <w:p w14:paraId="27CDA55F" w14:textId="77777777" w:rsidR="00F2660A" w:rsidRDefault="0055478D">
      <w:pPr>
        <w:pStyle w:val="SmallText"/>
        <w:pBdr>
          <w:bottom w:val="single" w:sz="3" w:space="1" w:color="B8C7CE"/>
          <w:between w:val="single" w:sz="3" w:space="1" w:color="B8C7CE"/>
        </w:pBdr>
        <w:spacing w:line="220" w:lineRule="exact"/>
      </w:pPr>
      <w:r>
        <w:t xml:space="preserve"> </w:t>
      </w:r>
    </w:p>
    <w:p w14:paraId="174DF1ED" w14:textId="77777777" w:rsidR="00F2660A" w:rsidRDefault="0055478D">
      <w:pPr>
        <w:pStyle w:val="SmallText"/>
        <w:pBdr>
          <w:bottom w:val="single" w:sz="3" w:space="1" w:color="B8C7CE"/>
          <w:between w:val="single" w:sz="3" w:space="1" w:color="B8C7CE"/>
        </w:pBdr>
        <w:spacing w:line="220" w:lineRule="exact"/>
      </w:pPr>
      <w:r>
        <w:t xml:space="preserve"> </w:t>
      </w:r>
    </w:p>
    <w:p w14:paraId="2446BE5B" w14:textId="77777777" w:rsidR="00F2660A" w:rsidRDefault="0055478D">
      <w:pPr>
        <w:pStyle w:val="SmallText"/>
        <w:pBdr>
          <w:bottom w:val="single" w:sz="3" w:space="1" w:color="B8C7CE"/>
          <w:between w:val="single" w:sz="3" w:space="1" w:color="B8C7CE"/>
        </w:pBdr>
        <w:spacing w:line="220" w:lineRule="exact"/>
      </w:pPr>
      <w:r>
        <w:t xml:space="preserve"> </w:t>
      </w:r>
    </w:p>
    <w:p w14:paraId="490177CF" w14:textId="77777777" w:rsidR="00F2660A" w:rsidRDefault="0055478D">
      <w:pPr>
        <w:pStyle w:val="SmallText"/>
        <w:pBdr>
          <w:bottom w:val="single" w:sz="3" w:space="1" w:color="B8C7CE"/>
          <w:between w:val="single" w:sz="3" w:space="1" w:color="B8C7CE"/>
        </w:pBdr>
        <w:spacing w:line="220" w:lineRule="exact"/>
      </w:pPr>
      <w:r>
        <w:t xml:space="preserve"> </w:t>
      </w:r>
    </w:p>
    <w:p w14:paraId="585E165E" w14:textId="77777777" w:rsidR="00F2660A" w:rsidRDefault="0055478D">
      <w:pPr>
        <w:pStyle w:val="SmallText"/>
        <w:pBdr>
          <w:bottom w:val="single" w:sz="3" w:space="1" w:color="B8C7CE"/>
          <w:between w:val="single" w:sz="3" w:space="1" w:color="B8C7CE"/>
        </w:pBdr>
        <w:spacing w:line="220" w:lineRule="exact"/>
      </w:pPr>
      <w:r>
        <w:t xml:space="preserve"> </w:t>
      </w:r>
    </w:p>
    <w:p w14:paraId="2C8CE9A5" w14:textId="77777777" w:rsidR="00F2660A" w:rsidRDefault="0055478D">
      <w:pPr>
        <w:pStyle w:val="SmallText"/>
        <w:pBdr>
          <w:bottom w:val="single" w:sz="3" w:space="1" w:color="B8C7CE"/>
          <w:between w:val="single" w:sz="3" w:space="1" w:color="B8C7CE"/>
        </w:pBdr>
        <w:spacing w:line="220" w:lineRule="exact"/>
      </w:pPr>
      <w:r>
        <w:t xml:space="preserve"> </w:t>
      </w:r>
    </w:p>
    <w:p w14:paraId="34EC1C15" w14:textId="77777777" w:rsidR="00F2660A" w:rsidRDefault="0055478D">
      <w:pPr>
        <w:pStyle w:val="SmallText"/>
        <w:pBdr>
          <w:bottom w:val="single" w:sz="3" w:space="1" w:color="B8C7CE"/>
          <w:between w:val="single" w:sz="3" w:space="1" w:color="B8C7CE"/>
        </w:pBdr>
        <w:spacing w:line="220" w:lineRule="exact"/>
      </w:pPr>
      <w:r>
        <w:t xml:space="preserve"> </w:t>
      </w:r>
    </w:p>
    <w:p w14:paraId="60FE33DC" w14:textId="77777777" w:rsidR="00F2660A" w:rsidRDefault="0055478D">
      <w:pPr>
        <w:pStyle w:val="SmallText"/>
        <w:pBdr>
          <w:bottom w:val="single" w:sz="3" w:space="1" w:color="B8C7CE"/>
          <w:between w:val="single" w:sz="3" w:space="1" w:color="B8C7CE"/>
        </w:pBdr>
        <w:spacing w:line="220" w:lineRule="exact"/>
      </w:pPr>
      <w:r>
        <w:t xml:space="preserve"> </w:t>
      </w:r>
    </w:p>
    <w:p w14:paraId="13185DC9" w14:textId="77777777" w:rsidR="00F2660A" w:rsidRDefault="0055478D">
      <w:pPr>
        <w:pStyle w:val="SmallText"/>
        <w:pBdr>
          <w:bottom w:val="single" w:sz="3" w:space="1" w:color="B8C7CE"/>
          <w:between w:val="single" w:sz="3" w:space="1" w:color="B8C7CE"/>
        </w:pBdr>
        <w:spacing w:line="220" w:lineRule="exact"/>
      </w:pPr>
      <w:r>
        <w:t xml:space="preserve"> </w:t>
      </w:r>
    </w:p>
    <w:p w14:paraId="28D299D9" w14:textId="77777777" w:rsidR="00F2660A" w:rsidRDefault="0055478D">
      <w:pPr>
        <w:pStyle w:val="SmallText"/>
        <w:pBdr>
          <w:bottom w:val="single" w:sz="3" w:space="1" w:color="B8C7CE"/>
          <w:between w:val="single" w:sz="3" w:space="1" w:color="B8C7CE"/>
        </w:pBdr>
        <w:spacing w:line="220" w:lineRule="exact"/>
      </w:pPr>
      <w:r>
        <w:t xml:space="preserve"> </w:t>
      </w:r>
    </w:p>
    <w:p w14:paraId="3264EBA8" w14:textId="77777777" w:rsidR="00F2660A" w:rsidRDefault="0055478D">
      <w:pPr>
        <w:pStyle w:val="SmallText"/>
        <w:pBdr>
          <w:bottom w:val="single" w:sz="3" w:space="1" w:color="B8C7CE"/>
          <w:between w:val="single" w:sz="3" w:space="1" w:color="B8C7CE"/>
        </w:pBdr>
        <w:spacing w:line="220" w:lineRule="exact"/>
      </w:pPr>
      <w:r>
        <w:t xml:space="preserve"> </w:t>
      </w:r>
    </w:p>
    <w:p w14:paraId="64B14CF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26618FA" w14:textId="77777777">
        <w:trPr>
          <w:cantSplit/>
        </w:trPr>
        <w:tc>
          <w:tcPr>
            <w:tcW w:w="3053" w:type="dxa"/>
            <w:shd w:val="clear" w:color="auto" w:fill="E7F5F6"/>
            <w:tcMar>
              <w:top w:w="60" w:type="dxa"/>
              <w:left w:w="75" w:type="dxa"/>
              <w:bottom w:w="55" w:type="dxa"/>
              <w:right w:w="75" w:type="dxa"/>
            </w:tcMar>
          </w:tcPr>
          <w:p w14:paraId="00E398A0" w14:textId="77777777" w:rsidR="00F2660A" w:rsidRDefault="0055478D">
            <w:pPr>
              <w:pStyle w:val="SlideLabel"/>
            </w:pPr>
            <w:r>
              <w:lastRenderedPageBreak/>
              <w:t>LESSON 04  •  SLIDE 28 OF 32</w:t>
            </w:r>
          </w:p>
          <w:p w14:paraId="3662D844" w14:textId="77777777" w:rsidR="00F2660A" w:rsidRDefault="0055478D">
            <w:pPr>
              <w:spacing w:after="80"/>
              <w:jc w:val="center"/>
            </w:pPr>
            <w:r>
              <w:rPr>
                <w:noProof/>
              </w:rPr>
              <w:drawing>
                <wp:inline distT="0" distB="0" distL="0" distR="0" wp14:anchorId="615BC6DC" wp14:editId="18E8D618">
                  <wp:extent cx="1719072" cy="966978"/>
                  <wp:effectExtent l="0" t="0" r="0" b="0"/>
                  <wp:docPr id="91" name="Picture 91" descr="LESSON 04  |  SLIDE 28 OF 32 5. Own your tone, impact, and rep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4"/>
                          <a:stretch>
                            <a:fillRect/>
                          </a:stretch>
                        </pic:blipFill>
                        <pic:spPr>
                          <a:xfrm>
                            <a:off x="0" y="0"/>
                            <a:ext cx="1719072" cy="966978"/>
                          </a:xfrm>
                          <a:prstGeom prst="rect">
                            <a:avLst/>
                          </a:prstGeom>
                        </pic:spPr>
                      </pic:pic>
                    </a:graphicData>
                  </a:graphic>
                </wp:inline>
              </w:drawing>
            </w:r>
          </w:p>
          <w:p w14:paraId="090F6DA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FEDEFB7" w14:textId="77777777" w:rsidR="00F2660A" w:rsidRDefault="0055478D">
            <w:pPr>
              <w:pStyle w:val="SlideTitle"/>
            </w:pPr>
            <w:r>
              <w:t>5. Own your tone, impact, and repair.</w:t>
            </w:r>
          </w:p>
          <w:p w14:paraId="56120FBA" w14:textId="77777777" w:rsidR="00F2660A" w:rsidRDefault="0055478D">
            <w:pPr>
              <w:pStyle w:val="CardBody"/>
              <w:spacing w:line="240" w:lineRule="auto"/>
            </w:pPr>
            <w:r>
              <w:t>The fifth strategy is to take responsibility for tone, impact, and repair. A strong repair is specific. Name the behaviour, apologize without shifting blame, and correct the message. For example: “My tone was dismissive. That was not appropriate. Let me restate the issue.” A quick, sincere repair can prevent a small problem from becoming a lasting conflict. It also demonstrates the accountability expected in a respectful workplace.</w:t>
            </w:r>
          </w:p>
          <w:p w14:paraId="0DF24105" w14:textId="77777777" w:rsidR="00F2660A" w:rsidRDefault="0055478D">
            <w:pPr>
              <w:pStyle w:val="CardBody"/>
              <w:spacing w:line="240" w:lineRule="auto"/>
            </w:pPr>
            <w:r>
              <w:t>However, an apology does not erase serious conduct or prevent a worker from reporting. Where the behaviour may involve harassment, violence, discrimination, threats, or retaliation, the employer must still follow the applicable policy and legal process.</w:t>
            </w:r>
          </w:p>
          <w:p w14:paraId="21B50641" w14:textId="77777777" w:rsidR="00F2660A" w:rsidRDefault="0055478D">
            <w:pPr>
              <w:pStyle w:val="SlideLabel"/>
              <w:spacing w:before="20" w:after="20"/>
            </w:pPr>
            <w:r>
              <w:t>KEY POINTS</w:t>
            </w:r>
          </w:p>
          <w:p w14:paraId="38BDB040" w14:textId="77777777" w:rsidR="00F2660A" w:rsidRDefault="0055478D">
            <w:pPr>
              <w:pStyle w:val="CardKeyPoint"/>
              <w:ind w:left="202" w:hanging="173"/>
            </w:pPr>
            <w:r>
              <w:t>• STRATEGY 5</w:t>
            </w:r>
          </w:p>
          <w:p w14:paraId="601F4969" w14:textId="77777777" w:rsidR="00F2660A" w:rsidRDefault="0055478D">
            <w:pPr>
              <w:pStyle w:val="CardKeyPoint"/>
              <w:ind w:left="202" w:hanging="173"/>
            </w:pPr>
            <w:r>
              <w:t>• Accountability is shown through specific acknowledgement and changed behaviour.</w:t>
            </w:r>
          </w:p>
          <w:p w14:paraId="2B5029E5" w14:textId="77777777" w:rsidR="00F2660A" w:rsidRDefault="0055478D">
            <w:pPr>
              <w:pStyle w:val="CardKeyPoint"/>
              <w:ind w:left="202" w:hanging="173"/>
            </w:pPr>
            <w:r>
              <w:t>• Repair the interaction.</w:t>
            </w:r>
          </w:p>
          <w:p w14:paraId="3D640D7C" w14:textId="77777777" w:rsidR="00F2660A" w:rsidRDefault="0055478D">
            <w:pPr>
              <w:pStyle w:val="CardKeyPoint"/>
              <w:ind w:left="202" w:hanging="173"/>
            </w:pPr>
            <w:r>
              <w:t>• RECOGNIZE</w:t>
            </w:r>
          </w:p>
        </w:tc>
      </w:tr>
    </w:tbl>
    <w:p w14:paraId="61D8FAD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E4C718" w14:textId="77777777">
        <w:trPr>
          <w:cantSplit/>
        </w:trPr>
        <w:tc>
          <w:tcPr>
            <w:tcW w:w="3053" w:type="dxa"/>
            <w:shd w:val="clear" w:color="auto" w:fill="E7F5F6"/>
            <w:tcMar>
              <w:top w:w="60" w:type="dxa"/>
              <w:left w:w="75" w:type="dxa"/>
              <w:bottom w:w="55" w:type="dxa"/>
              <w:right w:w="75" w:type="dxa"/>
            </w:tcMar>
          </w:tcPr>
          <w:p w14:paraId="5C1D24DC" w14:textId="77777777" w:rsidR="00F2660A" w:rsidRDefault="0055478D">
            <w:pPr>
              <w:pStyle w:val="SlideLabel"/>
            </w:pPr>
            <w:r>
              <w:t>LESSON 04  •  SLIDE 29 OF 32</w:t>
            </w:r>
          </w:p>
          <w:p w14:paraId="651C02AE" w14:textId="77777777" w:rsidR="00F2660A" w:rsidRDefault="0055478D">
            <w:pPr>
              <w:spacing w:after="80"/>
              <w:jc w:val="center"/>
            </w:pPr>
            <w:r>
              <w:rPr>
                <w:noProof/>
              </w:rPr>
              <w:drawing>
                <wp:inline distT="0" distB="0" distL="0" distR="0" wp14:anchorId="376A06F9" wp14:editId="799A5765">
                  <wp:extent cx="1719072" cy="966978"/>
                  <wp:effectExtent l="0" t="0" r="0" b="0"/>
                  <wp:docPr id="92" name="Picture 92" descr="LESSON 04  |  SLIDE 29 OF 32 Par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5"/>
                          <a:stretch>
                            <a:fillRect/>
                          </a:stretch>
                        </pic:blipFill>
                        <pic:spPr>
                          <a:xfrm>
                            <a:off x="0" y="0"/>
                            <a:ext cx="1719072" cy="966978"/>
                          </a:xfrm>
                          <a:prstGeom prst="rect">
                            <a:avLst/>
                          </a:prstGeom>
                        </pic:spPr>
                      </pic:pic>
                    </a:graphicData>
                  </a:graphic>
                </wp:inline>
              </w:drawing>
            </w:r>
          </w:p>
          <w:p w14:paraId="7E9FC99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30593C6" w14:textId="77777777" w:rsidR="00F2660A" w:rsidRDefault="0055478D">
            <w:pPr>
              <w:pStyle w:val="SlideTitle"/>
            </w:pPr>
            <w:r>
              <w:t>Part 4:</w:t>
            </w:r>
          </w:p>
          <w:p w14:paraId="1802FEC1" w14:textId="77777777" w:rsidR="00F2660A" w:rsidRDefault="0055478D">
            <w:pPr>
              <w:pStyle w:val="CardBody"/>
              <w:spacing w:line="240" w:lineRule="auto"/>
            </w:pPr>
            <w:r>
              <w:t>Part Four brings the lesson together. Respect is not a single technique. It is the combined effect of observable behaviour, awareness of assumptions, emotional self-regulation, clear communication, and reliable follow-through. The key question is not whether every interaction was perfect. The key question is whether people are willing and able to recognize problems, correct course, report serious concerns, and use the workplace system before harm becomes normalized.</w:t>
            </w:r>
          </w:p>
          <w:p w14:paraId="45F3F433" w14:textId="77777777" w:rsidR="00F2660A" w:rsidRDefault="0055478D">
            <w:pPr>
              <w:pStyle w:val="SlideLabel"/>
              <w:spacing w:before="20" w:after="20"/>
            </w:pPr>
            <w:r>
              <w:t>KEY POINTS</w:t>
            </w:r>
          </w:p>
          <w:p w14:paraId="3AEC2A4F" w14:textId="77777777" w:rsidR="00F2660A" w:rsidRDefault="0055478D">
            <w:pPr>
              <w:pStyle w:val="CardKeyPoint"/>
              <w:ind w:left="202" w:hanging="173"/>
            </w:pPr>
            <w:r>
              <w:t>• Bringing It All Together</w:t>
            </w:r>
          </w:p>
          <w:p w14:paraId="111FF41D" w14:textId="77777777" w:rsidR="00F2660A" w:rsidRDefault="0055478D">
            <w:pPr>
              <w:pStyle w:val="CardKeyPoint"/>
              <w:ind w:left="202" w:hanging="173"/>
            </w:pPr>
            <w:r>
              <w:t>• Behaviour + awareness + self-regulation + follow-through.</w:t>
            </w:r>
          </w:p>
        </w:tc>
      </w:tr>
    </w:tbl>
    <w:p w14:paraId="10B68CE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A77BB64" w14:textId="77777777">
        <w:trPr>
          <w:cantSplit/>
        </w:trPr>
        <w:tc>
          <w:tcPr>
            <w:tcW w:w="3053" w:type="dxa"/>
            <w:shd w:val="clear" w:color="auto" w:fill="E7F5F6"/>
            <w:tcMar>
              <w:top w:w="60" w:type="dxa"/>
              <w:left w:w="75" w:type="dxa"/>
              <w:bottom w:w="55" w:type="dxa"/>
              <w:right w:w="75" w:type="dxa"/>
            </w:tcMar>
          </w:tcPr>
          <w:p w14:paraId="46495C8E" w14:textId="77777777" w:rsidR="00F2660A" w:rsidRDefault="0055478D">
            <w:pPr>
              <w:pStyle w:val="SlideLabel"/>
            </w:pPr>
            <w:r>
              <w:t>LESSON 04  •  SLIDE 30 OF 32</w:t>
            </w:r>
          </w:p>
          <w:p w14:paraId="0770821D" w14:textId="77777777" w:rsidR="00F2660A" w:rsidRDefault="0055478D">
            <w:pPr>
              <w:spacing w:after="80"/>
              <w:jc w:val="center"/>
            </w:pPr>
            <w:r>
              <w:rPr>
                <w:noProof/>
              </w:rPr>
              <w:drawing>
                <wp:inline distT="0" distB="0" distL="0" distR="0" wp14:anchorId="3117AED6" wp14:editId="749B0601">
                  <wp:extent cx="1719072" cy="966978"/>
                  <wp:effectExtent l="0" t="0" r="0" b="0"/>
                  <wp:docPr id="93" name="Picture 93" descr="LESSON 04  |  SLIDE 30 OF 32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6"/>
                          <a:stretch>
                            <a:fillRect/>
                          </a:stretch>
                        </pic:blipFill>
                        <pic:spPr>
                          <a:xfrm>
                            <a:off x="0" y="0"/>
                            <a:ext cx="1719072" cy="966978"/>
                          </a:xfrm>
                          <a:prstGeom prst="rect">
                            <a:avLst/>
                          </a:prstGeom>
                        </pic:spPr>
                      </pic:pic>
                    </a:graphicData>
                  </a:graphic>
                </wp:inline>
              </w:drawing>
            </w:r>
          </w:p>
          <w:p w14:paraId="023C53C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F679AF7" w14:textId="77777777" w:rsidR="00F2660A" w:rsidRDefault="0055478D">
            <w:pPr>
              <w:pStyle w:val="SlideTitle"/>
            </w:pPr>
            <w:r>
              <w:t>Knowledge Check</w:t>
            </w:r>
          </w:p>
          <w:p w14:paraId="24B0D81E" w14:textId="77777777" w:rsidR="00F2660A" w:rsidRDefault="0055478D">
            <w:pPr>
              <w:pStyle w:val="CardBody"/>
              <w:spacing w:line="240" w:lineRule="auto"/>
            </w:pPr>
            <w:r>
              <w:t>The correct answer is B: your emotional state can influence your tone, patience, listening, judgment, and communication. Emotional state matters for every workplace party, not only managers. Stress or frustration may explain why a reaction occurred, but it does not excuse disrespectful or harmful conduct. The appropriate response is to recognize the reaction, pause when possible, choose a professional response, and use the workplace process when the concern is serious or safety is at risk.</w:t>
            </w:r>
          </w:p>
          <w:p w14:paraId="2F5FADF9" w14:textId="77777777" w:rsidR="00F2660A" w:rsidRDefault="0055478D">
            <w:pPr>
              <w:pStyle w:val="SlideLabel"/>
              <w:spacing w:before="20" w:after="20"/>
            </w:pPr>
            <w:r>
              <w:t>KEY POINTS</w:t>
            </w:r>
          </w:p>
          <w:p w14:paraId="04A1F058" w14:textId="77777777" w:rsidR="00F2660A" w:rsidRDefault="0055478D">
            <w:pPr>
              <w:pStyle w:val="CardKeyPoint"/>
              <w:ind w:left="202" w:hanging="173"/>
            </w:pPr>
            <w:r>
              <w:t>• What is one way your emotional state can affect workplace respect?</w:t>
            </w:r>
          </w:p>
          <w:p w14:paraId="538E0D00" w14:textId="77777777" w:rsidR="00F2660A" w:rsidRDefault="0055478D">
            <w:pPr>
              <w:pStyle w:val="CardKeyPoint"/>
              <w:ind w:left="202" w:hanging="173"/>
            </w:pPr>
            <w:r>
              <w:t>• Pause the video before selecting the best answer.</w:t>
            </w:r>
          </w:p>
          <w:p w14:paraId="0B959936" w14:textId="77777777" w:rsidR="00F2660A" w:rsidRDefault="0055478D">
            <w:pPr>
              <w:pStyle w:val="CardKeyPoint"/>
              <w:ind w:left="202" w:hanging="173"/>
            </w:pPr>
            <w:r>
              <w:t>• It has no impact.</w:t>
            </w:r>
          </w:p>
          <w:p w14:paraId="052368CA" w14:textId="77777777" w:rsidR="00F2660A" w:rsidRDefault="0055478D">
            <w:pPr>
              <w:pStyle w:val="CardKeyPoint"/>
              <w:ind w:left="202" w:hanging="173"/>
            </w:pPr>
            <w:r>
              <w:t>• 0A</w:t>
            </w:r>
          </w:p>
        </w:tc>
      </w:tr>
    </w:tbl>
    <w:p w14:paraId="1E5CB309" w14:textId="77777777" w:rsidR="00F2660A" w:rsidRDefault="00F2660A">
      <w:pPr>
        <w:spacing w:after="20" w:line="20" w:lineRule="exact"/>
      </w:pPr>
    </w:p>
    <w:p w14:paraId="654D3396" w14:textId="77777777" w:rsidR="00F2660A" w:rsidRDefault="0055478D">
      <w:pPr>
        <w:pStyle w:val="SectionLabel"/>
        <w:spacing w:before="140" w:after="20"/>
      </w:pPr>
      <w:r>
        <w:t>GENERAL NOTES</w:t>
      </w:r>
    </w:p>
    <w:p w14:paraId="5DC10118" w14:textId="77777777" w:rsidR="00F2660A" w:rsidRDefault="0055478D">
      <w:pPr>
        <w:pStyle w:val="SmallText"/>
        <w:pBdr>
          <w:bottom w:val="single" w:sz="3" w:space="1" w:color="B8C7CE"/>
          <w:between w:val="single" w:sz="3" w:space="1" w:color="B8C7CE"/>
        </w:pBdr>
        <w:spacing w:line="220" w:lineRule="exact"/>
      </w:pPr>
      <w:r>
        <w:t xml:space="preserve"> </w:t>
      </w:r>
    </w:p>
    <w:p w14:paraId="5053DC5F" w14:textId="77777777" w:rsidR="00F2660A" w:rsidRDefault="0055478D">
      <w:pPr>
        <w:pStyle w:val="SmallText"/>
        <w:pBdr>
          <w:bottom w:val="single" w:sz="3" w:space="1" w:color="B8C7CE"/>
          <w:between w:val="single" w:sz="3" w:space="1" w:color="B8C7CE"/>
        </w:pBdr>
        <w:spacing w:line="220" w:lineRule="exact"/>
      </w:pPr>
      <w:r>
        <w:t xml:space="preserve"> </w:t>
      </w:r>
    </w:p>
    <w:p w14:paraId="3C39FC82" w14:textId="77777777" w:rsidR="00F2660A" w:rsidRDefault="0055478D">
      <w:pPr>
        <w:pStyle w:val="SmallText"/>
        <w:pBdr>
          <w:bottom w:val="single" w:sz="3" w:space="1" w:color="B8C7CE"/>
          <w:between w:val="single" w:sz="3" w:space="1" w:color="B8C7CE"/>
        </w:pBdr>
        <w:spacing w:line="220" w:lineRule="exact"/>
      </w:pPr>
      <w:r>
        <w:t xml:space="preserve"> </w:t>
      </w:r>
    </w:p>
    <w:p w14:paraId="1798D275" w14:textId="77777777" w:rsidR="00F2660A" w:rsidRDefault="0055478D">
      <w:pPr>
        <w:pStyle w:val="SmallText"/>
        <w:pBdr>
          <w:bottom w:val="single" w:sz="3" w:space="1" w:color="B8C7CE"/>
          <w:between w:val="single" w:sz="3" w:space="1" w:color="B8C7CE"/>
        </w:pBdr>
        <w:spacing w:line="220" w:lineRule="exact"/>
      </w:pPr>
      <w:r>
        <w:t xml:space="preserve"> </w:t>
      </w:r>
    </w:p>
    <w:p w14:paraId="5CCE9411" w14:textId="77777777" w:rsidR="00F2660A" w:rsidRDefault="0055478D">
      <w:pPr>
        <w:pStyle w:val="SmallText"/>
        <w:pBdr>
          <w:bottom w:val="single" w:sz="3" w:space="1" w:color="B8C7CE"/>
          <w:between w:val="single" w:sz="3" w:space="1" w:color="B8C7CE"/>
        </w:pBdr>
        <w:spacing w:line="220" w:lineRule="exact"/>
      </w:pPr>
      <w:r>
        <w:t xml:space="preserve"> </w:t>
      </w:r>
    </w:p>
    <w:p w14:paraId="7C13278A" w14:textId="77777777" w:rsidR="00F2660A" w:rsidRDefault="0055478D">
      <w:pPr>
        <w:pStyle w:val="SmallText"/>
        <w:pBdr>
          <w:bottom w:val="single" w:sz="3" w:space="1" w:color="B8C7CE"/>
          <w:between w:val="single" w:sz="3" w:space="1" w:color="B8C7CE"/>
        </w:pBdr>
        <w:spacing w:line="220" w:lineRule="exact"/>
      </w:pPr>
      <w:r>
        <w:t xml:space="preserve"> </w:t>
      </w:r>
    </w:p>
    <w:p w14:paraId="05E0D166" w14:textId="77777777" w:rsidR="00F2660A" w:rsidRDefault="0055478D">
      <w:pPr>
        <w:pStyle w:val="SmallText"/>
        <w:pBdr>
          <w:bottom w:val="single" w:sz="3" w:space="1" w:color="B8C7CE"/>
          <w:between w:val="single" w:sz="3" w:space="1" w:color="B8C7CE"/>
        </w:pBdr>
        <w:spacing w:line="220" w:lineRule="exact"/>
      </w:pPr>
      <w:r>
        <w:t xml:space="preserve"> </w:t>
      </w:r>
    </w:p>
    <w:p w14:paraId="1CCDD7B3" w14:textId="77777777" w:rsidR="00F2660A" w:rsidRDefault="0055478D">
      <w:pPr>
        <w:pStyle w:val="SmallText"/>
        <w:pBdr>
          <w:bottom w:val="single" w:sz="3" w:space="1" w:color="B8C7CE"/>
          <w:between w:val="single" w:sz="3" w:space="1" w:color="B8C7CE"/>
        </w:pBdr>
        <w:spacing w:line="220" w:lineRule="exact"/>
      </w:pPr>
      <w:r>
        <w:t xml:space="preserve"> </w:t>
      </w:r>
    </w:p>
    <w:p w14:paraId="1FD8B6DC" w14:textId="77777777" w:rsidR="00F2660A" w:rsidRDefault="0055478D">
      <w:pPr>
        <w:pStyle w:val="SmallText"/>
        <w:pBdr>
          <w:bottom w:val="single" w:sz="3" w:space="1" w:color="B8C7CE"/>
          <w:between w:val="single" w:sz="3" w:space="1" w:color="B8C7CE"/>
        </w:pBdr>
        <w:spacing w:line="220" w:lineRule="exact"/>
      </w:pPr>
      <w:r>
        <w:t xml:space="preserve"> </w:t>
      </w:r>
    </w:p>
    <w:p w14:paraId="57EBDEAD" w14:textId="77777777" w:rsidR="00F2660A" w:rsidRDefault="0055478D">
      <w:pPr>
        <w:pStyle w:val="SmallText"/>
        <w:pBdr>
          <w:bottom w:val="single" w:sz="3" w:space="1" w:color="B8C7CE"/>
          <w:between w:val="single" w:sz="3" w:space="1" w:color="B8C7CE"/>
        </w:pBdr>
        <w:spacing w:line="220" w:lineRule="exact"/>
      </w:pPr>
      <w:r>
        <w:t xml:space="preserve"> </w:t>
      </w:r>
    </w:p>
    <w:p w14:paraId="0ECA7B00" w14:textId="77777777" w:rsidR="00F2660A" w:rsidRDefault="0055478D">
      <w:pPr>
        <w:pStyle w:val="SmallText"/>
        <w:pBdr>
          <w:bottom w:val="single" w:sz="3" w:space="1" w:color="B8C7CE"/>
          <w:between w:val="single" w:sz="3" w:space="1" w:color="B8C7CE"/>
        </w:pBdr>
        <w:spacing w:line="220" w:lineRule="exact"/>
      </w:pPr>
      <w:r>
        <w:t xml:space="preserve"> </w:t>
      </w:r>
    </w:p>
    <w:p w14:paraId="08DD74E9" w14:textId="77777777" w:rsidR="00F2660A" w:rsidRDefault="0055478D">
      <w:pPr>
        <w:pStyle w:val="SmallText"/>
        <w:pBdr>
          <w:bottom w:val="single" w:sz="3" w:space="1" w:color="B8C7CE"/>
          <w:between w:val="single" w:sz="3" w:space="1" w:color="B8C7CE"/>
        </w:pBdr>
        <w:spacing w:line="220" w:lineRule="exact"/>
      </w:pPr>
      <w:r>
        <w:t xml:space="preserve"> </w:t>
      </w:r>
    </w:p>
    <w:p w14:paraId="32DAD42E" w14:textId="77777777" w:rsidR="00F2660A" w:rsidRDefault="0055478D">
      <w:pPr>
        <w:pStyle w:val="SmallText"/>
        <w:pBdr>
          <w:bottom w:val="single" w:sz="3" w:space="1" w:color="B8C7CE"/>
          <w:between w:val="single" w:sz="3" w:space="1" w:color="B8C7CE"/>
        </w:pBdr>
        <w:spacing w:line="220" w:lineRule="exact"/>
      </w:pPr>
      <w:r>
        <w:t xml:space="preserve"> </w:t>
      </w:r>
    </w:p>
    <w:p w14:paraId="100AB1C5" w14:textId="77777777" w:rsidR="00F2660A" w:rsidRDefault="0055478D">
      <w:pPr>
        <w:pStyle w:val="SmallText"/>
        <w:pBdr>
          <w:bottom w:val="single" w:sz="3" w:space="1" w:color="B8C7CE"/>
          <w:between w:val="single" w:sz="3" w:space="1" w:color="B8C7CE"/>
        </w:pBdr>
        <w:spacing w:line="220" w:lineRule="exact"/>
      </w:pPr>
      <w:r>
        <w:t xml:space="preserve"> </w:t>
      </w:r>
    </w:p>
    <w:p w14:paraId="055289DE" w14:textId="77777777" w:rsidR="00F2660A" w:rsidRDefault="0055478D">
      <w:pPr>
        <w:pStyle w:val="SmallText"/>
        <w:pBdr>
          <w:bottom w:val="single" w:sz="3" w:space="1" w:color="B8C7CE"/>
          <w:between w:val="single" w:sz="3" w:space="1" w:color="B8C7CE"/>
        </w:pBdr>
        <w:spacing w:line="220" w:lineRule="exact"/>
      </w:pPr>
      <w:r>
        <w:t xml:space="preserve"> </w:t>
      </w:r>
    </w:p>
    <w:p w14:paraId="4A7FBF12" w14:textId="77777777" w:rsidR="00F2660A" w:rsidRDefault="0055478D">
      <w:pPr>
        <w:pStyle w:val="SmallText"/>
        <w:pBdr>
          <w:bottom w:val="single" w:sz="3" w:space="1" w:color="B8C7CE"/>
          <w:between w:val="single" w:sz="3" w:space="1" w:color="B8C7CE"/>
        </w:pBdr>
        <w:spacing w:line="220" w:lineRule="exact"/>
      </w:pPr>
      <w:r>
        <w:t xml:space="preserve"> </w:t>
      </w:r>
    </w:p>
    <w:p w14:paraId="21D202F0" w14:textId="77777777" w:rsidR="00F2660A" w:rsidRDefault="0055478D">
      <w:pPr>
        <w:pStyle w:val="SmallText"/>
        <w:pBdr>
          <w:bottom w:val="single" w:sz="3" w:space="1" w:color="B8C7CE"/>
          <w:between w:val="single" w:sz="3" w:space="1" w:color="B8C7CE"/>
        </w:pBdr>
        <w:spacing w:line="220" w:lineRule="exact"/>
      </w:pPr>
      <w:r>
        <w:t xml:space="preserve"> </w:t>
      </w:r>
    </w:p>
    <w:p w14:paraId="10C76C2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4B31154" w14:textId="77777777">
        <w:trPr>
          <w:cantSplit/>
        </w:trPr>
        <w:tc>
          <w:tcPr>
            <w:tcW w:w="3053" w:type="dxa"/>
            <w:shd w:val="clear" w:color="auto" w:fill="E7F5F6"/>
            <w:tcMar>
              <w:top w:w="60" w:type="dxa"/>
              <w:left w:w="75" w:type="dxa"/>
              <w:bottom w:w="55" w:type="dxa"/>
              <w:right w:w="75" w:type="dxa"/>
            </w:tcMar>
          </w:tcPr>
          <w:p w14:paraId="4D8D127F" w14:textId="77777777" w:rsidR="00F2660A" w:rsidRDefault="0055478D">
            <w:pPr>
              <w:pStyle w:val="SlideLabel"/>
            </w:pPr>
            <w:r>
              <w:lastRenderedPageBreak/>
              <w:t>LESSON 04  •  SLIDE 31 OF 32</w:t>
            </w:r>
          </w:p>
          <w:p w14:paraId="380B756B" w14:textId="77777777" w:rsidR="00F2660A" w:rsidRDefault="0055478D">
            <w:pPr>
              <w:spacing w:after="80"/>
              <w:jc w:val="center"/>
            </w:pPr>
            <w:r>
              <w:rPr>
                <w:noProof/>
              </w:rPr>
              <w:drawing>
                <wp:inline distT="0" distB="0" distL="0" distR="0" wp14:anchorId="7A425264" wp14:editId="5D5FB43F">
                  <wp:extent cx="1719072" cy="966978"/>
                  <wp:effectExtent l="0" t="0" r="0" b="0"/>
                  <wp:docPr id="94" name="Picture 94" descr="LESSON 04  |  SLIDE 31 OF 32 Respectful work is built one interaction at a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7"/>
                          <a:stretch>
                            <a:fillRect/>
                          </a:stretch>
                        </pic:blipFill>
                        <pic:spPr>
                          <a:xfrm>
                            <a:off x="0" y="0"/>
                            <a:ext cx="1719072" cy="966978"/>
                          </a:xfrm>
                          <a:prstGeom prst="rect">
                            <a:avLst/>
                          </a:prstGeom>
                        </pic:spPr>
                      </pic:pic>
                    </a:graphicData>
                  </a:graphic>
                </wp:inline>
              </w:drawing>
            </w:r>
          </w:p>
          <w:p w14:paraId="2AA4573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DB20462" w14:textId="77777777" w:rsidR="00F2660A" w:rsidRDefault="0055478D">
            <w:pPr>
              <w:pStyle w:val="SlideTitle"/>
            </w:pPr>
            <w:r>
              <w:t>Respectful work is built one interaction at a time.</w:t>
            </w:r>
          </w:p>
          <w:p w14:paraId="315F2108" w14:textId="77777777" w:rsidR="00F2660A" w:rsidRDefault="0055478D">
            <w:pPr>
              <w:pStyle w:val="CardBody"/>
              <w:spacing w:line="240" w:lineRule="auto"/>
            </w:pPr>
            <w:r>
              <w:t>This lesson has connected behaviour, attitude, perception, stress, and self-regulation. Respectful work involves observing your impact, challenging assumptions, managing reactions, communicating clearly, repairing missteps, and using the workplace process for serious concerns. Respect and accountability are not opposites. Clear standards, fair correction, early reporting, and appropriate follow-through help protect workers and the organization.</w:t>
            </w:r>
          </w:p>
          <w:p w14:paraId="29830C72" w14:textId="77777777" w:rsidR="00F2660A" w:rsidRDefault="0055478D">
            <w:pPr>
              <w:pStyle w:val="CardBody"/>
              <w:spacing w:line="240" w:lineRule="auto"/>
            </w:pPr>
            <w:r>
              <w:t>In practical terms, small improvements in communication can reduce conflict and keep information moving. Strong systems are still required to assess hazards, receive reports, respond to occurrences, support affected workers, and meet the legal requirements of the applicable Canadian jurisdiction.</w:t>
            </w:r>
          </w:p>
          <w:p w14:paraId="23813168" w14:textId="77777777" w:rsidR="00F2660A" w:rsidRDefault="0055478D">
            <w:pPr>
              <w:pStyle w:val="SlideLabel"/>
              <w:spacing w:before="20" w:after="20"/>
            </w:pPr>
            <w:r>
              <w:t>KEY POINTS</w:t>
            </w:r>
          </w:p>
          <w:p w14:paraId="2E511AE7" w14:textId="77777777" w:rsidR="00F2660A" w:rsidRDefault="0055478D">
            <w:pPr>
              <w:pStyle w:val="CardKeyPoint"/>
              <w:ind w:left="202" w:hanging="173"/>
            </w:pPr>
            <w:r>
              <w:t>• SUMMARY</w:t>
            </w:r>
          </w:p>
          <w:p w14:paraId="7881EBA1" w14:textId="77777777" w:rsidR="00F2660A" w:rsidRDefault="0055478D">
            <w:pPr>
              <w:pStyle w:val="CardKeyPoint"/>
              <w:ind w:left="202" w:hanging="173"/>
            </w:pPr>
            <w:r>
              <w:t>• Behaviour and accountability reinforce the systems that prevent harassment and violence.</w:t>
            </w:r>
          </w:p>
          <w:p w14:paraId="2B3965EB" w14:textId="77777777" w:rsidR="00F2660A" w:rsidRDefault="0055478D">
            <w:pPr>
              <w:pStyle w:val="CardKeyPoint"/>
              <w:ind w:left="202" w:hanging="173"/>
            </w:pPr>
            <w:r>
              <w:t>• OBSERVE YOUR IMPACT</w:t>
            </w:r>
          </w:p>
          <w:p w14:paraId="5407A789" w14:textId="77777777" w:rsidR="00F2660A" w:rsidRDefault="0055478D">
            <w:pPr>
              <w:pStyle w:val="CardKeyPoint"/>
              <w:ind w:left="202" w:hanging="173"/>
            </w:pPr>
            <w:r>
              <w:t>• CHALLENGE ASSUMPTIONS</w:t>
            </w:r>
          </w:p>
        </w:tc>
      </w:tr>
    </w:tbl>
    <w:p w14:paraId="24ACA63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A122C04" w14:textId="77777777">
        <w:trPr>
          <w:cantSplit/>
        </w:trPr>
        <w:tc>
          <w:tcPr>
            <w:tcW w:w="3053" w:type="dxa"/>
            <w:shd w:val="clear" w:color="auto" w:fill="E7F5F6"/>
            <w:tcMar>
              <w:top w:w="60" w:type="dxa"/>
              <w:left w:w="75" w:type="dxa"/>
              <w:bottom w:w="55" w:type="dxa"/>
              <w:right w:w="75" w:type="dxa"/>
            </w:tcMar>
          </w:tcPr>
          <w:p w14:paraId="0E70AE79" w14:textId="77777777" w:rsidR="00F2660A" w:rsidRDefault="0055478D">
            <w:pPr>
              <w:pStyle w:val="SlideLabel"/>
            </w:pPr>
            <w:r>
              <w:t>LESSON 04  •  SLIDE 32 OF 32</w:t>
            </w:r>
          </w:p>
          <w:p w14:paraId="13E2176D" w14:textId="77777777" w:rsidR="00F2660A" w:rsidRDefault="0055478D">
            <w:pPr>
              <w:spacing w:after="80"/>
              <w:jc w:val="center"/>
            </w:pPr>
            <w:r>
              <w:rPr>
                <w:noProof/>
              </w:rPr>
              <w:drawing>
                <wp:inline distT="0" distB="0" distL="0" distR="0" wp14:anchorId="3B92C0B6" wp14:editId="07F7C835">
                  <wp:extent cx="1719072" cy="966978"/>
                  <wp:effectExtent l="0" t="0" r="0" b="0"/>
                  <wp:docPr id="95" name="Picture 95" descr="LESSON 04  |  SLIDE 32 OF 32 Behaviour, Attitude &amp; Minds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8"/>
                          <a:stretch>
                            <a:fillRect/>
                          </a:stretch>
                        </pic:blipFill>
                        <pic:spPr>
                          <a:xfrm>
                            <a:off x="0" y="0"/>
                            <a:ext cx="1719072" cy="966978"/>
                          </a:xfrm>
                          <a:prstGeom prst="rect">
                            <a:avLst/>
                          </a:prstGeom>
                        </pic:spPr>
                      </pic:pic>
                    </a:graphicData>
                  </a:graphic>
                </wp:inline>
              </w:drawing>
            </w:r>
          </w:p>
          <w:p w14:paraId="63A95E4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393A888" w14:textId="77777777" w:rsidR="00F2660A" w:rsidRDefault="0055478D">
            <w:pPr>
              <w:pStyle w:val="SlideTitle"/>
            </w:pPr>
            <w:r>
              <w:t>Behaviour, Attitude &amp; Mindset</w:t>
            </w:r>
          </w:p>
          <w:p w14:paraId="02B54D37" w14:textId="77777777" w:rsidR="00F2660A" w:rsidRDefault="0055478D">
            <w:pPr>
              <w:pStyle w:val="CardBody"/>
              <w:spacing w:line="240" w:lineRule="auto"/>
            </w:pPr>
            <w:r>
              <w:t>The main points are to communicate clearly, use inclusive and context-aware cues, challenge assumptions, manage reactions under pressure, repair missteps, and report serious concerns through the workplace process. In the next lesson, the training will build on this foundation by examining how to recognize and respond to workplace harassment. Remember that workers should not be expected to manage serious occurrences alone.</w:t>
            </w:r>
          </w:p>
          <w:p w14:paraId="005FE85D" w14:textId="77777777" w:rsidR="00F2660A" w:rsidRDefault="0055478D">
            <w:pPr>
              <w:pStyle w:val="CardBody"/>
              <w:spacing w:line="240" w:lineRule="auto"/>
            </w:pPr>
            <w:r>
              <w:t>Follow the policy, protect immediate safety, report through the designated route, and apply the requirements of the jurisdiction where the work is performed.</w:t>
            </w:r>
          </w:p>
          <w:p w14:paraId="7A61DFCC" w14:textId="77777777" w:rsidR="00F2660A" w:rsidRDefault="0055478D">
            <w:pPr>
              <w:pStyle w:val="SlideLabel"/>
              <w:spacing w:before="20" w:after="20"/>
            </w:pPr>
            <w:r>
              <w:t>KEY POINTS</w:t>
            </w:r>
          </w:p>
          <w:p w14:paraId="17D385CC" w14:textId="77777777" w:rsidR="00F2660A" w:rsidRDefault="0055478D">
            <w:pPr>
              <w:pStyle w:val="CardKeyPoint"/>
              <w:ind w:left="202" w:hanging="173"/>
            </w:pPr>
            <w:r>
              <w:t>• Communicate clearly and respectfully.</w:t>
            </w:r>
          </w:p>
          <w:p w14:paraId="28C0B3F5" w14:textId="77777777" w:rsidR="00F2660A" w:rsidRDefault="0055478D">
            <w:pPr>
              <w:pStyle w:val="CardKeyPoint"/>
              <w:ind w:left="202" w:hanging="173"/>
            </w:pPr>
            <w:r>
              <w:t>• Respect differences in non-verbal communication.</w:t>
            </w:r>
          </w:p>
          <w:p w14:paraId="03C49779" w14:textId="77777777" w:rsidR="00F2660A" w:rsidRDefault="0055478D">
            <w:pPr>
              <w:pStyle w:val="CardKeyPoint"/>
              <w:ind w:left="202" w:hanging="173"/>
            </w:pPr>
            <w:r>
              <w:t>• Pause and regulate your response under pressure.</w:t>
            </w:r>
          </w:p>
          <w:p w14:paraId="27F3ABCA" w14:textId="77777777" w:rsidR="00F2660A" w:rsidRDefault="0055478D">
            <w:pPr>
              <w:pStyle w:val="CardKeyPoint"/>
              <w:ind w:left="202" w:hanging="173"/>
            </w:pPr>
            <w:r>
              <w:t>• Report serious concerns through the workplace process.</w:t>
            </w:r>
          </w:p>
        </w:tc>
      </w:tr>
    </w:tbl>
    <w:p w14:paraId="362F61CE" w14:textId="77777777" w:rsidR="00F2660A" w:rsidRDefault="00F2660A">
      <w:pPr>
        <w:spacing w:after="20" w:line="20" w:lineRule="exact"/>
      </w:pPr>
    </w:p>
    <w:p w14:paraId="52C7F932" w14:textId="77777777" w:rsidR="00F2660A" w:rsidRDefault="0055478D">
      <w:pPr>
        <w:pStyle w:val="SectionLabel"/>
        <w:spacing w:before="140" w:after="20"/>
      </w:pPr>
      <w:r>
        <w:t>GENERAL NOTES</w:t>
      </w:r>
    </w:p>
    <w:p w14:paraId="5CAFD971" w14:textId="77777777" w:rsidR="00F2660A" w:rsidRDefault="0055478D">
      <w:pPr>
        <w:pStyle w:val="SmallText"/>
        <w:pBdr>
          <w:bottom w:val="single" w:sz="3" w:space="1" w:color="B8C7CE"/>
          <w:between w:val="single" w:sz="3" w:space="1" w:color="B8C7CE"/>
        </w:pBdr>
        <w:spacing w:line="220" w:lineRule="exact"/>
      </w:pPr>
      <w:r>
        <w:t xml:space="preserve"> </w:t>
      </w:r>
    </w:p>
    <w:p w14:paraId="61359B91" w14:textId="77777777" w:rsidR="00F2660A" w:rsidRDefault="0055478D">
      <w:pPr>
        <w:pStyle w:val="SmallText"/>
        <w:pBdr>
          <w:bottom w:val="single" w:sz="3" w:space="1" w:color="B8C7CE"/>
          <w:between w:val="single" w:sz="3" w:space="1" w:color="B8C7CE"/>
        </w:pBdr>
        <w:spacing w:line="220" w:lineRule="exact"/>
      </w:pPr>
      <w:r>
        <w:t xml:space="preserve"> </w:t>
      </w:r>
    </w:p>
    <w:p w14:paraId="609DE982" w14:textId="77777777" w:rsidR="00F2660A" w:rsidRDefault="0055478D">
      <w:pPr>
        <w:pStyle w:val="SmallText"/>
        <w:pBdr>
          <w:bottom w:val="single" w:sz="3" w:space="1" w:color="B8C7CE"/>
          <w:between w:val="single" w:sz="3" w:space="1" w:color="B8C7CE"/>
        </w:pBdr>
        <w:spacing w:line="220" w:lineRule="exact"/>
      </w:pPr>
      <w:r>
        <w:t xml:space="preserve"> </w:t>
      </w:r>
    </w:p>
    <w:p w14:paraId="25140648" w14:textId="77777777" w:rsidR="00F2660A" w:rsidRDefault="0055478D">
      <w:pPr>
        <w:pStyle w:val="SmallText"/>
        <w:pBdr>
          <w:bottom w:val="single" w:sz="3" w:space="1" w:color="B8C7CE"/>
          <w:between w:val="single" w:sz="3" w:space="1" w:color="B8C7CE"/>
        </w:pBdr>
        <w:spacing w:line="220" w:lineRule="exact"/>
      </w:pPr>
      <w:r>
        <w:t xml:space="preserve"> </w:t>
      </w:r>
    </w:p>
    <w:p w14:paraId="0C41BAC5" w14:textId="77777777" w:rsidR="00F2660A" w:rsidRDefault="0055478D">
      <w:pPr>
        <w:pStyle w:val="SmallText"/>
        <w:pBdr>
          <w:bottom w:val="single" w:sz="3" w:space="1" w:color="B8C7CE"/>
          <w:between w:val="single" w:sz="3" w:space="1" w:color="B8C7CE"/>
        </w:pBdr>
        <w:spacing w:line="220" w:lineRule="exact"/>
      </w:pPr>
      <w:r>
        <w:t xml:space="preserve"> </w:t>
      </w:r>
    </w:p>
    <w:p w14:paraId="50A6DD66" w14:textId="77777777" w:rsidR="00F2660A" w:rsidRDefault="0055478D">
      <w:pPr>
        <w:pStyle w:val="SmallText"/>
        <w:pBdr>
          <w:bottom w:val="single" w:sz="3" w:space="1" w:color="B8C7CE"/>
          <w:between w:val="single" w:sz="3" w:space="1" w:color="B8C7CE"/>
        </w:pBdr>
        <w:spacing w:line="220" w:lineRule="exact"/>
      </w:pPr>
      <w:r>
        <w:t xml:space="preserve"> </w:t>
      </w:r>
    </w:p>
    <w:p w14:paraId="2C8876FC" w14:textId="77777777" w:rsidR="00F2660A" w:rsidRDefault="0055478D">
      <w:pPr>
        <w:pStyle w:val="SmallText"/>
        <w:pBdr>
          <w:bottom w:val="single" w:sz="3" w:space="1" w:color="B8C7CE"/>
          <w:between w:val="single" w:sz="3" w:space="1" w:color="B8C7CE"/>
        </w:pBdr>
        <w:spacing w:line="220" w:lineRule="exact"/>
      </w:pPr>
      <w:r>
        <w:t xml:space="preserve"> </w:t>
      </w:r>
    </w:p>
    <w:p w14:paraId="0A496EBA" w14:textId="77777777" w:rsidR="00F2660A" w:rsidRDefault="0055478D">
      <w:pPr>
        <w:pStyle w:val="SmallText"/>
        <w:pBdr>
          <w:bottom w:val="single" w:sz="3" w:space="1" w:color="B8C7CE"/>
          <w:between w:val="single" w:sz="3" w:space="1" w:color="B8C7CE"/>
        </w:pBdr>
        <w:spacing w:line="220" w:lineRule="exact"/>
      </w:pPr>
      <w:r>
        <w:t xml:space="preserve"> </w:t>
      </w:r>
    </w:p>
    <w:p w14:paraId="3E298C7E" w14:textId="77777777" w:rsidR="00F2660A" w:rsidRDefault="0055478D">
      <w:pPr>
        <w:pStyle w:val="SmallText"/>
        <w:pBdr>
          <w:bottom w:val="single" w:sz="3" w:space="1" w:color="B8C7CE"/>
          <w:between w:val="single" w:sz="3" w:space="1" w:color="B8C7CE"/>
        </w:pBdr>
        <w:spacing w:line="220" w:lineRule="exact"/>
      </w:pPr>
      <w:r>
        <w:t xml:space="preserve"> </w:t>
      </w:r>
    </w:p>
    <w:p w14:paraId="5AFF9D15" w14:textId="77777777" w:rsidR="00F2660A" w:rsidRDefault="0055478D">
      <w:pPr>
        <w:pStyle w:val="SmallText"/>
        <w:pBdr>
          <w:bottom w:val="single" w:sz="3" w:space="1" w:color="B8C7CE"/>
          <w:between w:val="single" w:sz="3" w:space="1" w:color="B8C7CE"/>
        </w:pBdr>
        <w:spacing w:line="220" w:lineRule="exact"/>
      </w:pPr>
      <w:r>
        <w:t xml:space="preserve"> </w:t>
      </w:r>
    </w:p>
    <w:p w14:paraId="1B3A0A45" w14:textId="77777777" w:rsidR="00F2660A" w:rsidRDefault="0055478D">
      <w:pPr>
        <w:pStyle w:val="SmallText"/>
        <w:pBdr>
          <w:bottom w:val="single" w:sz="3" w:space="1" w:color="B8C7CE"/>
          <w:between w:val="single" w:sz="3" w:space="1" w:color="B8C7CE"/>
        </w:pBdr>
        <w:spacing w:line="220" w:lineRule="exact"/>
      </w:pPr>
      <w:r>
        <w:t xml:space="preserve"> </w:t>
      </w:r>
    </w:p>
    <w:p w14:paraId="1CA8B22A" w14:textId="77777777" w:rsidR="00F2660A" w:rsidRDefault="0055478D">
      <w:pPr>
        <w:pStyle w:val="SmallText"/>
        <w:pBdr>
          <w:bottom w:val="single" w:sz="3" w:space="1" w:color="B8C7CE"/>
          <w:between w:val="single" w:sz="3" w:space="1" w:color="B8C7CE"/>
        </w:pBdr>
        <w:spacing w:line="220" w:lineRule="exact"/>
      </w:pPr>
      <w:r>
        <w:t xml:space="preserve"> </w:t>
      </w:r>
    </w:p>
    <w:p w14:paraId="0EC7B879" w14:textId="77777777" w:rsidR="00F2660A" w:rsidRDefault="0055478D">
      <w:pPr>
        <w:pStyle w:val="SmallText"/>
        <w:pBdr>
          <w:bottom w:val="single" w:sz="3" w:space="1" w:color="B8C7CE"/>
          <w:between w:val="single" w:sz="3" w:space="1" w:color="B8C7CE"/>
        </w:pBdr>
        <w:spacing w:line="220" w:lineRule="exact"/>
      </w:pPr>
      <w:r>
        <w:t xml:space="preserve"> </w:t>
      </w:r>
    </w:p>
    <w:p w14:paraId="1EFCAAD0" w14:textId="77777777" w:rsidR="00F2660A" w:rsidRDefault="0055478D">
      <w:pPr>
        <w:pStyle w:val="SmallText"/>
        <w:pBdr>
          <w:bottom w:val="single" w:sz="3" w:space="1" w:color="B8C7CE"/>
          <w:between w:val="single" w:sz="3" w:space="1" w:color="B8C7CE"/>
        </w:pBdr>
        <w:spacing w:line="220" w:lineRule="exact"/>
      </w:pPr>
      <w:r>
        <w:t xml:space="preserve"> </w:t>
      </w:r>
    </w:p>
    <w:p w14:paraId="5E31B185" w14:textId="77777777" w:rsidR="00F2660A" w:rsidRDefault="0055478D">
      <w:pPr>
        <w:pStyle w:val="SmallText"/>
        <w:pBdr>
          <w:bottom w:val="single" w:sz="3" w:space="1" w:color="B8C7CE"/>
          <w:between w:val="single" w:sz="3" w:space="1" w:color="B8C7CE"/>
        </w:pBdr>
        <w:spacing w:line="220" w:lineRule="exact"/>
      </w:pPr>
      <w:r>
        <w:t xml:space="preserve"> </w:t>
      </w:r>
    </w:p>
    <w:p w14:paraId="337431DB" w14:textId="77777777" w:rsidR="00F2660A" w:rsidRDefault="0055478D">
      <w:pPr>
        <w:pStyle w:val="SmallText"/>
        <w:pBdr>
          <w:bottom w:val="single" w:sz="3" w:space="1" w:color="B8C7CE"/>
          <w:between w:val="single" w:sz="3" w:space="1" w:color="B8C7CE"/>
        </w:pBdr>
        <w:spacing w:line="220" w:lineRule="exact"/>
      </w:pPr>
      <w:r>
        <w:t xml:space="preserve"> </w:t>
      </w:r>
    </w:p>
    <w:p w14:paraId="0BA95FAD" w14:textId="77777777" w:rsidR="00F2660A" w:rsidRDefault="0055478D">
      <w:pPr>
        <w:pStyle w:val="SmallText"/>
        <w:pBdr>
          <w:bottom w:val="single" w:sz="3" w:space="1" w:color="B8C7CE"/>
          <w:between w:val="single" w:sz="3" w:space="1" w:color="B8C7CE"/>
        </w:pBdr>
        <w:spacing w:line="220" w:lineRule="exact"/>
      </w:pPr>
      <w:r>
        <w:t xml:space="preserve"> </w:t>
      </w:r>
    </w:p>
    <w:p w14:paraId="7BC81D67" w14:textId="77777777" w:rsidR="00F2660A" w:rsidRDefault="0055478D">
      <w:pPr>
        <w:pStyle w:val="SmallText"/>
        <w:pBdr>
          <w:bottom w:val="single" w:sz="3" w:space="1" w:color="B8C7CE"/>
          <w:between w:val="single" w:sz="3" w:space="1" w:color="B8C7CE"/>
        </w:pBdr>
        <w:spacing w:line="220" w:lineRule="exact"/>
      </w:pPr>
      <w:r>
        <w:t xml:space="preserve"> </w:t>
      </w:r>
    </w:p>
    <w:p w14:paraId="471CE30A" w14:textId="77777777" w:rsidR="00F2660A" w:rsidRDefault="0055478D">
      <w:pPr>
        <w:pStyle w:val="SmallText"/>
        <w:pBdr>
          <w:bottom w:val="single" w:sz="3" w:space="1" w:color="B8C7CE"/>
          <w:between w:val="single" w:sz="3" w:space="1" w:color="B8C7CE"/>
        </w:pBdr>
        <w:spacing w:line="220" w:lineRule="exact"/>
      </w:pPr>
      <w:r>
        <w:t xml:space="preserve"> </w:t>
      </w:r>
    </w:p>
    <w:p w14:paraId="3A3EE2C1" w14:textId="77777777" w:rsidR="00F2660A" w:rsidRDefault="0055478D">
      <w:pPr>
        <w:pStyle w:val="SmallText"/>
        <w:pBdr>
          <w:bottom w:val="single" w:sz="3" w:space="1" w:color="B8C7CE"/>
          <w:between w:val="single" w:sz="3" w:space="1" w:color="B8C7CE"/>
        </w:pBdr>
        <w:spacing w:line="220" w:lineRule="exact"/>
      </w:pPr>
      <w:r>
        <w:t xml:space="preserve"> </w:t>
      </w:r>
    </w:p>
    <w:p w14:paraId="198DE413" w14:textId="77777777" w:rsidR="00F2660A" w:rsidRDefault="0055478D">
      <w:pPr>
        <w:pStyle w:val="SmallText"/>
        <w:pBdr>
          <w:bottom w:val="single" w:sz="3" w:space="1" w:color="B8C7CE"/>
          <w:between w:val="single" w:sz="3" w:space="1" w:color="B8C7CE"/>
        </w:pBdr>
        <w:spacing w:line="220" w:lineRule="exact"/>
      </w:pPr>
      <w:r>
        <w:t xml:space="preserve"> </w:t>
      </w:r>
    </w:p>
    <w:p w14:paraId="73737E32" w14:textId="77777777" w:rsidR="00F2660A" w:rsidRDefault="0055478D">
      <w:pPr>
        <w:pStyle w:val="SmallText"/>
        <w:pBdr>
          <w:bottom w:val="single" w:sz="3" w:space="1" w:color="B8C7CE"/>
          <w:between w:val="single" w:sz="3" w:space="1" w:color="B8C7CE"/>
        </w:pBdr>
        <w:spacing w:line="220" w:lineRule="exact"/>
      </w:pPr>
      <w:r>
        <w:t xml:space="preserve"> </w:t>
      </w:r>
    </w:p>
    <w:p w14:paraId="30BD4771" w14:textId="77777777" w:rsidR="00F2660A" w:rsidRDefault="0055478D">
      <w:pPr>
        <w:pStyle w:val="SmallText"/>
        <w:pBdr>
          <w:bottom w:val="single" w:sz="3" w:space="1" w:color="B8C7CE"/>
          <w:between w:val="single" w:sz="3" w:space="1" w:color="B8C7CE"/>
        </w:pBdr>
        <w:spacing w:line="220" w:lineRule="exact"/>
      </w:pPr>
      <w:r>
        <w:t xml:space="preserve"> </w:t>
      </w:r>
    </w:p>
    <w:p w14:paraId="686A7684" w14:textId="77777777" w:rsidR="00F2660A" w:rsidRDefault="0055478D">
      <w:r>
        <w:br w:type="page"/>
      </w:r>
    </w:p>
    <w:p w14:paraId="57519632" w14:textId="77777777" w:rsidR="00F2660A" w:rsidRDefault="0055478D">
      <w:pPr>
        <w:pStyle w:val="Kicker"/>
      </w:pPr>
      <w:r>
        <w:lastRenderedPageBreak/>
        <w:t>LESSON 04 SUMMARY</w:t>
      </w:r>
    </w:p>
    <w:p w14:paraId="6FFBD9BF" w14:textId="77777777" w:rsidR="00F2660A" w:rsidRDefault="0055478D">
      <w:pPr>
        <w:pStyle w:val="SummaryTitle"/>
      </w:pPr>
      <w:r>
        <w:t>Behaviour, Attitude &amp; Mindset</w:t>
      </w:r>
    </w:p>
    <w:p w14:paraId="2BDD6F92"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04127CF8" w14:textId="77777777">
        <w:trPr>
          <w:cantSplit/>
        </w:trPr>
        <w:tc>
          <w:tcPr>
            <w:tcW w:w="936" w:type="dxa"/>
            <w:shd w:val="clear" w:color="auto" w:fill="143B54"/>
            <w:tcMar>
              <w:top w:w="85" w:type="dxa"/>
              <w:left w:w="110" w:type="dxa"/>
              <w:bottom w:w="85" w:type="dxa"/>
              <w:right w:w="110" w:type="dxa"/>
            </w:tcMar>
            <w:vAlign w:val="center"/>
          </w:tcPr>
          <w:p w14:paraId="690DFF31"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5903DBC2" w14:textId="77777777" w:rsidR="00F2660A" w:rsidRDefault="0055478D">
            <w:pPr>
              <w:spacing w:after="0"/>
            </w:pPr>
            <w:r>
              <w:t>Respectful behaviour is observable. Listening, allowing people to finish, using professional language, explaining decisions, respecting boundaries, and following through create reliable signals that people and concerns will be treated seriously.</w:t>
            </w:r>
          </w:p>
        </w:tc>
      </w:tr>
      <w:tr w:rsidR="00F2660A" w14:paraId="1332D0A5" w14:textId="77777777">
        <w:trPr>
          <w:cantSplit/>
        </w:trPr>
        <w:tc>
          <w:tcPr>
            <w:tcW w:w="936" w:type="dxa"/>
            <w:shd w:val="clear" w:color="auto" w:fill="1695A8"/>
            <w:tcMar>
              <w:top w:w="85" w:type="dxa"/>
              <w:left w:w="110" w:type="dxa"/>
              <w:bottom w:w="85" w:type="dxa"/>
              <w:right w:w="110" w:type="dxa"/>
            </w:tcMar>
            <w:vAlign w:val="center"/>
          </w:tcPr>
          <w:p w14:paraId="5450E140"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3DDE4611" w14:textId="77777777" w:rsidR="00F2660A" w:rsidRDefault="0055478D">
            <w:pPr>
              <w:spacing w:after="0"/>
            </w:pPr>
            <w:r>
              <w:t>Non-verbal communication must be interpreted in context. Eye contact, posture, facial expression, personal space, gestures, and tone can be affected by culture, disability, neurodiversity, pain, personal preference, protective equipment, the task, or the environment. Ask and clarify instead of assigning motive.</w:t>
            </w:r>
          </w:p>
        </w:tc>
      </w:tr>
      <w:tr w:rsidR="00F2660A" w14:paraId="46B0668E" w14:textId="77777777">
        <w:trPr>
          <w:cantSplit/>
        </w:trPr>
        <w:tc>
          <w:tcPr>
            <w:tcW w:w="936" w:type="dxa"/>
            <w:shd w:val="clear" w:color="auto" w:fill="143B54"/>
            <w:tcMar>
              <w:top w:w="85" w:type="dxa"/>
              <w:left w:w="110" w:type="dxa"/>
              <w:bottom w:w="85" w:type="dxa"/>
              <w:right w:w="110" w:type="dxa"/>
            </w:tcMar>
            <w:vAlign w:val="center"/>
          </w:tcPr>
          <w:p w14:paraId="1F7B14F2"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4FDF5AEF" w14:textId="77777777" w:rsidR="00F2660A" w:rsidRDefault="0055478D">
            <w:pPr>
              <w:spacing w:after="0"/>
            </w:pPr>
            <w:r>
              <w:t>Perception is filtered through experience and expectation. Separate the observation from the interpretation: describe what was seen or heard, identify the assumption, and seek facts or another perspective before acting.</w:t>
            </w:r>
          </w:p>
        </w:tc>
      </w:tr>
      <w:tr w:rsidR="00F2660A" w14:paraId="0B7B35C4" w14:textId="77777777">
        <w:trPr>
          <w:cantSplit/>
        </w:trPr>
        <w:tc>
          <w:tcPr>
            <w:tcW w:w="936" w:type="dxa"/>
            <w:shd w:val="clear" w:color="auto" w:fill="1695A8"/>
            <w:tcMar>
              <w:top w:w="85" w:type="dxa"/>
              <w:left w:w="110" w:type="dxa"/>
              <w:bottom w:w="85" w:type="dxa"/>
              <w:right w:w="110" w:type="dxa"/>
            </w:tcMar>
            <w:vAlign w:val="center"/>
          </w:tcPr>
          <w:p w14:paraId="785B265B"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5BDB69EB" w14:textId="77777777" w:rsidR="00F2660A" w:rsidRDefault="0055478D">
            <w:pPr>
              <w:spacing w:after="0"/>
            </w:pPr>
            <w:r>
              <w:t>Stress and emotion can narrow attention, shorten patience, increase defensiveness, and affect judgment. That may explain a reaction, but it does not excuse threats, harassment, violence, or other harmful conduct. Safety and the workplace process still apply.</w:t>
            </w:r>
          </w:p>
        </w:tc>
      </w:tr>
      <w:tr w:rsidR="00F2660A" w14:paraId="74A7996F" w14:textId="77777777">
        <w:trPr>
          <w:cantSplit/>
        </w:trPr>
        <w:tc>
          <w:tcPr>
            <w:tcW w:w="936" w:type="dxa"/>
            <w:shd w:val="clear" w:color="auto" w:fill="143B54"/>
            <w:tcMar>
              <w:top w:w="85" w:type="dxa"/>
              <w:left w:w="110" w:type="dxa"/>
              <w:bottom w:w="85" w:type="dxa"/>
              <w:right w:w="110" w:type="dxa"/>
            </w:tcMar>
            <w:vAlign w:val="center"/>
          </w:tcPr>
          <w:p w14:paraId="10CA4811"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3B3B7FEE" w14:textId="77777777" w:rsidR="00F2660A" w:rsidRDefault="0055478D">
            <w:pPr>
              <w:spacing w:after="0"/>
            </w:pPr>
            <w:r>
              <w:t>Five habits support respectful communication: pause before responding, clarify before assuming intent, listen for meaning and facts, acknowledge input even when there is disagreement, and take responsibility for tone, impact, and repair.</w:t>
            </w:r>
          </w:p>
        </w:tc>
      </w:tr>
    </w:tbl>
    <w:p w14:paraId="5CB63E92" w14:textId="77777777" w:rsidR="00F2660A" w:rsidRDefault="0055478D">
      <w:pPr>
        <w:pStyle w:val="SectionLabel"/>
      </w:pPr>
      <w:r>
        <w:t>Reflection and application</w:t>
      </w:r>
    </w:p>
    <w:p w14:paraId="568B3BA2" w14:textId="77777777" w:rsidR="00F2660A" w:rsidRDefault="0055478D">
      <w:pPr>
        <w:spacing w:after="40"/>
      </w:pPr>
      <w:r>
        <w:t>• Which communication cue do I sometimes interpret too quickly?</w:t>
      </w:r>
    </w:p>
    <w:p w14:paraId="367B9277" w14:textId="77777777" w:rsidR="00F2660A" w:rsidRDefault="0055478D">
      <w:pPr>
        <w:spacing w:after="40"/>
      </w:pPr>
      <w:r>
        <w:t>• What helps me pause and regulate my response when pressure rises?</w:t>
      </w:r>
    </w:p>
    <w:p w14:paraId="3DAEA630" w14:textId="77777777" w:rsidR="00F2660A" w:rsidRDefault="0055478D">
      <w:pPr>
        <w:spacing w:after="40"/>
      </w:pPr>
      <w:r>
        <w:t>• How can I make a specific repair after my tone or behaviour has caused harm?</w:t>
      </w:r>
    </w:p>
    <w:p w14:paraId="702A59CC" w14:textId="77777777" w:rsidR="00F2660A" w:rsidRDefault="0055478D">
      <w:pPr>
        <w:pStyle w:val="SmallText"/>
      </w:pPr>
      <w:r>
        <w:t>________________________________________________________________________________</w:t>
      </w:r>
    </w:p>
    <w:p w14:paraId="23C3E990" w14:textId="77777777" w:rsidR="00F2660A" w:rsidRDefault="0055478D">
      <w:pPr>
        <w:pStyle w:val="Kicker"/>
        <w:spacing w:before="140"/>
      </w:pPr>
      <w:r>
        <w:t>MODULE REVIEW</w:t>
      </w:r>
    </w:p>
    <w:p w14:paraId="2DE3F5EE" w14:textId="77777777" w:rsidR="00F2660A" w:rsidRDefault="0055478D">
      <w:pPr>
        <w:pStyle w:val="ModuleReviewTitle"/>
      </w:pPr>
      <w:r>
        <w:t>Module One complete</w:t>
      </w:r>
    </w:p>
    <w:p w14:paraId="1D5E8348" w14:textId="77777777" w:rsidR="00F2660A" w:rsidRDefault="0055478D">
      <w:pPr>
        <w:pStyle w:val="SmallText"/>
        <w:spacing w:after="60"/>
      </w:pPr>
      <w:r>
        <w:t>Respectful workplaces are built through clear expectations, shared responsibility, psychological safety, everyday respectful behaviour, and reliable follow-through.</w:t>
      </w:r>
    </w:p>
    <w:p w14:paraId="4DDF1023" w14:textId="77777777" w:rsidR="00F2660A" w:rsidRDefault="0055478D">
      <w:pPr>
        <w:pStyle w:val="SmallText"/>
        <w:spacing w:after="20"/>
      </w:pPr>
      <w:r>
        <w:t>☐ I know the reporting routes and emergency directions that apply in my workplace.</w:t>
      </w:r>
    </w:p>
    <w:p w14:paraId="017AE449" w14:textId="77777777" w:rsidR="00F2660A" w:rsidRDefault="0055478D">
      <w:pPr>
        <w:pStyle w:val="SmallText"/>
        <w:spacing w:after="20"/>
      </w:pPr>
      <w:r>
        <w:t>☐ I understand my role and the limits of my role when a concern is raised.</w:t>
      </w:r>
    </w:p>
    <w:p w14:paraId="629488A1" w14:textId="77777777" w:rsidR="00F2660A" w:rsidRDefault="0055478D">
      <w:pPr>
        <w:pStyle w:val="SmallText"/>
        <w:spacing w:after="20"/>
      </w:pPr>
      <w:r>
        <w:t>☐ I can describe practical behaviours that support respect and psychological safety.</w:t>
      </w:r>
    </w:p>
    <w:p w14:paraId="774A6699" w14:textId="77777777" w:rsidR="00F2660A" w:rsidRDefault="0055478D">
      <w:pPr>
        <w:pStyle w:val="SmallText"/>
        <w:spacing w:after="20"/>
      </w:pPr>
      <w:r>
        <w:t>☐ I can separate observations from assumptions and choose a safer response under pressure.</w:t>
      </w:r>
    </w:p>
    <w:p w14:paraId="7C4EE647" w14:textId="77777777" w:rsidR="00F2660A" w:rsidRDefault="0055478D">
      <w:pPr>
        <w:pStyle w:val="SmallText"/>
        <w:spacing w:after="20"/>
      </w:pPr>
      <w:r>
        <w:t>☐ I understand why response, corrective action, communication, and follow-through matter.</w:t>
      </w:r>
    </w:p>
    <w:p w14:paraId="79E524CE" w14:textId="77777777" w:rsidR="00F2660A" w:rsidRDefault="0055478D">
      <w:pPr>
        <w:pStyle w:val="SectionLabel"/>
      </w:pPr>
      <w:r>
        <w:t>My most important takeaways</w:t>
      </w:r>
    </w:p>
    <w:p w14:paraId="66C1EC25" w14:textId="77777777" w:rsidR="00F2660A" w:rsidRDefault="0055478D">
      <w:pPr>
        <w:pStyle w:val="SmallText"/>
        <w:spacing w:after="20"/>
      </w:pPr>
      <w:r>
        <w:t>________________________________________________________________________________</w:t>
      </w:r>
    </w:p>
    <w:p w14:paraId="388D2447" w14:textId="77777777" w:rsidR="00F2660A" w:rsidRDefault="0055478D">
      <w:pPr>
        <w:pStyle w:val="SmallText"/>
        <w:spacing w:after="20"/>
      </w:pPr>
      <w:r>
        <w:t>________________________________________________________________________________</w:t>
      </w:r>
    </w:p>
    <w:p w14:paraId="19B593A8" w14:textId="77777777" w:rsidR="00F2660A" w:rsidRDefault="0055478D">
      <w:pPr>
        <w:pStyle w:val="SectionLabel"/>
        <w:spacing w:before="140" w:after="20"/>
      </w:pPr>
      <w:r>
        <w:t>GENERAL NOTES</w:t>
      </w:r>
    </w:p>
    <w:p w14:paraId="65EE6208" w14:textId="77777777" w:rsidR="00F2660A" w:rsidRDefault="0055478D">
      <w:pPr>
        <w:pStyle w:val="SmallText"/>
        <w:pBdr>
          <w:bottom w:val="single" w:sz="3" w:space="1" w:color="B8C7CE"/>
          <w:between w:val="single" w:sz="3" w:space="1" w:color="B8C7CE"/>
        </w:pBdr>
        <w:spacing w:line="220" w:lineRule="exact"/>
      </w:pPr>
      <w:r>
        <w:t xml:space="preserve"> </w:t>
      </w:r>
    </w:p>
    <w:p w14:paraId="0533AA1F" w14:textId="77777777" w:rsidR="00F2660A" w:rsidRDefault="0055478D">
      <w:pPr>
        <w:pStyle w:val="SmallText"/>
        <w:pBdr>
          <w:bottom w:val="single" w:sz="3" w:space="1" w:color="B8C7CE"/>
          <w:between w:val="single" w:sz="3" w:space="1" w:color="B8C7CE"/>
        </w:pBdr>
        <w:spacing w:line="220" w:lineRule="exact"/>
      </w:pPr>
      <w:r>
        <w:t xml:space="preserve"> </w:t>
      </w:r>
    </w:p>
    <w:p w14:paraId="2A12193E" w14:textId="77777777" w:rsidR="00F2660A" w:rsidRDefault="0055478D">
      <w:pPr>
        <w:pStyle w:val="SmallText"/>
        <w:pBdr>
          <w:bottom w:val="single" w:sz="3" w:space="1" w:color="B8C7CE"/>
          <w:between w:val="single" w:sz="3" w:space="1" w:color="B8C7CE"/>
        </w:pBdr>
        <w:spacing w:line="220" w:lineRule="exact"/>
      </w:pPr>
      <w:r>
        <w:t xml:space="preserve"> </w:t>
      </w:r>
    </w:p>
    <w:p w14:paraId="135F18EC" w14:textId="77777777" w:rsidR="00F2660A" w:rsidRDefault="0055478D">
      <w:pPr>
        <w:pStyle w:val="SmallText"/>
        <w:pBdr>
          <w:bottom w:val="single" w:sz="3" w:space="1" w:color="B8C7CE"/>
          <w:between w:val="single" w:sz="3" w:space="1" w:color="B8C7CE"/>
        </w:pBdr>
        <w:spacing w:line="220" w:lineRule="exact"/>
      </w:pPr>
      <w:r>
        <w:t xml:space="preserve"> </w:t>
      </w:r>
    </w:p>
    <w:p w14:paraId="424BCE75" w14:textId="77777777" w:rsidR="00F2660A" w:rsidRDefault="0055478D">
      <w:pPr>
        <w:pStyle w:val="SmallText"/>
        <w:pBdr>
          <w:bottom w:val="single" w:sz="3" w:space="1" w:color="B8C7CE"/>
          <w:between w:val="single" w:sz="3" w:space="1" w:color="B8C7CE"/>
        </w:pBdr>
        <w:spacing w:line="220" w:lineRule="exact"/>
      </w:pPr>
      <w:r>
        <w:t xml:space="preserve"> </w:t>
      </w:r>
    </w:p>
    <w:p w14:paraId="713C253C" w14:textId="77777777" w:rsidR="00F2660A" w:rsidRDefault="0055478D">
      <w:r>
        <w:br w:type="page"/>
      </w:r>
    </w:p>
    <w:p w14:paraId="2B6D5A9F" w14:textId="77777777" w:rsidR="00F2660A" w:rsidRDefault="0055478D">
      <w:pPr>
        <w:pStyle w:val="Kicker"/>
      </w:pPr>
      <w:r>
        <w:lastRenderedPageBreak/>
        <w:t>STUDENT REFERENCE GUIDE</w:t>
      </w:r>
    </w:p>
    <w:p w14:paraId="1D3A47ED" w14:textId="77777777" w:rsidR="00F2660A" w:rsidRDefault="0055478D">
      <w:pPr>
        <w:pStyle w:val="Heading1"/>
      </w:pPr>
      <w:bookmarkStart w:id="5" w:name="_Toc240898322"/>
      <w:r>
        <w:t>Module Two</w:t>
      </w:r>
      <w:bookmarkEnd w:id="5"/>
    </w:p>
    <w:p w14:paraId="5FE6117C" w14:textId="77777777" w:rsidR="00F2660A" w:rsidRDefault="0055478D">
      <w:pPr>
        <w:pStyle w:val="GuideSubtitle"/>
      </w:pPr>
      <w:r>
        <w:t>Respectful Workplace Harassment and Violence Prevention Training</w:t>
      </w:r>
    </w:p>
    <w:p w14:paraId="18399957" w14:textId="77777777" w:rsidR="00F2660A" w:rsidRDefault="0055478D">
      <w:pPr>
        <w:pStyle w:val="SectionLabel"/>
      </w:pPr>
      <w:r>
        <w:t>How to use this guide</w:t>
      </w:r>
    </w:p>
    <w:p w14:paraId="74BC6988" w14:textId="77777777" w:rsidR="00F2660A" w:rsidRDefault="0055478D">
      <w:r>
        <w:t>This portrait reference guide follows the original Module Two lesson and slide sequence. Each compact slide entry includes the PowerPoint visual, the lesson explanation, practical points to remember, and a line for notes. Every page also includes a general notes area.</w:t>
      </w:r>
    </w:p>
    <w:p w14:paraId="7B2978D2" w14:textId="77777777" w:rsidR="00F2660A" w:rsidRDefault="0055478D">
      <w:r>
        <w:t>Use the guide during training to record examples and questions. After training, return to the lesson overviews and summaries when you need to review responsibilities, reporting expectations, safe response options, or respectful communication practices.</w:t>
      </w:r>
    </w:p>
    <w:p w14:paraId="010CF838" w14:textId="77777777" w:rsidR="00F2660A" w:rsidRDefault="0055478D">
      <w:pPr>
        <w:pStyle w:val="SectionLabel"/>
      </w:pPr>
      <w:r>
        <w:t>Module roadmap</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9072"/>
      </w:tblGrid>
      <w:tr w:rsidR="00F2660A" w14:paraId="7DD5006D" w14:textId="77777777">
        <w:trPr>
          <w:cantSplit/>
        </w:trPr>
        <w:tc>
          <w:tcPr>
            <w:tcW w:w="1440" w:type="dxa"/>
            <w:shd w:val="clear" w:color="auto" w:fill="143B54"/>
            <w:tcMar>
              <w:top w:w="85" w:type="dxa"/>
              <w:left w:w="110" w:type="dxa"/>
              <w:bottom w:w="85" w:type="dxa"/>
              <w:right w:w="110" w:type="dxa"/>
            </w:tcMar>
            <w:vAlign w:val="center"/>
          </w:tcPr>
          <w:p w14:paraId="699B2D6B" w14:textId="77777777" w:rsidR="00F2660A" w:rsidRDefault="0055478D">
            <w:pPr>
              <w:jc w:val="center"/>
            </w:pPr>
            <w:r>
              <w:rPr>
                <w:b/>
                <w:color w:val="FFFFFF"/>
                <w:sz w:val="19"/>
              </w:rPr>
              <w:t>LESSON 01</w:t>
            </w:r>
          </w:p>
        </w:tc>
        <w:tc>
          <w:tcPr>
            <w:tcW w:w="9072" w:type="dxa"/>
            <w:shd w:val="clear" w:color="auto" w:fill="EAF2F5"/>
            <w:tcMar>
              <w:top w:w="85" w:type="dxa"/>
              <w:left w:w="110" w:type="dxa"/>
              <w:bottom w:w="85" w:type="dxa"/>
              <w:right w:w="110" w:type="dxa"/>
            </w:tcMar>
            <w:vAlign w:val="center"/>
          </w:tcPr>
          <w:p w14:paraId="012A611B" w14:textId="77777777" w:rsidR="00F2660A" w:rsidRDefault="0055478D">
            <w:pPr>
              <w:pStyle w:val="ModuleLesson"/>
            </w:pPr>
            <w:r>
              <w:t>What Is Workplace Harassment?</w:t>
            </w:r>
          </w:p>
          <w:p w14:paraId="51DBF1B8" w14:textId="77777777" w:rsidR="00F2660A" w:rsidRDefault="0055478D">
            <w:pPr>
              <w:pStyle w:val="SmallText"/>
              <w:spacing w:after="0"/>
            </w:pPr>
            <w:r>
              <w:t>Definition | Forms | Examples | Impact | Boundaries</w:t>
            </w:r>
          </w:p>
        </w:tc>
      </w:tr>
      <w:tr w:rsidR="00F2660A" w14:paraId="3C7A7F90" w14:textId="77777777">
        <w:trPr>
          <w:cantSplit/>
        </w:trPr>
        <w:tc>
          <w:tcPr>
            <w:tcW w:w="1440" w:type="dxa"/>
            <w:shd w:val="clear" w:color="auto" w:fill="1695A8"/>
            <w:tcMar>
              <w:top w:w="85" w:type="dxa"/>
              <w:left w:w="110" w:type="dxa"/>
              <w:bottom w:w="85" w:type="dxa"/>
              <w:right w:w="110" w:type="dxa"/>
            </w:tcMar>
            <w:vAlign w:val="center"/>
          </w:tcPr>
          <w:p w14:paraId="6F7E4011" w14:textId="77777777" w:rsidR="00F2660A" w:rsidRDefault="0055478D">
            <w:pPr>
              <w:jc w:val="center"/>
            </w:pPr>
            <w:r>
              <w:rPr>
                <w:b/>
                <w:color w:val="FFFFFF"/>
                <w:sz w:val="19"/>
              </w:rPr>
              <w:t>LESSON 02</w:t>
            </w:r>
          </w:p>
        </w:tc>
        <w:tc>
          <w:tcPr>
            <w:tcW w:w="9072" w:type="dxa"/>
            <w:shd w:val="clear" w:color="auto" w:fill="F8F0E4"/>
            <w:tcMar>
              <w:top w:w="85" w:type="dxa"/>
              <w:left w:w="110" w:type="dxa"/>
              <w:bottom w:w="85" w:type="dxa"/>
              <w:right w:w="110" w:type="dxa"/>
            </w:tcMar>
            <w:vAlign w:val="center"/>
          </w:tcPr>
          <w:p w14:paraId="596CD0B9" w14:textId="77777777" w:rsidR="00F2660A" w:rsidRDefault="0055478D">
            <w:pPr>
              <w:pStyle w:val="ModuleLesson"/>
            </w:pPr>
            <w:r>
              <w:t>Preventing Harassment in the Workplace</w:t>
            </w:r>
          </w:p>
          <w:p w14:paraId="3E902F7C" w14:textId="77777777" w:rsidR="00F2660A" w:rsidRDefault="0055478D">
            <w:pPr>
              <w:pStyle w:val="SmallText"/>
              <w:spacing w:after="0"/>
            </w:pPr>
            <w:r>
              <w:t>Culture | Leadership | Bystander action | Prevention tools</w:t>
            </w:r>
          </w:p>
        </w:tc>
      </w:tr>
      <w:tr w:rsidR="00F2660A" w14:paraId="73009995" w14:textId="77777777">
        <w:trPr>
          <w:cantSplit/>
        </w:trPr>
        <w:tc>
          <w:tcPr>
            <w:tcW w:w="1440" w:type="dxa"/>
            <w:shd w:val="clear" w:color="auto" w:fill="143B54"/>
            <w:tcMar>
              <w:top w:w="85" w:type="dxa"/>
              <w:left w:w="110" w:type="dxa"/>
              <w:bottom w:w="85" w:type="dxa"/>
              <w:right w:w="110" w:type="dxa"/>
            </w:tcMar>
            <w:vAlign w:val="center"/>
          </w:tcPr>
          <w:p w14:paraId="427C9725" w14:textId="77777777" w:rsidR="00F2660A" w:rsidRDefault="0055478D">
            <w:pPr>
              <w:jc w:val="center"/>
            </w:pPr>
            <w:r>
              <w:rPr>
                <w:b/>
                <w:color w:val="FFFFFF"/>
                <w:sz w:val="19"/>
              </w:rPr>
              <w:t>LESSON 03</w:t>
            </w:r>
          </w:p>
        </w:tc>
        <w:tc>
          <w:tcPr>
            <w:tcW w:w="9072" w:type="dxa"/>
            <w:shd w:val="clear" w:color="auto" w:fill="EAF2F5"/>
            <w:tcMar>
              <w:top w:w="85" w:type="dxa"/>
              <w:left w:w="110" w:type="dxa"/>
              <w:bottom w:w="85" w:type="dxa"/>
              <w:right w:w="110" w:type="dxa"/>
            </w:tcMar>
            <w:vAlign w:val="center"/>
          </w:tcPr>
          <w:p w14:paraId="40BF4C7E" w14:textId="77777777" w:rsidR="00F2660A" w:rsidRDefault="0055478D">
            <w:pPr>
              <w:pStyle w:val="ModuleLesson"/>
            </w:pPr>
            <w:r>
              <w:t>Prevention Policies, Programs &amp; Plans</w:t>
            </w:r>
          </w:p>
          <w:p w14:paraId="05E666C0" w14:textId="77777777" w:rsidR="00F2660A" w:rsidRDefault="0055478D">
            <w:pPr>
              <w:pStyle w:val="SmallText"/>
              <w:spacing w:after="0"/>
            </w:pPr>
            <w:r>
              <w:t>Program elements | Roles | Reporting | Review</w:t>
            </w:r>
          </w:p>
        </w:tc>
      </w:tr>
      <w:tr w:rsidR="00F2660A" w14:paraId="74A27236" w14:textId="77777777">
        <w:trPr>
          <w:cantSplit/>
        </w:trPr>
        <w:tc>
          <w:tcPr>
            <w:tcW w:w="1440" w:type="dxa"/>
            <w:shd w:val="clear" w:color="auto" w:fill="1695A8"/>
            <w:tcMar>
              <w:top w:w="85" w:type="dxa"/>
              <w:left w:w="110" w:type="dxa"/>
              <w:bottom w:w="85" w:type="dxa"/>
              <w:right w:w="110" w:type="dxa"/>
            </w:tcMar>
            <w:vAlign w:val="center"/>
          </w:tcPr>
          <w:p w14:paraId="7910CE0E" w14:textId="77777777" w:rsidR="00F2660A" w:rsidRDefault="0055478D">
            <w:pPr>
              <w:jc w:val="center"/>
            </w:pPr>
            <w:r>
              <w:rPr>
                <w:b/>
                <w:color w:val="FFFFFF"/>
                <w:sz w:val="19"/>
              </w:rPr>
              <w:t>LESSON 04</w:t>
            </w:r>
          </w:p>
        </w:tc>
        <w:tc>
          <w:tcPr>
            <w:tcW w:w="9072" w:type="dxa"/>
            <w:shd w:val="clear" w:color="auto" w:fill="F8F0E4"/>
            <w:tcMar>
              <w:top w:w="85" w:type="dxa"/>
              <w:left w:w="110" w:type="dxa"/>
              <w:bottom w:w="85" w:type="dxa"/>
              <w:right w:w="110" w:type="dxa"/>
            </w:tcMar>
            <w:vAlign w:val="center"/>
          </w:tcPr>
          <w:p w14:paraId="14BDE2B4" w14:textId="77777777" w:rsidR="00F2660A" w:rsidRDefault="0055478D">
            <w:pPr>
              <w:pStyle w:val="ModuleLesson"/>
            </w:pPr>
            <w:r>
              <w:t>Responding to Workplace Harassment</w:t>
            </w:r>
          </w:p>
          <w:p w14:paraId="53AED15B" w14:textId="77777777" w:rsidR="00F2660A" w:rsidRDefault="0055478D">
            <w:pPr>
              <w:pStyle w:val="SmallText"/>
              <w:spacing w:after="0"/>
            </w:pPr>
            <w:r>
              <w:t>Reporting | Investigation | Participation | Follow-through</w:t>
            </w:r>
          </w:p>
        </w:tc>
      </w:tr>
    </w:tbl>
    <w:p w14:paraId="17047FE0" w14:textId="77777777" w:rsidR="00F2660A" w:rsidRDefault="0055478D">
      <w:pPr>
        <w:pStyle w:val="SmallText"/>
        <w:spacing w:before="160"/>
      </w:pPr>
      <w:r>
        <w:t>Important: This guide supports the training. Follow the legislation, workplace policies, procedures, reporting routes, and emergency directions that apply to your workplace.</w:t>
      </w:r>
    </w:p>
    <w:p w14:paraId="22AA6A67" w14:textId="77777777" w:rsidR="00F2660A" w:rsidRDefault="0055478D">
      <w:pPr>
        <w:pStyle w:val="SectionLabel"/>
        <w:spacing w:before="140" w:after="20"/>
      </w:pPr>
      <w:r>
        <w:t>GENERAL NOTES</w:t>
      </w:r>
    </w:p>
    <w:p w14:paraId="7EC0A377" w14:textId="77777777" w:rsidR="00F2660A" w:rsidRDefault="0055478D">
      <w:pPr>
        <w:pStyle w:val="SmallText"/>
        <w:pBdr>
          <w:bottom w:val="single" w:sz="3" w:space="1" w:color="B8C7CE"/>
          <w:between w:val="single" w:sz="3" w:space="1" w:color="B8C7CE"/>
        </w:pBdr>
        <w:spacing w:line="220" w:lineRule="exact"/>
      </w:pPr>
      <w:r>
        <w:t xml:space="preserve"> </w:t>
      </w:r>
    </w:p>
    <w:p w14:paraId="3F4C1952" w14:textId="77777777" w:rsidR="00F2660A" w:rsidRDefault="0055478D">
      <w:pPr>
        <w:pStyle w:val="SmallText"/>
        <w:pBdr>
          <w:bottom w:val="single" w:sz="3" w:space="1" w:color="B8C7CE"/>
          <w:between w:val="single" w:sz="3" w:space="1" w:color="B8C7CE"/>
        </w:pBdr>
        <w:spacing w:line="220" w:lineRule="exact"/>
      </w:pPr>
      <w:r>
        <w:t xml:space="preserve"> </w:t>
      </w:r>
    </w:p>
    <w:p w14:paraId="657439D3" w14:textId="77777777" w:rsidR="00F2660A" w:rsidRDefault="0055478D">
      <w:pPr>
        <w:pStyle w:val="SmallText"/>
        <w:pBdr>
          <w:bottom w:val="single" w:sz="3" w:space="1" w:color="B8C7CE"/>
          <w:between w:val="single" w:sz="3" w:space="1" w:color="B8C7CE"/>
        </w:pBdr>
        <w:spacing w:line="220" w:lineRule="exact"/>
      </w:pPr>
      <w:r>
        <w:t xml:space="preserve"> </w:t>
      </w:r>
    </w:p>
    <w:p w14:paraId="36DB4817" w14:textId="77777777" w:rsidR="00F2660A" w:rsidRDefault="0055478D">
      <w:pPr>
        <w:pStyle w:val="SmallText"/>
        <w:pBdr>
          <w:bottom w:val="single" w:sz="3" w:space="1" w:color="B8C7CE"/>
          <w:between w:val="single" w:sz="3" w:space="1" w:color="B8C7CE"/>
        </w:pBdr>
        <w:spacing w:line="220" w:lineRule="exact"/>
      </w:pPr>
      <w:r>
        <w:t xml:space="preserve"> </w:t>
      </w:r>
    </w:p>
    <w:p w14:paraId="15697E8A" w14:textId="77777777" w:rsidR="00F2660A" w:rsidRDefault="0055478D">
      <w:pPr>
        <w:pStyle w:val="SmallText"/>
        <w:pBdr>
          <w:bottom w:val="single" w:sz="3" w:space="1" w:color="B8C7CE"/>
          <w:between w:val="single" w:sz="3" w:space="1" w:color="B8C7CE"/>
        </w:pBdr>
        <w:spacing w:line="220" w:lineRule="exact"/>
      </w:pPr>
      <w:r>
        <w:t xml:space="preserve"> </w:t>
      </w:r>
    </w:p>
    <w:p w14:paraId="0B2821FE" w14:textId="77777777" w:rsidR="00F2660A" w:rsidRDefault="0055478D">
      <w:pPr>
        <w:pStyle w:val="SmallText"/>
        <w:pBdr>
          <w:bottom w:val="single" w:sz="3" w:space="1" w:color="B8C7CE"/>
          <w:between w:val="single" w:sz="3" w:space="1" w:color="B8C7CE"/>
        </w:pBdr>
        <w:spacing w:line="220" w:lineRule="exact"/>
      </w:pPr>
      <w:r>
        <w:t xml:space="preserve"> </w:t>
      </w:r>
    </w:p>
    <w:p w14:paraId="1DACC70C" w14:textId="77777777" w:rsidR="00F2660A" w:rsidRDefault="0055478D">
      <w:pPr>
        <w:pStyle w:val="SmallText"/>
        <w:pBdr>
          <w:bottom w:val="single" w:sz="3" w:space="1" w:color="B8C7CE"/>
          <w:between w:val="single" w:sz="3" w:space="1" w:color="B8C7CE"/>
        </w:pBdr>
        <w:spacing w:line="220" w:lineRule="exact"/>
      </w:pPr>
      <w:r>
        <w:t xml:space="preserve"> </w:t>
      </w:r>
    </w:p>
    <w:p w14:paraId="085CCC90" w14:textId="77777777" w:rsidR="00F2660A" w:rsidRDefault="0055478D">
      <w:pPr>
        <w:pStyle w:val="SmallText"/>
        <w:pBdr>
          <w:bottom w:val="single" w:sz="3" w:space="1" w:color="B8C7CE"/>
          <w:between w:val="single" w:sz="3" w:space="1" w:color="B8C7CE"/>
        </w:pBdr>
        <w:spacing w:line="220" w:lineRule="exact"/>
      </w:pPr>
      <w:r>
        <w:t xml:space="preserve"> </w:t>
      </w:r>
    </w:p>
    <w:p w14:paraId="6B206270" w14:textId="77777777" w:rsidR="00F2660A" w:rsidRDefault="0055478D">
      <w:pPr>
        <w:pStyle w:val="SmallText"/>
        <w:pBdr>
          <w:bottom w:val="single" w:sz="3" w:space="1" w:color="B8C7CE"/>
          <w:between w:val="single" w:sz="3" w:space="1" w:color="B8C7CE"/>
        </w:pBdr>
        <w:spacing w:line="220" w:lineRule="exact"/>
      </w:pPr>
      <w:r>
        <w:t xml:space="preserve"> </w:t>
      </w:r>
    </w:p>
    <w:p w14:paraId="546D5062" w14:textId="77777777" w:rsidR="00F2660A" w:rsidRDefault="0055478D">
      <w:pPr>
        <w:pStyle w:val="SmallText"/>
        <w:pBdr>
          <w:bottom w:val="single" w:sz="3" w:space="1" w:color="B8C7CE"/>
          <w:between w:val="single" w:sz="3" w:space="1" w:color="B8C7CE"/>
        </w:pBdr>
        <w:spacing w:line="220" w:lineRule="exact"/>
      </w:pPr>
      <w:r>
        <w:t xml:space="preserve"> </w:t>
      </w:r>
    </w:p>
    <w:p w14:paraId="00B19673" w14:textId="77777777" w:rsidR="00F2660A" w:rsidRDefault="0055478D">
      <w:pPr>
        <w:pStyle w:val="SmallText"/>
        <w:pBdr>
          <w:bottom w:val="single" w:sz="3" w:space="1" w:color="B8C7CE"/>
          <w:between w:val="single" w:sz="3" w:space="1" w:color="B8C7CE"/>
        </w:pBdr>
        <w:spacing w:line="220" w:lineRule="exact"/>
      </w:pPr>
      <w:r>
        <w:t xml:space="preserve"> </w:t>
      </w:r>
    </w:p>
    <w:p w14:paraId="37E55AE5" w14:textId="77777777" w:rsidR="00F2660A" w:rsidRDefault="0055478D">
      <w:pPr>
        <w:pStyle w:val="SmallText"/>
        <w:pBdr>
          <w:bottom w:val="single" w:sz="3" w:space="1" w:color="B8C7CE"/>
          <w:between w:val="single" w:sz="3" w:space="1" w:color="B8C7CE"/>
        </w:pBdr>
        <w:spacing w:line="220" w:lineRule="exact"/>
      </w:pPr>
      <w:r>
        <w:t xml:space="preserve"> </w:t>
      </w:r>
    </w:p>
    <w:p w14:paraId="74DCE7F8" w14:textId="77777777" w:rsidR="00F2660A" w:rsidRDefault="0055478D">
      <w:pPr>
        <w:pStyle w:val="SmallText"/>
        <w:pBdr>
          <w:bottom w:val="single" w:sz="3" w:space="1" w:color="B8C7CE"/>
          <w:between w:val="single" w:sz="3" w:space="1" w:color="B8C7CE"/>
        </w:pBdr>
        <w:spacing w:line="220" w:lineRule="exact"/>
      </w:pPr>
      <w:r>
        <w:t xml:space="preserve"> </w:t>
      </w:r>
    </w:p>
    <w:p w14:paraId="59BC0629" w14:textId="77777777" w:rsidR="00F2660A" w:rsidRDefault="0055478D">
      <w:pPr>
        <w:pStyle w:val="SmallText"/>
        <w:pBdr>
          <w:bottom w:val="single" w:sz="3" w:space="1" w:color="B8C7CE"/>
          <w:between w:val="single" w:sz="3" w:space="1" w:color="B8C7CE"/>
        </w:pBdr>
        <w:spacing w:line="220" w:lineRule="exact"/>
      </w:pPr>
      <w:r>
        <w:t xml:space="preserve"> </w:t>
      </w:r>
    </w:p>
    <w:p w14:paraId="1D45307B" w14:textId="77777777" w:rsidR="00F2660A" w:rsidRDefault="0055478D">
      <w:pPr>
        <w:pStyle w:val="SmallText"/>
        <w:pBdr>
          <w:bottom w:val="single" w:sz="3" w:space="1" w:color="B8C7CE"/>
          <w:between w:val="single" w:sz="3" w:space="1" w:color="B8C7CE"/>
        </w:pBdr>
        <w:spacing w:line="220" w:lineRule="exact"/>
      </w:pPr>
      <w:r>
        <w:t xml:space="preserve"> </w:t>
      </w:r>
    </w:p>
    <w:p w14:paraId="0261B382" w14:textId="77777777" w:rsidR="00F2660A" w:rsidRDefault="0055478D">
      <w:pPr>
        <w:pStyle w:val="SmallText"/>
        <w:pBdr>
          <w:bottom w:val="single" w:sz="3" w:space="1" w:color="B8C7CE"/>
          <w:between w:val="single" w:sz="3" w:space="1" w:color="B8C7CE"/>
        </w:pBdr>
        <w:spacing w:line="220" w:lineRule="exact"/>
      </w:pPr>
      <w:r>
        <w:t xml:space="preserve"> </w:t>
      </w:r>
    </w:p>
    <w:p w14:paraId="79302703" w14:textId="77777777" w:rsidR="00F2660A" w:rsidRDefault="0055478D">
      <w:pPr>
        <w:pStyle w:val="SmallText"/>
        <w:pBdr>
          <w:bottom w:val="single" w:sz="3" w:space="1" w:color="B8C7CE"/>
          <w:between w:val="single" w:sz="3" w:space="1" w:color="B8C7CE"/>
        </w:pBdr>
        <w:spacing w:line="220" w:lineRule="exact"/>
      </w:pPr>
      <w:r>
        <w:t xml:space="preserve"> </w:t>
      </w:r>
    </w:p>
    <w:p w14:paraId="4755A56A" w14:textId="77777777" w:rsidR="00F2660A" w:rsidRDefault="0055478D">
      <w:r>
        <w:br w:type="page"/>
      </w:r>
    </w:p>
    <w:p w14:paraId="3BB79FB6" w14:textId="77777777" w:rsidR="00F2660A" w:rsidRDefault="0055478D">
      <w:pPr>
        <w:pStyle w:val="Kicker"/>
      </w:pPr>
      <w:r>
        <w:lastRenderedPageBreak/>
        <w:t>MODULE TWO  /  LESSON 01</w:t>
      </w:r>
    </w:p>
    <w:p w14:paraId="0E76D88B" w14:textId="77777777" w:rsidR="00F2660A" w:rsidRDefault="0055478D">
      <w:pPr>
        <w:pStyle w:val="Heading2"/>
      </w:pPr>
      <w:bookmarkStart w:id="6" w:name="_Toc240898323"/>
      <w:r>
        <w:t>What Is Workplace Harassment?</w:t>
      </w:r>
      <w:bookmarkEnd w:id="6"/>
    </w:p>
    <w:p w14:paraId="005E14A8" w14:textId="77777777" w:rsidR="00F2660A" w:rsidRDefault="0055478D">
      <w:pPr>
        <w:pStyle w:val="GuideSubtitle"/>
      </w:pPr>
      <w:r>
        <w:t>Definition | Forms | Examples | Impact | Boundaries</w:t>
      </w:r>
    </w:p>
    <w:p w14:paraId="344B2170" w14:textId="77777777" w:rsidR="00F2660A" w:rsidRDefault="0055478D">
      <w:pPr>
        <w:spacing w:after="80"/>
        <w:jc w:val="center"/>
      </w:pPr>
      <w:r>
        <w:rPr>
          <w:noProof/>
        </w:rPr>
        <w:drawing>
          <wp:inline distT="0" distB="0" distL="0" distR="0" wp14:anchorId="47C854AC" wp14:editId="6B6525E5">
            <wp:extent cx="4251960" cy="2391728"/>
            <wp:effectExtent l="0" t="0" r="0" b="0"/>
            <wp:docPr id="96" name="Picture 96" descr="Lesson overview for What Is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9"/>
                    <a:stretch>
                      <a:fillRect/>
                    </a:stretch>
                  </pic:blipFill>
                  <pic:spPr>
                    <a:xfrm>
                      <a:off x="0" y="0"/>
                      <a:ext cx="4251960" cy="2391728"/>
                    </a:xfrm>
                    <a:prstGeom prst="rect">
                      <a:avLst/>
                    </a:prstGeom>
                  </pic:spPr>
                </pic:pic>
              </a:graphicData>
            </a:graphic>
          </wp:inline>
        </w:drawing>
      </w:r>
    </w:p>
    <w:p w14:paraId="414E8634" w14:textId="77777777" w:rsidR="00F2660A" w:rsidRDefault="0055478D">
      <w:pPr>
        <w:pStyle w:val="SectionLabel"/>
      </w:pPr>
      <w:r>
        <w:t>Lesson overview</w:t>
      </w:r>
    </w:p>
    <w:p w14:paraId="7C7F49CF" w14:textId="77777777" w:rsidR="00F2660A" w:rsidRDefault="0055478D">
      <w:r>
        <w:t>Workplace harassment is unwelcome conduct that may cause offence, humiliation, or physical or psychological harm. The exact legal wording depends on the jurisdiction and workplace policy, but a sound assessment focuses on observable conduct, context, impact, repetition, and what a reasonable person knew or should have known.</w:t>
      </w:r>
    </w:p>
    <w:p w14:paraId="3A3F90FF" w14:textId="77777777" w:rsidR="00F2660A" w:rsidRDefault="0055478D">
      <w:r>
        <w:t>This lesson examines verbal, physical, psychological, sexual, and online harassment; common examples and workplace impacts; and the boundary between harassment and reasonable management action or respectful disagreement. Workers should recognize concerns and use the reporting process rather than trying to investigate on their own.</w:t>
      </w:r>
    </w:p>
    <w:p w14:paraId="33AA57C9" w14:textId="77777777" w:rsidR="00F2660A" w:rsidRDefault="0055478D">
      <w:pPr>
        <w:pStyle w:val="SectionLabel"/>
      </w:pPr>
      <w:r>
        <w:t>By the end of this lesson you should be able to</w:t>
      </w:r>
    </w:p>
    <w:p w14:paraId="28F688FF" w14:textId="77777777" w:rsidR="00F2660A" w:rsidRDefault="0055478D">
      <w:pPr>
        <w:ind w:left="259" w:hanging="202"/>
      </w:pPr>
      <w:r>
        <w:t>• Describe the common elements used to identify workplace harassment.</w:t>
      </w:r>
    </w:p>
    <w:p w14:paraId="14F26359" w14:textId="77777777" w:rsidR="00F2660A" w:rsidRDefault="0055478D">
      <w:pPr>
        <w:ind w:left="259" w:hanging="202"/>
      </w:pPr>
      <w:r>
        <w:t>• Recognize verbal, physical, psychological, sexual, and online forms of harassment.</w:t>
      </w:r>
    </w:p>
    <w:p w14:paraId="31DA1677" w14:textId="77777777" w:rsidR="00F2660A" w:rsidRDefault="0055478D">
      <w:pPr>
        <w:ind w:left="259" w:hanging="202"/>
      </w:pPr>
      <w:r>
        <w:t>• Identify common examples and explain their individual and organizational impacts.</w:t>
      </w:r>
    </w:p>
    <w:p w14:paraId="169C9180" w14:textId="77777777" w:rsidR="00F2660A" w:rsidRDefault="0055478D">
      <w:pPr>
        <w:ind w:left="259" w:hanging="202"/>
      </w:pPr>
      <w:r>
        <w:t>• Distinguish harassment from reasonable management action and respectful disagreement.</w:t>
      </w:r>
    </w:p>
    <w:p w14:paraId="0F868CCE" w14:textId="77777777" w:rsidR="00F2660A" w:rsidRDefault="0055478D">
      <w:pPr>
        <w:ind w:left="259" w:hanging="202"/>
      </w:pPr>
      <w:r>
        <w:t>• Use the reporting process that applies to the workplace and seek immediate help when safety is at risk.</w:t>
      </w:r>
    </w:p>
    <w:p w14:paraId="37D4823E" w14:textId="77777777" w:rsidR="00F2660A" w:rsidRDefault="0055478D">
      <w:pPr>
        <w:pStyle w:val="SectionLabel"/>
        <w:spacing w:before="140" w:after="20"/>
      </w:pPr>
      <w:r>
        <w:t>GENERAL NOTES</w:t>
      </w:r>
    </w:p>
    <w:p w14:paraId="6E956255" w14:textId="77777777" w:rsidR="00F2660A" w:rsidRDefault="0055478D">
      <w:pPr>
        <w:pStyle w:val="SmallText"/>
        <w:pBdr>
          <w:bottom w:val="single" w:sz="3" w:space="1" w:color="B8C7CE"/>
          <w:between w:val="single" w:sz="3" w:space="1" w:color="B8C7CE"/>
        </w:pBdr>
        <w:spacing w:line="220" w:lineRule="exact"/>
      </w:pPr>
      <w:r>
        <w:t xml:space="preserve"> </w:t>
      </w:r>
    </w:p>
    <w:p w14:paraId="73EA409A" w14:textId="77777777" w:rsidR="00F2660A" w:rsidRDefault="0055478D">
      <w:pPr>
        <w:pStyle w:val="SmallText"/>
        <w:pBdr>
          <w:bottom w:val="single" w:sz="3" w:space="1" w:color="B8C7CE"/>
          <w:between w:val="single" w:sz="3" w:space="1" w:color="B8C7CE"/>
        </w:pBdr>
        <w:spacing w:line="220" w:lineRule="exact"/>
      </w:pPr>
      <w:r>
        <w:t xml:space="preserve"> </w:t>
      </w:r>
    </w:p>
    <w:p w14:paraId="7CBD392C" w14:textId="77777777" w:rsidR="00F2660A" w:rsidRDefault="0055478D">
      <w:pPr>
        <w:pStyle w:val="SmallText"/>
        <w:pBdr>
          <w:bottom w:val="single" w:sz="3" w:space="1" w:color="B8C7CE"/>
          <w:between w:val="single" w:sz="3" w:space="1" w:color="B8C7CE"/>
        </w:pBdr>
        <w:spacing w:line="220" w:lineRule="exact"/>
      </w:pPr>
      <w:r>
        <w:t xml:space="preserve"> </w:t>
      </w:r>
    </w:p>
    <w:p w14:paraId="0247361D" w14:textId="77777777" w:rsidR="00F2660A" w:rsidRDefault="0055478D">
      <w:pPr>
        <w:pStyle w:val="SmallText"/>
        <w:pBdr>
          <w:bottom w:val="single" w:sz="3" w:space="1" w:color="B8C7CE"/>
          <w:between w:val="single" w:sz="3" w:space="1" w:color="B8C7CE"/>
        </w:pBdr>
        <w:spacing w:line="220" w:lineRule="exact"/>
      </w:pPr>
      <w:r>
        <w:t xml:space="preserve"> </w:t>
      </w:r>
    </w:p>
    <w:p w14:paraId="00F3A405" w14:textId="77777777" w:rsidR="00F2660A" w:rsidRDefault="0055478D">
      <w:pPr>
        <w:pStyle w:val="SmallText"/>
        <w:pBdr>
          <w:bottom w:val="single" w:sz="3" w:space="1" w:color="B8C7CE"/>
          <w:between w:val="single" w:sz="3" w:space="1" w:color="B8C7CE"/>
        </w:pBdr>
        <w:spacing w:line="220" w:lineRule="exact"/>
      </w:pPr>
      <w:r>
        <w:t xml:space="preserve"> </w:t>
      </w:r>
    </w:p>
    <w:p w14:paraId="1DE8111D" w14:textId="77777777" w:rsidR="00F2660A" w:rsidRDefault="0055478D">
      <w:pPr>
        <w:pStyle w:val="SmallText"/>
        <w:pBdr>
          <w:bottom w:val="single" w:sz="3" w:space="1" w:color="B8C7CE"/>
          <w:between w:val="single" w:sz="3" w:space="1" w:color="B8C7CE"/>
        </w:pBdr>
        <w:spacing w:line="220" w:lineRule="exact"/>
      </w:pPr>
      <w:r>
        <w:t xml:space="preserve"> </w:t>
      </w:r>
    </w:p>
    <w:p w14:paraId="6AE53FF9" w14:textId="77777777" w:rsidR="00F2660A" w:rsidRDefault="0055478D">
      <w:pPr>
        <w:pStyle w:val="SmallText"/>
        <w:pBdr>
          <w:bottom w:val="single" w:sz="3" w:space="1" w:color="B8C7CE"/>
          <w:between w:val="single" w:sz="3" w:space="1" w:color="B8C7CE"/>
        </w:pBdr>
        <w:spacing w:line="220" w:lineRule="exact"/>
      </w:pPr>
      <w:r>
        <w:t xml:space="preserve"> </w:t>
      </w:r>
    </w:p>
    <w:p w14:paraId="77D41439" w14:textId="77777777" w:rsidR="00F2660A" w:rsidRDefault="0055478D">
      <w:pPr>
        <w:pStyle w:val="SmallText"/>
        <w:pBdr>
          <w:bottom w:val="single" w:sz="3" w:space="1" w:color="B8C7CE"/>
          <w:between w:val="single" w:sz="3" w:space="1" w:color="B8C7CE"/>
        </w:pBdr>
        <w:spacing w:line="220" w:lineRule="exact"/>
      </w:pPr>
      <w:r>
        <w:t xml:space="preserve"> </w:t>
      </w:r>
    </w:p>
    <w:p w14:paraId="1E18D25C" w14:textId="77777777" w:rsidR="00F2660A" w:rsidRDefault="0055478D">
      <w:pPr>
        <w:pStyle w:val="SmallText"/>
        <w:pBdr>
          <w:bottom w:val="single" w:sz="3" w:space="1" w:color="B8C7CE"/>
          <w:between w:val="single" w:sz="3" w:space="1" w:color="B8C7CE"/>
        </w:pBdr>
        <w:spacing w:line="220" w:lineRule="exact"/>
      </w:pPr>
      <w:r>
        <w:t xml:space="preserve"> </w:t>
      </w:r>
    </w:p>
    <w:p w14:paraId="394ACC71" w14:textId="77777777" w:rsidR="00F2660A" w:rsidRDefault="0055478D">
      <w:pPr>
        <w:pStyle w:val="SmallText"/>
        <w:pBdr>
          <w:bottom w:val="single" w:sz="3" w:space="1" w:color="B8C7CE"/>
          <w:between w:val="single" w:sz="3" w:space="1" w:color="B8C7CE"/>
        </w:pBdr>
        <w:spacing w:line="220" w:lineRule="exact"/>
      </w:pPr>
      <w:r>
        <w:t xml:space="preserve"> </w:t>
      </w:r>
    </w:p>
    <w:p w14:paraId="0591EDA9" w14:textId="77777777" w:rsidR="00F2660A" w:rsidRDefault="0055478D">
      <w:pPr>
        <w:pStyle w:val="SmallText"/>
        <w:pBdr>
          <w:bottom w:val="single" w:sz="3" w:space="1" w:color="B8C7CE"/>
          <w:between w:val="single" w:sz="3" w:space="1" w:color="B8C7CE"/>
        </w:pBdr>
        <w:spacing w:line="220" w:lineRule="exact"/>
      </w:pPr>
      <w:r>
        <w:t xml:space="preserve"> </w:t>
      </w:r>
    </w:p>
    <w:p w14:paraId="4A57215E" w14:textId="77777777" w:rsidR="00F2660A" w:rsidRDefault="0055478D">
      <w:pPr>
        <w:pStyle w:val="SmallText"/>
        <w:pBdr>
          <w:bottom w:val="single" w:sz="3" w:space="1" w:color="B8C7CE"/>
          <w:between w:val="single" w:sz="3" w:space="1" w:color="B8C7CE"/>
        </w:pBdr>
        <w:spacing w:line="220" w:lineRule="exact"/>
      </w:pPr>
      <w:r>
        <w:t xml:space="preserve"> </w:t>
      </w:r>
    </w:p>
    <w:p w14:paraId="0BA7FD1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7CF6601" w14:textId="77777777">
        <w:trPr>
          <w:cantSplit/>
        </w:trPr>
        <w:tc>
          <w:tcPr>
            <w:tcW w:w="3053" w:type="dxa"/>
            <w:shd w:val="clear" w:color="auto" w:fill="E7F5F6"/>
            <w:tcMar>
              <w:top w:w="60" w:type="dxa"/>
              <w:left w:w="75" w:type="dxa"/>
              <w:bottom w:w="55" w:type="dxa"/>
              <w:right w:w="75" w:type="dxa"/>
            </w:tcMar>
          </w:tcPr>
          <w:p w14:paraId="46A57BC7" w14:textId="77777777" w:rsidR="00F2660A" w:rsidRDefault="0055478D">
            <w:pPr>
              <w:pStyle w:val="SlideLabel"/>
            </w:pPr>
            <w:r>
              <w:lastRenderedPageBreak/>
              <w:t>LESSON 01  •  SLIDE 01 OF 34</w:t>
            </w:r>
          </w:p>
          <w:p w14:paraId="558A5703" w14:textId="77777777" w:rsidR="00F2660A" w:rsidRDefault="0055478D">
            <w:pPr>
              <w:spacing w:after="80"/>
              <w:jc w:val="center"/>
            </w:pPr>
            <w:r>
              <w:rPr>
                <w:noProof/>
              </w:rPr>
              <w:drawing>
                <wp:inline distT="0" distB="0" distL="0" distR="0" wp14:anchorId="226BB31C" wp14:editId="18C308D3">
                  <wp:extent cx="1719072" cy="966978"/>
                  <wp:effectExtent l="0" t="0" r="0" b="0"/>
                  <wp:docPr id="97" name="Picture 97" descr="LESSON 01  |  SLIDE 01 OF 34 What Is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9"/>
                          <a:stretch>
                            <a:fillRect/>
                          </a:stretch>
                        </pic:blipFill>
                        <pic:spPr>
                          <a:xfrm>
                            <a:off x="0" y="0"/>
                            <a:ext cx="1719072" cy="966978"/>
                          </a:xfrm>
                          <a:prstGeom prst="rect">
                            <a:avLst/>
                          </a:prstGeom>
                        </pic:spPr>
                      </pic:pic>
                    </a:graphicData>
                  </a:graphic>
                </wp:inline>
              </w:drawing>
            </w:r>
          </w:p>
          <w:p w14:paraId="3738E02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FB7496" w14:textId="77777777" w:rsidR="00F2660A" w:rsidRDefault="0055478D">
            <w:pPr>
              <w:pStyle w:val="SlideTitle"/>
            </w:pPr>
            <w:r>
              <w:t>What Is Workplace Harassment?</w:t>
            </w:r>
          </w:p>
          <w:p w14:paraId="18B4581D" w14:textId="77777777" w:rsidR="00F2660A" w:rsidRDefault="0055478D">
            <w:pPr>
              <w:pStyle w:val="CardBody"/>
              <w:spacing w:line="240" w:lineRule="auto"/>
            </w:pPr>
            <w:r>
              <w:t>Respectful Workplace. Harassment and Violence Prevention Training.</w:t>
            </w:r>
          </w:p>
          <w:p w14:paraId="59A51E29" w14:textId="77777777" w:rsidR="00F2660A" w:rsidRDefault="0055478D">
            <w:pPr>
              <w:pStyle w:val="CardBody"/>
              <w:spacing w:line="240" w:lineRule="auto"/>
            </w:pPr>
            <w:r>
              <w:t>Apply the definition using observable conduct, context, impact, and the reporting procedure that applies to the workplace.</w:t>
            </w:r>
          </w:p>
          <w:p w14:paraId="2E82EBA1" w14:textId="77777777" w:rsidR="00F2660A" w:rsidRDefault="0055478D">
            <w:pPr>
              <w:pStyle w:val="SlideLabel"/>
              <w:spacing w:before="20" w:after="20"/>
            </w:pPr>
            <w:r>
              <w:t>KEY POINTS</w:t>
            </w:r>
          </w:p>
          <w:p w14:paraId="6F964611" w14:textId="77777777" w:rsidR="00F2660A" w:rsidRDefault="0055478D">
            <w:pPr>
              <w:pStyle w:val="CardKeyPoint"/>
              <w:ind w:left="202" w:hanging="173"/>
            </w:pPr>
            <w:r>
              <w:t>• Respectful Workplace.</w:t>
            </w:r>
          </w:p>
          <w:p w14:paraId="730AFE6C" w14:textId="77777777" w:rsidR="00F2660A" w:rsidRDefault="0055478D">
            <w:pPr>
              <w:pStyle w:val="CardKeyPoint"/>
              <w:ind w:left="202" w:hanging="173"/>
            </w:pPr>
            <w:r>
              <w:t>• Harassment and Violence Prevention Training.</w:t>
            </w:r>
          </w:p>
        </w:tc>
      </w:tr>
    </w:tbl>
    <w:p w14:paraId="3A88F61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6F19635" w14:textId="77777777">
        <w:trPr>
          <w:cantSplit/>
        </w:trPr>
        <w:tc>
          <w:tcPr>
            <w:tcW w:w="3053" w:type="dxa"/>
            <w:shd w:val="clear" w:color="auto" w:fill="E7F5F6"/>
            <w:tcMar>
              <w:top w:w="60" w:type="dxa"/>
              <w:left w:w="75" w:type="dxa"/>
              <w:bottom w:w="55" w:type="dxa"/>
              <w:right w:w="75" w:type="dxa"/>
            </w:tcMar>
          </w:tcPr>
          <w:p w14:paraId="33551C35" w14:textId="77777777" w:rsidR="00F2660A" w:rsidRDefault="0055478D">
            <w:pPr>
              <w:pStyle w:val="SlideLabel"/>
            </w:pPr>
            <w:r>
              <w:t>LESSON 01  •  SLIDE 02 OF 34</w:t>
            </w:r>
          </w:p>
          <w:p w14:paraId="6327E6E8" w14:textId="77777777" w:rsidR="00F2660A" w:rsidRDefault="0055478D">
            <w:pPr>
              <w:spacing w:after="80"/>
              <w:jc w:val="center"/>
            </w:pPr>
            <w:r>
              <w:rPr>
                <w:noProof/>
              </w:rPr>
              <w:drawing>
                <wp:inline distT="0" distB="0" distL="0" distR="0" wp14:anchorId="0D363D5A" wp14:editId="74DC7019">
                  <wp:extent cx="1719072" cy="966978"/>
                  <wp:effectExtent l="0" t="0" r="0" b="0"/>
                  <wp:docPr id="98" name="Picture 98" descr="LESSON 01  |  SLIDE 02 OF 34 Understanding harassment is the first step towar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0"/>
                          <a:stretch>
                            <a:fillRect/>
                          </a:stretch>
                        </pic:blipFill>
                        <pic:spPr>
                          <a:xfrm>
                            <a:off x="0" y="0"/>
                            <a:ext cx="1719072" cy="966978"/>
                          </a:xfrm>
                          <a:prstGeom prst="rect">
                            <a:avLst/>
                          </a:prstGeom>
                        </pic:spPr>
                      </pic:pic>
                    </a:graphicData>
                  </a:graphic>
                </wp:inline>
              </w:drawing>
            </w:r>
          </w:p>
          <w:p w14:paraId="0CD2415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920EE55" w14:textId="77777777" w:rsidR="00F2660A" w:rsidRDefault="0055478D">
            <w:pPr>
              <w:pStyle w:val="SlideTitle"/>
            </w:pPr>
            <w:r>
              <w:t>Understanding harassment is the first step toward prevention.</w:t>
            </w:r>
          </w:p>
          <w:p w14:paraId="7F642345" w14:textId="77777777" w:rsidR="00F2660A" w:rsidRDefault="0055478D">
            <w:pPr>
              <w:pStyle w:val="CardBody"/>
              <w:spacing w:line="240" w:lineRule="auto"/>
            </w:pPr>
            <w:r>
              <w:t>A shared definition helps people recognize concerns, report early, and respond fairly. Clear standards make prevention possible.</w:t>
            </w:r>
          </w:p>
          <w:p w14:paraId="3FA9F997" w14:textId="77777777" w:rsidR="00F2660A" w:rsidRDefault="0055478D">
            <w:pPr>
              <w:pStyle w:val="CardBody"/>
              <w:spacing w:line="240" w:lineRule="auto"/>
            </w:pPr>
            <w:r>
              <w:t>Apply the definition using observable conduct, context, impact, and the reporting procedure that applies to the workplace.</w:t>
            </w:r>
          </w:p>
          <w:p w14:paraId="76D8E281" w14:textId="77777777" w:rsidR="00F2660A" w:rsidRDefault="0055478D">
            <w:pPr>
              <w:pStyle w:val="SlideLabel"/>
              <w:spacing w:before="20" w:after="20"/>
            </w:pPr>
            <w:r>
              <w:t>KEY POINTS</w:t>
            </w:r>
          </w:p>
          <w:p w14:paraId="79766818" w14:textId="77777777" w:rsidR="00F2660A" w:rsidRDefault="0055478D">
            <w:pPr>
              <w:pStyle w:val="CardKeyPoint"/>
              <w:ind w:left="202" w:hanging="173"/>
            </w:pPr>
            <w:r>
              <w:t>• A shared definition helps people recognize concerns, report early, and respond fairly.</w:t>
            </w:r>
          </w:p>
          <w:p w14:paraId="4E845D06" w14:textId="77777777" w:rsidR="00F2660A" w:rsidRDefault="0055478D">
            <w:pPr>
              <w:pStyle w:val="CardKeyPoint"/>
              <w:ind w:left="202" w:hanging="173"/>
            </w:pPr>
            <w:r>
              <w:t>• Clear standards make prevention possible.</w:t>
            </w:r>
          </w:p>
        </w:tc>
      </w:tr>
    </w:tbl>
    <w:p w14:paraId="3D1C3FB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0CC97EA" w14:textId="77777777">
        <w:trPr>
          <w:cantSplit/>
        </w:trPr>
        <w:tc>
          <w:tcPr>
            <w:tcW w:w="3053" w:type="dxa"/>
            <w:shd w:val="clear" w:color="auto" w:fill="E7F5F6"/>
            <w:tcMar>
              <w:top w:w="60" w:type="dxa"/>
              <w:left w:w="75" w:type="dxa"/>
              <w:bottom w:w="55" w:type="dxa"/>
              <w:right w:w="75" w:type="dxa"/>
            </w:tcMar>
          </w:tcPr>
          <w:p w14:paraId="7FC59F8E" w14:textId="77777777" w:rsidR="00F2660A" w:rsidRDefault="0055478D">
            <w:pPr>
              <w:pStyle w:val="SlideLabel"/>
            </w:pPr>
            <w:r>
              <w:t>LESSON 01  •  SLIDE 03 OF 34</w:t>
            </w:r>
          </w:p>
          <w:p w14:paraId="5B86F462" w14:textId="77777777" w:rsidR="00F2660A" w:rsidRDefault="0055478D">
            <w:pPr>
              <w:spacing w:after="80"/>
              <w:jc w:val="center"/>
            </w:pPr>
            <w:r>
              <w:rPr>
                <w:noProof/>
              </w:rPr>
              <w:drawing>
                <wp:inline distT="0" distB="0" distL="0" distR="0" wp14:anchorId="47C55715" wp14:editId="78AA9EF6">
                  <wp:extent cx="1719072" cy="966978"/>
                  <wp:effectExtent l="0" t="0" r="0" b="0"/>
                  <wp:docPr id="99" name="Picture 99" descr="LESSON 01  |  SLIDE 03 OF 34 What Is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1"/>
                          <a:stretch>
                            <a:fillRect/>
                          </a:stretch>
                        </pic:blipFill>
                        <pic:spPr>
                          <a:xfrm>
                            <a:off x="0" y="0"/>
                            <a:ext cx="1719072" cy="966978"/>
                          </a:xfrm>
                          <a:prstGeom prst="rect">
                            <a:avLst/>
                          </a:prstGeom>
                        </pic:spPr>
                      </pic:pic>
                    </a:graphicData>
                  </a:graphic>
                </wp:inline>
              </w:drawing>
            </w:r>
          </w:p>
          <w:p w14:paraId="635A3FB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84B7A2B" w14:textId="77777777" w:rsidR="00F2660A" w:rsidRDefault="0055478D">
            <w:pPr>
              <w:pStyle w:val="SlideTitle"/>
            </w:pPr>
            <w:r>
              <w:t>What Is Workplace Harassment?</w:t>
            </w:r>
          </w:p>
          <w:p w14:paraId="229A94EC" w14:textId="77777777" w:rsidR="00F2660A" w:rsidRDefault="0055478D">
            <w:pPr>
              <w:pStyle w:val="CardBody"/>
              <w:spacing w:line="240" w:lineRule="auto"/>
            </w:pPr>
            <w:r>
              <w:t>Definition | forms | examples | impact | boundaries.</w:t>
            </w:r>
          </w:p>
          <w:p w14:paraId="1F4FD849" w14:textId="77777777" w:rsidR="00F2660A" w:rsidRDefault="0055478D">
            <w:pPr>
              <w:pStyle w:val="CardBody"/>
              <w:spacing w:line="240" w:lineRule="auto"/>
            </w:pPr>
            <w:r>
              <w:t>Apply the definition using observable conduct, context, impact, and the reporting procedure that applies to the workplace.</w:t>
            </w:r>
          </w:p>
          <w:p w14:paraId="552924FC" w14:textId="77777777" w:rsidR="00F2660A" w:rsidRDefault="0055478D">
            <w:pPr>
              <w:pStyle w:val="SlideLabel"/>
              <w:spacing w:before="20" w:after="20"/>
            </w:pPr>
            <w:r>
              <w:t>KEY POINTS</w:t>
            </w:r>
          </w:p>
          <w:p w14:paraId="267CC7CB" w14:textId="77777777" w:rsidR="00F2660A" w:rsidRDefault="0055478D">
            <w:pPr>
              <w:pStyle w:val="CardKeyPoint"/>
              <w:ind w:left="202" w:hanging="173"/>
            </w:pPr>
            <w:r>
              <w:t>• Definition | forms | examples | impact | boundaries.</w:t>
            </w:r>
          </w:p>
          <w:p w14:paraId="1C096DF9" w14:textId="77777777" w:rsidR="00F2660A" w:rsidRDefault="0055478D">
            <w:pPr>
              <w:pStyle w:val="CardKeyPoint"/>
              <w:ind w:left="202" w:hanging="173"/>
            </w:pPr>
            <w:r>
              <w:t>• Apply the definition using observable conduct, context, impact, and the reporting procedure that applies...</w:t>
            </w:r>
          </w:p>
        </w:tc>
      </w:tr>
    </w:tbl>
    <w:p w14:paraId="33ECB729" w14:textId="77777777" w:rsidR="00F2660A" w:rsidRDefault="00F2660A">
      <w:pPr>
        <w:spacing w:after="20" w:line="20" w:lineRule="exact"/>
      </w:pPr>
    </w:p>
    <w:p w14:paraId="1B3B80DB" w14:textId="77777777" w:rsidR="00F2660A" w:rsidRDefault="0055478D">
      <w:pPr>
        <w:pStyle w:val="SectionLabel"/>
        <w:spacing w:before="140" w:after="20"/>
      </w:pPr>
      <w:r>
        <w:t>GENERAL NOTES</w:t>
      </w:r>
    </w:p>
    <w:p w14:paraId="54CB06AF" w14:textId="77777777" w:rsidR="00F2660A" w:rsidRDefault="0055478D">
      <w:pPr>
        <w:pStyle w:val="SmallText"/>
        <w:pBdr>
          <w:bottom w:val="single" w:sz="3" w:space="1" w:color="B8C7CE"/>
          <w:between w:val="single" w:sz="3" w:space="1" w:color="B8C7CE"/>
        </w:pBdr>
        <w:spacing w:line="220" w:lineRule="exact"/>
      </w:pPr>
      <w:r>
        <w:t xml:space="preserve"> </w:t>
      </w:r>
    </w:p>
    <w:p w14:paraId="0BCC391A" w14:textId="77777777" w:rsidR="00F2660A" w:rsidRDefault="0055478D">
      <w:pPr>
        <w:pStyle w:val="SmallText"/>
        <w:pBdr>
          <w:bottom w:val="single" w:sz="3" w:space="1" w:color="B8C7CE"/>
          <w:between w:val="single" w:sz="3" w:space="1" w:color="B8C7CE"/>
        </w:pBdr>
        <w:spacing w:line="220" w:lineRule="exact"/>
      </w:pPr>
      <w:r>
        <w:t xml:space="preserve"> </w:t>
      </w:r>
    </w:p>
    <w:p w14:paraId="34B73F89" w14:textId="77777777" w:rsidR="00F2660A" w:rsidRDefault="0055478D">
      <w:pPr>
        <w:pStyle w:val="SmallText"/>
        <w:pBdr>
          <w:bottom w:val="single" w:sz="3" w:space="1" w:color="B8C7CE"/>
          <w:between w:val="single" w:sz="3" w:space="1" w:color="B8C7CE"/>
        </w:pBdr>
        <w:spacing w:line="220" w:lineRule="exact"/>
      </w:pPr>
      <w:r>
        <w:t xml:space="preserve"> </w:t>
      </w:r>
    </w:p>
    <w:p w14:paraId="750D413C" w14:textId="77777777" w:rsidR="00F2660A" w:rsidRDefault="0055478D">
      <w:pPr>
        <w:pStyle w:val="SmallText"/>
        <w:pBdr>
          <w:bottom w:val="single" w:sz="3" w:space="1" w:color="B8C7CE"/>
          <w:between w:val="single" w:sz="3" w:space="1" w:color="B8C7CE"/>
        </w:pBdr>
        <w:spacing w:line="220" w:lineRule="exact"/>
      </w:pPr>
      <w:r>
        <w:t xml:space="preserve"> </w:t>
      </w:r>
    </w:p>
    <w:p w14:paraId="188C8C2B" w14:textId="77777777" w:rsidR="00F2660A" w:rsidRDefault="0055478D">
      <w:pPr>
        <w:pStyle w:val="SmallText"/>
        <w:pBdr>
          <w:bottom w:val="single" w:sz="3" w:space="1" w:color="B8C7CE"/>
          <w:between w:val="single" w:sz="3" w:space="1" w:color="B8C7CE"/>
        </w:pBdr>
        <w:spacing w:line="220" w:lineRule="exact"/>
      </w:pPr>
      <w:r>
        <w:t xml:space="preserve"> </w:t>
      </w:r>
    </w:p>
    <w:p w14:paraId="62E9FA5A" w14:textId="77777777" w:rsidR="00F2660A" w:rsidRDefault="0055478D">
      <w:pPr>
        <w:pStyle w:val="SmallText"/>
        <w:pBdr>
          <w:bottom w:val="single" w:sz="3" w:space="1" w:color="B8C7CE"/>
          <w:between w:val="single" w:sz="3" w:space="1" w:color="B8C7CE"/>
        </w:pBdr>
        <w:spacing w:line="220" w:lineRule="exact"/>
      </w:pPr>
      <w:r>
        <w:t xml:space="preserve"> </w:t>
      </w:r>
    </w:p>
    <w:p w14:paraId="45363965" w14:textId="77777777" w:rsidR="00F2660A" w:rsidRDefault="0055478D">
      <w:pPr>
        <w:pStyle w:val="SmallText"/>
        <w:pBdr>
          <w:bottom w:val="single" w:sz="3" w:space="1" w:color="B8C7CE"/>
          <w:between w:val="single" w:sz="3" w:space="1" w:color="B8C7CE"/>
        </w:pBdr>
        <w:spacing w:line="220" w:lineRule="exact"/>
      </w:pPr>
      <w:r>
        <w:t xml:space="preserve"> </w:t>
      </w:r>
    </w:p>
    <w:p w14:paraId="4C44A458" w14:textId="77777777" w:rsidR="00F2660A" w:rsidRDefault="0055478D">
      <w:pPr>
        <w:pStyle w:val="SmallText"/>
        <w:pBdr>
          <w:bottom w:val="single" w:sz="3" w:space="1" w:color="B8C7CE"/>
          <w:between w:val="single" w:sz="3" w:space="1" w:color="B8C7CE"/>
        </w:pBdr>
        <w:spacing w:line="220" w:lineRule="exact"/>
      </w:pPr>
      <w:r>
        <w:t xml:space="preserve"> </w:t>
      </w:r>
    </w:p>
    <w:p w14:paraId="006196D8" w14:textId="77777777" w:rsidR="00F2660A" w:rsidRDefault="0055478D">
      <w:pPr>
        <w:pStyle w:val="SmallText"/>
        <w:pBdr>
          <w:bottom w:val="single" w:sz="3" w:space="1" w:color="B8C7CE"/>
          <w:between w:val="single" w:sz="3" w:space="1" w:color="B8C7CE"/>
        </w:pBdr>
        <w:spacing w:line="220" w:lineRule="exact"/>
      </w:pPr>
      <w:r>
        <w:t xml:space="preserve"> </w:t>
      </w:r>
    </w:p>
    <w:p w14:paraId="3AE48BE6" w14:textId="77777777" w:rsidR="00F2660A" w:rsidRDefault="0055478D">
      <w:pPr>
        <w:pStyle w:val="SmallText"/>
        <w:pBdr>
          <w:bottom w:val="single" w:sz="3" w:space="1" w:color="B8C7CE"/>
          <w:between w:val="single" w:sz="3" w:space="1" w:color="B8C7CE"/>
        </w:pBdr>
        <w:spacing w:line="220" w:lineRule="exact"/>
      </w:pPr>
      <w:r>
        <w:t xml:space="preserve"> </w:t>
      </w:r>
    </w:p>
    <w:p w14:paraId="6CD7CF92" w14:textId="77777777" w:rsidR="00F2660A" w:rsidRDefault="0055478D">
      <w:pPr>
        <w:pStyle w:val="SmallText"/>
        <w:pBdr>
          <w:bottom w:val="single" w:sz="3" w:space="1" w:color="B8C7CE"/>
          <w:between w:val="single" w:sz="3" w:space="1" w:color="B8C7CE"/>
        </w:pBdr>
        <w:spacing w:line="220" w:lineRule="exact"/>
      </w:pPr>
      <w:r>
        <w:t xml:space="preserve"> </w:t>
      </w:r>
    </w:p>
    <w:p w14:paraId="2E42F42C" w14:textId="77777777" w:rsidR="00F2660A" w:rsidRDefault="0055478D">
      <w:pPr>
        <w:pStyle w:val="SmallText"/>
        <w:pBdr>
          <w:bottom w:val="single" w:sz="3" w:space="1" w:color="B8C7CE"/>
          <w:between w:val="single" w:sz="3" w:space="1" w:color="B8C7CE"/>
        </w:pBdr>
        <w:spacing w:line="220" w:lineRule="exact"/>
      </w:pPr>
      <w:r>
        <w:t xml:space="preserve"> </w:t>
      </w:r>
    </w:p>
    <w:p w14:paraId="599E179F" w14:textId="77777777" w:rsidR="00F2660A" w:rsidRDefault="0055478D">
      <w:pPr>
        <w:pStyle w:val="SmallText"/>
        <w:pBdr>
          <w:bottom w:val="single" w:sz="3" w:space="1" w:color="B8C7CE"/>
          <w:between w:val="single" w:sz="3" w:space="1" w:color="B8C7CE"/>
        </w:pBdr>
        <w:spacing w:line="220" w:lineRule="exact"/>
      </w:pPr>
      <w:r>
        <w:t xml:space="preserve"> </w:t>
      </w:r>
    </w:p>
    <w:p w14:paraId="20FD0E39" w14:textId="77777777" w:rsidR="00F2660A" w:rsidRDefault="0055478D">
      <w:pPr>
        <w:pStyle w:val="SmallText"/>
        <w:pBdr>
          <w:bottom w:val="single" w:sz="3" w:space="1" w:color="B8C7CE"/>
          <w:between w:val="single" w:sz="3" w:space="1" w:color="B8C7CE"/>
        </w:pBdr>
        <w:spacing w:line="220" w:lineRule="exact"/>
      </w:pPr>
      <w:r>
        <w:t xml:space="preserve"> </w:t>
      </w:r>
    </w:p>
    <w:p w14:paraId="271763EB" w14:textId="77777777" w:rsidR="00F2660A" w:rsidRDefault="0055478D">
      <w:pPr>
        <w:pStyle w:val="SmallText"/>
        <w:pBdr>
          <w:bottom w:val="single" w:sz="3" w:space="1" w:color="B8C7CE"/>
          <w:between w:val="single" w:sz="3" w:space="1" w:color="B8C7CE"/>
        </w:pBdr>
        <w:spacing w:line="220" w:lineRule="exact"/>
      </w:pPr>
      <w:r>
        <w:t xml:space="preserve"> </w:t>
      </w:r>
    </w:p>
    <w:p w14:paraId="47610596" w14:textId="77777777" w:rsidR="00F2660A" w:rsidRDefault="0055478D">
      <w:pPr>
        <w:pStyle w:val="SmallText"/>
        <w:pBdr>
          <w:bottom w:val="single" w:sz="3" w:space="1" w:color="B8C7CE"/>
          <w:between w:val="single" w:sz="3" w:space="1" w:color="B8C7CE"/>
        </w:pBdr>
        <w:spacing w:line="220" w:lineRule="exact"/>
      </w:pPr>
      <w:r>
        <w:t xml:space="preserve"> </w:t>
      </w:r>
    </w:p>
    <w:p w14:paraId="702035D0" w14:textId="77777777" w:rsidR="00F2660A" w:rsidRDefault="0055478D">
      <w:pPr>
        <w:pStyle w:val="SmallText"/>
        <w:pBdr>
          <w:bottom w:val="single" w:sz="3" w:space="1" w:color="B8C7CE"/>
          <w:between w:val="single" w:sz="3" w:space="1" w:color="B8C7CE"/>
        </w:pBdr>
        <w:spacing w:line="220" w:lineRule="exact"/>
      </w:pPr>
      <w:r>
        <w:t xml:space="preserve"> </w:t>
      </w:r>
    </w:p>
    <w:p w14:paraId="1EBD631A" w14:textId="77777777" w:rsidR="00F2660A" w:rsidRDefault="0055478D">
      <w:pPr>
        <w:pStyle w:val="SmallText"/>
        <w:pBdr>
          <w:bottom w:val="single" w:sz="3" w:space="1" w:color="B8C7CE"/>
          <w:between w:val="single" w:sz="3" w:space="1" w:color="B8C7CE"/>
        </w:pBdr>
        <w:spacing w:line="220" w:lineRule="exact"/>
      </w:pPr>
      <w:r>
        <w:t xml:space="preserve"> </w:t>
      </w:r>
    </w:p>
    <w:p w14:paraId="628F9DB5" w14:textId="77777777" w:rsidR="00F2660A" w:rsidRDefault="0055478D">
      <w:pPr>
        <w:pStyle w:val="SmallText"/>
        <w:pBdr>
          <w:bottom w:val="single" w:sz="3" w:space="1" w:color="B8C7CE"/>
          <w:between w:val="single" w:sz="3" w:space="1" w:color="B8C7CE"/>
        </w:pBdr>
        <w:spacing w:line="220" w:lineRule="exact"/>
      </w:pPr>
      <w:r>
        <w:t xml:space="preserve"> </w:t>
      </w:r>
    </w:p>
    <w:p w14:paraId="3AA20A9C" w14:textId="77777777" w:rsidR="00F2660A" w:rsidRDefault="0055478D">
      <w:pPr>
        <w:pStyle w:val="SmallText"/>
        <w:pBdr>
          <w:bottom w:val="single" w:sz="3" w:space="1" w:color="B8C7CE"/>
          <w:between w:val="single" w:sz="3" w:space="1" w:color="B8C7CE"/>
        </w:pBdr>
        <w:spacing w:line="220" w:lineRule="exact"/>
      </w:pPr>
      <w:r>
        <w:t xml:space="preserve"> </w:t>
      </w:r>
    </w:p>
    <w:p w14:paraId="757DE50D" w14:textId="77777777" w:rsidR="00F2660A" w:rsidRDefault="0055478D">
      <w:pPr>
        <w:pStyle w:val="SmallText"/>
        <w:pBdr>
          <w:bottom w:val="single" w:sz="3" w:space="1" w:color="B8C7CE"/>
          <w:between w:val="single" w:sz="3" w:space="1" w:color="B8C7CE"/>
        </w:pBdr>
        <w:spacing w:line="220" w:lineRule="exact"/>
      </w:pPr>
      <w:r>
        <w:t xml:space="preserve"> </w:t>
      </w:r>
    </w:p>
    <w:p w14:paraId="79C91084" w14:textId="77777777" w:rsidR="00F2660A" w:rsidRDefault="0055478D">
      <w:pPr>
        <w:pStyle w:val="SmallText"/>
        <w:pBdr>
          <w:bottom w:val="single" w:sz="3" w:space="1" w:color="B8C7CE"/>
          <w:between w:val="single" w:sz="3" w:space="1" w:color="B8C7CE"/>
        </w:pBdr>
        <w:spacing w:line="220" w:lineRule="exact"/>
      </w:pPr>
      <w:r>
        <w:t xml:space="preserve"> </w:t>
      </w:r>
    </w:p>
    <w:p w14:paraId="318B8E44"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D7492E9" w14:textId="77777777">
        <w:trPr>
          <w:cantSplit/>
        </w:trPr>
        <w:tc>
          <w:tcPr>
            <w:tcW w:w="3053" w:type="dxa"/>
            <w:shd w:val="clear" w:color="auto" w:fill="E7F5F6"/>
            <w:tcMar>
              <w:top w:w="60" w:type="dxa"/>
              <w:left w:w="75" w:type="dxa"/>
              <w:bottom w:w="55" w:type="dxa"/>
              <w:right w:w="75" w:type="dxa"/>
            </w:tcMar>
          </w:tcPr>
          <w:p w14:paraId="51DD9959" w14:textId="77777777" w:rsidR="00F2660A" w:rsidRDefault="0055478D">
            <w:pPr>
              <w:pStyle w:val="SlideLabel"/>
            </w:pPr>
            <w:r>
              <w:lastRenderedPageBreak/>
              <w:t>LESSON 01  •  SLIDE 04 OF 34</w:t>
            </w:r>
          </w:p>
          <w:p w14:paraId="3D50D295" w14:textId="77777777" w:rsidR="00F2660A" w:rsidRDefault="0055478D">
            <w:pPr>
              <w:spacing w:after="80"/>
              <w:jc w:val="center"/>
            </w:pPr>
            <w:r>
              <w:rPr>
                <w:noProof/>
              </w:rPr>
              <w:drawing>
                <wp:inline distT="0" distB="0" distL="0" distR="0" wp14:anchorId="44A13782" wp14:editId="77DB3EAE">
                  <wp:extent cx="1719072" cy="966978"/>
                  <wp:effectExtent l="0" t="0" r="0" b="0"/>
                  <wp:docPr id="100" name="Picture 100" descr="LESSON 01  |  SLIDE 04 OF 34 Part 1: What Is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2"/>
                          <a:stretch>
                            <a:fillRect/>
                          </a:stretch>
                        </pic:blipFill>
                        <pic:spPr>
                          <a:xfrm>
                            <a:off x="0" y="0"/>
                            <a:ext cx="1719072" cy="966978"/>
                          </a:xfrm>
                          <a:prstGeom prst="rect">
                            <a:avLst/>
                          </a:prstGeom>
                        </pic:spPr>
                      </pic:pic>
                    </a:graphicData>
                  </a:graphic>
                </wp:inline>
              </w:drawing>
            </w:r>
          </w:p>
          <w:p w14:paraId="60AB838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EE0E2DA" w14:textId="77777777" w:rsidR="00F2660A" w:rsidRDefault="0055478D">
            <w:pPr>
              <w:pStyle w:val="SlideTitle"/>
            </w:pPr>
            <w:r>
              <w:t>Part 1: What Is Workplace Harassment?</w:t>
            </w:r>
          </w:p>
          <w:p w14:paraId="046B89C2" w14:textId="77777777" w:rsidR="00F2660A" w:rsidRDefault="0055478D">
            <w:pPr>
              <w:pStyle w:val="CardBody"/>
              <w:spacing w:line="240" w:lineRule="auto"/>
            </w:pPr>
            <w:r>
              <w:t>What Is Workplace Harassment? Definition, context, impact, and the reasonable-person standard.</w:t>
            </w:r>
          </w:p>
          <w:p w14:paraId="2C9092AC" w14:textId="77777777" w:rsidR="00F2660A" w:rsidRDefault="0055478D">
            <w:pPr>
              <w:pStyle w:val="CardBody"/>
              <w:spacing w:line="240" w:lineRule="auto"/>
            </w:pPr>
            <w:r>
              <w:t>Apply the definition using observable conduct, context, impact, and the reporting procedure that applies to the workplace.</w:t>
            </w:r>
          </w:p>
          <w:p w14:paraId="415796FE" w14:textId="77777777" w:rsidR="00F2660A" w:rsidRDefault="0055478D">
            <w:pPr>
              <w:pStyle w:val="SlideLabel"/>
              <w:spacing w:before="20" w:after="20"/>
            </w:pPr>
            <w:r>
              <w:t>KEY POINTS</w:t>
            </w:r>
          </w:p>
          <w:p w14:paraId="58486530" w14:textId="77777777" w:rsidR="00F2660A" w:rsidRDefault="0055478D">
            <w:pPr>
              <w:pStyle w:val="CardKeyPoint"/>
              <w:ind w:left="202" w:hanging="173"/>
            </w:pPr>
            <w:r>
              <w:t>• What Is Workplace Harassment?</w:t>
            </w:r>
          </w:p>
          <w:p w14:paraId="6C5ED740" w14:textId="77777777" w:rsidR="00F2660A" w:rsidRDefault="0055478D">
            <w:pPr>
              <w:pStyle w:val="CardKeyPoint"/>
              <w:ind w:left="202" w:hanging="173"/>
            </w:pPr>
            <w:r>
              <w:t>• Definition, context, impact, and the reasonable-person standard.</w:t>
            </w:r>
          </w:p>
        </w:tc>
      </w:tr>
    </w:tbl>
    <w:p w14:paraId="4C34B46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CD4FEC1" w14:textId="77777777">
        <w:trPr>
          <w:cantSplit/>
        </w:trPr>
        <w:tc>
          <w:tcPr>
            <w:tcW w:w="3053" w:type="dxa"/>
            <w:shd w:val="clear" w:color="auto" w:fill="E7F5F6"/>
            <w:tcMar>
              <w:top w:w="60" w:type="dxa"/>
              <w:left w:w="75" w:type="dxa"/>
              <w:bottom w:w="55" w:type="dxa"/>
              <w:right w:w="75" w:type="dxa"/>
            </w:tcMar>
          </w:tcPr>
          <w:p w14:paraId="1CF9E9BA" w14:textId="77777777" w:rsidR="00F2660A" w:rsidRDefault="0055478D">
            <w:pPr>
              <w:pStyle w:val="SlideLabel"/>
            </w:pPr>
            <w:r>
              <w:t>LESSON 01  •  SLIDE 05 OF 34</w:t>
            </w:r>
          </w:p>
          <w:p w14:paraId="3A884648" w14:textId="77777777" w:rsidR="00F2660A" w:rsidRDefault="0055478D">
            <w:pPr>
              <w:spacing w:after="80"/>
              <w:jc w:val="center"/>
            </w:pPr>
            <w:r>
              <w:rPr>
                <w:noProof/>
              </w:rPr>
              <w:drawing>
                <wp:inline distT="0" distB="0" distL="0" distR="0" wp14:anchorId="31008BDA" wp14:editId="7D0200BC">
                  <wp:extent cx="1719072" cy="966978"/>
                  <wp:effectExtent l="0" t="0" r="0" b="0"/>
                  <wp:docPr id="101" name="Picture 101" descr="LESSON 01  |  SLIDE 05 OF 34 Workplace harassment is unwelcome conduct that can cause 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3"/>
                          <a:stretch>
                            <a:fillRect/>
                          </a:stretch>
                        </pic:blipFill>
                        <pic:spPr>
                          <a:xfrm>
                            <a:off x="0" y="0"/>
                            <a:ext cx="1719072" cy="966978"/>
                          </a:xfrm>
                          <a:prstGeom prst="rect">
                            <a:avLst/>
                          </a:prstGeom>
                        </pic:spPr>
                      </pic:pic>
                    </a:graphicData>
                  </a:graphic>
                </wp:inline>
              </w:drawing>
            </w:r>
          </w:p>
          <w:p w14:paraId="18FD1D7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1600186" w14:textId="77777777" w:rsidR="00F2660A" w:rsidRDefault="0055478D">
            <w:pPr>
              <w:pStyle w:val="SlideTitle"/>
            </w:pPr>
            <w:r>
              <w:t>Workplace harassment is unwelcome conduct that can cause harm.</w:t>
            </w:r>
          </w:p>
          <w:p w14:paraId="1B273A5D" w14:textId="77777777" w:rsidR="00F2660A" w:rsidRDefault="0055478D">
            <w:pPr>
              <w:pStyle w:val="CardBody"/>
              <w:spacing w:line="240" w:lineRule="auto"/>
            </w:pPr>
            <w:r>
              <w:t>The applicable definition depends on the Canadian jurisdiction and workplace policy. Focus on observable conduct, context, and impact. Conduct, comments, or actions are not invited or accepted. A person knew - or should have known - the conduct could cause harm.</w:t>
            </w:r>
          </w:p>
          <w:p w14:paraId="4AF6BC9B" w14:textId="77777777" w:rsidR="00F2660A" w:rsidRDefault="0055478D">
            <w:pPr>
              <w:pStyle w:val="CardBody"/>
              <w:spacing w:line="240" w:lineRule="auto"/>
            </w:pPr>
            <w:r>
              <w:t>The behaviour may cause offence, humiliation, or physical or psychological harm. Use the legislation and workplace procedure that apply where the work is performed.</w:t>
            </w:r>
          </w:p>
          <w:p w14:paraId="76AE5056" w14:textId="77777777" w:rsidR="00F2660A" w:rsidRDefault="0055478D">
            <w:pPr>
              <w:pStyle w:val="SlideLabel"/>
              <w:spacing w:before="20" w:after="20"/>
            </w:pPr>
            <w:r>
              <w:t>KEY POINTS</w:t>
            </w:r>
          </w:p>
          <w:p w14:paraId="184CDEC4" w14:textId="77777777" w:rsidR="00F2660A" w:rsidRDefault="0055478D">
            <w:pPr>
              <w:pStyle w:val="CardKeyPoint"/>
              <w:ind w:left="202" w:hanging="173"/>
            </w:pPr>
            <w:r>
              <w:t>• The applicable definition depends on the Canadian jurisdiction and workplace policy.</w:t>
            </w:r>
          </w:p>
          <w:p w14:paraId="580AD1DB" w14:textId="77777777" w:rsidR="00F2660A" w:rsidRDefault="0055478D">
            <w:pPr>
              <w:pStyle w:val="CardKeyPoint"/>
              <w:ind w:left="202" w:hanging="173"/>
            </w:pPr>
            <w:r>
              <w:t>• Focus on observable conduct, context, and impact.</w:t>
            </w:r>
          </w:p>
          <w:p w14:paraId="3221916E" w14:textId="77777777" w:rsidR="00F2660A" w:rsidRDefault="0055478D">
            <w:pPr>
              <w:pStyle w:val="CardKeyPoint"/>
              <w:ind w:left="202" w:hanging="173"/>
            </w:pPr>
            <w:r>
              <w:t>• Conduct, comments, or actions are not invited or accepted.</w:t>
            </w:r>
          </w:p>
        </w:tc>
      </w:tr>
    </w:tbl>
    <w:p w14:paraId="223E0B2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1C8D80E" w14:textId="77777777">
        <w:trPr>
          <w:cantSplit/>
        </w:trPr>
        <w:tc>
          <w:tcPr>
            <w:tcW w:w="3053" w:type="dxa"/>
            <w:shd w:val="clear" w:color="auto" w:fill="E7F5F6"/>
            <w:tcMar>
              <w:top w:w="60" w:type="dxa"/>
              <w:left w:w="75" w:type="dxa"/>
              <w:bottom w:w="55" w:type="dxa"/>
              <w:right w:w="75" w:type="dxa"/>
            </w:tcMar>
          </w:tcPr>
          <w:p w14:paraId="413DC2BC" w14:textId="77777777" w:rsidR="00F2660A" w:rsidRDefault="0055478D">
            <w:pPr>
              <w:pStyle w:val="SlideLabel"/>
            </w:pPr>
            <w:r>
              <w:t>LESSON 01  •  SLIDE 06 OF 34</w:t>
            </w:r>
          </w:p>
          <w:p w14:paraId="796486A7" w14:textId="77777777" w:rsidR="00F2660A" w:rsidRDefault="0055478D">
            <w:pPr>
              <w:spacing w:after="80"/>
              <w:jc w:val="center"/>
            </w:pPr>
            <w:r>
              <w:rPr>
                <w:noProof/>
              </w:rPr>
              <w:drawing>
                <wp:inline distT="0" distB="0" distL="0" distR="0" wp14:anchorId="50E324A2" wp14:editId="350129E7">
                  <wp:extent cx="1719072" cy="966978"/>
                  <wp:effectExtent l="0" t="0" r="0" b="0"/>
                  <wp:docPr id="102" name="Picture 102" descr="LESSON 01  |  SLIDE 06 OF 34 Harassment can cause real workplace 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4"/>
                          <a:stretch>
                            <a:fillRect/>
                          </a:stretch>
                        </pic:blipFill>
                        <pic:spPr>
                          <a:xfrm>
                            <a:off x="0" y="0"/>
                            <a:ext cx="1719072" cy="966978"/>
                          </a:xfrm>
                          <a:prstGeom prst="rect">
                            <a:avLst/>
                          </a:prstGeom>
                        </pic:spPr>
                      </pic:pic>
                    </a:graphicData>
                  </a:graphic>
                </wp:inline>
              </w:drawing>
            </w:r>
          </w:p>
          <w:p w14:paraId="208EA52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61FBEB" w14:textId="77777777" w:rsidR="00F2660A" w:rsidRDefault="0055478D">
            <w:pPr>
              <w:pStyle w:val="SlideTitle"/>
            </w:pPr>
            <w:r>
              <w:t>Harassment can cause real workplace harm.</w:t>
            </w:r>
          </w:p>
          <w:p w14:paraId="190A35CC" w14:textId="77777777" w:rsidR="00F2660A" w:rsidRDefault="0055478D">
            <w:pPr>
              <w:pStyle w:val="CardBody"/>
              <w:spacing w:line="240" w:lineRule="auto"/>
            </w:pPr>
            <w:r>
              <w:t>The effect may be physical, psychological, or both. Harm can be visible - or hidden. Unwelcome words or actions can cross the workplace standard. Conduct may degrade, embarrass, or isolate a worker. Threats, intimidation, or unwanted contact may create risk. Fear, distress, and loss of dignity can be serious effects.</w:t>
            </w:r>
          </w:p>
          <w:p w14:paraId="37BE9B44" w14:textId="77777777" w:rsidR="00F2660A" w:rsidRDefault="0055478D">
            <w:pPr>
              <w:pStyle w:val="CardBody"/>
              <w:spacing w:line="240" w:lineRule="auto"/>
            </w:pPr>
            <w:r>
              <w:t>Assess the behaviour early; do not wait for the situation to escalate.</w:t>
            </w:r>
          </w:p>
          <w:p w14:paraId="26575679" w14:textId="77777777" w:rsidR="00F2660A" w:rsidRDefault="0055478D">
            <w:pPr>
              <w:pStyle w:val="SlideLabel"/>
              <w:spacing w:before="20" w:after="20"/>
            </w:pPr>
            <w:r>
              <w:t>KEY POINTS</w:t>
            </w:r>
          </w:p>
          <w:p w14:paraId="7F9D2077" w14:textId="77777777" w:rsidR="00F2660A" w:rsidRDefault="0055478D">
            <w:pPr>
              <w:pStyle w:val="CardKeyPoint"/>
              <w:ind w:left="202" w:hanging="173"/>
            </w:pPr>
            <w:r>
              <w:t>• The effect may be physical, psychological, or both.</w:t>
            </w:r>
          </w:p>
          <w:p w14:paraId="49F3847E" w14:textId="77777777" w:rsidR="00F2660A" w:rsidRDefault="0055478D">
            <w:pPr>
              <w:pStyle w:val="CardKeyPoint"/>
              <w:ind w:left="202" w:hanging="173"/>
            </w:pPr>
            <w:r>
              <w:t>• Harm can be visible - or hidden.</w:t>
            </w:r>
          </w:p>
          <w:p w14:paraId="1E2EBB01" w14:textId="77777777" w:rsidR="00F2660A" w:rsidRDefault="0055478D">
            <w:pPr>
              <w:pStyle w:val="CardKeyPoint"/>
              <w:ind w:left="202" w:hanging="173"/>
            </w:pPr>
            <w:r>
              <w:t>• Unwelcome words or actions can cross the workplace standard.</w:t>
            </w:r>
          </w:p>
        </w:tc>
      </w:tr>
    </w:tbl>
    <w:p w14:paraId="11153787" w14:textId="77777777" w:rsidR="00F2660A" w:rsidRDefault="00F2660A">
      <w:pPr>
        <w:spacing w:after="20" w:line="20" w:lineRule="exact"/>
      </w:pPr>
    </w:p>
    <w:p w14:paraId="75FFF07D" w14:textId="77777777" w:rsidR="00F2660A" w:rsidRDefault="0055478D">
      <w:pPr>
        <w:pStyle w:val="SectionLabel"/>
        <w:spacing w:before="140" w:after="20"/>
      </w:pPr>
      <w:r>
        <w:t>GENERAL NOTES</w:t>
      </w:r>
    </w:p>
    <w:p w14:paraId="76B9CFF6" w14:textId="77777777" w:rsidR="00F2660A" w:rsidRDefault="0055478D">
      <w:pPr>
        <w:pStyle w:val="SmallText"/>
        <w:pBdr>
          <w:bottom w:val="single" w:sz="3" w:space="1" w:color="B8C7CE"/>
          <w:between w:val="single" w:sz="3" w:space="1" w:color="B8C7CE"/>
        </w:pBdr>
        <w:spacing w:line="220" w:lineRule="exact"/>
      </w:pPr>
      <w:r>
        <w:t xml:space="preserve"> </w:t>
      </w:r>
    </w:p>
    <w:p w14:paraId="516C0794" w14:textId="77777777" w:rsidR="00F2660A" w:rsidRDefault="0055478D">
      <w:pPr>
        <w:pStyle w:val="SmallText"/>
        <w:pBdr>
          <w:bottom w:val="single" w:sz="3" w:space="1" w:color="B8C7CE"/>
          <w:between w:val="single" w:sz="3" w:space="1" w:color="B8C7CE"/>
        </w:pBdr>
        <w:spacing w:line="220" w:lineRule="exact"/>
      </w:pPr>
      <w:r>
        <w:t xml:space="preserve"> </w:t>
      </w:r>
    </w:p>
    <w:p w14:paraId="386B924E" w14:textId="77777777" w:rsidR="00F2660A" w:rsidRDefault="0055478D">
      <w:pPr>
        <w:pStyle w:val="SmallText"/>
        <w:pBdr>
          <w:bottom w:val="single" w:sz="3" w:space="1" w:color="B8C7CE"/>
          <w:between w:val="single" w:sz="3" w:space="1" w:color="B8C7CE"/>
        </w:pBdr>
        <w:spacing w:line="220" w:lineRule="exact"/>
      </w:pPr>
      <w:r>
        <w:t xml:space="preserve"> </w:t>
      </w:r>
    </w:p>
    <w:p w14:paraId="11D89680" w14:textId="77777777" w:rsidR="00F2660A" w:rsidRDefault="0055478D">
      <w:pPr>
        <w:pStyle w:val="SmallText"/>
        <w:pBdr>
          <w:bottom w:val="single" w:sz="3" w:space="1" w:color="B8C7CE"/>
          <w:between w:val="single" w:sz="3" w:space="1" w:color="B8C7CE"/>
        </w:pBdr>
        <w:spacing w:line="220" w:lineRule="exact"/>
      </w:pPr>
      <w:r>
        <w:t xml:space="preserve"> </w:t>
      </w:r>
    </w:p>
    <w:p w14:paraId="3D127003" w14:textId="77777777" w:rsidR="00F2660A" w:rsidRDefault="0055478D">
      <w:pPr>
        <w:pStyle w:val="SmallText"/>
        <w:pBdr>
          <w:bottom w:val="single" w:sz="3" w:space="1" w:color="B8C7CE"/>
          <w:between w:val="single" w:sz="3" w:space="1" w:color="B8C7CE"/>
        </w:pBdr>
        <w:spacing w:line="220" w:lineRule="exact"/>
      </w:pPr>
      <w:r>
        <w:t xml:space="preserve"> </w:t>
      </w:r>
    </w:p>
    <w:p w14:paraId="075FEFD2" w14:textId="77777777" w:rsidR="00F2660A" w:rsidRDefault="0055478D">
      <w:pPr>
        <w:pStyle w:val="SmallText"/>
        <w:pBdr>
          <w:bottom w:val="single" w:sz="3" w:space="1" w:color="B8C7CE"/>
          <w:between w:val="single" w:sz="3" w:space="1" w:color="B8C7CE"/>
        </w:pBdr>
        <w:spacing w:line="220" w:lineRule="exact"/>
      </w:pPr>
      <w:r>
        <w:t xml:space="preserve"> </w:t>
      </w:r>
    </w:p>
    <w:p w14:paraId="067FFEC5" w14:textId="77777777" w:rsidR="00F2660A" w:rsidRDefault="0055478D">
      <w:pPr>
        <w:pStyle w:val="SmallText"/>
        <w:pBdr>
          <w:bottom w:val="single" w:sz="3" w:space="1" w:color="B8C7CE"/>
          <w:between w:val="single" w:sz="3" w:space="1" w:color="B8C7CE"/>
        </w:pBdr>
        <w:spacing w:line="220" w:lineRule="exact"/>
      </w:pPr>
      <w:r>
        <w:t xml:space="preserve"> </w:t>
      </w:r>
    </w:p>
    <w:p w14:paraId="775D76DF" w14:textId="77777777" w:rsidR="00F2660A" w:rsidRDefault="0055478D">
      <w:pPr>
        <w:pStyle w:val="SmallText"/>
        <w:pBdr>
          <w:bottom w:val="single" w:sz="3" w:space="1" w:color="B8C7CE"/>
          <w:between w:val="single" w:sz="3" w:space="1" w:color="B8C7CE"/>
        </w:pBdr>
        <w:spacing w:line="220" w:lineRule="exact"/>
      </w:pPr>
      <w:r>
        <w:t xml:space="preserve"> </w:t>
      </w:r>
    </w:p>
    <w:p w14:paraId="57A648C3" w14:textId="77777777" w:rsidR="00F2660A" w:rsidRDefault="0055478D">
      <w:pPr>
        <w:pStyle w:val="SmallText"/>
        <w:pBdr>
          <w:bottom w:val="single" w:sz="3" w:space="1" w:color="B8C7CE"/>
          <w:between w:val="single" w:sz="3" w:space="1" w:color="B8C7CE"/>
        </w:pBdr>
        <w:spacing w:line="220" w:lineRule="exact"/>
      </w:pPr>
      <w:r>
        <w:t xml:space="preserve"> </w:t>
      </w:r>
    </w:p>
    <w:p w14:paraId="21425581" w14:textId="77777777" w:rsidR="00F2660A" w:rsidRDefault="0055478D">
      <w:pPr>
        <w:pStyle w:val="SmallText"/>
        <w:pBdr>
          <w:bottom w:val="single" w:sz="3" w:space="1" w:color="B8C7CE"/>
          <w:between w:val="single" w:sz="3" w:space="1" w:color="B8C7CE"/>
        </w:pBdr>
        <w:spacing w:line="220" w:lineRule="exact"/>
      </w:pPr>
      <w:r>
        <w:t xml:space="preserve"> </w:t>
      </w:r>
    </w:p>
    <w:p w14:paraId="08D70896" w14:textId="77777777" w:rsidR="00F2660A" w:rsidRDefault="0055478D">
      <w:pPr>
        <w:pStyle w:val="SmallText"/>
        <w:pBdr>
          <w:bottom w:val="single" w:sz="3" w:space="1" w:color="B8C7CE"/>
          <w:between w:val="single" w:sz="3" w:space="1" w:color="B8C7CE"/>
        </w:pBdr>
        <w:spacing w:line="220" w:lineRule="exact"/>
      </w:pPr>
      <w:r>
        <w:t xml:space="preserve"> </w:t>
      </w:r>
    </w:p>
    <w:p w14:paraId="3C712A59" w14:textId="77777777" w:rsidR="00F2660A" w:rsidRDefault="0055478D">
      <w:pPr>
        <w:pStyle w:val="SmallText"/>
        <w:pBdr>
          <w:bottom w:val="single" w:sz="3" w:space="1" w:color="B8C7CE"/>
          <w:between w:val="single" w:sz="3" w:space="1" w:color="B8C7CE"/>
        </w:pBdr>
        <w:spacing w:line="220" w:lineRule="exact"/>
      </w:pPr>
      <w:r>
        <w:t xml:space="preserve"> </w:t>
      </w:r>
    </w:p>
    <w:p w14:paraId="5C727996" w14:textId="77777777" w:rsidR="00F2660A" w:rsidRDefault="0055478D">
      <w:pPr>
        <w:pStyle w:val="SmallText"/>
        <w:pBdr>
          <w:bottom w:val="single" w:sz="3" w:space="1" w:color="B8C7CE"/>
          <w:between w:val="single" w:sz="3" w:space="1" w:color="B8C7CE"/>
        </w:pBdr>
        <w:spacing w:line="220" w:lineRule="exact"/>
      </w:pPr>
      <w:r>
        <w:t xml:space="preserve"> </w:t>
      </w:r>
    </w:p>
    <w:p w14:paraId="2EAF66DB" w14:textId="77777777" w:rsidR="00F2660A" w:rsidRDefault="0055478D">
      <w:pPr>
        <w:pStyle w:val="SmallText"/>
        <w:pBdr>
          <w:bottom w:val="single" w:sz="3" w:space="1" w:color="B8C7CE"/>
          <w:between w:val="single" w:sz="3" w:space="1" w:color="B8C7CE"/>
        </w:pBdr>
        <w:spacing w:line="220" w:lineRule="exact"/>
      </w:pPr>
      <w:r>
        <w:t xml:space="preserve"> </w:t>
      </w:r>
    </w:p>
    <w:p w14:paraId="1A09A099" w14:textId="77777777" w:rsidR="00F2660A" w:rsidRDefault="0055478D">
      <w:pPr>
        <w:pStyle w:val="SmallText"/>
        <w:pBdr>
          <w:bottom w:val="single" w:sz="3" w:space="1" w:color="B8C7CE"/>
          <w:between w:val="single" w:sz="3" w:space="1" w:color="B8C7CE"/>
        </w:pBdr>
        <w:spacing w:line="220" w:lineRule="exact"/>
      </w:pPr>
      <w:r>
        <w:t xml:space="preserve"> </w:t>
      </w:r>
    </w:p>
    <w:p w14:paraId="7E62DA88" w14:textId="77777777" w:rsidR="00F2660A" w:rsidRDefault="0055478D">
      <w:pPr>
        <w:pStyle w:val="SmallText"/>
        <w:pBdr>
          <w:bottom w:val="single" w:sz="3" w:space="1" w:color="B8C7CE"/>
          <w:between w:val="single" w:sz="3" w:space="1" w:color="B8C7CE"/>
        </w:pBdr>
        <w:spacing w:line="220" w:lineRule="exact"/>
      </w:pPr>
      <w:r>
        <w:t xml:space="preserve"> </w:t>
      </w:r>
    </w:p>
    <w:p w14:paraId="31668227" w14:textId="77777777" w:rsidR="00F2660A" w:rsidRDefault="0055478D">
      <w:pPr>
        <w:pStyle w:val="SmallText"/>
        <w:pBdr>
          <w:bottom w:val="single" w:sz="3" w:space="1" w:color="B8C7CE"/>
          <w:between w:val="single" w:sz="3" w:space="1" w:color="B8C7CE"/>
        </w:pBdr>
        <w:spacing w:line="220" w:lineRule="exact"/>
      </w:pPr>
      <w:r>
        <w:t xml:space="preserve"> </w:t>
      </w:r>
    </w:p>
    <w:p w14:paraId="449BD7A0" w14:textId="77777777" w:rsidR="00F2660A" w:rsidRDefault="0055478D">
      <w:pPr>
        <w:pStyle w:val="SmallText"/>
        <w:pBdr>
          <w:bottom w:val="single" w:sz="3" w:space="1" w:color="B8C7CE"/>
          <w:between w:val="single" w:sz="3" w:space="1" w:color="B8C7CE"/>
        </w:pBdr>
        <w:spacing w:line="220" w:lineRule="exact"/>
      </w:pPr>
      <w:r>
        <w:t xml:space="preserve"> </w:t>
      </w:r>
    </w:p>
    <w:p w14:paraId="29ABFD94" w14:textId="77777777" w:rsidR="00F2660A" w:rsidRDefault="0055478D">
      <w:pPr>
        <w:pStyle w:val="SmallText"/>
        <w:pBdr>
          <w:bottom w:val="single" w:sz="3" w:space="1" w:color="B8C7CE"/>
          <w:between w:val="single" w:sz="3" w:space="1" w:color="B8C7CE"/>
        </w:pBdr>
        <w:spacing w:line="220" w:lineRule="exact"/>
      </w:pPr>
      <w:r>
        <w:t xml:space="preserve"> </w:t>
      </w:r>
    </w:p>
    <w:p w14:paraId="462BD22F" w14:textId="77777777" w:rsidR="00F2660A" w:rsidRDefault="0055478D">
      <w:pPr>
        <w:pStyle w:val="SmallText"/>
        <w:pBdr>
          <w:bottom w:val="single" w:sz="3" w:space="1" w:color="B8C7CE"/>
          <w:between w:val="single" w:sz="3" w:space="1" w:color="B8C7CE"/>
        </w:pBdr>
        <w:spacing w:line="220" w:lineRule="exact"/>
      </w:pPr>
      <w:r>
        <w:t xml:space="preserve"> </w:t>
      </w:r>
    </w:p>
    <w:p w14:paraId="1A2B307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E07F404" w14:textId="77777777">
        <w:trPr>
          <w:cantSplit/>
        </w:trPr>
        <w:tc>
          <w:tcPr>
            <w:tcW w:w="3053" w:type="dxa"/>
            <w:shd w:val="clear" w:color="auto" w:fill="E7F5F6"/>
            <w:tcMar>
              <w:top w:w="60" w:type="dxa"/>
              <w:left w:w="75" w:type="dxa"/>
              <w:bottom w:w="55" w:type="dxa"/>
              <w:right w:w="75" w:type="dxa"/>
            </w:tcMar>
          </w:tcPr>
          <w:p w14:paraId="05EFF5F8" w14:textId="77777777" w:rsidR="00F2660A" w:rsidRDefault="0055478D">
            <w:pPr>
              <w:pStyle w:val="SlideLabel"/>
            </w:pPr>
            <w:r>
              <w:lastRenderedPageBreak/>
              <w:t>LESSON 01  •  SLIDE 07 OF 34</w:t>
            </w:r>
          </w:p>
          <w:p w14:paraId="61BBD44D" w14:textId="77777777" w:rsidR="00F2660A" w:rsidRDefault="0055478D">
            <w:pPr>
              <w:spacing w:after="80"/>
              <w:jc w:val="center"/>
            </w:pPr>
            <w:r>
              <w:rPr>
                <w:noProof/>
              </w:rPr>
              <w:drawing>
                <wp:inline distT="0" distB="0" distL="0" distR="0" wp14:anchorId="08B14E99" wp14:editId="15210898">
                  <wp:extent cx="1719072" cy="966978"/>
                  <wp:effectExtent l="0" t="0" r="0" b="0"/>
                  <wp:docPr id="103" name="Picture 103" descr="LESSON 01  |  SLIDE 07 OF 34 Harassment can happen once - or become a pat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5"/>
                          <a:stretch>
                            <a:fillRect/>
                          </a:stretch>
                        </pic:blipFill>
                        <pic:spPr>
                          <a:xfrm>
                            <a:off x="0" y="0"/>
                            <a:ext cx="1719072" cy="966978"/>
                          </a:xfrm>
                          <a:prstGeom prst="rect">
                            <a:avLst/>
                          </a:prstGeom>
                        </pic:spPr>
                      </pic:pic>
                    </a:graphicData>
                  </a:graphic>
                </wp:inline>
              </w:drawing>
            </w:r>
          </w:p>
          <w:p w14:paraId="7DCC8A6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E76C7D" w14:textId="77777777" w:rsidR="00F2660A" w:rsidRDefault="0055478D">
            <w:pPr>
              <w:pStyle w:val="SlideTitle"/>
            </w:pPr>
            <w:r>
              <w:t>Harassment can happen once - or become a pattern.</w:t>
            </w:r>
          </w:p>
          <w:p w14:paraId="0B39B8AD" w14:textId="77777777" w:rsidR="00F2660A" w:rsidRDefault="0055478D">
            <w:pPr>
              <w:pStyle w:val="CardBody"/>
              <w:spacing w:line="240" w:lineRule="auto"/>
            </w:pPr>
            <w:r>
              <w:t>The person responsible is not always a supervisor. Report conduct based on what happened - not only who was involved.</w:t>
            </w:r>
          </w:p>
          <w:p w14:paraId="406E8057" w14:textId="77777777" w:rsidR="00F2660A" w:rsidRDefault="0055478D">
            <w:pPr>
              <w:pStyle w:val="CardBody"/>
              <w:spacing w:line="240" w:lineRule="auto"/>
            </w:pPr>
            <w:r>
              <w:t>Apply the definition using observable conduct, context, impact, and the reporting procedure that applies to the workplace.</w:t>
            </w:r>
          </w:p>
          <w:p w14:paraId="6A3E6BFC" w14:textId="77777777" w:rsidR="00F2660A" w:rsidRDefault="0055478D">
            <w:pPr>
              <w:pStyle w:val="SlideLabel"/>
              <w:spacing w:before="20" w:after="20"/>
            </w:pPr>
            <w:r>
              <w:t>KEY POINTS</w:t>
            </w:r>
          </w:p>
          <w:p w14:paraId="77C18F57" w14:textId="77777777" w:rsidR="00F2660A" w:rsidRDefault="0055478D">
            <w:pPr>
              <w:pStyle w:val="CardKeyPoint"/>
              <w:ind w:left="202" w:hanging="173"/>
            </w:pPr>
            <w:r>
              <w:t>• The person responsible is not always a supervisor.</w:t>
            </w:r>
          </w:p>
          <w:p w14:paraId="57A4F2EB" w14:textId="77777777" w:rsidR="00F2660A" w:rsidRDefault="0055478D">
            <w:pPr>
              <w:pStyle w:val="CardKeyPoint"/>
              <w:ind w:left="202" w:hanging="173"/>
            </w:pPr>
            <w:r>
              <w:t>• Report conduct based on what happened - not only who was involved.</w:t>
            </w:r>
          </w:p>
        </w:tc>
      </w:tr>
    </w:tbl>
    <w:p w14:paraId="422924B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CD42E64" w14:textId="77777777">
        <w:trPr>
          <w:cantSplit/>
        </w:trPr>
        <w:tc>
          <w:tcPr>
            <w:tcW w:w="3053" w:type="dxa"/>
            <w:shd w:val="clear" w:color="auto" w:fill="E7F5F6"/>
            <w:tcMar>
              <w:top w:w="60" w:type="dxa"/>
              <w:left w:w="75" w:type="dxa"/>
              <w:bottom w:w="55" w:type="dxa"/>
              <w:right w:w="75" w:type="dxa"/>
            </w:tcMar>
          </w:tcPr>
          <w:p w14:paraId="3F71F2EB" w14:textId="77777777" w:rsidR="00F2660A" w:rsidRDefault="0055478D">
            <w:pPr>
              <w:pStyle w:val="SlideLabel"/>
            </w:pPr>
            <w:r>
              <w:t>LESSON 01  •  SLIDE 08 OF 34</w:t>
            </w:r>
          </w:p>
          <w:p w14:paraId="1180FFEF" w14:textId="77777777" w:rsidR="00F2660A" w:rsidRDefault="0055478D">
            <w:pPr>
              <w:spacing w:after="80"/>
              <w:jc w:val="center"/>
            </w:pPr>
            <w:r>
              <w:rPr>
                <w:noProof/>
              </w:rPr>
              <w:drawing>
                <wp:inline distT="0" distB="0" distL="0" distR="0" wp14:anchorId="2F536DDC" wp14:editId="2EAA6511">
                  <wp:extent cx="1719072" cy="966978"/>
                  <wp:effectExtent l="0" t="0" r="0" b="0"/>
                  <wp:docPr id="104" name="Picture 104" descr="LESSON 01  |  SLIDE 08 OF 34 Part 2: Harassment Is Easy to Sp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6"/>
                          <a:stretch>
                            <a:fillRect/>
                          </a:stretch>
                        </pic:blipFill>
                        <pic:spPr>
                          <a:xfrm>
                            <a:off x="0" y="0"/>
                            <a:ext cx="1719072" cy="966978"/>
                          </a:xfrm>
                          <a:prstGeom prst="rect">
                            <a:avLst/>
                          </a:prstGeom>
                        </pic:spPr>
                      </pic:pic>
                    </a:graphicData>
                  </a:graphic>
                </wp:inline>
              </w:drawing>
            </w:r>
          </w:p>
          <w:p w14:paraId="1CE7302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C2EB762" w14:textId="77777777" w:rsidR="00F2660A" w:rsidRDefault="0055478D">
            <w:pPr>
              <w:pStyle w:val="SlideTitle"/>
            </w:pPr>
            <w:r>
              <w:t>Part 2: Harassment Is Easy to Spot</w:t>
            </w:r>
          </w:p>
          <w:p w14:paraId="573E106E" w14:textId="77777777" w:rsidR="00F2660A" w:rsidRDefault="0055478D">
            <w:pPr>
              <w:pStyle w:val="CardBody"/>
              <w:spacing w:line="240" w:lineRule="auto"/>
            </w:pPr>
            <w:r>
              <w:t>Harassment Is Easy to Spot. Recognize verbal, physical, psychological, sexual, and online forms.</w:t>
            </w:r>
          </w:p>
          <w:p w14:paraId="0309201C" w14:textId="77777777" w:rsidR="00F2660A" w:rsidRDefault="0055478D">
            <w:pPr>
              <w:pStyle w:val="CardBody"/>
              <w:spacing w:line="240" w:lineRule="auto"/>
            </w:pPr>
            <w:r>
              <w:t>Apply the definition using observable conduct, context, impact, and the reporting procedure that applies to the workplace.</w:t>
            </w:r>
          </w:p>
          <w:p w14:paraId="102184FA" w14:textId="77777777" w:rsidR="00F2660A" w:rsidRDefault="0055478D">
            <w:pPr>
              <w:pStyle w:val="SlideLabel"/>
              <w:spacing w:before="20" w:after="20"/>
            </w:pPr>
            <w:r>
              <w:t>KEY POINTS</w:t>
            </w:r>
          </w:p>
          <w:p w14:paraId="70F72424" w14:textId="77777777" w:rsidR="00F2660A" w:rsidRDefault="0055478D">
            <w:pPr>
              <w:pStyle w:val="CardKeyPoint"/>
              <w:ind w:left="202" w:hanging="173"/>
            </w:pPr>
            <w:r>
              <w:t>• Harassment Is Easy to Spot.</w:t>
            </w:r>
          </w:p>
          <w:p w14:paraId="54326832" w14:textId="77777777" w:rsidR="00F2660A" w:rsidRDefault="0055478D">
            <w:pPr>
              <w:pStyle w:val="CardKeyPoint"/>
              <w:ind w:left="202" w:hanging="173"/>
            </w:pPr>
            <w:r>
              <w:t>• Recognize verbal, physical, psychological, sexual, and online forms.</w:t>
            </w:r>
          </w:p>
        </w:tc>
      </w:tr>
    </w:tbl>
    <w:p w14:paraId="63047F3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5E6553" w14:textId="77777777">
        <w:trPr>
          <w:cantSplit/>
        </w:trPr>
        <w:tc>
          <w:tcPr>
            <w:tcW w:w="3053" w:type="dxa"/>
            <w:shd w:val="clear" w:color="auto" w:fill="E7F5F6"/>
            <w:tcMar>
              <w:top w:w="60" w:type="dxa"/>
              <w:left w:w="75" w:type="dxa"/>
              <w:bottom w:w="55" w:type="dxa"/>
              <w:right w:w="75" w:type="dxa"/>
            </w:tcMar>
          </w:tcPr>
          <w:p w14:paraId="3E90D5AB" w14:textId="77777777" w:rsidR="00F2660A" w:rsidRDefault="0055478D">
            <w:pPr>
              <w:pStyle w:val="SlideLabel"/>
            </w:pPr>
            <w:r>
              <w:t>LESSON 01  •  SLIDE 09 OF 34</w:t>
            </w:r>
          </w:p>
          <w:p w14:paraId="5561CA8D" w14:textId="77777777" w:rsidR="00F2660A" w:rsidRDefault="0055478D">
            <w:pPr>
              <w:spacing w:after="80"/>
              <w:jc w:val="center"/>
            </w:pPr>
            <w:r>
              <w:rPr>
                <w:noProof/>
              </w:rPr>
              <w:drawing>
                <wp:inline distT="0" distB="0" distL="0" distR="0" wp14:anchorId="59F41657" wp14:editId="0409E74B">
                  <wp:extent cx="1719072" cy="966978"/>
                  <wp:effectExtent l="0" t="0" r="0" b="0"/>
                  <wp:docPr id="105" name="Picture 105" descr="LESSON 01  |  SLIDE 09 OF 34 Harassment can be verb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7"/>
                          <a:stretch>
                            <a:fillRect/>
                          </a:stretch>
                        </pic:blipFill>
                        <pic:spPr>
                          <a:xfrm>
                            <a:off x="0" y="0"/>
                            <a:ext cx="1719072" cy="966978"/>
                          </a:xfrm>
                          <a:prstGeom prst="rect">
                            <a:avLst/>
                          </a:prstGeom>
                        </pic:spPr>
                      </pic:pic>
                    </a:graphicData>
                  </a:graphic>
                </wp:inline>
              </w:drawing>
            </w:r>
          </w:p>
          <w:p w14:paraId="23A45D5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39E7FF7" w14:textId="77777777" w:rsidR="00F2660A" w:rsidRDefault="0055478D">
            <w:pPr>
              <w:pStyle w:val="SlideTitle"/>
            </w:pPr>
            <w:r>
              <w:t>Harassment can be verbal.</w:t>
            </w:r>
          </w:p>
          <w:p w14:paraId="22A01600" w14:textId="77777777" w:rsidR="00F2660A" w:rsidRDefault="0055478D">
            <w:pPr>
              <w:pStyle w:val="CardBody"/>
              <w:spacing w:line="240" w:lineRule="auto"/>
            </w:pPr>
            <w:r>
              <w:t>Words, volume, repetition, and context all matter. Verbal conduct can cause real harm even without physical contact. Raised voices, name-calling, or demeaning remarks. Humour that targets, humiliates, or excludes. Words that intimidate or attack identity and dignity. Describe the words used and the circumstances in which they...</w:t>
            </w:r>
          </w:p>
          <w:p w14:paraId="7278CDCC" w14:textId="77777777" w:rsidR="00F2660A" w:rsidRDefault="0055478D">
            <w:pPr>
              <w:pStyle w:val="CardBody"/>
              <w:spacing w:line="240" w:lineRule="auto"/>
            </w:pPr>
            <w:r>
              <w:t>Apply the definition using observable conduct, context, impact, and the reporting procedure that applies to the workplace.</w:t>
            </w:r>
          </w:p>
          <w:p w14:paraId="1F7BF61C" w14:textId="77777777" w:rsidR="00F2660A" w:rsidRDefault="0055478D">
            <w:pPr>
              <w:pStyle w:val="SlideLabel"/>
              <w:spacing w:before="20" w:after="20"/>
            </w:pPr>
            <w:r>
              <w:t>KEY POINTS</w:t>
            </w:r>
          </w:p>
          <w:p w14:paraId="719D5255" w14:textId="77777777" w:rsidR="00F2660A" w:rsidRDefault="0055478D">
            <w:pPr>
              <w:pStyle w:val="CardKeyPoint"/>
              <w:ind w:left="202" w:hanging="173"/>
            </w:pPr>
            <w:r>
              <w:t>• Words, volume, repetition, and context all matter.</w:t>
            </w:r>
          </w:p>
          <w:p w14:paraId="3B6C6FA1" w14:textId="77777777" w:rsidR="00F2660A" w:rsidRDefault="0055478D">
            <w:pPr>
              <w:pStyle w:val="CardKeyPoint"/>
              <w:ind w:left="202" w:hanging="173"/>
            </w:pPr>
            <w:r>
              <w:t>• Verbal conduct can cause real harm even without physical contact.</w:t>
            </w:r>
          </w:p>
          <w:p w14:paraId="4A034AEE" w14:textId="77777777" w:rsidR="00F2660A" w:rsidRDefault="0055478D">
            <w:pPr>
              <w:pStyle w:val="CardKeyPoint"/>
              <w:ind w:left="202" w:hanging="173"/>
            </w:pPr>
            <w:r>
              <w:t>• Raised voices, name-calling, or demeaning remarks.</w:t>
            </w:r>
          </w:p>
        </w:tc>
      </w:tr>
    </w:tbl>
    <w:p w14:paraId="6F620B53" w14:textId="77777777" w:rsidR="00F2660A" w:rsidRDefault="00F2660A">
      <w:pPr>
        <w:spacing w:after="20" w:line="20" w:lineRule="exact"/>
      </w:pPr>
    </w:p>
    <w:p w14:paraId="1F5957D4" w14:textId="77777777" w:rsidR="00F2660A" w:rsidRDefault="0055478D">
      <w:pPr>
        <w:pStyle w:val="SectionLabel"/>
        <w:spacing w:before="140" w:after="20"/>
      </w:pPr>
      <w:r>
        <w:t>GENERAL NOTES</w:t>
      </w:r>
    </w:p>
    <w:p w14:paraId="418B306A" w14:textId="77777777" w:rsidR="00F2660A" w:rsidRDefault="0055478D">
      <w:pPr>
        <w:pStyle w:val="SmallText"/>
        <w:pBdr>
          <w:bottom w:val="single" w:sz="3" w:space="1" w:color="B8C7CE"/>
          <w:between w:val="single" w:sz="3" w:space="1" w:color="B8C7CE"/>
        </w:pBdr>
        <w:spacing w:line="220" w:lineRule="exact"/>
      </w:pPr>
      <w:r>
        <w:t xml:space="preserve"> </w:t>
      </w:r>
    </w:p>
    <w:p w14:paraId="13CD2887" w14:textId="77777777" w:rsidR="00F2660A" w:rsidRDefault="0055478D">
      <w:pPr>
        <w:pStyle w:val="SmallText"/>
        <w:pBdr>
          <w:bottom w:val="single" w:sz="3" w:space="1" w:color="B8C7CE"/>
          <w:between w:val="single" w:sz="3" w:space="1" w:color="B8C7CE"/>
        </w:pBdr>
        <w:spacing w:line="220" w:lineRule="exact"/>
      </w:pPr>
      <w:r>
        <w:t xml:space="preserve"> </w:t>
      </w:r>
    </w:p>
    <w:p w14:paraId="40988A9A" w14:textId="77777777" w:rsidR="00F2660A" w:rsidRDefault="0055478D">
      <w:pPr>
        <w:pStyle w:val="SmallText"/>
        <w:pBdr>
          <w:bottom w:val="single" w:sz="3" w:space="1" w:color="B8C7CE"/>
          <w:between w:val="single" w:sz="3" w:space="1" w:color="B8C7CE"/>
        </w:pBdr>
        <w:spacing w:line="220" w:lineRule="exact"/>
      </w:pPr>
      <w:r>
        <w:t xml:space="preserve"> </w:t>
      </w:r>
    </w:p>
    <w:p w14:paraId="3709FB54" w14:textId="77777777" w:rsidR="00F2660A" w:rsidRDefault="0055478D">
      <w:pPr>
        <w:pStyle w:val="SmallText"/>
        <w:pBdr>
          <w:bottom w:val="single" w:sz="3" w:space="1" w:color="B8C7CE"/>
          <w:between w:val="single" w:sz="3" w:space="1" w:color="B8C7CE"/>
        </w:pBdr>
        <w:spacing w:line="220" w:lineRule="exact"/>
      </w:pPr>
      <w:r>
        <w:t xml:space="preserve"> </w:t>
      </w:r>
    </w:p>
    <w:p w14:paraId="14FBA700" w14:textId="77777777" w:rsidR="00F2660A" w:rsidRDefault="0055478D">
      <w:pPr>
        <w:pStyle w:val="SmallText"/>
        <w:pBdr>
          <w:bottom w:val="single" w:sz="3" w:space="1" w:color="B8C7CE"/>
          <w:between w:val="single" w:sz="3" w:space="1" w:color="B8C7CE"/>
        </w:pBdr>
        <w:spacing w:line="220" w:lineRule="exact"/>
      </w:pPr>
      <w:r>
        <w:t xml:space="preserve"> </w:t>
      </w:r>
    </w:p>
    <w:p w14:paraId="15426A8B" w14:textId="77777777" w:rsidR="00F2660A" w:rsidRDefault="0055478D">
      <w:pPr>
        <w:pStyle w:val="SmallText"/>
        <w:pBdr>
          <w:bottom w:val="single" w:sz="3" w:space="1" w:color="B8C7CE"/>
          <w:between w:val="single" w:sz="3" w:space="1" w:color="B8C7CE"/>
        </w:pBdr>
        <w:spacing w:line="220" w:lineRule="exact"/>
      </w:pPr>
      <w:r>
        <w:t xml:space="preserve"> </w:t>
      </w:r>
    </w:p>
    <w:p w14:paraId="2FFE0B2C" w14:textId="77777777" w:rsidR="00F2660A" w:rsidRDefault="0055478D">
      <w:pPr>
        <w:pStyle w:val="SmallText"/>
        <w:pBdr>
          <w:bottom w:val="single" w:sz="3" w:space="1" w:color="B8C7CE"/>
          <w:between w:val="single" w:sz="3" w:space="1" w:color="B8C7CE"/>
        </w:pBdr>
        <w:spacing w:line="220" w:lineRule="exact"/>
      </w:pPr>
      <w:r>
        <w:t xml:space="preserve"> </w:t>
      </w:r>
    </w:p>
    <w:p w14:paraId="3FFF650F" w14:textId="77777777" w:rsidR="00F2660A" w:rsidRDefault="0055478D">
      <w:pPr>
        <w:pStyle w:val="SmallText"/>
        <w:pBdr>
          <w:bottom w:val="single" w:sz="3" w:space="1" w:color="B8C7CE"/>
          <w:between w:val="single" w:sz="3" w:space="1" w:color="B8C7CE"/>
        </w:pBdr>
        <w:spacing w:line="220" w:lineRule="exact"/>
      </w:pPr>
      <w:r>
        <w:t xml:space="preserve"> </w:t>
      </w:r>
    </w:p>
    <w:p w14:paraId="43D4D4A1" w14:textId="77777777" w:rsidR="00F2660A" w:rsidRDefault="0055478D">
      <w:pPr>
        <w:pStyle w:val="SmallText"/>
        <w:pBdr>
          <w:bottom w:val="single" w:sz="3" w:space="1" w:color="B8C7CE"/>
          <w:between w:val="single" w:sz="3" w:space="1" w:color="B8C7CE"/>
        </w:pBdr>
        <w:spacing w:line="220" w:lineRule="exact"/>
      </w:pPr>
      <w:r>
        <w:t xml:space="preserve"> </w:t>
      </w:r>
    </w:p>
    <w:p w14:paraId="56EDF8B5" w14:textId="77777777" w:rsidR="00F2660A" w:rsidRDefault="0055478D">
      <w:pPr>
        <w:pStyle w:val="SmallText"/>
        <w:pBdr>
          <w:bottom w:val="single" w:sz="3" w:space="1" w:color="B8C7CE"/>
          <w:between w:val="single" w:sz="3" w:space="1" w:color="B8C7CE"/>
        </w:pBdr>
        <w:spacing w:line="220" w:lineRule="exact"/>
      </w:pPr>
      <w:r>
        <w:t xml:space="preserve"> </w:t>
      </w:r>
    </w:p>
    <w:p w14:paraId="026B17E4" w14:textId="77777777" w:rsidR="00F2660A" w:rsidRDefault="0055478D">
      <w:pPr>
        <w:pStyle w:val="SmallText"/>
        <w:pBdr>
          <w:bottom w:val="single" w:sz="3" w:space="1" w:color="B8C7CE"/>
          <w:between w:val="single" w:sz="3" w:space="1" w:color="B8C7CE"/>
        </w:pBdr>
        <w:spacing w:line="220" w:lineRule="exact"/>
      </w:pPr>
      <w:r>
        <w:t xml:space="preserve"> </w:t>
      </w:r>
    </w:p>
    <w:p w14:paraId="61803B07" w14:textId="77777777" w:rsidR="00F2660A" w:rsidRDefault="0055478D">
      <w:pPr>
        <w:pStyle w:val="SmallText"/>
        <w:pBdr>
          <w:bottom w:val="single" w:sz="3" w:space="1" w:color="B8C7CE"/>
          <w:between w:val="single" w:sz="3" w:space="1" w:color="B8C7CE"/>
        </w:pBdr>
        <w:spacing w:line="220" w:lineRule="exact"/>
      </w:pPr>
      <w:r>
        <w:t xml:space="preserve"> </w:t>
      </w:r>
    </w:p>
    <w:p w14:paraId="0F65540A" w14:textId="77777777" w:rsidR="00F2660A" w:rsidRDefault="0055478D">
      <w:pPr>
        <w:pStyle w:val="SmallText"/>
        <w:pBdr>
          <w:bottom w:val="single" w:sz="3" w:space="1" w:color="B8C7CE"/>
          <w:between w:val="single" w:sz="3" w:space="1" w:color="B8C7CE"/>
        </w:pBdr>
        <w:spacing w:line="220" w:lineRule="exact"/>
      </w:pPr>
      <w:r>
        <w:t xml:space="preserve"> </w:t>
      </w:r>
    </w:p>
    <w:p w14:paraId="3D55BB9B" w14:textId="77777777" w:rsidR="00F2660A" w:rsidRDefault="0055478D">
      <w:pPr>
        <w:pStyle w:val="SmallText"/>
        <w:pBdr>
          <w:bottom w:val="single" w:sz="3" w:space="1" w:color="B8C7CE"/>
          <w:between w:val="single" w:sz="3" w:space="1" w:color="B8C7CE"/>
        </w:pBdr>
        <w:spacing w:line="220" w:lineRule="exact"/>
      </w:pPr>
      <w:r>
        <w:t xml:space="preserve"> </w:t>
      </w:r>
    </w:p>
    <w:p w14:paraId="1D0AF716" w14:textId="77777777" w:rsidR="00F2660A" w:rsidRDefault="0055478D">
      <w:pPr>
        <w:pStyle w:val="SmallText"/>
        <w:pBdr>
          <w:bottom w:val="single" w:sz="3" w:space="1" w:color="B8C7CE"/>
          <w:between w:val="single" w:sz="3" w:space="1" w:color="B8C7CE"/>
        </w:pBdr>
        <w:spacing w:line="220" w:lineRule="exact"/>
      </w:pPr>
      <w:r>
        <w:t xml:space="preserve"> </w:t>
      </w:r>
    </w:p>
    <w:p w14:paraId="48B5CF4C" w14:textId="77777777" w:rsidR="00F2660A" w:rsidRDefault="0055478D">
      <w:pPr>
        <w:pStyle w:val="SmallText"/>
        <w:pBdr>
          <w:bottom w:val="single" w:sz="3" w:space="1" w:color="B8C7CE"/>
          <w:between w:val="single" w:sz="3" w:space="1" w:color="B8C7CE"/>
        </w:pBdr>
        <w:spacing w:line="220" w:lineRule="exact"/>
      </w:pPr>
      <w:r>
        <w:t xml:space="preserve"> </w:t>
      </w:r>
    </w:p>
    <w:p w14:paraId="01DE7B51" w14:textId="77777777" w:rsidR="00F2660A" w:rsidRDefault="0055478D">
      <w:pPr>
        <w:pStyle w:val="SmallText"/>
        <w:pBdr>
          <w:bottom w:val="single" w:sz="3" w:space="1" w:color="B8C7CE"/>
          <w:between w:val="single" w:sz="3" w:space="1" w:color="B8C7CE"/>
        </w:pBdr>
        <w:spacing w:line="220" w:lineRule="exact"/>
      </w:pPr>
      <w:r>
        <w:t xml:space="preserve"> </w:t>
      </w:r>
    </w:p>
    <w:p w14:paraId="4F2D8AB2" w14:textId="77777777" w:rsidR="00F2660A" w:rsidRDefault="0055478D">
      <w:pPr>
        <w:pStyle w:val="SmallText"/>
        <w:pBdr>
          <w:bottom w:val="single" w:sz="3" w:space="1" w:color="B8C7CE"/>
          <w:between w:val="single" w:sz="3" w:space="1" w:color="B8C7CE"/>
        </w:pBdr>
        <w:spacing w:line="220" w:lineRule="exact"/>
      </w:pPr>
      <w:r>
        <w:t xml:space="preserve"> </w:t>
      </w:r>
    </w:p>
    <w:p w14:paraId="212EB851" w14:textId="77777777" w:rsidR="00F2660A" w:rsidRDefault="0055478D">
      <w:pPr>
        <w:pStyle w:val="SmallText"/>
        <w:pBdr>
          <w:bottom w:val="single" w:sz="3" w:space="1" w:color="B8C7CE"/>
          <w:between w:val="single" w:sz="3" w:space="1" w:color="B8C7CE"/>
        </w:pBdr>
        <w:spacing w:line="220" w:lineRule="exact"/>
      </w:pPr>
      <w:r>
        <w:t xml:space="preserve"> </w:t>
      </w:r>
    </w:p>
    <w:p w14:paraId="1861CA41" w14:textId="77777777" w:rsidR="00F2660A" w:rsidRDefault="0055478D">
      <w:pPr>
        <w:pStyle w:val="SmallText"/>
        <w:pBdr>
          <w:bottom w:val="single" w:sz="3" w:space="1" w:color="B8C7CE"/>
          <w:between w:val="single" w:sz="3" w:space="1" w:color="B8C7CE"/>
        </w:pBdr>
        <w:spacing w:line="220" w:lineRule="exact"/>
      </w:pPr>
      <w:r>
        <w:t xml:space="preserve"> </w:t>
      </w:r>
    </w:p>
    <w:p w14:paraId="7A98D66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9E5CC22" w14:textId="77777777">
        <w:trPr>
          <w:cantSplit/>
        </w:trPr>
        <w:tc>
          <w:tcPr>
            <w:tcW w:w="3053" w:type="dxa"/>
            <w:shd w:val="clear" w:color="auto" w:fill="E7F5F6"/>
            <w:tcMar>
              <w:top w:w="60" w:type="dxa"/>
              <w:left w:w="75" w:type="dxa"/>
              <w:bottom w:w="55" w:type="dxa"/>
              <w:right w:w="75" w:type="dxa"/>
            </w:tcMar>
          </w:tcPr>
          <w:p w14:paraId="54656556" w14:textId="77777777" w:rsidR="00F2660A" w:rsidRDefault="0055478D">
            <w:pPr>
              <w:pStyle w:val="SlideLabel"/>
            </w:pPr>
            <w:r>
              <w:lastRenderedPageBreak/>
              <w:t>LESSON 01  •  SLIDE 10 OF 34</w:t>
            </w:r>
          </w:p>
          <w:p w14:paraId="50ED7845" w14:textId="77777777" w:rsidR="00F2660A" w:rsidRDefault="0055478D">
            <w:pPr>
              <w:spacing w:after="80"/>
              <w:jc w:val="center"/>
            </w:pPr>
            <w:r>
              <w:rPr>
                <w:noProof/>
              </w:rPr>
              <w:drawing>
                <wp:inline distT="0" distB="0" distL="0" distR="0" wp14:anchorId="0AFADA01" wp14:editId="5489FCDA">
                  <wp:extent cx="1719072" cy="966978"/>
                  <wp:effectExtent l="0" t="0" r="0" b="0"/>
                  <wp:docPr id="106" name="Picture 106" descr="LESSON 01  |  SLIDE 10 OF 34 Harassment can be phys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8"/>
                          <a:stretch>
                            <a:fillRect/>
                          </a:stretch>
                        </pic:blipFill>
                        <pic:spPr>
                          <a:xfrm>
                            <a:off x="0" y="0"/>
                            <a:ext cx="1719072" cy="966978"/>
                          </a:xfrm>
                          <a:prstGeom prst="rect">
                            <a:avLst/>
                          </a:prstGeom>
                        </pic:spPr>
                      </pic:pic>
                    </a:graphicData>
                  </a:graphic>
                </wp:inline>
              </w:drawing>
            </w:r>
          </w:p>
          <w:p w14:paraId="412BDBB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A98BD7E" w14:textId="77777777" w:rsidR="00F2660A" w:rsidRDefault="0055478D">
            <w:pPr>
              <w:pStyle w:val="SlideTitle"/>
            </w:pPr>
            <w:r>
              <w:t>Harassment can be physical.</w:t>
            </w:r>
          </w:p>
          <w:p w14:paraId="60AA6596" w14:textId="77777777" w:rsidR="00F2660A" w:rsidRDefault="0055478D">
            <w:pPr>
              <w:pStyle w:val="CardBody"/>
              <w:spacing w:line="240" w:lineRule="auto"/>
            </w:pPr>
            <w:r>
              <w:t>Physical conduct includes more than striking or assault. Immediate danger requires the workplace emergency process.</w:t>
            </w:r>
          </w:p>
          <w:p w14:paraId="04080B08" w14:textId="77777777" w:rsidR="00F2660A" w:rsidRDefault="0055478D">
            <w:pPr>
              <w:pStyle w:val="CardBody"/>
              <w:spacing w:line="240" w:lineRule="auto"/>
            </w:pPr>
            <w:r>
              <w:t>Apply the definition using observable conduct, context, impact, and the reporting procedure that applies to the workplace.</w:t>
            </w:r>
          </w:p>
          <w:p w14:paraId="439BD5B9" w14:textId="77777777" w:rsidR="00F2660A" w:rsidRDefault="0055478D">
            <w:pPr>
              <w:pStyle w:val="SlideLabel"/>
              <w:spacing w:before="20" w:after="20"/>
            </w:pPr>
            <w:r>
              <w:t>KEY POINTS</w:t>
            </w:r>
          </w:p>
          <w:p w14:paraId="4C62ED4D" w14:textId="77777777" w:rsidR="00F2660A" w:rsidRDefault="0055478D">
            <w:pPr>
              <w:pStyle w:val="CardKeyPoint"/>
              <w:ind w:left="202" w:hanging="173"/>
            </w:pPr>
            <w:r>
              <w:t>• Physical conduct includes more than striking or assault.</w:t>
            </w:r>
          </w:p>
          <w:p w14:paraId="0A368DAD" w14:textId="77777777" w:rsidR="00F2660A" w:rsidRDefault="0055478D">
            <w:pPr>
              <w:pStyle w:val="CardKeyPoint"/>
              <w:ind w:left="202" w:hanging="173"/>
            </w:pPr>
            <w:r>
              <w:t>• Immediate danger requires the workplace emergency process.</w:t>
            </w:r>
          </w:p>
        </w:tc>
      </w:tr>
    </w:tbl>
    <w:p w14:paraId="2FD52D9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B274B5E" w14:textId="77777777">
        <w:trPr>
          <w:cantSplit/>
        </w:trPr>
        <w:tc>
          <w:tcPr>
            <w:tcW w:w="3053" w:type="dxa"/>
            <w:shd w:val="clear" w:color="auto" w:fill="E7F5F6"/>
            <w:tcMar>
              <w:top w:w="60" w:type="dxa"/>
              <w:left w:w="75" w:type="dxa"/>
              <w:bottom w:w="55" w:type="dxa"/>
              <w:right w:w="75" w:type="dxa"/>
            </w:tcMar>
          </w:tcPr>
          <w:p w14:paraId="2042A94A" w14:textId="77777777" w:rsidR="00F2660A" w:rsidRDefault="0055478D">
            <w:pPr>
              <w:pStyle w:val="SlideLabel"/>
            </w:pPr>
            <w:r>
              <w:t>LESSON 01  •  SLIDE 11 OF 34</w:t>
            </w:r>
          </w:p>
          <w:p w14:paraId="38652E89" w14:textId="77777777" w:rsidR="00F2660A" w:rsidRDefault="0055478D">
            <w:pPr>
              <w:spacing w:after="80"/>
              <w:jc w:val="center"/>
            </w:pPr>
            <w:r>
              <w:rPr>
                <w:noProof/>
              </w:rPr>
              <w:drawing>
                <wp:inline distT="0" distB="0" distL="0" distR="0" wp14:anchorId="4CB622A4" wp14:editId="025BD98E">
                  <wp:extent cx="1719072" cy="966978"/>
                  <wp:effectExtent l="0" t="0" r="0" b="0"/>
                  <wp:docPr id="107" name="Picture 107" descr="LESSON 01  |  SLIDE 11 OF 34 Harassment can be psycholog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9"/>
                          <a:stretch>
                            <a:fillRect/>
                          </a:stretch>
                        </pic:blipFill>
                        <pic:spPr>
                          <a:xfrm>
                            <a:off x="0" y="0"/>
                            <a:ext cx="1719072" cy="966978"/>
                          </a:xfrm>
                          <a:prstGeom prst="rect">
                            <a:avLst/>
                          </a:prstGeom>
                        </pic:spPr>
                      </pic:pic>
                    </a:graphicData>
                  </a:graphic>
                </wp:inline>
              </w:drawing>
            </w:r>
          </w:p>
          <w:p w14:paraId="1CB70F8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5DB1B50" w14:textId="77777777" w:rsidR="00F2660A" w:rsidRDefault="0055478D">
            <w:pPr>
              <w:pStyle w:val="SlideTitle"/>
            </w:pPr>
            <w:r>
              <w:t>Harassment can be psychological.</w:t>
            </w:r>
          </w:p>
          <w:p w14:paraId="31B3962B" w14:textId="77777777" w:rsidR="00F2660A" w:rsidRDefault="0055478D">
            <w:pPr>
              <w:pStyle w:val="CardBody"/>
              <w:spacing w:line="240" w:lineRule="auto"/>
            </w:pPr>
            <w:r>
              <w:t>Patterns may be subtle, but their effects can be serious. Psychological harm may be difficult to see. Deliberately isolating a person from ordinary work participation. Using pressure, distortion, or control to undermine confidence. Repeatedly denying events or facts to make someone question their experience.</w:t>
            </w:r>
          </w:p>
          <w:p w14:paraId="5194BBBF" w14:textId="77777777" w:rsidR="00F2660A" w:rsidRDefault="0055478D">
            <w:pPr>
              <w:pStyle w:val="CardBody"/>
              <w:spacing w:line="240" w:lineRule="auto"/>
            </w:pPr>
            <w:r>
              <w:t>Record observable behaviour and recurring patterns.</w:t>
            </w:r>
          </w:p>
          <w:p w14:paraId="51F37D34" w14:textId="77777777" w:rsidR="00F2660A" w:rsidRDefault="0055478D">
            <w:pPr>
              <w:pStyle w:val="SlideLabel"/>
              <w:spacing w:before="20" w:after="20"/>
            </w:pPr>
            <w:r>
              <w:t>KEY POINTS</w:t>
            </w:r>
          </w:p>
          <w:p w14:paraId="05172689" w14:textId="77777777" w:rsidR="00F2660A" w:rsidRDefault="0055478D">
            <w:pPr>
              <w:pStyle w:val="CardKeyPoint"/>
              <w:ind w:left="202" w:hanging="173"/>
            </w:pPr>
            <w:r>
              <w:t>• Patterns may be subtle, but their effects can be serious.</w:t>
            </w:r>
          </w:p>
          <w:p w14:paraId="642E05CC" w14:textId="77777777" w:rsidR="00F2660A" w:rsidRDefault="0055478D">
            <w:pPr>
              <w:pStyle w:val="CardKeyPoint"/>
              <w:ind w:left="202" w:hanging="173"/>
            </w:pPr>
            <w:r>
              <w:t>• Psychological harm may be difficult to see.</w:t>
            </w:r>
          </w:p>
          <w:p w14:paraId="54A14D82" w14:textId="77777777" w:rsidR="00F2660A" w:rsidRDefault="0055478D">
            <w:pPr>
              <w:pStyle w:val="CardKeyPoint"/>
              <w:ind w:left="202" w:hanging="173"/>
            </w:pPr>
            <w:r>
              <w:t>• Deliberately isolating a person from ordinary work participation.</w:t>
            </w:r>
          </w:p>
        </w:tc>
      </w:tr>
    </w:tbl>
    <w:p w14:paraId="3D83388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174330E" w14:textId="77777777">
        <w:trPr>
          <w:cantSplit/>
        </w:trPr>
        <w:tc>
          <w:tcPr>
            <w:tcW w:w="3053" w:type="dxa"/>
            <w:shd w:val="clear" w:color="auto" w:fill="E7F5F6"/>
            <w:tcMar>
              <w:top w:w="60" w:type="dxa"/>
              <w:left w:w="75" w:type="dxa"/>
              <w:bottom w:w="55" w:type="dxa"/>
              <w:right w:w="75" w:type="dxa"/>
            </w:tcMar>
          </w:tcPr>
          <w:p w14:paraId="6E1B8128" w14:textId="77777777" w:rsidR="00F2660A" w:rsidRDefault="0055478D">
            <w:pPr>
              <w:pStyle w:val="SlideLabel"/>
            </w:pPr>
            <w:r>
              <w:t>LESSON 01  •  SLIDE 12 OF 34</w:t>
            </w:r>
          </w:p>
          <w:p w14:paraId="3036C2A2" w14:textId="77777777" w:rsidR="00F2660A" w:rsidRDefault="0055478D">
            <w:pPr>
              <w:spacing w:after="80"/>
              <w:jc w:val="center"/>
            </w:pPr>
            <w:r>
              <w:rPr>
                <w:noProof/>
              </w:rPr>
              <w:drawing>
                <wp:inline distT="0" distB="0" distL="0" distR="0" wp14:anchorId="18B5C640" wp14:editId="1083386E">
                  <wp:extent cx="1719072" cy="966978"/>
                  <wp:effectExtent l="0" t="0" r="0" b="0"/>
                  <wp:docPr id="108" name="Picture 108" descr="LESSON 01  |  SLIDE 12 OF 34 Harassment can be sex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0"/>
                          <a:stretch>
                            <a:fillRect/>
                          </a:stretch>
                        </pic:blipFill>
                        <pic:spPr>
                          <a:xfrm>
                            <a:off x="0" y="0"/>
                            <a:ext cx="1719072" cy="966978"/>
                          </a:xfrm>
                          <a:prstGeom prst="rect">
                            <a:avLst/>
                          </a:prstGeom>
                        </pic:spPr>
                      </pic:pic>
                    </a:graphicData>
                  </a:graphic>
                </wp:inline>
              </w:drawing>
            </w:r>
          </w:p>
          <w:p w14:paraId="3FD5984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0404E1E" w14:textId="77777777" w:rsidR="00F2660A" w:rsidRDefault="0055478D">
            <w:pPr>
              <w:pStyle w:val="SlideTitle"/>
            </w:pPr>
            <w:r>
              <w:t>Harassment can be sexual.</w:t>
            </w:r>
          </w:p>
          <w:p w14:paraId="3E017259" w14:textId="77777777" w:rsidR="00F2660A" w:rsidRDefault="0055478D">
            <w:pPr>
              <w:pStyle w:val="CardBody"/>
              <w:spacing w:line="240" w:lineRule="auto"/>
            </w:pPr>
            <w:r>
              <w:t>Consent, welcome conduct, power, and context are central. A person can withdraw consent at any time. Repeated invitations, pressure, or sexualized attention. Comments, jokes, or messages of a sexual nature. Touching or proximity that is not welcome. Receive reports respectfully and use the designated workplace process.</w:t>
            </w:r>
          </w:p>
          <w:p w14:paraId="588C8292" w14:textId="77777777" w:rsidR="00F2660A" w:rsidRDefault="0055478D">
            <w:pPr>
              <w:pStyle w:val="CardBody"/>
              <w:spacing w:line="240" w:lineRule="auto"/>
            </w:pPr>
            <w:r>
              <w:t>Apply the definition using observable conduct, context, impact, and the reporting procedure that applies to the workplace.</w:t>
            </w:r>
          </w:p>
          <w:p w14:paraId="2179F2C8" w14:textId="77777777" w:rsidR="00F2660A" w:rsidRDefault="0055478D">
            <w:pPr>
              <w:pStyle w:val="SlideLabel"/>
              <w:spacing w:before="20" w:after="20"/>
            </w:pPr>
            <w:r>
              <w:t>KEY POINTS</w:t>
            </w:r>
          </w:p>
          <w:p w14:paraId="5E63B108" w14:textId="77777777" w:rsidR="00F2660A" w:rsidRDefault="0055478D">
            <w:pPr>
              <w:pStyle w:val="CardKeyPoint"/>
              <w:ind w:left="202" w:hanging="173"/>
            </w:pPr>
            <w:r>
              <w:t>• Consent, welcome conduct, power, and context are central.</w:t>
            </w:r>
          </w:p>
          <w:p w14:paraId="318B5999" w14:textId="77777777" w:rsidR="00F2660A" w:rsidRDefault="0055478D">
            <w:pPr>
              <w:pStyle w:val="CardKeyPoint"/>
              <w:ind w:left="202" w:hanging="173"/>
            </w:pPr>
            <w:r>
              <w:t>• A person can withdraw consent at any time.</w:t>
            </w:r>
          </w:p>
          <w:p w14:paraId="49F90651" w14:textId="77777777" w:rsidR="00F2660A" w:rsidRDefault="0055478D">
            <w:pPr>
              <w:pStyle w:val="CardKeyPoint"/>
              <w:ind w:left="202" w:hanging="173"/>
            </w:pPr>
            <w:r>
              <w:t>• Repeated invitations, pressure, or sexualized attention.</w:t>
            </w:r>
          </w:p>
        </w:tc>
      </w:tr>
    </w:tbl>
    <w:p w14:paraId="11D793EE" w14:textId="77777777" w:rsidR="00F2660A" w:rsidRDefault="00F2660A">
      <w:pPr>
        <w:spacing w:after="20" w:line="20" w:lineRule="exact"/>
      </w:pPr>
    </w:p>
    <w:p w14:paraId="1652BE0C" w14:textId="77777777" w:rsidR="00F2660A" w:rsidRDefault="0055478D">
      <w:pPr>
        <w:pStyle w:val="SectionLabel"/>
        <w:spacing w:before="140" w:after="20"/>
      </w:pPr>
      <w:r>
        <w:t>GENERAL NOTES</w:t>
      </w:r>
    </w:p>
    <w:p w14:paraId="7F5188C1" w14:textId="77777777" w:rsidR="00F2660A" w:rsidRDefault="0055478D">
      <w:pPr>
        <w:pStyle w:val="SmallText"/>
        <w:pBdr>
          <w:bottom w:val="single" w:sz="3" w:space="1" w:color="B8C7CE"/>
          <w:between w:val="single" w:sz="3" w:space="1" w:color="B8C7CE"/>
        </w:pBdr>
        <w:spacing w:line="220" w:lineRule="exact"/>
      </w:pPr>
      <w:r>
        <w:t xml:space="preserve"> </w:t>
      </w:r>
    </w:p>
    <w:p w14:paraId="75F84F5E" w14:textId="77777777" w:rsidR="00F2660A" w:rsidRDefault="0055478D">
      <w:pPr>
        <w:pStyle w:val="SmallText"/>
        <w:pBdr>
          <w:bottom w:val="single" w:sz="3" w:space="1" w:color="B8C7CE"/>
          <w:between w:val="single" w:sz="3" w:space="1" w:color="B8C7CE"/>
        </w:pBdr>
        <w:spacing w:line="220" w:lineRule="exact"/>
      </w:pPr>
      <w:r>
        <w:t xml:space="preserve"> </w:t>
      </w:r>
    </w:p>
    <w:p w14:paraId="5209C1B5" w14:textId="77777777" w:rsidR="00F2660A" w:rsidRDefault="0055478D">
      <w:pPr>
        <w:pStyle w:val="SmallText"/>
        <w:pBdr>
          <w:bottom w:val="single" w:sz="3" w:space="1" w:color="B8C7CE"/>
          <w:between w:val="single" w:sz="3" w:space="1" w:color="B8C7CE"/>
        </w:pBdr>
        <w:spacing w:line="220" w:lineRule="exact"/>
      </w:pPr>
      <w:r>
        <w:t xml:space="preserve"> </w:t>
      </w:r>
    </w:p>
    <w:p w14:paraId="5B5920A2" w14:textId="77777777" w:rsidR="00F2660A" w:rsidRDefault="0055478D">
      <w:pPr>
        <w:pStyle w:val="SmallText"/>
        <w:pBdr>
          <w:bottom w:val="single" w:sz="3" w:space="1" w:color="B8C7CE"/>
          <w:between w:val="single" w:sz="3" w:space="1" w:color="B8C7CE"/>
        </w:pBdr>
        <w:spacing w:line="220" w:lineRule="exact"/>
      </w:pPr>
      <w:r>
        <w:t xml:space="preserve"> </w:t>
      </w:r>
    </w:p>
    <w:p w14:paraId="0545C591" w14:textId="77777777" w:rsidR="00F2660A" w:rsidRDefault="0055478D">
      <w:pPr>
        <w:pStyle w:val="SmallText"/>
        <w:pBdr>
          <w:bottom w:val="single" w:sz="3" w:space="1" w:color="B8C7CE"/>
          <w:between w:val="single" w:sz="3" w:space="1" w:color="B8C7CE"/>
        </w:pBdr>
        <w:spacing w:line="220" w:lineRule="exact"/>
      </w:pPr>
      <w:r>
        <w:t xml:space="preserve"> </w:t>
      </w:r>
    </w:p>
    <w:p w14:paraId="60B8EF91" w14:textId="77777777" w:rsidR="00F2660A" w:rsidRDefault="0055478D">
      <w:pPr>
        <w:pStyle w:val="SmallText"/>
        <w:pBdr>
          <w:bottom w:val="single" w:sz="3" w:space="1" w:color="B8C7CE"/>
          <w:between w:val="single" w:sz="3" w:space="1" w:color="B8C7CE"/>
        </w:pBdr>
        <w:spacing w:line="220" w:lineRule="exact"/>
      </w:pPr>
      <w:r>
        <w:t xml:space="preserve"> </w:t>
      </w:r>
    </w:p>
    <w:p w14:paraId="31CB67BE" w14:textId="77777777" w:rsidR="00F2660A" w:rsidRDefault="0055478D">
      <w:pPr>
        <w:pStyle w:val="SmallText"/>
        <w:pBdr>
          <w:bottom w:val="single" w:sz="3" w:space="1" w:color="B8C7CE"/>
          <w:between w:val="single" w:sz="3" w:space="1" w:color="B8C7CE"/>
        </w:pBdr>
        <w:spacing w:line="220" w:lineRule="exact"/>
      </w:pPr>
      <w:r>
        <w:t xml:space="preserve"> </w:t>
      </w:r>
    </w:p>
    <w:p w14:paraId="6357A43C" w14:textId="77777777" w:rsidR="00F2660A" w:rsidRDefault="0055478D">
      <w:pPr>
        <w:pStyle w:val="SmallText"/>
        <w:pBdr>
          <w:bottom w:val="single" w:sz="3" w:space="1" w:color="B8C7CE"/>
          <w:between w:val="single" w:sz="3" w:space="1" w:color="B8C7CE"/>
        </w:pBdr>
        <w:spacing w:line="220" w:lineRule="exact"/>
      </w:pPr>
      <w:r>
        <w:t xml:space="preserve"> </w:t>
      </w:r>
    </w:p>
    <w:p w14:paraId="34448530" w14:textId="77777777" w:rsidR="00F2660A" w:rsidRDefault="0055478D">
      <w:pPr>
        <w:pStyle w:val="SmallText"/>
        <w:pBdr>
          <w:bottom w:val="single" w:sz="3" w:space="1" w:color="B8C7CE"/>
          <w:between w:val="single" w:sz="3" w:space="1" w:color="B8C7CE"/>
        </w:pBdr>
        <w:spacing w:line="220" w:lineRule="exact"/>
      </w:pPr>
      <w:r>
        <w:t xml:space="preserve"> </w:t>
      </w:r>
    </w:p>
    <w:p w14:paraId="43B651C9" w14:textId="77777777" w:rsidR="00F2660A" w:rsidRDefault="0055478D">
      <w:pPr>
        <w:pStyle w:val="SmallText"/>
        <w:pBdr>
          <w:bottom w:val="single" w:sz="3" w:space="1" w:color="B8C7CE"/>
          <w:between w:val="single" w:sz="3" w:space="1" w:color="B8C7CE"/>
        </w:pBdr>
        <w:spacing w:line="220" w:lineRule="exact"/>
      </w:pPr>
      <w:r>
        <w:t xml:space="preserve"> </w:t>
      </w:r>
    </w:p>
    <w:p w14:paraId="446C7392" w14:textId="77777777" w:rsidR="00F2660A" w:rsidRDefault="0055478D">
      <w:pPr>
        <w:pStyle w:val="SmallText"/>
        <w:pBdr>
          <w:bottom w:val="single" w:sz="3" w:space="1" w:color="B8C7CE"/>
          <w:between w:val="single" w:sz="3" w:space="1" w:color="B8C7CE"/>
        </w:pBdr>
        <w:spacing w:line="220" w:lineRule="exact"/>
      </w:pPr>
      <w:r>
        <w:t xml:space="preserve"> </w:t>
      </w:r>
    </w:p>
    <w:p w14:paraId="0F9A82EE" w14:textId="77777777" w:rsidR="00F2660A" w:rsidRDefault="0055478D">
      <w:pPr>
        <w:pStyle w:val="SmallText"/>
        <w:pBdr>
          <w:bottom w:val="single" w:sz="3" w:space="1" w:color="B8C7CE"/>
          <w:between w:val="single" w:sz="3" w:space="1" w:color="B8C7CE"/>
        </w:pBdr>
        <w:spacing w:line="220" w:lineRule="exact"/>
      </w:pPr>
      <w:r>
        <w:t xml:space="preserve"> </w:t>
      </w:r>
    </w:p>
    <w:p w14:paraId="359DA49A" w14:textId="77777777" w:rsidR="00F2660A" w:rsidRDefault="0055478D">
      <w:pPr>
        <w:pStyle w:val="SmallText"/>
        <w:pBdr>
          <w:bottom w:val="single" w:sz="3" w:space="1" w:color="B8C7CE"/>
          <w:between w:val="single" w:sz="3" w:space="1" w:color="B8C7CE"/>
        </w:pBdr>
        <w:spacing w:line="220" w:lineRule="exact"/>
      </w:pPr>
      <w:r>
        <w:t xml:space="preserve"> </w:t>
      </w:r>
    </w:p>
    <w:p w14:paraId="7BC06E00" w14:textId="77777777" w:rsidR="00F2660A" w:rsidRDefault="0055478D">
      <w:pPr>
        <w:pStyle w:val="SmallText"/>
        <w:pBdr>
          <w:bottom w:val="single" w:sz="3" w:space="1" w:color="B8C7CE"/>
          <w:between w:val="single" w:sz="3" w:space="1" w:color="B8C7CE"/>
        </w:pBdr>
        <w:spacing w:line="220" w:lineRule="exact"/>
      </w:pPr>
      <w:r>
        <w:t xml:space="preserve"> </w:t>
      </w:r>
    </w:p>
    <w:p w14:paraId="2048EFD6" w14:textId="77777777" w:rsidR="00F2660A" w:rsidRDefault="0055478D">
      <w:pPr>
        <w:pStyle w:val="SmallText"/>
        <w:pBdr>
          <w:bottom w:val="single" w:sz="3" w:space="1" w:color="B8C7CE"/>
          <w:between w:val="single" w:sz="3" w:space="1" w:color="B8C7CE"/>
        </w:pBdr>
        <w:spacing w:line="220" w:lineRule="exact"/>
      </w:pPr>
      <w:r>
        <w:t xml:space="preserve"> </w:t>
      </w:r>
    </w:p>
    <w:p w14:paraId="2925A5B5" w14:textId="77777777" w:rsidR="00F2660A" w:rsidRDefault="0055478D">
      <w:pPr>
        <w:pStyle w:val="SmallText"/>
        <w:pBdr>
          <w:bottom w:val="single" w:sz="3" w:space="1" w:color="B8C7CE"/>
          <w:between w:val="single" w:sz="3" w:space="1" w:color="B8C7CE"/>
        </w:pBdr>
        <w:spacing w:line="220" w:lineRule="exact"/>
      </w:pPr>
      <w:r>
        <w:t xml:space="preserve"> </w:t>
      </w:r>
    </w:p>
    <w:p w14:paraId="2452D6BD" w14:textId="77777777" w:rsidR="00F2660A" w:rsidRDefault="0055478D">
      <w:pPr>
        <w:pStyle w:val="SmallText"/>
        <w:pBdr>
          <w:bottom w:val="single" w:sz="3" w:space="1" w:color="B8C7CE"/>
          <w:between w:val="single" w:sz="3" w:space="1" w:color="B8C7CE"/>
        </w:pBdr>
        <w:spacing w:line="220" w:lineRule="exact"/>
      </w:pPr>
      <w:r>
        <w:t xml:space="preserve"> </w:t>
      </w:r>
    </w:p>
    <w:p w14:paraId="1904DD2A" w14:textId="77777777" w:rsidR="00F2660A" w:rsidRDefault="0055478D">
      <w:pPr>
        <w:pStyle w:val="SmallText"/>
        <w:pBdr>
          <w:bottom w:val="single" w:sz="3" w:space="1" w:color="B8C7CE"/>
          <w:between w:val="single" w:sz="3" w:space="1" w:color="B8C7CE"/>
        </w:pBdr>
        <w:spacing w:line="220" w:lineRule="exact"/>
      </w:pPr>
      <w:r>
        <w:t xml:space="preserve"> </w:t>
      </w:r>
    </w:p>
    <w:p w14:paraId="6AA55931" w14:textId="77777777" w:rsidR="00F2660A" w:rsidRDefault="0055478D">
      <w:pPr>
        <w:pStyle w:val="SmallText"/>
        <w:pBdr>
          <w:bottom w:val="single" w:sz="3" w:space="1" w:color="B8C7CE"/>
          <w:between w:val="single" w:sz="3" w:space="1" w:color="B8C7CE"/>
        </w:pBdr>
        <w:spacing w:line="220" w:lineRule="exact"/>
      </w:pPr>
      <w:r>
        <w:t xml:space="preserve"> </w:t>
      </w:r>
    </w:p>
    <w:p w14:paraId="645B8AD5" w14:textId="77777777" w:rsidR="00F2660A" w:rsidRDefault="0055478D">
      <w:pPr>
        <w:pStyle w:val="SmallText"/>
        <w:pBdr>
          <w:bottom w:val="single" w:sz="3" w:space="1" w:color="B8C7CE"/>
          <w:between w:val="single" w:sz="3" w:space="1" w:color="B8C7CE"/>
        </w:pBdr>
        <w:spacing w:line="220" w:lineRule="exact"/>
      </w:pPr>
      <w:r>
        <w:t xml:space="preserve"> </w:t>
      </w:r>
    </w:p>
    <w:p w14:paraId="26EA0C0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69D630" w14:textId="77777777">
        <w:trPr>
          <w:cantSplit/>
        </w:trPr>
        <w:tc>
          <w:tcPr>
            <w:tcW w:w="3053" w:type="dxa"/>
            <w:shd w:val="clear" w:color="auto" w:fill="E7F5F6"/>
            <w:tcMar>
              <w:top w:w="60" w:type="dxa"/>
              <w:left w:w="75" w:type="dxa"/>
              <w:bottom w:w="55" w:type="dxa"/>
              <w:right w:w="75" w:type="dxa"/>
            </w:tcMar>
          </w:tcPr>
          <w:p w14:paraId="7BDB8183" w14:textId="77777777" w:rsidR="00F2660A" w:rsidRDefault="0055478D">
            <w:pPr>
              <w:pStyle w:val="SlideLabel"/>
            </w:pPr>
            <w:r>
              <w:lastRenderedPageBreak/>
              <w:t>LESSON 01  •  SLIDE 13 OF 34</w:t>
            </w:r>
          </w:p>
          <w:p w14:paraId="2F048829" w14:textId="77777777" w:rsidR="00F2660A" w:rsidRDefault="0055478D">
            <w:pPr>
              <w:spacing w:after="80"/>
              <w:jc w:val="center"/>
            </w:pPr>
            <w:r>
              <w:rPr>
                <w:noProof/>
              </w:rPr>
              <w:drawing>
                <wp:inline distT="0" distB="0" distL="0" distR="0" wp14:anchorId="1518A0C4" wp14:editId="6CDC39A5">
                  <wp:extent cx="1719072" cy="966978"/>
                  <wp:effectExtent l="0" t="0" r="0" b="0"/>
                  <wp:docPr id="109" name="Picture 109" descr="LESSON 01  |  SLIDE 13 OF 34 Harassment can occur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1"/>
                          <a:stretch>
                            <a:fillRect/>
                          </a:stretch>
                        </pic:blipFill>
                        <pic:spPr>
                          <a:xfrm>
                            <a:off x="0" y="0"/>
                            <a:ext cx="1719072" cy="966978"/>
                          </a:xfrm>
                          <a:prstGeom prst="rect">
                            <a:avLst/>
                          </a:prstGeom>
                        </pic:spPr>
                      </pic:pic>
                    </a:graphicData>
                  </a:graphic>
                </wp:inline>
              </w:drawing>
            </w:r>
          </w:p>
          <w:p w14:paraId="5BE8534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ACEAD97" w14:textId="77777777" w:rsidR="00F2660A" w:rsidRDefault="0055478D">
            <w:pPr>
              <w:pStyle w:val="SlideTitle"/>
            </w:pPr>
            <w:r>
              <w:t>Harassment can occur online.</w:t>
            </w:r>
          </w:p>
          <w:p w14:paraId="65E676E9" w14:textId="77777777" w:rsidR="00F2660A" w:rsidRDefault="0055478D">
            <w:pPr>
              <w:pStyle w:val="CardBody"/>
              <w:spacing w:line="240" w:lineRule="auto"/>
            </w:pPr>
            <w:r>
              <w:t>Digital conduct can cross workplace boundaries and continue after hours. Save relevant messages and report through the workplace process.</w:t>
            </w:r>
          </w:p>
          <w:p w14:paraId="556CA8A0" w14:textId="77777777" w:rsidR="00F2660A" w:rsidRDefault="0055478D">
            <w:pPr>
              <w:pStyle w:val="CardBody"/>
              <w:spacing w:line="240" w:lineRule="auto"/>
            </w:pPr>
            <w:r>
              <w:t>Apply the definition using observable conduct, context, impact, and the reporting procedure that applies to the workplace.</w:t>
            </w:r>
          </w:p>
          <w:p w14:paraId="448DF61D" w14:textId="77777777" w:rsidR="00F2660A" w:rsidRDefault="0055478D">
            <w:pPr>
              <w:pStyle w:val="SlideLabel"/>
              <w:spacing w:before="20" w:after="20"/>
            </w:pPr>
            <w:r>
              <w:t>KEY POINTS</w:t>
            </w:r>
          </w:p>
          <w:p w14:paraId="15279745" w14:textId="77777777" w:rsidR="00F2660A" w:rsidRDefault="0055478D">
            <w:pPr>
              <w:pStyle w:val="CardKeyPoint"/>
              <w:ind w:left="202" w:hanging="173"/>
            </w:pPr>
            <w:r>
              <w:t>• Digital conduct can cross workplace boundaries and continue after hours.</w:t>
            </w:r>
          </w:p>
          <w:p w14:paraId="2AE2F8A7" w14:textId="77777777" w:rsidR="00F2660A" w:rsidRDefault="0055478D">
            <w:pPr>
              <w:pStyle w:val="CardKeyPoint"/>
              <w:ind w:left="202" w:hanging="173"/>
            </w:pPr>
            <w:r>
              <w:t>• Save relevant messages and report through the workplace process.</w:t>
            </w:r>
          </w:p>
        </w:tc>
      </w:tr>
    </w:tbl>
    <w:p w14:paraId="574AE02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FB7ACFA" w14:textId="77777777">
        <w:trPr>
          <w:cantSplit/>
        </w:trPr>
        <w:tc>
          <w:tcPr>
            <w:tcW w:w="3053" w:type="dxa"/>
            <w:shd w:val="clear" w:color="auto" w:fill="E7F5F6"/>
            <w:tcMar>
              <w:top w:w="60" w:type="dxa"/>
              <w:left w:w="75" w:type="dxa"/>
              <w:bottom w:w="55" w:type="dxa"/>
              <w:right w:w="75" w:type="dxa"/>
            </w:tcMar>
          </w:tcPr>
          <w:p w14:paraId="6E853305" w14:textId="77777777" w:rsidR="00F2660A" w:rsidRDefault="0055478D">
            <w:pPr>
              <w:pStyle w:val="SlideLabel"/>
            </w:pPr>
            <w:r>
              <w:t>LESSON 01  •  SLIDE 14 OF 34</w:t>
            </w:r>
          </w:p>
          <w:p w14:paraId="07032947" w14:textId="77777777" w:rsidR="00F2660A" w:rsidRDefault="0055478D">
            <w:pPr>
              <w:spacing w:after="80"/>
              <w:jc w:val="center"/>
            </w:pPr>
            <w:r>
              <w:rPr>
                <w:noProof/>
              </w:rPr>
              <w:drawing>
                <wp:inline distT="0" distB="0" distL="0" distR="0" wp14:anchorId="579C62DB" wp14:editId="25894566">
                  <wp:extent cx="1719072" cy="966978"/>
                  <wp:effectExtent l="0" t="0" r="0" b="0"/>
                  <wp:docPr id="110" name="Picture 110" descr="LESSON 01  |  SLIDE 14 OF 34 Common examples of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2"/>
                          <a:stretch>
                            <a:fillRect/>
                          </a:stretch>
                        </pic:blipFill>
                        <pic:spPr>
                          <a:xfrm>
                            <a:off x="0" y="0"/>
                            <a:ext cx="1719072" cy="966978"/>
                          </a:xfrm>
                          <a:prstGeom prst="rect">
                            <a:avLst/>
                          </a:prstGeom>
                        </pic:spPr>
                      </pic:pic>
                    </a:graphicData>
                  </a:graphic>
                </wp:inline>
              </w:drawing>
            </w:r>
          </w:p>
          <w:p w14:paraId="1F532FF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56489F2" w14:textId="77777777" w:rsidR="00F2660A" w:rsidRDefault="0055478D">
            <w:pPr>
              <w:pStyle w:val="SlideTitle"/>
            </w:pPr>
            <w:r>
              <w:t>Common examples of workplace harassment.</w:t>
            </w:r>
          </w:p>
          <w:p w14:paraId="0D0CF9FC" w14:textId="77777777" w:rsidR="00F2660A" w:rsidRDefault="0055478D">
            <w:pPr>
              <w:pStyle w:val="CardBody"/>
              <w:spacing w:line="240" w:lineRule="auto"/>
            </w:pPr>
            <w:r>
              <w:t>Look for observable behaviour, context, repetition, and impact. Examples are not exhaustive. Humour that humiliates or targets a person or group. False or harmful stories spread through the workplace. Micromanagement used to frighten, punish, or isolate. Touching, advances, or pressure that is not welcome.</w:t>
            </w:r>
          </w:p>
          <w:p w14:paraId="45DEEFB2" w14:textId="77777777" w:rsidR="00F2660A" w:rsidRDefault="0055478D">
            <w:pPr>
              <w:pStyle w:val="CardBody"/>
              <w:spacing w:line="240" w:lineRule="auto"/>
            </w:pPr>
            <w:r>
              <w:t>Sabotage, public disparagement, or withheld information. Leaving someone out of meetings or communication. Use the applicable definition and workplace procedure.</w:t>
            </w:r>
          </w:p>
          <w:p w14:paraId="149E4D84" w14:textId="77777777" w:rsidR="00F2660A" w:rsidRDefault="0055478D">
            <w:pPr>
              <w:pStyle w:val="SlideLabel"/>
              <w:spacing w:before="20" w:after="20"/>
            </w:pPr>
            <w:r>
              <w:t>KEY POINTS</w:t>
            </w:r>
          </w:p>
          <w:p w14:paraId="1810903B" w14:textId="77777777" w:rsidR="00F2660A" w:rsidRDefault="0055478D">
            <w:pPr>
              <w:pStyle w:val="CardKeyPoint"/>
              <w:ind w:left="202" w:hanging="173"/>
            </w:pPr>
            <w:r>
              <w:t>• Look for observable behaviour, context, repetition, and impact.</w:t>
            </w:r>
          </w:p>
          <w:p w14:paraId="4E79E1A7" w14:textId="77777777" w:rsidR="00F2660A" w:rsidRDefault="0055478D">
            <w:pPr>
              <w:pStyle w:val="CardKeyPoint"/>
              <w:ind w:left="202" w:hanging="173"/>
            </w:pPr>
            <w:r>
              <w:t>• Examples are not exhaustive.</w:t>
            </w:r>
          </w:p>
          <w:p w14:paraId="34D2A2AE" w14:textId="77777777" w:rsidR="00F2660A" w:rsidRDefault="0055478D">
            <w:pPr>
              <w:pStyle w:val="CardKeyPoint"/>
              <w:ind w:left="202" w:hanging="173"/>
            </w:pPr>
            <w:r>
              <w:t>• Humour that humiliates or targets a person or group.</w:t>
            </w:r>
          </w:p>
        </w:tc>
      </w:tr>
    </w:tbl>
    <w:p w14:paraId="1473BC6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EA144F3" w14:textId="77777777">
        <w:trPr>
          <w:cantSplit/>
        </w:trPr>
        <w:tc>
          <w:tcPr>
            <w:tcW w:w="3053" w:type="dxa"/>
            <w:shd w:val="clear" w:color="auto" w:fill="E7F5F6"/>
            <w:tcMar>
              <w:top w:w="60" w:type="dxa"/>
              <w:left w:w="75" w:type="dxa"/>
              <w:bottom w:w="55" w:type="dxa"/>
              <w:right w:w="75" w:type="dxa"/>
            </w:tcMar>
          </w:tcPr>
          <w:p w14:paraId="370F7D22" w14:textId="77777777" w:rsidR="00F2660A" w:rsidRDefault="0055478D">
            <w:pPr>
              <w:pStyle w:val="SlideLabel"/>
            </w:pPr>
            <w:r>
              <w:t>LESSON 01  •  SLIDE 15 OF 34</w:t>
            </w:r>
          </w:p>
          <w:p w14:paraId="6840404A" w14:textId="77777777" w:rsidR="00F2660A" w:rsidRDefault="0055478D">
            <w:pPr>
              <w:spacing w:after="80"/>
              <w:jc w:val="center"/>
            </w:pPr>
            <w:r>
              <w:rPr>
                <w:noProof/>
              </w:rPr>
              <w:drawing>
                <wp:inline distT="0" distB="0" distL="0" distR="0" wp14:anchorId="1E382BBB" wp14:editId="6BF257F5">
                  <wp:extent cx="1719072" cy="966978"/>
                  <wp:effectExtent l="0" t="0" r="0" b="0"/>
                  <wp:docPr id="111" name="Picture 111" descr="LESSON 01  |  SLIDE 15 OF 34 Offensive jokes or sl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3"/>
                          <a:stretch>
                            <a:fillRect/>
                          </a:stretch>
                        </pic:blipFill>
                        <pic:spPr>
                          <a:xfrm>
                            <a:off x="0" y="0"/>
                            <a:ext cx="1719072" cy="966978"/>
                          </a:xfrm>
                          <a:prstGeom prst="rect">
                            <a:avLst/>
                          </a:prstGeom>
                        </pic:spPr>
                      </pic:pic>
                    </a:graphicData>
                  </a:graphic>
                </wp:inline>
              </w:drawing>
            </w:r>
          </w:p>
          <w:p w14:paraId="03EF46E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D7FD49A" w14:textId="77777777" w:rsidR="00F2660A" w:rsidRDefault="0055478D">
            <w:pPr>
              <w:pStyle w:val="SlideTitle"/>
            </w:pPr>
            <w:r>
              <w:t>Offensive jokes or slurs.</w:t>
            </w:r>
          </w:p>
          <w:p w14:paraId="7C0BD2C3" w14:textId="77777777" w:rsidR="00F2660A" w:rsidRDefault="0055478D">
            <w:pPr>
              <w:pStyle w:val="CardBody"/>
              <w:spacing w:line="240" w:lineRule="auto"/>
            </w:pPr>
            <w:r>
              <w:t>Humour is not harmless when it humiliates or excludes. Focus on the conduct and impact - not the label of "joking.". Jokes repeatedly directed at a worker or group. Slurs or comments connected to identity or dignity. "It was only a joke" does not erase harm. A respectful workplace does not normalize targeted humiliation.</w:t>
            </w:r>
          </w:p>
          <w:p w14:paraId="6CA1733B" w14:textId="77777777" w:rsidR="00F2660A" w:rsidRDefault="0055478D">
            <w:pPr>
              <w:pStyle w:val="CardBody"/>
              <w:spacing w:line="240" w:lineRule="auto"/>
            </w:pPr>
            <w:r>
              <w:t>Apply the definition using observable conduct, context, impact, and the reporting procedure that applies to the workplace.</w:t>
            </w:r>
          </w:p>
          <w:p w14:paraId="08CE89F6" w14:textId="77777777" w:rsidR="00F2660A" w:rsidRDefault="0055478D">
            <w:pPr>
              <w:pStyle w:val="SlideLabel"/>
              <w:spacing w:before="20" w:after="20"/>
            </w:pPr>
            <w:r>
              <w:t>KEY POINTS</w:t>
            </w:r>
          </w:p>
          <w:p w14:paraId="768F48A7" w14:textId="77777777" w:rsidR="00F2660A" w:rsidRDefault="0055478D">
            <w:pPr>
              <w:pStyle w:val="CardKeyPoint"/>
              <w:ind w:left="202" w:hanging="173"/>
            </w:pPr>
            <w:r>
              <w:t>• Humour is not harmless when it humiliates or excludes.</w:t>
            </w:r>
          </w:p>
          <w:p w14:paraId="71E327E6" w14:textId="77777777" w:rsidR="00F2660A" w:rsidRDefault="0055478D">
            <w:pPr>
              <w:pStyle w:val="CardKeyPoint"/>
              <w:ind w:left="202" w:hanging="173"/>
            </w:pPr>
            <w:r>
              <w:t>• Focus on the conduct and impact - not the label of "joking.".</w:t>
            </w:r>
          </w:p>
          <w:p w14:paraId="327E9EDD" w14:textId="77777777" w:rsidR="00F2660A" w:rsidRDefault="0055478D">
            <w:pPr>
              <w:pStyle w:val="CardKeyPoint"/>
              <w:ind w:left="202" w:hanging="173"/>
            </w:pPr>
            <w:r>
              <w:t>• Jokes repeatedly directed at a worker or group.</w:t>
            </w:r>
          </w:p>
        </w:tc>
      </w:tr>
    </w:tbl>
    <w:p w14:paraId="4BDEEEC0" w14:textId="77777777" w:rsidR="00F2660A" w:rsidRDefault="00F2660A">
      <w:pPr>
        <w:spacing w:after="20" w:line="20" w:lineRule="exact"/>
      </w:pPr>
    </w:p>
    <w:p w14:paraId="427A18BC" w14:textId="77777777" w:rsidR="00F2660A" w:rsidRDefault="0055478D">
      <w:pPr>
        <w:pStyle w:val="SectionLabel"/>
        <w:spacing w:before="140" w:after="20"/>
      </w:pPr>
      <w:r>
        <w:t>GENERAL NOTES</w:t>
      </w:r>
    </w:p>
    <w:p w14:paraId="6113CE18" w14:textId="77777777" w:rsidR="00F2660A" w:rsidRDefault="0055478D">
      <w:pPr>
        <w:pStyle w:val="SmallText"/>
        <w:pBdr>
          <w:bottom w:val="single" w:sz="3" w:space="1" w:color="B8C7CE"/>
          <w:between w:val="single" w:sz="3" w:space="1" w:color="B8C7CE"/>
        </w:pBdr>
        <w:spacing w:line="220" w:lineRule="exact"/>
      </w:pPr>
      <w:r>
        <w:t xml:space="preserve"> </w:t>
      </w:r>
    </w:p>
    <w:p w14:paraId="4FD65AD7" w14:textId="77777777" w:rsidR="00F2660A" w:rsidRDefault="0055478D">
      <w:pPr>
        <w:pStyle w:val="SmallText"/>
        <w:pBdr>
          <w:bottom w:val="single" w:sz="3" w:space="1" w:color="B8C7CE"/>
          <w:between w:val="single" w:sz="3" w:space="1" w:color="B8C7CE"/>
        </w:pBdr>
        <w:spacing w:line="220" w:lineRule="exact"/>
      </w:pPr>
      <w:r>
        <w:t xml:space="preserve"> </w:t>
      </w:r>
    </w:p>
    <w:p w14:paraId="6D67C810" w14:textId="77777777" w:rsidR="00F2660A" w:rsidRDefault="0055478D">
      <w:pPr>
        <w:pStyle w:val="SmallText"/>
        <w:pBdr>
          <w:bottom w:val="single" w:sz="3" w:space="1" w:color="B8C7CE"/>
          <w:between w:val="single" w:sz="3" w:space="1" w:color="B8C7CE"/>
        </w:pBdr>
        <w:spacing w:line="220" w:lineRule="exact"/>
      </w:pPr>
      <w:r>
        <w:t xml:space="preserve"> </w:t>
      </w:r>
    </w:p>
    <w:p w14:paraId="41730579" w14:textId="77777777" w:rsidR="00F2660A" w:rsidRDefault="0055478D">
      <w:pPr>
        <w:pStyle w:val="SmallText"/>
        <w:pBdr>
          <w:bottom w:val="single" w:sz="3" w:space="1" w:color="B8C7CE"/>
          <w:between w:val="single" w:sz="3" w:space="1" w:color="B8C7CE"/>
        </w:pBdr>
        <w:spacing w:line="220" w:lineRule="exact"/>
      </w:pPr>
      <w:r>
        <w:t xml:space="preserve"> </w:t>
      </w:r>
    </w:p>
    <w:p w14:paraId="74A5CFF1" w14:textId="77777777" w:rsidR="00F2660A" w:rsidRDefault="0055478D">
      <w:pPr>
        <w:pStyle w:val="SmallText"/>
        <w:pBdr>
          <w:bottom w:val="single" w:sz="3" w:space="1" w:color="B8C7CE"/>
          <w:between w:val="single" w:sz="3" w:space="1" w:color="B8C7CE"/>
        </w:pBdr>
        <w:spacing w:line="220" w:lineRule="exact"/>
      </w:pPr>
      <w:r>
        <w:t xml:space="preserve"> </w:t>
      </w:r>
    </w:p>
    <w:p w14:paraId="18273A5A" w14:textId="77777777" w:rsidR="00F2660A" w:rsidRDefault="0055478D">
      <w:pPr>
        <w:pStyle w:val="SmallText"/>
        <w:pBdr>
          <w:bottom w:val="single" w:sz="3" w:space="1" w:color="B8C7CE"/>
          <w:between w:val="single" w:sz="3" w:space="1" w:color="B8C7CE"/>
        </w:pBdr>
        <w:spacing w:line="220" w:lineRule="exact"/>
      </w:pPr>
      <w:r>
        <w:t xml:space="preserve"> </w:t>
      </w:r>
    </w:p>
    <w:p w14:paraId="33F65474" w14:textId="77777777" w:rsidR="00F2660A" w:rsidRDefault="0055478D">
      <w:pPr>
        <w:pStyle w:val="SmallText"/>
        <w:pBdr>
          <w:bottom w:val="single" w:sz="3" w:space="1" w:color="B8C7CE"/>
          <w:between w:val="single" w:sz="3" w:space="1" w:color="B8C7CE"/>
        </w:pBdr>
        <w:spacing w:line="220" w:lineRule="exact"/>
      </w:pPr>
      <w:r>
        <w:t xml:space="preserve"> </w:t>
      </w:r>
    </w:p>
    <w:p w14:paraId="0C12C41B" w14:textId="77777777" w:rsidR="00F2660A" w:rsidRDefault="0055478D">
      <w:pPr>
        <w:pStyle w:val="SmallText"/>
        <w:pBdr>
          <w:bottom w:val="single" w:sz="3" w:space="1" w:color="B8C7CE"/>
          <w:between w:val="single" w:sz="3" w:space="1" w:color="B8C7CE"/>
        </w:pBdr>
        <w:spacing w:line="220" w:lineRule="exact"/>
      </w:pPr>
      <w:r>
        <w:t xml:space="preserve"> </w:t>
      </w:r>
    </w:p>
    <w:p w14:paraId="46F9EABE" w14:textId="77777777" w:rsidR="00F2660A" w:rsidRDefault="0055478D">
      <w:pPr>
        <w:pStyle w:val="SmallText"/>
        <w:pBdr>
          <w:bottom w:val="single" w:sz="3" w:space="1" w:color="B8C7CE"/>
          <w:between w:val="single" w:sz="3" w:space="1" w:color="B8C7CE"/>
        </w:pBdr>
        <w:spacing w:line="220" w:lineRule="exact"/>
      </w:pPr>
      <w:r>
        <w:t xml:space="preserve"> </w:t>
      </w:r>
    </w:p>
    <w:p w14:paraId="7CAF57EE" w14:textId="77777777" w:rsidR="00F2660A" w:rsidRDefault="0055478D">
      <w:pPr>
        <w:pStyle w:val="SmallText"/>
        <w:pBdr>
          <w:bottom w:val="single" w:sz="3" w:space="1" w:color="B8C7CE"/>
          <w:between w:val="single" w:sz="3" w:space="1" w:color="B8C7CE"/>
        </w:pBdr>
        <w:spacing w:line="220" w:lineRule="exact"/>
      </w:pPr>
      <w:r>
        <w:t xml:space="preserve"> </w:t>
      </w:r>
    </w:p>
    <w:p w14:paraId="6DCD4EA7" w14:textId="77777777" w:rsidR="00F2660A" w:rsidRDefault="0055478D">
      <w:pPr>
        <w:pStyle w:val="SmallText"/>
        <w:pBdr>
          <w:bottom w:val="single" w:sz="3" w:space="1" w:color="B8C7CE"/>
          <w:between w:val="single" w:sz="3" w:space="1" w:color="B8C7CE"/>
        </w:pBdr>
        <w:spacing w:line="220" w:lineRule="exact"/>
      </w:pPr>
      <w:r>
        <w:t xml:space="preserve"> </w:t>
      </w:r>
    </w:p>
    <w:p w14:paraId="784F4CFB" w14:textId="77777777" w:rsidR="00F2660A" w:rsidRDefault="0055478D">
      <w:pPr>
        <w:pStyle w:val="SmallText"/>
        <w:pBdr>
          <w:bottom w:val="single" w:sz="3" w:space="1" w:color="B8C7CE"/>
          <w:between w:val="single" w:sz="3" w:space="1" w:color="B8C7CE"/>
        </w:pBdr>
        <w:spacing w:line="220" w:lineRule="exact"/>
      </w:pPr>
      <w:r>
        <w:t xml:space="preserve"> </w:t>
      </w:r>
    </w:p>
    <w:p w14:paraId="1549442E" w14:textId="77777777" w:rsidR="00F2660A" w:rsidRDefault="0055478D">
      <w:pPr>
        <w:pStyle w:val="SmallText"/>
        <w:pBdr>
          <w:bottom w:val="single" w:sz="3" w:space="1" w:color="B8C7CE"/>
          <w:between w:val="single" w:sz="3" w:space="1" w:color="B8C7CE"/>
        </w:pBdr>
        <w:spacing w:line="220" w:lineRule="exact"/>
      </w:pPr>
      <w:r>
        <w:t xml:space="preserve"> </w:t>
      </w:r>
    </w:p>
    <w:p w14:paraId="36C94A17" w14:textId="77777777" w:rsidR="00F2660A" w:rsidRDefault="0055478D">
      <w:pPr>
        <w:pStyle w:val="SmallText"/>
        <w:pBdr>
          <w:bottom w:val="single" w:sz="3" w:space="1" w:color="B8C7CE"/>
          <w:between w:val="single" w:sz="3" w:space="1" w:color="B8C7CE"/>
        </w:pBdr>
        <w:spacing w:line="220" w:lineRule="exact"/>
      </w:pPr>
      <w:r>
        <w:t xml:space="preserve"> </w:t>
      </w:r>
    </w:p>
    <w:p w14:paraId="632C22BB" w14:textId="77777777" w:rsidR="00F2660A" w:rsidRDefault="0055478D">
      <w:pPr>
        <w:pStyle w:val="SmallText"/>
        <w:pBdr>
          <w:bottom w:val="single" w:sz="3" w:space="1" w:color="B8C7CE"/>
          <w:between w:val="single" w:sz="3" w:space="1" w:color="B8C7CE"/>
        </w:pBdr>
        <w:spacing w:line="220" w:lineRule="exact"/>
      </w:pPr>
      <w:r>
        <w:t xml:space="preserve"> </w:t>
      </w:r>
    </w:p>
    <w:p w14:paraId="2F3D39A0" w14:textId="77777777" w:rsidR="00F2660A" w:rsidRDefault="0055478D">
      <w:pPr>
        <w:pStyle w:val="SmallText"/>
        <w:pBdr>
          <w:bottom w:val="single" w:sz="3" w:space="1" w:color="B8C7CE"/>
          <w:between w:val="single" w:sz="3" w:space="1" w:color="B8C7CE"/>
        </w:pBdr>
        <w:spacing w:line="220" w:lineRule="exact"/>
      </w:pPr>
      <w:r>
        <w:t xml:space="preserve"> </w:t>
      </w:r>
    </w:p>
    <w:p w14:paraId="5AD872DC" w14:textId="77777777" w:rsidR="00F2660A" w:rsidRDefault="0055478D">
      <w:pPr>
        <w:pStyle w:val="SmallText"/>
        <w:pBdr>
          <w:bottom w:val="single" w:sz="3" w:space="1" w:color="B8C7CE"/>
          <w:between w:val="single" w:sz="3" w:space="1" w:color="B8C7CE"/>
        </w:pBdr>
        <w:spacing w:line="220" w:lineRule="exact"/>
      </w:pPr>
      <w:r>
        <w:t xml:space="preserve"> </w:t>
      </w:r>
    </w:p>
    <w:p w14:paraId="3CBB438E" w14:textId="77777777" w:rsidR="00F2660A" w:rsidRDefault="0055478D">
      <w:pPr>
        <w:pStyle w:val="SmallText"/>
        <w:pBdr>
          <w:bottom w:val="single" w:sz="3" w:space="1" w:color="B8C7CE"/>
          <w:between w:val="single" w:sz="3" w:space="1" w:color="B8C7CE"/>
        </w:pBdr>
        <w:spacing w:line="220" w:lineRule="exact"/>
      </w:pPr>
      <w:r>
        <w:t xml:space="preserve"> </w:t>
      </w:r>
    </w:p>
    <w:p w14:paraId="771B6C0F" w14:textId="77777777" w:rsidR="00F2660A" w:rsidRDefault="0055478D">
      <w:pPr>
        <w:pStyle w:val="SmallText"/>
        <w:pBdr>
          <w:bottom w:val="single" w:sz="3" w:space="1" w:color="B8C7CE"/>
          <w:between w:val="single" w:sz="3" w:space="1" w:color="B8C7CE"/>
        </w:pBdr>
        <w:spacing w:line="220" w:lineRule="exact"/>
      </w:pPr>
      <w:r>
        <w:t xml:space="preserve"> </w:t>
      </w:r>
    </w:p>
    <w:p w14:paraId="720D749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108B08" w14:textId="77777777">
        <w:trPr>
          <w:cantSplit/>
        </w:trPr>
        <w:tc>
          <w:tcPr>
            <w:tcW w:w="3053" w:type="dxa"/>
            <w:shd w:val="clear" w:color="auto" w:fill="E7F5F6"/>
            <w:tcMar>
              <w:top w:w="60" w:type="dxa"/>
              <w:left w:w="75" w:type="dxa"/>
              <w:bottom w:w="55" w:type="dxa"/>
              <w:right w:w="75" w:type="dxa"/>
            </w:tcMar>
          </w:tcPr>
          <w:p w14:paraId="093F5393" w14:textId="77777777" w:rsidR="00F2660A" w:rsidRDefault="0055478D">
            <w:pPr>
              <w:pStyle w:val="SlideLabel"/>
            </w:pPr>
            <w:r>
              <w:lastRenderedPageBreak/>
              <w:t>LESSON 01  •  SLIDE 16 OF 34</w:t>
            </w:r>
          </w:p>
          <w:p w14:paraId="5D75EC37" w14:textId="77777777" w:rsidR="00F2660A" w:rsidRDefault="0055478D">
            <w:pPr>
              <w:spacing w:after="80"/>
              <w:jc w:val="center"/>
            </w:pPr>
            <w:r>
              <w:rPr>
                <w:noProof/>
              </w:rPr>
              <w:drawing>
                <wp:inline distT="0" distB="0" distL="0" distR="0" wp14:anchorId="4B254698" wp14:editId="701200F8">
                  <wp:extent cx="1719072" cy="966978"/>
                  <wp:effectExtent l="0" t="0" r="0" b="0"/>
                  <wp:docPr id="112" name="Picture 112" descr="LESSON 01  |  SLIDE 16 OF 34 Spreading rum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4"/>
                          <a:stretch>
                            <a:fillRect/>
                          </a:stretch>
                        </pic:blipFill>
                        <pic:spPr>
                          <a:xfrm>
                            <a:off x="0" y="0"/>
                            <a:ext cx="1719072" cy="966978"/>
                          </a:xfrm>
                          <a:prstGeom prst="rect">
                            <a:avLst/>
                          </a:prstGeom>
                        </pic:spPr>
                      </pic:pic>
                    </a:graphicData>
                  </a:graphic>
                </wp:inline>
              </w:drawing>
            </w:r>
          </w:p>
          <w:p w14:paraId="0FF3F49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CFA1873" w14:textId="77777777" w:rsidR="00F2660A" w:rsidRDefault="0055478D">
            <w:pPr>
              <w:pStyle w:val="SlideTitle"/>
            </w:pPr>
            <w:r>
              <w:t>Spreading rumours.</w:t>
            </w:r>
          </w:p>
          <w:p w14:paraId="4188A8FA" w14:textId="77777777" w:rsidR="00F2660A" w:rsidRDefault="0055478D">
            <w:pPr>
              <w:pStyle w:val="CardBody"/>
              <w:spacing w:line="240" w:lineRule="auto"/>
            </w:pPr>
            <w:r>
              <w:t>Information can be used to isolate, punish, or discredit a worker. Document what was said, where it was shared, and who received it.</w:t>
            </w:r>
          </w:p>
          <w:p w14:paraId="32C75750" w14:textId="77777777" w:rsidR="00F2660A" w:rsidRDefault="0055478D">
            <w:pPr>
              <w:pStyle w:val="CardBody"/>
              <w:spacing w:line="240" w:lineRule="auto"/>
            </w:pPr>
            <w:r>
              <w:t>Apply the definition using observable conduct, context, impact, and the reporting procedure that applies to the workplace.</w:t>
            </w:r>
          </w:p>
          <w:p w14:paraId="246D5F65" w14:textId="77777777" w:rsidR="00F2660A" w:rsidRDefault="0055478D">
            <w:pPr>
              <w:pStyle w:val="SlideLabel"/>
              <w:spacing w:before="20" w:after="20"/>
            </w:pPr>
            <w:r>
              <w:t>KEY POINTS</w:t>
            </w:r>
          </w:p>
          <w:p w14:paraId="12F17C89" w14:textId="77777777" w:rsidR="00F2660A" w:rsidRDefault="0055478D">
            <w:pPr>
              <w:pStyle w:val="CardKeyPoint"/>
              <w:ind w:left="202" w:hanging="173"/>
            </w:pPr>
            <w:r>
              <w:t>• Information can be used to isolate, punish, or discredit a worker.</w:t>
            </w:r>
          </w:p>
          <w:p w14:paraId="55435B40" w14:textId="77777777" w:rsidR="00F2660A" w:rsidRDefault="0055478D">
            <w:pPr>
              <w:pStyle w:val="CardKeyPoint"/>
              <w:ind w:left="202" w:hanging="173"/>
            </w:pPr>
            <w:r>
              <w:t>• Document what was said, where it was shared, and who received it.</w:t>
            </w:r>
          </w:p>
        </w:tc>
      </w:tr>
    </w:tbl>
    <w:p w14:paraId="59B2712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B7C9F33" w14:textId="77777777">
        <w:trPr>
          <w:cantSplit/>
        </w:trPr>
        <w:tc>
          <w:tcPr>
            <w:tcW w:w="3053" w:type="dxa"/>
            <w:shd w:val="clear" w:color="auto" w:fill="E7F5F6"/>
            <w:tcMar>
              <w:top w:w="60" w:type="dxa"/>
              <w:left w:w="75" w:type="dxa"/>
              <w:bottom w:w="55" w:type="dxa"/>
              <w:right w:w="75" w:type="dxa"/>
            </w:tcMar>
          </w:tcPr>
          <w:p w14:paraId="2DAB7DF8" w14:textId="77777777" w:rsidR="00F2660A" w:rsidRDefault="0055478D">
            <w:pPr>
              <w:pStyle w:val="SlideLabel"/>
            </w:pPr>
            <w:r>
              <w:t>LESSON 01  •  SLIDE 17 OF 34</w:t>
            </w:r>
          </w:p>
          <w:p w14:paraId="270C71A8" w14:textId="77777777" w:rsidR="00F2660A" w:rsidRDefault="0055478D">
            <w:pPr>
              <w:spacing w:after="80"/>
              <w:jc w:val="center"/>
            </w:pPr>
            <w:r>
              <w:rPr>
                <w:noProof/>
              </w:rPr>
              <w:drawing>
                <wp:inline distT="0" distB="0" distL="0" distR="0" wp14:anchorId="7DBC1C6E" wp14:editId="349BAF5B">
                  <wp:extent cx="1719072" cy="966978"/>
                  <wp:effectExtent l="0" t="0" r="0" b="0"/>
                  <wp:docPr id="113" name="Picture 113" descr="LESSON 01  |  SLIDE 17 OF 34 Micromanaging to intimi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5"/>
                          <a:stretch>
                            <a:fillRect/>
                          </a:stretch>
                        </pic:blipFill>
                        <pic:spPr>
                          <a:xfrm>
                            <a:off x="0" y="0"/>
                            <a:ext cx="1719072" cy="966978"/>
                          </a:xfrm>
                          <a:prstGeom prst="rect">
                            <a:avLst/>
                          </a:prstGeom>
                        </pic:spPr>
                      </pic:pic>
                    </a:graphicData>
                  </a:graphic>
                </wp:inline>
              </w:drawing>
            </w:r>
          </w:p>
          <w:p w14:paraId="2370F65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FA796A3" w14:textId="77777777" w:rsidR="00F2660A" w:rsidRDefault="0055478D">
            <w:pPr>
              <w:pStyle w:val="SlideTitle"/>
            </w:pPr>
            <w:r>
              <w:t>Micromanaging to intimidate.</w:t>
            </w:r>
          </w:p>
          <w:p w14:paraId="1B4AD10C" w14:textId="77777777" w:rsidR="00F2660A" w:rsidRDefault="0055478D">
            <w:pPr>
              <w:pStyle w:val="CardBody"/>
              <w:spacing w:line="240" w:lineRule="auto"/>
            </w:pPr>
            <w:r>
              <w:t>Management direction becomes harmful when it is used as a weapon. Reasonable supervision is specific, fair, and job-related. Monitoring that is disproportionate or intended to intimidate. Changing expectations or setting someone up to fail. Corrections delivered to embarrass rather than improve work.</w:t>
            </w:r>
          </w:p>
          <w:p w14:paraId="20426711" w14:textId="77777777" w:rsidR="00F2660A" w:rsidRDefault="0055478D">
            <w:pPr>
              <w:pStyle w:val="CardBody"/>
              <w:spacing w:line="240" w:lineRule="auto"/>
            </w:pPr>
            <w:r>
              <w:t>Pattern, purpose, delivery, and consistency help distinguish management from intimidation.</w:t>
            </w:r>
          </w:p>
          <w:p w14:paraId="2E78C960" w14:textId="77777777" w:rsidR="00F2660A" w:rsidRDefault="0055478D">
            <w:pPr>
              <w:pStyle w:val="SlideLabel"/>
              <w:spacing w:before="20" w:after="20"/>
            </w:pPr>
            <w:r>
              <w:t>KEY POINTS</w:t>
            </w:r>
          </w:p>
          <w:p w14:paraId="6AD22550" w14:textId="77777777" w:rsidR="00F2660A" w:rsidRDefault="0055478D">
            <w:pPr>
              <w:pStyle w:val="CardKeyPoint"/>
              <w:ind w:left="202" w:hanging="173"/>
            </w:pPr>
            <w:r>
              <w:t>• Management direction becomes harmful when it is used as a weapon.</w:t>
            </w:r>
          </w:p>
          <w:p w14:paraId="1AEE6C2B" w14:textId="77777777" w:rsidR="00F2660A" w:rsidRDefault="0055478D">
            <w:pPr>
              <w:pStyle w:val="CardKeyPoint"/>
              <w:ind w:left="202" w:hanging="173"/>
            </w:pPr>
            <w:r>
              <w:t>• Reasonable supervision is specific, fair, and job-related.</w:t>
            </w:r>
          </w:p>
          <w:p w14:paraId="47B87C12" w14:textId="77777777" w:rsidR="00F2660A" w:rsidRDefault="0055478D">
            <w:pPr>
              <w:pStyle w:val="CardKeyPoint"/>
              <w:ind w:left="202" w:hanging="173"/>
            </w:pPr>
            <w:r>
              <w:t>• Monitoring that is disproportionate or intended to intimidate.</w:t>
            </w:r>
          </w:p>
        </w:tc>
      </w:tr>
    </w:tbl>
    <w:p w14:paraId="46F4272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DFBB2E5" w14:textId="77777777">
        <w:trPr>
          <w:cantSplit/>
        </w:trPr>
        <w:tc>
          <w:tcPr>
            <w:tcW w:w="3053" w:type="dxa"/>
            <w:shd w:val="clear" w:color="auto" w:fill="E7F5F6"/>
            <w:tcMar>
              <w:top w:w="60" w:type="dxa"/>
              <w:left w:w="75" w:type="dxa"/>
              <w:bottom w:w="55" w:type="dxa"/>
              <w:right w:w="75" w:type="dxa"/>
            </w:tcMar>
          </w:tcPr>
          <w:p w14:paraId="1F8E7216" w14:textId="77777777" w:rsidR="00F2660A" w:rsidRDefault="0055478D">
            <w:pPr>
              <w:pStyle w:val="SlideLabel"/>
            </w:pPr>
            <w:r>
              <w:t>LESSON 01  •  SLIDE 18 OF 34</w:t>
            </w:r>
          </w:p>
          <w:p w14:paraId="36BB7FF3" w14:textId="77777777" w:rsidR="00F2660A" w:rsidRDefault="0055478D">
            <w:pPr>
              <w:spacing w:after="80"/>
              <w:jc w:val="center"/>
            </w:pPr>
            <w:r>
              <w:rPr>
                <w:noProof/>
              </w:rPr>
              <w:drawing>
                <wp:inline distT="0" distB="0" distL="0" distR="0" wp14:anchorId="53A31897" wp14:editId="32F32D3A">
                  <wp:extent cx="1719072" cy="966978"/>
                  <wp:effectExtent l="0" t="0" r="0" b="0"/>
                  <wp:docPr id="114" name="Picture 114" descr="LESSON 01  |  SLIDE 18 OF 34 Inappropriate touching or adva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6"/>
                          <a:stretch>
                            <a:fillRect/>
                          </a:stretch>
                        </pic:blipFill>
                        <pic:spPr>
                          <a:xfrm>
                            <a:off x="0" y="0"/>
                            <a:ext cx="1719072" cy="966978"/>
                          </a:xfrm>
                          <a:prstGeom prst="rect">
                            <a:avLst/>
                          </a:prstGeom>
                        </pic:spPr>
                      </pic:pic>
                    </a:graphicData>
                  </a:graphic>
                </wp:inline>
              </w:drawing>
            </w:r>
          </w:p>
          <w:p w14:paraId="52284B7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EE40B4A" w14:textId="77777777" w:rsidR="00F2660A" w:rsidRDefault="0055478D">
            <w:pPr>
              <w:pStyle w:val="SlideTitle"/>
            </w:pPr>
            <w:r>
              <w:t>Inappropriate touching or advances.</w:t>
            </w:r>
          </w:p>
          <w:p w14:paraId="3D9207C6" w14:textId="77777777" w:rsidR="00F2660A" w:rsidRDefault="0055478D">
            <w:pPr>
              <w:pStyle w:val="CardBody"/>
              <w:spacing w:line="240" w:lineRule="auto"/>
            </w:pPr>
            <w:r>
              <w:t>Respect physical boundaries and clear signals. Unwanted physical contact requires prompt attention. Contact continues after a person objects or moves away. Repeated invitations, pressure, or comments. Authority or fear can affect whether conduct is truly welcome. Immediate danger or assault requires emergency and reporting...</w:t>
            </w:r>
          </w:p>
          <w:p w14:paraId="2641145E" w14:textId="77777777" w:rsidR="00F2660A" w:rsidRDefault="0055478D">
            <w:pPr>
              <w:pStyle w:val="CardBody"/>
              <w:spacing w:line="240" w:lineRule="auto"/>
            </w:pPr>
            <w:r>
              <w:t>Apply the definition using observable conduct, context, impact, and the reporting procedure that applies to the workplace.</w:t>
            </w:r>
          </w:p>
          <w:p w14:paraId="29B72108" w14:textId="77777777" w:rsidR="00F2660A" w:rsidRDefault="0055478D">
            <w:pPr>
              <w:pStyle w:val="SlideLabel"/>
              <w:spacing w:before="20" w:after="20"/>
            </w:pPr>
            <w:r>
              <w:t>KEY POINTS</w:t>
            </w:r>
          </w:p>
          <w:p w14:paraId="717B034C" w14:textId="77777777" w:rsidR="00F2660A" w:rsidRDefault="0055478D">
            <w:pPr>
              <w:pStyle w:val="CardKeyPoint"/>
              <w:ind w:left="202" w:hanging="173"/>
            </w:pPr>
            <w:r>
              <w:t>• Respect physical boundaries and clear signals.</w:t>
            </w:r>
          </w:p>
          <w:p w14:paraId="173A812F" w14:textId="77777777" w:rsidR="00F2660A" w:rsidRDefault="0055478D">
            <w:pPr>
              <w:pStyle w:val="CardKeyPoint"/>
              <w:ind w:left="202" w:hanging="173"/>
            </w:pPr>
            <w:r>
              <w:t>• Unwanted physical contact requires prompt attention.</w:t>
            </w:r>
          </w:p>
          <w:p w14:paraId="3A7AA43E" w14:textId="77777777" w:rsidR="00F2660A" w:rsidRDefault="0055478D">
            <w:pPr>
              <w:pStyle w:val="CardKeyPoint"/>
              <w:ind w:left="202" w:hanging="173"/>
            </w:pPr>
            <w:r>
              <w:t>• Contact continues after a person objects or moves away.</w:t>
            </w:r>
          </w:p>
        </w:tc>
      </w:tr>
    </w:tbl>
    <w:p w14:paraId="0C0AC2E7" w14:textId="77777777" w:rsidR="00F2660A" w:rsidRDefault="00F2660A">
      <w:pPr>
        <w:spacing w:after="20" w:line="20" w:lineRule="exact"/>
      </w:pPr>
    </w:p>
    <w:p w14:paraId="13E3C4E1" w14:textId="77777777" w:rsidR="00F2660A" w:rsidRDefault="0055478D">
      <w:pPr>
        <w:pStyle w:val="SectionLabel"/>
        <w:spacing w:before="140" w:after="20"/>
      </w:pPr>
      <w:r>
        <w:t>GENERAL NOTES</w:t>
      </w:r>
    </w:p>
    <w:p w14:paraId="24049E9E" w14:textId="77777777" w:rsidR="00F2660A" w:rsidRDefault="0055478D">
      <w:pPr>
        <w:pStyle w:val="SmallText"/>
        <w:pBdr>
          <w:bottom w:val="single" w:sz="3" w:space="1" w:color="B8C7CE"/>
          <w:between w:val="single" w:sz="3" w:space="1" w:color="B8C7CE"/>
        </w:pBdr>
        <w:spacing w:line="220" w:lineRule="exact"/>
      </w:pPr>
      <w:r>
        <w:t xml:space="preserve"> </w:t>
      </w:r>
    </w:p>
    <w:p w14:paraId="6045D3AF" w14:textId="77777777" w:rsidR="00F2660A" w:rsidRDefault="0055478D">
      <w:pPr>
        <w:pStyle w:val="SmallText"/>
        <w:pBdr>
          <w:bottom w:val="single" w:sz="3" w:space="1" w:color="B8C7CE"/>
          <w:between w:val="single" w:sz="3" w:space="1" w:color="B8C7CE"/>
        </w:pBdr>
        <w:spacing w:line="220" w:lineRule="exact"/>
      </w:pPr>
      <w:r>
        <w:t xml:space="preserve"> </w:t>
      </w:r>
    </w:p>
    <w:p w14:paraId="71D6DAEE" w14:textId="77777777" w:rsidR="00F2660A" w:rsidRDefault="0055478D">
      <w:pPr>
        <w:pStyle w:val="SmallText"/>
        <w:pBdr>
          <w:bottom w:val="single" w:sz="3" w:space="1" w:color="B8C7CE"/>
          <w:between w:val="single" w:sz="3" w:space="1" w:color="B8C7CE"/>
        </w:pBdr>
        <w:spacing w:line="220" w:lineRule="exact"/>
      </w:pPr>
      <w:r>
        <w:t xml:space="preserve"> </w:t>
      </w:r>
    </w:p>
    <w:p w14:paraId="5A99CE0D" w14:textId="77777777" w:rsidR="00F2660A" w:rsidRDefault="0055478D">
      <w:pPr>
        <w:pStyle w:val="SmallText"/>
        <w:pBdr>
          <w:bottom w:val="single" w:sz="3" w:space="1" w:color="B8C7CE"/>
          <w:between w:val="single" w:sz="3" w:space="1" w:color="B8C7CE"/>
        </w:pBdr>
        <w:spacing w:line="220" w:lineRule="exact"/>
      </w:pPr>
      <w:r>
        <w:t xml:space="preserve"> </w:t>
      </w:r>
    </w:p>
    <w:p w14:paraId="5982B0A6" w14:textId="77777777" w:rsidR="00F2660A" w:rsidRDefault="0055478D">
      <w:pPr>
        <w:pStyle w:val="SmallText"/>
        <w:pBdr>
          <w:bottom w:val="single" w:sz="3" w:space="1" w:color="B8C7CE"/>
          <w:between w:val="single" w:sz="3" w:space="1" w:color="B8C7CE"/>
        </w:pBdr>
        <w:spacing w:line="220" w:lineRule="exact"/>
      </w:pPr>
      <w:r>
        <w:t xml:space="preserve"> </w:t>
      </w:r>
    </w:p>
    <w:p w14:paraId="05BFA7AD" w14:textId="77777777" w:rsidR="00F2660A" w:rsidRDefault="0055478D">
      <w:pPr>
        <w:pStyle w:val="SmallText"/>
        <w:pBdr>
          <w:bottom w:val="single" w:sz="3" w:space="1" w:color="B8C7CE"/>
          <w:between w:val="single" w:sz="3" w:space="1" w:color="B8C7CE"/>
        </w:pBdr>
        <w:spacing w:line="220" w:lineRule="exact"/>
      </w:pPr>
      <w:r>
        <w:t xml:space="preserve"> </w:t>
      </w:r>
    </w:p>
    <w:p w14:paraId="24904362" w14:textId="77777777" w:rsidR="00F2660A" w:rsidRDefault="0055478D">
      <w:pPr>
        <w:pStyle w:val="SmallText"/>
        <w:pBdr>
          <w:bottom w:val="single" w:sz="3" w:space="1" w:color="B8C7CE"/>
          <w:between w:val="single" w:sz="3" w:space="1" w:color="B8C7CE"/>
        </w:pBdr>
        <w:spacing w:line="220" w:lineRule="exact"/>
      </w:pPr>
      <w:r>
        <w:t xml:space="preserve"> </w:t>
      </w:r>
    </w:p>
    <w:p w14:paraId="4D75CE88" w14:textId="77777777" w:rsidR="00F2660A" w:rsidRDefault="0055478D">
      <w:pPr>
        <w:pStyle w:val="SmallText"/>
        <w:pBdr>
          <w:bottom w:val="single" w:sz="3" w:space="1" w:color="B8C7CE"/>
          <w:between w:val="single" w:sz="3" w:space="1" w:color="B8C7CE"/>
        </w:pBdr>
        <w:spacing w:line="220" w:lineRule="exact"/>
      </w:pPr>
      <w:r>
        <w:t xml:space="preserve"> </w:t>
      </w:r>
    </w:p>
    <w:p w14:paraId="3B811FA2" w14:textId="77777777" w:rsidR="00F2660A" w:rsidRDefault="0055478D">
      <w:pPr>
        <w:pStyle w:val="SmallText"/>
        <w:pBdr>
          <w:bottom w:val="single" w:sz="3" w:space="1" w:color="B8C7CE"/>
          <w:between w:val="single" w:sz="3" w:space="1" w:color="B8C7CE"/>
        </w:pBdr>
        <w:spacing w:line="220" w:lineRule="exact"/>
      </w:pPr>
      <w:r>
        <w:t xml:space="preserve"> </w:t>
      </w:r>
    </w:p>
    <w:p w14:paraId="63A756BA" w14:textId="77777777" w:rsidR="00F2660A" w:rsidRDefault="0055478D">
      <w:pPr>
        <w:pStyle w:val="SmallText"/>
        <w:pBdr>
          <w:bottom w:val="single" w:sz="3" w:space="1" w:color="B8C7CE"/>
          <w:between w:val="single" w:sz="3" w:space="1" w:color="B8C7CE"/>
        </w:pBdr>
        <w:spacing w:line="220" w:lineRule="exact"/>
      </w:pPr>
      <w:r>
        <w:t xml:space="preserve"> </w:t>
      </w:r>
    </w:p>
    <w:p w14:paraId="25B70559" w14:textId="77777777" w:rsidR="00F2660A" w:rsidRDefault="0055478D">
      <w:pPr>
        <w:pStyle w:val="SmallText"/>
        <w:pBdr>
          <w:bottom w:val="single" w:sz="3" w:space="1" w:color="B8C7CE"/>
          <w:between w:val="single" w:sz="3" w:space="1" w:color="B8C7CE"/>
        </w:pBdr>
        <w:spacing w:line="220" w:lineRule="exact"/>
      </w:pPr>
      <w:r>
        <w:t xml:space="preserve"> </w:t>
      </w:r>
    </w:p>
    <w:p w14:paraId="7954F0C2" w14:textId="77777777" w:rsidR="00F2660A" w:rsidRDefault="0055478D">
      <w:pPr>
        <w:pStyle w:val="SmallText"/>
        <w:pBdr>
          <w:bottom w:val="single" w:sz="3" w:space="1" w:color="B8C7CE"/>
          <w:between w:val="single" w:sz="3" w:space="1" w:color="B8C7CE"/>
        </w:pBdr>
        <w:spacing w:line="220" w:lineRule="exact"/>
      </w:pPr>
      <w:r>
        <w:t xml:space="preserve"> </w:t>
      </w:r>
    </w:p>
    <w:p w14:paraId="4AA542FA" w14:textId="77777777" w:rsidR="00F2660A" w:rsidRDefault="0055478D">
      <w:pPr>
        <w:pStyle w:val="SmallText"/>
        <w:pBdr>
          <w:bottom w:val="single" w:sz="3" w:space="1" w:color="B8C7CE"/>
          <w:between w:val="single" w:sz="3" w:space="1" w:color="B8C7CE"/>
        </w:pBdr>
        <w:spacing w:line="220" w:lineRule="exact"/>
      </w:pPr>
      <w:r>
        <w:t xml:space="preserve"> </w:t>
      </w:r>
    </w:p>
    <w:p w14:paraId="41075E71" w14:textId="77777777" w:rsidR="00F2660A" w:rsidRDefault="0055478D">
      <w:pPr>
        <w:pStyle w:val="SmallText"/>
        <w:pBdr>
          <w:bottom w:val="single" w:sz="3" w:space="1" w:color="B8C7CE"/>
          <w:between w:val="single" w:sz="3" w:space="1" w:color="B8C7CE"/>
        </w:pBdr>
        <w:spacing w:line="220" w:lineRule="exact"/>
      </w:pPr>
      <w:r>
        <w:t xml:space="preserve"> </w:t>
      </w:r>
    </w:p>
    <w:p w14:paraId="52BEE4EC" w14:textId="77777777" w:rsidR="00F2660A" w:rsidRDefault="0055478D">
      <w:pPr>
        <w:pStyle w:val="SmallText"/>
        <w:pBdr>
          <w:bottom w:val="single" w:sz="3" w:space="1" w:color="B8C7CE"/>
          <w:between w:val="single" w:sz="3" w:space="1" w:color="B8C7CE"/>
        </w:pBdr>
        <w:spacing w:line="220" w:lineRule="exact"/>
      </w:pPr>
      <w:r>
        <w:t xml:space="preserve"> </w:t>
      </w:r>
    </w:p>
    <w:p w14:paraId="006123B4" w14:textId="77777777" w:rsidR="00F2660A" w:rsidRDefault="0055478D">
      <w:pPr>
        <w:pStyle w:val="SmallText"/>
        <w:pBdr>
          <w:bottom w:val="single" w:sz="3" w:space="1" w:color="B8C7CE"/>
          <w:between w:val="single" w:sz="3" w:space="1" w:color="B8C7CE"/>
        </w:pBdr>
        <w:spacing w:line="220" w:lineRule="exact"/>
      </w:pPr>
      <w:r>
        <w:t xml:space="preserve"> </w:t>
      </w:r>
    </w:p>
    <w:p w14:paraId="29A36E6F" w14:textId="77777777" w:rsidR="00F2660A" w:rsidRDefault="0055478D">
      <w:pPr>
        <w:pStyle w:val="SmallText"/>
        <w:pBdr>
          <w:bottom w:val="single" w:sz="3" w:space="1" w:color="B8C7CE"/>
          <w:between w:val="single" w:sz="3" w:space="1" w:color="B8C7CE"/>
        </w:pBdr>
        <w:spacing w:line="220" w:lineRule="exact"/>
      </w:pPr>
      <w:r>
        <w:t xml:space="preserve"> </w:t>
      </w:r>
    </w:p>
    <w:p w14:paraId="7DD05B15" w14:textId="77777777" w:rsidR="00F2660A" w:rsidRDefault="0055478D">
      <w:pPr>
        <w:pStyle w:val="SmallText"/>
        <w:pBdr>
          <w:bottom w:val="single" w:sz="3" w:space="1" w:color="B8C7CE"/>
          <w:between w:val="single" w:sz="3" w:space="1" w:color="B8C7CE"/>
        </w:pBdr>
        <w:spacing w:line="220" w:lineRule="exact"/>
      </w:pPr>
      <w:r>
        <w:t xml:space="preserve"> </w:t>
      </w:r>
    </w:p>
    <w:p w14:paraId="3D433D26" w14:textId="77777777" w:rsidR="00F2660A" w:rsidRDefault="0055478D">
      <w:pPr>
        <w:pStyle w:val="SmallText"/>
        <w:pBdr>
          <w:bottom w:val="single" w:sz="3" w:space="1" w:color="B8C7CE"/>
          <w:between w:val="single" w:sz="3" w:space="1" w:color="B8C7CE"/>
        </w:pBdr>
        <w:spacing w:line="220" w:lineRule="exact"/>
      </w:pPr>
      <w:r>
        <w:t xml:space="preserve"> </w:t>
      </w:r>
    </w:p>
    <w:p w14:paraId="578DB2D8" w14:textId="77777777" w:rsidR="00F2660A" w:rsidRDefault="0055478D">
      <w:pPr>
        <w:pStyle w:val="SmallText"/>
        <w:pBdr>
          <w:bottom w:val="single" w:sz="3" w:space="1" w:color="B8C7CE"/>
          <w:between w:val="single" w:sz="3" w:space="1" w:color="B8C7CE"/>
        </w:pBdr>
        <w:spacing w:line="220" w:lineRule="exact"/>
      </w:pPr>
      <w:r>
        <w:t xml:space="preserve"> </w:t>
      </w:r>
    </w:p>
    <w:p w14:paraId="7212F2B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C652463" w14:textId="77777777">
        <w:trPr>
          <w:cantSplit/>
        </w:trPr>
        <w:tc>
          <w:tcPr>
            <w:tcW w:w="3053" w:type="dxa"/>
            <w:shd w:val="clear" w:color="auto" w:fill="E7F5F6"/>
            <w:tcMar>
              <w:top w:w="60" w:type="dxa"/>
              <w:left w:w="75" w:type="dxa"/>
              <w:bottom w:w="55" w:type="dxa"/>
              <w:right w:w="75" w:type="dxa"/>
            </w:tcMar>
          </w:tcPr>
          <w:p w14:paraId="5BF6460C" w14:textId="77777777" w:rsidR="00F2660A" w:rsidRDefault="0055478D">
            <w:pPr>
              <w:pStyle w:val="SlideLabel"/>
            </w:pPr>
            <w:r>
              <w:lastRenderedPageBreak/>
              <w:t>LESSON 01  •  SLIDE 19 OF 34</w:t>
            </w:r>
          </w:p>
          <w:p w14:paraId="11EA2609" w14:textId="77777777" w:rsidR="00F2660A" w:rsidRDefault="0055478D">
            <w:pPr>
              <w:spacing w:after="80"/>
              <w:jc w:val="center"/>
            </w:pPr>
            <w:r>
              <w:rPr>
                <w:noProof/>
              </w:rPr>
              <w:drawing>
                <wp:inline distT="0" distB="0" distL="0" distR="0" wp14:anchorId="361AD1C7" wp14:editId="3DEE929D">
                  <wp:extent cx="1719072" cy="966978"/>
                  <wp:effectExtent l="0" t="0" r="0" b="0"/>
                  <wp:docPr id="115" name="Picture 115" descr="LESSON 01  |  SLIDE 19 OF 34 Repeatedly undermining someone's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7"/>
                          <a:stretch>
                            <a:fillRect/>
                          </a:stretch>
                        </pic:blipFill>
                        <pic:spPr>
                          <a:xfrm>
                            <a:off x="0" y="0"/>
                            <a:ext cx="1719072" cy="966978"/>
                          </a:xfrm>
                          <a:prstGeom prst="rect">
                            <a:avLst/>
                          </a:prstGeom>
                        </pic:spPr>
                      </pic:pic>
                    </a:graphicData>
                  </a:graphic>
                </wp:inline>
              </w:drawing>
            </w:r>
          </w:p>
          <w:p w14:paraId="5EC1DB6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E0B81E5" w14:textId="77777777" w:rsidR="00F2660A" w:rsidRDefault="0055478D">
            <w:pPr>
              <w:pStyle w:val="SlideTitle"/>
            </w:pPr>
            <w:r>
              <w:t>Repeatedly undermining someone's work.</w:t>
            </w:r>
          </w:p>
          <w:p w14:paraId="2A8308DB" w14:textId="77777777" w:rsidR="00F2660A" w:rsidRDefault="0055478D">
            <w:pPr>
              <w:pStyle w:val="CardBody"/>
              <w:spacing w:line="240" w:lineRule="auto"/>
            </w:pPr>
            <w:r>
              <w:t>A pattern can damage confidence, performance, and reputation. Look for repeated conduct - not only a single outcome.</w:t>
            </w:r>
          </w:p>
          <w:p w14:paraId="7FF78B27" w14:textId="77777777" w:rsidR="00F2660A" w:rsidRDefault="0055478D">
            <w:pPr>
              <w:pStyle w:val="CardBody"/>
              <w:spacing w:line="240" w:lineRule="auto"/>
            </w:pPr>
            <w:r>
              <w:t>Apply the definition using observable conduct, context, impact, and the reporting procedure that applies to the workplace.</w:t>
            </w:r>
          </w:p>
          <w:p w14:paraId="56A24FF4" w14:textId="77777777" w:rsidR="00F2660A" w:rsidRDefault="0055478D">
            <w:pPr>
              <w:pStyle w:val="SlideLabel"/>
              <w:spacing w:before="20" w:after="20"/>
            </w:pPr>
            <w:r>
              <w:t>KEY POINTS</w:t>
            </w:r>
          </w:p>
          <w:p w14:paraId="2BE215FD" w14:textId="77777777" w:rsidR="00F2660A" w:rsidRDefault="0055478D">
            <w:pPr>
              <w:pStyle w:val="CardKeyPoint"/>
              <w:ind w:left="202" w:hanging="173"/>
            </w:pPr>
            <w:r>
              <w:t>• A pattern can damage confidence, performance, and reputation.</w:t>
            </w:r>
          </w:p>
          <w:p w14:paraId="1B72564A" w14:textId="77777777" w:rsidR="00F2660A" w:rsidRDefault="0055478D">
            <w:pPr>
              <w:pStyle w:val="CardKeyPoint"/>
              <w:ind w:left="202" w:hanging="173"/>
            </w:pPr>
            <w:r>
              <w:t>• Look for repeated conduct - not only a single outcome.</w:t>
            </w:r>
          </w:p>
        </w:tc>
      </w:tr>
    </w:tbl>
    <w:p w14:paraId="1F3192B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28E6A0D" w14:textId="77777777">
        <w:trPr>
          <w:cantSplit/>
        </w:trPr>
        <w:tc>
          <w:tcPr>
            <w:tcW w:w="3053" w:type="dxa"/>
            <w:shd w:val="clear" w:color="auto" w:fill="E7F5F6"/>
            <w:tcMar>
              <w:top w:w="60" w:type="dxa"/>
              <w:left w:w="75" w:type="dxa"/>
              <w:bottom w:w="55" w:type="dxa"/>
              <w:right w:w="75" w:type="dxa"/>
            </w:tcMar>
          </w:tcPr>
          <w:p w14:paraId="4BD6BC37" w14:textId="77777777" w:rsidR="00F2660A" w:rsidRDefault="0055478D">
            <w:pPr>
              <w:pStyle w:val="SlideLabel"/>
            </w:pPr>
            <w:r>
              <w:t>LESSON 01  •  SLIDE 20 OF 34</w:t>
            </w:r>
          </w:p>
          <w:p w14:paraId="07FF713C" w14:textId="77777777" w:rsidR="00F2660A" w:rsidRDefault="0055478D">
            <w:pPr>
              <w:spacing w:after="80"/>
              <w:jc w:val="center"/>
            </w:pPr>
            <w:r>
              <w:rPr>
                <w:noProof/>
              </w:rPr>
              <w:drawing>
                <wp:inline distT="0" distB="0" distL="0" distR="0" wp14:anchorId="047B6A47" wp14:editId="0DA8E616">
                  <wp:extent cx="1719072" cy="966978"/>
                  <wp:effectExtent l="0" t="0" r="0" b="0"/>
                  <wp:docPr id="116" name="Picture 116" descr="LESSON 01  |  SLIDE 20 OF 34 Excluding someone from meetings or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8"/>
                          <a:stretch>
                            <a:fillRect/>
                          </a:stretch>
                        </pic:blipFill>
                        <pic:spPr>
                          <a:xfrm>
                            <a:off x="0" y="0"/>
                            <a:ext cx="1719072" cy="966978"/>
                          </a:xfrm>
                          <a:prstGeom prst="rect">
                            <a:avLst/>
                          </a:prstGeom>
                        </pic:spPr>
                      </pic:pic>
                    </a:graphicData>
                  </a:graphic>
                </wp:inline>
              </w:drawing>
            </w:r>
          </w:p>
          <w:p w14:paraId="6DA7C9C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F6012F" w14:textId="77777777" w:rsidR="00F2660A" w:rsidRDefault="0055478D">
            <w:pPr>
              <w:pStyle w:val="SlideTitle"/>
            </w:pPr>
            <w:r>
              <w:t>Excluding someone from meetings or communication.</w:t>
            </w:r>
          </w:p>
          <w:p w14:paraId="709852FF" w14:textId="77777777" w:rsidR="00F2660A" w:rsidRDefault="0055478D">
            <w:pPr>
              <w:pStyle w:val="CardBody"/>
              <w:spacing w:line="240" w:lineRule="auto"/>
            </w:pPr>
            <w:r>
              <w:t>Exclusion can be a control tactic and a form of psychological harm. Ask whether the exclusion has a legitimate work purpose. A worker is repeatedly excluded from relevant decisions. Necessary updates or resources are deliberately kept back. Ordinary communication routes are blocked or restricted. Silence and isolation can hide...</w:t>
            </w:r>
          </w:p>
          <w:p w14:paraId="1EB4E232" w14:textId="77777777" w:rsidR="00F2660A" w:rsidRDefault="0055478D">
            <w:pPr>
              <w:pStyle w:val="CardBody"/>
              <w:spacing w:line="240" w:lineRule="auto"/>
            </w:pPr>
            <w:r>
              <w:t>Apply the definition using observable conduct, context, impact, and the reporting procedure that applies to the workplace.</w:t>
            </w:r>
          </w:p>
          <w:p w14:paraId="1C565ED3" w14:textId="77777777" w:rsidR="00F2660A" w:rsidRDefault="0055478D">
            <w:pPr>
              <w:pStyle w:val="SlideLabel"/>
              <w:spacing w:before="20" w:after="20"/>
            </w:pPr>
            <w:r>
              <w:t>KEY POINTS</w:t>
            </w:r>
          </w:p>
          <w:p w14:paraId="38808325" w14:textId="77777777" w:rsidR="00F2660A" w:rsidRDefault="0055478D">
            <w:pPr>
              <w:pStyle w:val="CardKeyPoint"/>
              <w:ind w:left="202" w:hanging="173"/>
            </w:pPr>
            <w:r>
              <w:t>• Exclusion can be a control tactic and a form of psychological harm.</w:t>
            </w:r>
          </w:p>
          <w:p w14:paraId="3533E8A6" w14:textId="77777777" w:rsidR="00F2660A" w:rsidRDefault="0055478D">
            <w:pPr>
              <w:pStyle w:val="CardKeyPoint"/>
              <w:ind w:left="202" w:hanging="173"/>
            </w:pPr>
            <w:r>
              <w:t>• Ask whether the exclusion has a legitimate work purpose.</w:t>
            </w:r>
          </w:p>
          <w:p w14:paraId="237109B7" w14:textId="77777777" w:rsidR="00F2660A" w:rsidRDefault="0055478D">
            <w:pPr>
              <w:pStyle w:val="CardKeyPoint"/>
              <w:ind w:left="202" w:hanging="173"/>
            </w:pPr>
            <w:r>
              <w:t>• A worker is repeatedly excluded from relevant decisions.</w:t>
            </w:r>
          </w:p>
        </w:tc>
      </w:tr>
    </w:tbl>
    <w:p w14:paraId="6C8753E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AA620F" w14:textId="77777777">
        <w:trPr>
          <w:cantSplit/>
        </w:trPr>
        <w:tc>
          <w:tcPr>
            <w:tcW w:w="3053" w:type="dxa"/>
            <w:shd w:val="clear" w:color="auto" w:fill="E7F5F6"/>
            <w:tcMar>
              <w:top w:w="60" w:type="dxa"/>
              <w:left w:w="75" w:type="dxa"/>
              <w:bottom w:w="55" w:type="dxa"/>
              <w:right w:w="75" w:type="dxa"/>
            </w:tcMar>
          </w:tcPr>
          <w:p w14:paraId="1EA9D2CE" w14:textId="77777777" w:rsidR="00F2660A" w:rsidRDefault="0055478D">
            <w:pPr>
              <w:pStyle w:val="SlideLabel"/>
            </w:pPr>
            <w:r>
              <w:t>LESSON 01  •  SLIDE 21 OF 34</w:t>
            </w:r>
          </w:p>
          <w:p w14:paraId="7408EA3F" w14:textId="77777777" w:rsidR="00F2660A" w:rsidRDefault="0055478D">
            <w:pPr>
              <w:spacing w:after="80"/>
              <w:jc w:val="center"/>
            </w:pPr>
            <w:r>
              <w:rPr>
                <w:noProof/>
              </w:rPr>
              <w:drawing>
                <wp:inline distT="0" distB="0" distL="0" distR="0" wp14:anchorId="238F87A0" wp14:editId="5452D05A">
                  <wp:extent cx="1719072" cy="966978"/>
                  <wp:effectExtent l="0" t="0" r="0" b="0"/>
                  <wp:docPr id="117" name="Picture 117" descr="LESSON 01  |  SLIDE 21 OF 34 Harassment can cause stress and anxi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19"/>
                          <a:stretch>
                            <a:fillRect/>
                          </a:stretch>
                        </pic:blipFill>
                        <pic:spPr>
                          <a:xfrm>
                            <a:off x="0" y="0"/>
                            <a:ext cx="1719072" cy="966978"/>
                          </a:xfrm>
                          <a:prstGeom prst="rect">
                            <a:avLst/>
                          </a:prstGeom>
                        </pic:spPr>
                      </pic:pic>
                    </a:graphicData>
                  </a:graphic>
                </wp:inline>
              </w:drawing>
            </w:r>
          </w:p>
          <w:p w14:paraId="150F62A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A49875A" w14:textId="77777777" w:rsidR="00F2660A" w:rsidRDefault="0055478D">
            <w:pPr>
              <w:pStyle w:val="SlideTitle"/>
            </w:pPr>
            <w:r>
              <w:t>Harassment can cause stress and anxiety.</w:t>
            </w:r>
          </w:p>
          <w:p w14:paraId="41DA4EE1" w14:textId="77777777" w:rsidR="00F2660A" w:rsidRDefault="0055478D">
            <w:pPr>
              <w:pStyle w:val="CardBody"/>
              <w:spacing w:line="240" w:lineRule="auto"/>
            </w:pPr>
            <w:r>
              <w:t>Individual effects may continue beyond the immediate event. Early support can reduce harm. Fear, frustration, or loss of confidence. Concentration and rest may be disrupted. Stress reactions can become serious and prolonged. Connect affected workers with the support and reporting options available.</w:t>
            </w:r>
          </w:p>
          <w:p w14:paraId="6F10D6A4" w14:textId="77777777" w:rsidR="00F2660A" w:rsidRDefault="0055478D">
            <w:pPr>
              <w:pStyle w:val="CardBody"/>
              <w:spacing w:line="240" w:lineRule="auto"/>
            </w:pPr>
            <w:r>
              <w:t>Apply the definition using observable conduct, context, impact, and the reporting procedure that applies to the workplace.</w:t>
            </w:r>
          </w:p>
          <w:p w14:paraId="740747AA" w14:textId="77777777" w:rsidR="00F2660A" w:rsidRDefault="0055478D">
            <w:pPr>
              <w:pStyle w:val="SlideLabel"/>
              <w:spacing w:before="20" w:after="20"/>
            </w:pPr>
            <w:r>
              <w:t>KEY POINTS</w:t>
            </w:r>
          </w:p>
          <w:p w14:paraId="565528C9" w14:textId="77777777" w:rsidR="00F2660A" w:rsidRDefault="0055478D">
            <w:pPr>
              <w:pStyle w:val="CardKeyPoint"/>
              <w:ind w:left="202" w:hanging="173"/>
            </w:pPr>
            <w:r>
              <w:t>• Individual effects may continue beyond the immediate event.</w:t>
            </w:r>
          </w:p>
          <w:p w14:paraId="1C0A93BE" w14:textId="77777777" w:rsidR="00F2660A" w:rsidRDefault="0055478D">
            <w:pPr>
              <w:pStyle w:val="CardKeyPoint"/>
              <w:ind w:left="202" w:hanging="173"/>
            </w:pPr>
            <w:r>
              <w:t>• Early support can reduce harm.</w:t>
            </w:r>
          </w:p>
          <w:p w14:paraId="5CD2A901" w14:textId="77777777" w:rsidR="00F2660A" w:rsidRDefault="0055478D">
            <w:pPr>
              <w:pStyle w:val="CardKeyPoint"/>
              <w:ind w:left="202" w:hanging="173"/>
            </w:pPr>
            <w:r>
              <w:t>• Fear, frustration, or loss of confidence.</w:t>
            </w:r>
          </w:p>
        </w:tc>
      </w:tr>
    </w:tbl>
    <w:p w14:paraId="5B8092FE" w14:textId="77777777" w:rsidR="00F2660A" w:rsidRDefault="00F2660A">
      <w:pPr>
        <w:spacing w:after="20" w:line="20" w:lineRule="exact"/>
      </w:pPr>
    </w:p>
    <w:p w14:paraId="6E94074B" w14:textId="77777777" w:rsidR="00F2660A" w:rsidRDefault="0055478D">
      <w:pPr>
        <w:pStyle w:val="SectionLabel"/>
        <w:spacing w:before="140" w:after="20"/>
      </w:pPr>
      <w:r>
        <w:t>GENERAL NOTES</w:t>
      </w:r>
    </w:p>
    <w:p w14:paraId="3FE8AD1A" w14:textId="77777777" w:rsidR="00F2660A" w:rsidRDefault="0055478D">
      <w:pPr>
        <w:pStyle w:val="SmallText"/>
        <w:pBdr>
          <w:bottom w:val="single" w:sz="3" w:space="1" w:color="B8C7CE"/>
          <w:between w:val="single" w:sz="3" w:space="1" w:color="B8C7CE"/>
        </w:pBdr>
        <w:spacing w:line="220" w:lineRule="exact"/>
      </w:pPr>
      <w:r>
        <w:t xml:space="preserve"> </w:t>
      </w:r>
    </w:p>
    <w:p w14:paraId="5C4584CD" w14:textId="77777777" w:rsidR="00F2660A" w:rsidRDefault="0055478D">
      <w:pPr>
        <w:pStyle w:val="SmallText"/>
        <w:pBdr>
          <w:bottom w:val="single" w:sz="3" w:space="1" w:color="B8C7CE"/>
          <w:between w:val="single" w:sz="3" w:space="1" w:color="B8C7CE"/>
        </w:pBdr>
        <w:spacing w:line="220" w:lineRule="exact"/>
      </w:pPr>
      <w:r>
        <w:t xml:space="preserve"> </w:t>
      </w:r>
    </w:p>
    <w:p w14:paraId="72049BD0" w14:textId="77777777" w:rsidR="00F2660A" w:rsidRDefault="0055478D">
      <w:pPr>
        <w:pStyle w:val="SmallText"/>
        <w:pBdr>
          <w:bottom w:val="single" w:sz="3" w:space="1" w:color="B8C7CE"/>
          <w:between w:val="single" w:sz="3" w:space="1" w:color="B8C7CE"/>
        </w:pBdr>
        <w:spacing w:line="220" w:lineRule="exact"/>
      </w:pPr>
      <w:r>
        <w:t xml:space="preserve"> </w:t>
      </w:r>
    </w:p>
    <w:p w14:paraId="35DA779E" w14:textId="77777777" w:rsidR="00F2660A" w:rsidRDefault="0055478D">
      <w:pPr>
        <w:pStyle w:val="SmallText"/>
        <w:pBdr>
          <w:bottom w:val="single" w:sz="3" w:space="1" w:color="B8C7CE"/>
          <w:between w:val="single" w:sz="3" w:space="1" w:color="B8C7CE"/>
        </w:pBdr>
        <w:spacing w:line="220" w:lineRule="exact"/>
      </w:pPr>
      <w:r>
        <w:t xml:space="preserve"> </w:t>
      </w:r>
    </w:p>
    <w:p w14:paraId="192BC862" w14:textId="77777777" w:rsidR="00F2660A" w:rsidRDefault="0055478D">
      <w:pPr>
        <w:pStyle w:val="SmallText"/>
        <w:pBdr>
          <w:bottom w:val="single" w:sz="3" w:space="1" w:color="B8C7CE"/>
          <w:between w:val="single" w:sz="3" w:space="1" w:color="B8C7CE"/>
        </w:pBdr>
        <w:spacing w:line="220" w:lineRule="exact"/>
      </w:pPr>
      <w:r>
        <w:t xml:space="preserve"> </w:t>
      </w:r>
    </w:p>
    <w:p w14:paraId="3FB3253A" w14:textId="77777777" w:rsidR="00F2660A" w:rsidRDefault="0055478D">
      <w:pPr>
        <w:pStyle w:val="SmallText"/>
        <w:pBdr>
          <w:bottom w:val="single" w:sz="3" w:space="1" w:color="B8C7CE"/>
          <w:between w:val="single" w:sz="3" w:space="1" w:color="B8C7CE"/>
        </w:pBdr>
        <w:spacing w:line="220" w:lineRule="exact"/>
      </w:pPr>
      <w:r>
        <w:t xml:space="preserve"> </w:t>
      </w:r>
    </w:p>
    <w:p w14:paraId="56A802CD" w14:textId="77777777" w:rsidR="00F2660A" w:rsidRDefault="0055478D">
      <w:pPr>
        <w:pStyle w:val="SmallText"/>
        <w:pBdr>
          <w:bottom w:val="single" w:sz="3" w:space="1" w:color="B8C7CE"/>
          <w:between w:val="single" w:sz="3" w:space="1" w:color="B8C7CE"/>
        </w:pBdr>
        <w:spacing w:line="220" w:lineRule="exact"/>
      </w:pPr>
      <w:r>
        <w:t xml:space="preserve"> </w:t>
      </w:r>
    </w:p>
    <w:p w14:paraId="06805F6C" w14:textId="77777777" w:rsidR="00F2660A" w:rsidRDefault="0055478D">
      <w:pPr>
        <w:pStyle w:val="SmallText"/>
        <w:pBdr>
          <w:bottom w:val="single" w:sz="3" w:space="1" w:color="B8C7CE"/>
          <w:between w:val="single" w:sz="3" w:space="1" w:color="B8C7CE"/>
        </w:pBdr>
        <w:spacing w:line="220" w:lineRule="exact"/>
      </w:pPr>
      <w:r>
        <w:t xml:space="preserve"> </w:t>
      </w:r>
    </w:p>
    <w:p w14:paraId="05D969C3" w14:textId="77777777" w:rsidR="00F2660A" w:rsidRDefault="0055478D">
      <w:pPr>
        <w:pStyle w:val="SmallText"/>
        <w:pBdr>
          <w:bottom w:val="single" w:sz="3" w:space="1" w:color="B8C7CE"/>
          <w:between w:val="single" w:sz="3" w:space="1" w:color="B8C7CE"/>
        </w:pBdr>
        <w:spacing w:line="220" w:lineRule="exact"/>
      </w:pPr>
      <w:r>
        <w:t xml:space="preserve"> </w:t>
      </w:r>
    </w:p>
    <w:p w14:paraId="00BB01CF" w14:textId="77777777" w:rsidR="00F2660A" w:rsidRDefault="0055478D">
      <w:pPr>
        <w:pStyle w:val="SmallText"/>
        <w:pBdr>
          <w:bottom w:val="single" w:sz="3" w:space="1" w:color="B8C7CE"/>
          <w:between w:val="single" w:sz="3" w:space="1" w:color="B8C7CE"/>
        </w:pBdr>
        <w:spacing w:line="220" w:lineRule="exact"/>
      </w:pPr>
      <w:r>
        <w:t xml:space="preserve"> </w:t>
      </w:r>
    </w:p>
    <w:p w14:paraId="21411CDF" w14:textId="77777777" w:rsidR="00F2660A" w:rsidRDefault="0055478D">
      <w:pPr>
        <w:pStyle w:val="SmallText"/>
        <w:pBdr>
          <w:bottom w:val="single" w:sz="3" w:space="1" w:color="B8C7CE"/>
          <w:between w:val="single" w:sz="3" w:space="1" w:color="B8C7CE"/>
        </w:pBdr>
        <w:spacing w:line="220" w:lineRule="exact"/>
      </w:pPr>
      <w:r>
        <w:t xml:space="preserve"> </w:t>
      </w:r>
    </w:p>
    <w:p w14:paraId="59FD531B" w14:textId="77777777" w:rsidR="00F2660A" w:rsidRDefault="0055478D">
      <w:pPr>
        <w:pStyle w:val="SmallText"/>
        <w:pBdr>
          <w:bottom w:val="single" w:sz="3" w:space="1" w:color="B8C7CE"/>
          <w:between w:val="single" w:sz="3" w:space="1" w:color="B8C7CE"/>
        </w:pBdr>
        <w:spacing w:line="220" w:lineRule="exact"/>
      </w:pPr>
      <w:r>
        <w:t xml:space="preserve"> </w:t>
      </w:r>
    </w:p>
    <w:p w14:paraId="666A0BB6" w14:textId="77777777" w:rsidR="00F2660A" w:rsidRDefault="0055478D">
      <w:pPr>
        <w:pStyle w:val="SmallText"/>
        <w:pBdr>
          <w:bottom w:val="single" w:sz="3" w:space="1" w:color="B8C7CE"/>
          <w:between w:val="single" w:sz="3" w:space="1" w:color="B8C7CE"/>
        </w:pBdr>
        <w:spacing w:line="220" w:lineRule="exact"/>
      </w:pPr>
      <w:r>
        <w:t xml:space="preserve"> </w:t>
      </w:r>
    </w:p>
    <w:p w14:paraId="0D501FA2" w14:textId="77777777" w:rsidR="00F2660A" w:rsidRDefault="0055478D">
      <w:pPr>
        <w:pStyle w:val="SmallText"/>
        <w:pBdr>
          <w:bottom w:val="single" w:sz="3" w:space="1" w:color="B8C7CE"/>
          <w:between w:val="single" w:sz="3" w:space="1" w:color="B8C7CE"/>
        </w:pBdr>
        <w:spacing w:line="220" w:lineRule="exact"/>
      </w:pPr>
      <w:r>
        <w:t xml:space="preserve"> </w:t>
      </w:r>
    </w:p>
    <w:p w14:paraId="55DA4D83" w14:textId="77777777" w:rsidR="00F2660A" w:rsidRDefault="0055478D">
      <w:pPr>
        <w:pStyle w:val="SmallText"/>
        <w:pBdr>
          <w:bottom w:val="single" w:sz="3" w:space="1" w:color="B8C7CE"/>
          <w:between w:val="single" w:sz="3" w:space="1" w:color="B8C7CE"/>
        </w:pBdr>
        <w:spacing w:line="220" w:lineRule="exact"/>
      </w:pPr>
      <w:r>
        <w:t xml:space="preserve"> </w:t>
      </w:r>
    </w:p>
    <w:p w14:paraId="32DC7541" w14:textId="77777777" w:rsidR="00F2660A" w:rsidRDefault="0055478D">
      <w:pPr>
        <w:pStyle w:val="SmallText"/>
        <w:pBdr>
          <w:bottom w:val="single" w:sz="3" w:space="1" w:color="B8C7CE"/>
          <w:between w:val="single" w:sz="3" w:space="1" w:color="B8C7CE"/>
        </w:pBdr>
        <w:spacing w:line="220" w:lineRule="exact"/>
      </w:pPr>
      <w:r>
        <w:t xml:space="preserve"> </w:t>
      </w:r>
    </w:p>
    <w:p w14:paraId="4E8B1036" w14:textId="77777777" w:rsidR="00F2660A" w:rsidRDefault="0055478D">
      <w:pPr>
        <w:pStyle w:val="SmallText"/>
        <w:pBdr>
          <w:bottom w:val="single" w:sz="3" w:space="1" w:color="B8C7CE"/>
          <w:between w:val="single" w:sz="3" w:space="1" w:color="B8C7CE"/>
        </w:pBdr>
        <w:spacing w:line="220" w:lineRule="exact"/>
      </w:pPr>
      <w:r>
        <w:t xml:space="preserve"> </w:t>
      </w:r>
    </w:p>
    <w:p w14:paraId="47F9BA0A" w14:textId="77777777" w:rsidR="00F2660A" w:rsidRDefault="0055478D">
      <w:pPr>
        <w:pStyle w:val="SmallText"/>
        <w:pBdr>
          <w:bottom w:val="single" w:sz="3" w:space="1" w:color="B8C7CE"/>
          <w:between w:val="single" w:sz="3" w:space="1" w:color="B8C7CE"/>
        </w:pBdr>
        <w:spacing w:line="220" w:lineRule="exact"/>
      </w:pPr>
      <w:r>
        <w:t xml:space="preserve"> </w:t>
      </w:r>
    </w:p>
    <w:p w14:paraId="5262E3FA" w14:textId="77777777" w:rsidR="00F2660A" w:rsidRDefault="0055478D">
      <w:pPr>
        <w:pStyle w:val="SmallText"/>
        <w:pBdr>
          <w:bottom w:val="single" w:sz="3" w:space="1" w:color="B8C7CE"/>
          <w:between w:val="single" w:sz="3" w:space="1" w:color="B8C7CE"/>
        </w:pBdr>
        <w:spacing w:line="220" w:lineRule="exact"/>
      </w:pPr>
      <w:r>
        <w:t xml:space="preserve"> </w:t>
      </w:r>
    </w:p>
    <w:p w14:paraId="36D0DF90" w14:textId="77777777" w:rsidR="00F2660A" w:rsidRDefault="0055478D">
      <w:pPr>
        <w:pStyle w:val="SmallText"/>
        <w:pBdr>
          <w:bottom w:val="single" w:sz="3" w:space="1" w:color="B8C7CE"/>
          <w:between w:val="single" w:sz="3" w:space="1" w:color="B8C7CE"/>
        </w:pBdr>
        <w:spacing w:line="220" w:lineRule="exact"/>
      </w:pPr>
      <w:r>
        <w:t xml:space="preserve"> </w:t>
      </w:r>
    </w:p>
    <w:p w14:paraId="061D66D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2E50E30" w14:textId="77777777">
        <w:trPr>
          <w:cantSplit/>
        </w:trPr>
        <w:tc>
          <w:tcPr>
            <w:tcW w:w="3053" w:type="dxa"/>
            <w:shd w:val="clear" w:color="auto" w:fill="E7F5F6"/>
            <w:tcMar>
              <w:top w:w="60" w:type="dxa"/>
              <w:left w:w="75" w:type="dxa"/>
              <w:bottom w:w="55" w:type="dxa"/>
              <w:right w:w="75" w:type="dxa"/>
            </w:tcMar>
          </w:tcPr>
          <w:p w14:paraId="30FE08B0" w14:textId="77777777" w:rsidR="00F2660A" w:rsidRDefault="0055478D">
            <w:pPr>
              <w:pStyle w:val="SlideLabel"/>
            </w:pPr>
            <w:r>
              <w:lastRenderedPageBreak/>
              <w:t>LESSON 01  •  SLIDE 22 OF 34</w:t>
            </w:r>
          </w:p>
          <w:p w14:paraId="1CA01A96" w14:textId="77777777" w:rsidR="00F2660A" w:rsidRDefault="0055478D">
            <w:pPr>
              <w:spacing w:after="80"/>
              <w:jc w:val="center"/>
            </w:pPr>
            <w:r>
              <w:rPr>
                <w:noProof/>
              </w:rPr>
              <w:drawing>
                <wp:inline distT="0" distB="0" distL="0" distR="0" wp14:anchorId="080FF4A0" wp14:editId="67284F20">
                  <wp:extent cx="1719072" cy="966978"/>
                  <wp:effectExtent l="0" t="0" r="0" b="0"/>
                  <wp:docPr id="118" name="Picture 118" descr="LESSON 01  |  SLIDE 22 OF 34 Harassment reduces mo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0"/>
                          <a:stretch>
                            <a:fillRect/>
                          </a:stretch>
                        </pic:blipFill>
                        <pic:spPr>
                          <a:xfrm>
                            <a:off x="0" y="0"/>
                            <a:ext cx="1719072" cy="966978"/>
                          </a:xfrm>
                          <a:prstGeom prst="rect">
                            <a:avLst/>
                          </a:prstGeom>
                        </pic:spPr>
                      </pic:pic>
                    </a:graphicData>
                  </a:graphic>
                </wp:inline>
              </w:drawing>
            </w:r>
          </w:p>
          <w:p w14:paraId="4528AD6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90479E" w14:textId="77777777" w:rsidR="00F2660A" w:rsidRDefault="0055478D">
            <w:pPr>
              <w:pStyle w:val="SlideTitle"/>
            </w:pPr>
            <w:r>
              <w:t>Harassment reduces morale.</w:t>
            </w:r>
          </w:p>
          <w:p w14:paraId="6E184905" w14:textId="77777777" w:rsidR="00F2660A" w:rsidRDefault="0055478D">
            <w:pPr>
              <w:pStyle w:val="CardBody"/>
              <w:spacing w:line="240" w:lineRule="auto"/>
            </w:pPr>
            <w:r>
              <w:t>Workers watch how concerns are handled and what conduct is tolerated. Fair response and visible follow-through help rebuild trust.</w:t>
            </w:r>
          </w:p>
          <w:p w14:paraId="34B62FBD" w14:textId="77777777" w:rsidR="00F2660A" w:rsidRDefault="0055478D">
            <w:pPr>
              <w:pStyle w:val="CardBody"/>
              <w:spacing w:line="240" w:lineRule="auto"/>
            </w:pPr>
            <w:r>
              <w:t>Apply the definition using observable conduct, context, impact, and the reporting procedure that applies to the workplace.</w:t>
            </w:r>
          </w:p>
          <w:p w14:paraId="4C52474B" w14:textId="77777777" w:rsidR="00F2660A" w:rsidRDefault="0055478D">
            <w:pPr>
              <w:pStyle w:val="SlideLabel"/>
              <w:spacing w:before="20" w:after="20"/>
            </w:pPr>
            <w:r>
              <w:t>KEY POINTS</w:t>
            </w:r>
          </w:p>
          <w:p w14:paraId="0B85D5BA" w14:textId="77777777" w:rsidR="00F2660A" w:rsidRDefault="0055478D">
            <w:pPr>
              <w:pStyle w:val="CardKeyPoint"/>
              <w:ind w:left="202" w:hanging="173"/>
            </w:pPr>
            <w:r>
              <w:t>• Workers watch how concerns are handled and what conduct is tolerated.</w:t>
            </w:r>
          </w:p>
          <w:p w14:paraId="2864ED01" w14:textId="77777777" w:rsidR="00F2660A" w:rsidRDefault="0055478D">
            <w:pPr>
              <w:pStyle w:val="CardKeyPoint"/>
              <w:ind w:left="202" w:hanging="173"/>
            </w:pPr>
            <w:r>
              <w:t>• Fair response and visible follow-through help rebuild trust.</w:t>
            </w:r>
          </w:p>
        </w:tc>
      </w:tr>
    </w:tbl>
    <w:p w14:paraId="685E249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659044A" w14:textId="77777777">
        <w:trPr>
          <w:cantSplit/>
        </w:trPr>
        <w:tc>
          <w:tcPr>
            <w:tcW w:w="3053" w:type="dxa"/>
            <w:shd w:val="clear" w:color="auto" w:fill="E7F5F6"/>
            <w:tcMar>
              <w:top w:w="60" w:type="dxa"/>
              <w:left w:w="75" w:type="dxa"/>
              <w:bottom w:w="55" w:type="dxa"/>
              <w:right w:w="75" w:type="dxa"/>
            </w:tcMar>
          </w:tcPr>
          <w:p w14:paraId="7EADECC5" w14:textId="77777777" w:rsidR="00F2660A" w:rsidRDefault="0055478D">
            <w:pPr>
              <w:pStyle w:val="SlideLabel"/>
            </w:pPr>
            <w:r>
              <w:t>LESSON 01  •  SLIDE 23 OF 34</w:t>
            </w:r>
          </w:p>
          <w:p w14:paraId="71614BCE" w14:textId="77777777" w:rsidR="00F2660A" w:rsidRDefault="0055478D">
            <w:pPr>
              <w:spacing w:after="80"/>
              <w:jc w:val="center"/>
            </w:pPr>
            <w:r>
              <w:rPr>
                <w:noProof/>
              </w:rPr>
              <w:drawing>
                <wp:inline distT="0" distB="0" distL="0" distR="0" wp14:anchorId="107076E3" wp14:editId="458DAA65">
                  <wp:extent cx="1719072" cy="966978"/>
                  <wp:effectExtent l="0" t="0" r="0" b="0"/>
                  <wp:docPr id="119" name="Picture 119" descr="LESSON 01  |  SLIDE 23 OF 34 Absenteeism and staff turn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1"/>
                          <a:stretch>
                            <a:fillRect/>
                          </a:stretch>
                        </pic:blipFill>
                        <pic:spPr>
                          <a:xfrm>
                            <a:off x="0" y="0"/>
                            <a:ext cx="1719072" cy="966978"/>
                          </a:xfrm>
                          <a:prstGeom prst="rect">
                            <a:avLst/>
                          </a:prstGeom>
                        </pic:spPr>
                      </pic:pic>
                    </a:graphicData>
                  </a:graphic>
                </wp:inline>
              </w:drawing>
            </w:r>
          </w:p>
          <w:p w14:paraId="3CA622F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C98EED8" w14:textId="77777777" w:rsidR="00F2660A" w:rsidRDefault="0055478D">
            <w:pPr>
              <w:pStyle w:val="SlideTitle"/>
            </w:pPr>
            <w:r>
              <w:t>Absenteeism and staff turnover.</w:t>
            </w:r>
          </w:p>
          <w:p w14:paraId="220FB162" w14:textId="77777777" w:rsidR="00F2660A" w:rsidRDefault="0055478D">
            <w:pPr>
              <w:pStyle w:val="CardBody"/>
              <w:spacing w:line="240" w:lineRule="auto"/>
            </w:pPr>
            <w:r>
              <w:t>Uncontrolled harassment affects people and the operation. Harmful behaviour is not corrected. Attendance, focus, and participation decline. Turnover rises and experience is lost. Productivity, quality, and continuity are affected. Prevention protects workers, retention, and operational reliability.</w:t>
            </w:r>
          </w:p>
          <w:p w14:paraId="4F14B911" w14:textId="77777777" w:rsidR="00F2660A" w:rsidRDefault="0055478D">
            <w:pPr>
              <w:pStyle w:val="CardBody"/>
              <w:spacing w:line="240" w:lineRule="auto"/>
            </w:pPr>
            <w:r>
              <w:t>Apply the definition using observable conduct, context, impact, and the reporting procedure that applies to the workplace.</w:t>
            </w:r>
          </w:p>
          <w:p w14:paraId="690CB16B" w14:textId="77777777" w:rsidR="00F2660A" w:rsidRDefault="0055478D">
            <w:pPr>
              <w:pStyle w:val="SlideLabel"/>
              <w:spacing w:before="20" w:after="20"/>
            </w:pPr>
            <w:r>
              <w:t>KEY POINTS</w:t>
            </w:r>
          </w:p>
          <w:p w14:paraId="26FF3375" w14:textId="77777777" w:rsidR="00F2660A" w:rsidRDefault="0055478D">
            <w:pPr>
              <w:pStyle w:val="CardKeyPoint"/>
              <w:ind w:left="202" w:hanging="173"/>
            </w:pPr>
            <w:r>
              <w:t>• Uncontrolled harassment affects people and the operation.</w:t>
            </w:r>
          </w:p>
          <w:p w14:paraId="2765E453" w14:textId="77777777" w:rsidR="00F2660A" w:rsidRDefault="0055478D">
            <w:pPr>
              <w:pStyle w:val="CardKeyPoint"/>
              <w:ind w:left="202" w:hanging="173"/>
            </w:pPr>
            <w:r>
              <w:t>• Harmful behaviour is not corrected.</w:t>
            </w:r>
          </w:p>
          <w:p w14:paraId="0AF50F4F" w14:textId="77777777" w:rsidR="00F2660A" w:rsidRDefault="0055478D">
            <w:pPr>
              <w:pStyle w:val="CardKeyPoint"/>
              <w:ind w:left="202" w:hanging="173"/>
            </w:pPr>
            <w:r>
              <w:t>• Attendance, focus, and participation decline.</w:t>
            </w:r>
          </w:p>
        </w:tc>
      </w:tr>
    </w:tbl>
    <w:p w14:paraId="50068CB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12ABF9D" w14:textId="77777777">
        <w:trPr>
          <w:cantSplit/>
        </w:trPr>
        <w:tc>
          <w:tcPr>
            <w:tcW w:w="3053" w:type="dxa"/>
            <w:shd w:val="clear" w:color="auto" w:fill="E7F5F6"/>
            <w:tcMar>
              <w:top w:w="60" w:type="dxa"/>
              <w:left w:w="75" w:type="dxa"/>
              <w:bottom w:w="55" w:type="dxa"/>
              <w:right w:w="75" w:type="dxa"/>
            </w:tcMar>
          </w:tcPr>
          <w:p w14:paraId="2651D9E5" w14:textId="77777777" w:rsidR="00F2660A" w:rsidRDefault="0055478D">
            <w:pPr>
              <w:pStyle w:val="SlideLabel"/>
            </w:pPr>
            <w:r>
              <w:t>LESSON 01  •  SLIDE 24 OF 34</w:t>
            </w:r>
          </w:p>
          <w:p w14:paraId="2D20F89D" w14:textId="77777777" w:rsidR="00F2660A" w:rsidRDefault="0055478D">
            <w:pPr>
              <w:spacing w:after="80"/>
              <w:jc w:val="center"/>
            </w:pPr>
            <w:r>
              <w:rPr>
                <w:noProof/>
              </w:rPr>
              <w:drawing>
                <wp:inline distT="0" distB="0" distL="0" distR="0" wp14:anchorId="66CECCEA" wp14:editId="26982040">
                  <wp:extent cx="1719072" cy="966978"/>
                  <wp:effectExtent l="0" t="0" r="0" b="0"/>
                  <wp:docPr id="120" name="Picture 120" descr="LESSON 01  |  SLIDE 24 OF 34 Legal and financial consequ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2"/>
                          <a:stretch>
                            <a:fillRect/>
                          </a:stretch>
                        </pic:blipFill>
                        <pic:spPr>
                          <a:xfrm>
                            <a:off x="0" y="0"/>
                            <a:ext cx="1719072" cy="966978"/>
                          </a:xfrm>
                          <a:prstGeom prst="rect">
                            <a:avLst/>
                          </a:prstGeom>
                        </pic:spPr>
                      </pic:pic>
                    </a:graphicData>
                  </a:graphic>
                </wp:inline>
              </w:drawing>
            </w:r>
          </w:p>
          <w:p w14:paraId="64EE716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8087FB" w14:textId="77777777" w:rsidR="00F2660A" w:rsidRDefault="0055478D">
            <w:pPr>
              <w:pStyle w:val="SlideTitle"/>
            </w:pPr>
            <w:r>
              <w:t>Legal and financial consequences.</w:t>
            </w:r>
          </w:p>
          <w:p w14:paraId="1FED77AF" w14:textId="77777777" w:rsidR="00F2660A" w:rsidRDefault="0055478D">
            <w:pPr>
              <w:pStyle w:val="CardBody"/>
              <w:spacing w:line="240" w:lineRule="auto"/>
            </w:pPr>
            <w:r>
              <w:t>Prevention and early intervention protect people and the organization. Use the current requirements for the workplace jurisdiction. The organization may need formal review and corrective action. Duties and consequences vary by jurisdiction. Absence, turnover, disruption, and claims can be expensive.</w:t>
            </w:r>
          </w:p>
          <w:p w14:paraId="741543B2" w14:textId="77777777" w:rsidR="00F2660A" w:rsidRDefault="0055478D">
            <w:pPr>
              <w:pStyle w:val="CardBody"/>
              <w:spacing w:line="240" w:lineRule="auto"/>
            </w:pPr>
            <w:r>
              <w:t>Trust with workers, clients, and the public may decline. Accountability is part of prevention.</w:t>
            </w:r>
          </w:p>
          <w:p w14:paraId="6ED2FCAC" w14:textId="77777777" w:rsidR="00F2660A" w:rsidRDefault="0055478D">
            <w:pPr>
              <w:pStyle w:val="SlideLabel"/>
              <w:spacing w:before="20" w:after="20"/>
            </w:pPr>
            <w:r>
              <w:t>KEY POINTS</w:t>
            </w:r>
          </w:p>
          <w:p w14:paraId="2F3439D0" w14:textId="77777777" w:rsidR="00F2660A" w:rsidRDefault="0055478D">
            <w:pPr>
              <w:pStyle w:val="CardKeyPoint"/>
              <w:ind w:left="202" w:hanging="173"/>
            </w:pPr>
            <w:r>
              <w:t>• Prevention and early intervention protect people and the organization.</w:t>
            </w:r>
          </w:p>
          <w:p w14:paraId="019AA6A0" w14:textId="77777777" w:rsidR="00F2660A" w:rsidRDefault="0055478D">
            <w:pPr>
              <w:pStyle w:val="CardKeyPoint"/>
              <w:ind w:left="202" w:hanging="173"/>
            </w:pPr>
            <w:r>
              <w:t>• Use the current requirements for the workplace jurisdiction.</w:t>
            </w:r>
          </w:p>
          <w:p w14:paraId="24F6F53C" w14:textId="77777777" w:rsidR="00F2660A" w:rsidRDefault="0055478D">
            <w:pPr>
              <w:pStyle w:val="CardKeyPoint"/>
              <w:ind w:left="202" w:hanging="173"/>
            </w:pPr>
            <w:r>
              <w:t>• The organization may need formal review and corrective action.</w:t>
            </w:r>
          </w:p>
        </w:tc>
      </w:tr>
    </w:tbl>
    <w:p w14:paraId="5005AD95" w14:textId="77777777" w:rsidR="00F2660A" w:rsidRDefault="00F2660A">
      <w:pPr>
        <w:spacing w:after="20" w:line="20" w:lineRule="exact"/>
      </w:pPr>
    </w:p>
    <w:p w14:paraId="04E11086" w14:textId="77777777" w:rsidR="00F2660A" w:rsidRDefault="0055478D">
      <w:pPr>
        <w:pStyle w:val="SectionLabel"/>
        <w:spacing w:before="140" w:after="20"/>
      </w:pPr>
      <w:r>
        <w:t>GENERAL NOTES</w:t>
      </w:r>
    </w:p>
    <w:p w14:paraId="4943A950" w14:textId="77777777" w:rsidR="00F2660A" w:rsidRDefault="0055478D">
      <w:pPr>
        <w:pStyle w:val="SmallText"/>
        <w:pBdr>
          <w:bottom w:val="single" w:sz="3" w:space="1" w:color="B8C7CE"/>
          <w:between w:val="single" w:sz="3" w:space="1" w:color="B8C7CE"/>
        </w:pBdr>
        <w:spacing w:line="220" w:lineRule="exact"/>
      </w:pPr>
      <w:r>
        <w:t xml:space="preserve"> </w:t>
      </w:r>
    </w:p>
    <w:p w14:paraId="43C34A96" w14:textId="77777777" w:rsidR="00F2660A" w:rsidRDefault="0055478D">
      <w:pPr>
        <w:pStyle w:val="SmallText"/>
        <w:pBdr>
          <w:bottom w:val="single" w:sz="3" w:space="1" w:color="B8C7CE"/>
          <w:between w:val="single" w:sz="3" w:space="1" w:color="B8C7CE"/>
        </w:pBdr>
        <w:spacing w:line="220" w:lineRule="exact"/>
      </w:pPr>
      <w:r>
        <w:t xml:space="preserve"> </w:t>
      </w:r>
    </w:p>
    <w:p w14:paraId="3611453E" w14:textId="77777777" w:rsidR="00F2660A" w:rsidRDefault="0055478D">
      <w:pPr>
        <w:pStyle w:val="SmallText"/>
        <w:pBdr>
          <w:bottom w:val="single" w:sz="3" w:space="1" w:color="B8C7CE"/>
          <w:between w:val="single" w:sz="3" w:space="1" w:color="B8C7CE"/>
        </w:pBdr>
        <w:spacing w:line="220" w:lineRule="exact"/>
      </w:pPr>
      <w:r>
        <w:t xml:space="preserve"> </w:t>
      </w:r>
    </w:p>
    <w:p w14:paraId="4F9A32D0" w14:textId="77777777" w:rsidR="00F2660A" w:rsidRDefault="0055478D">
      <w:pPr>
        <w:pStyle w:val="SmallText"/>
        <w:pBdr>
          <w:bottom w:val="single" w:sz="3" w:space="1" w:color="B8C7CE"/>
          <w:between w:val="single" w:sz="3" w:space="1" w:color="B8C7CE"/>
        </w:pBdr>
        <w:spacing w:line="220" w:lineRule="exact"/>
      </w:pPr>
      <w:r>
        <w:t xml:space="preserve"> </w:t>
      </w:r>
    </w:p>
    <w:p w14:paraId="699C46DA" w14:textId="77777777" w:rsidR="00F2660A" w:rsidRDefault="0055478D">
      <w:pPr>
        <w:pStyle w:val="SmallText"/>
        <w:pBdr>
          <w:bottom w:val="single" w:sz="3" w:space="1" w:color="B8C7CE"/>
          <w:between w:val="single" w:sz="3" w:space="1" w:color="B8C7CE"/>
        </w:pBdr>
        <w:spacing w:line="220" w:lineRule="exact"/>
      </w:pPr>
      <w:r>
        <w:t xml:space="preserve"> </w:t>
      </w:r>
    </w:p>
    <w:p w14:paraId="2B570B9D" w14:textId="77777777" w:rsidR="00F2660A" w:rsidRDefault="0055478D">
      <w:pPr>
        <w:pStyle w:val="SmallText"/>
        <w:pBdr>
          <w:bottom w:val="single" w:sz="3" w:space="1" w:color="B8C7CE"/>
          <w:between w:val="single" w:sz="3" w:space="1" w:color="B8C7CE"/>
        </w:pBdr>
        <w:spacing w:line="220" w:lineRule="exact"/>
      </w:pPr>
      <w:r>
        <w:t xml:space="preserve"> </w:t>
      </w:r>
    </w:p>
    <w:p w14:paraId="45654786" w14:textId="77777777" w:rsidR="00F2660A" w:rsidRDefault="0055478D">
      <w:pPr>
        <w:pStyle w:val="SmallText"/>
        <w:pBdr>
          <w:bottom w:val="single" w:sz="3" w:space="1" w:color="B8C7CE"/>
          <w:between w:val="single" w:sz="3" w:space="1" w:color="B8C7CE"/>
        </w:pBdr>
        <w:spacing w:line="220" w:lineRule="exact"/>
      </w:pPr>
      <w:r>
        <w:t xml:space="preserve"> </w:t>
      </w:r>
    </w:p>
    <w:p w14:paraId="5975B014" w14:textId="77777777" w:rsidR="00F2660A" w:rsidRDefault="0055478D">
      <w:pPr>
        <w:pStyle w:val="SmallText"/>
        <w:pBdr>
          <w:bottom w:val="single" w:sz="3" w:space="1" w:color="B8C7CE"/>
          <w:between w:val="single" w:sz="3" w:space="1" w:color="B8C7CE"/>
        </w:pBdr>
        <w:spacing w:line="220" w:lineRule="exact"/>
      </w:pPr>
      <w:r>
        <w:t xml:space="preserve"> </w:t>
      </w:r>
    </w:p>
    <w:p w14:paraId="12F0C549" w14:textId="77777777" w:rsidR="00F2660A" w:rsidRDefault="0055478D">
      <w:pPr>
        <w:pStyle w:val="SmallText"/>
        <w:pBdr>
          <w:bottom w:val="single" w:sz="3" w:space="1" w:color="B8C7CE"/>
          <w:between w:val="single" w:sz="3" w:space="1" w:color="B8C7CE"/>
        </w:pBdr>
        <w:spacing w:line="220" w:lineRule="exact"/>
      </w:pPr>
      <w:r>
        <w:t xml:space="preserve"> </w:t>
      </w:r>
    </w:p>
    <w:p w14:paraId="39CD4914" w14:textId="77777777" w:rsidR="00F2660A" w:rsidRDefault="0055478D">
      <w:pPr>
        <w:pStyle w:val="SmallText"/>
        <w:pBdr>
          <w:bottom w:val="single" w:sz="3" w:space="1" w:color="B8C7CE"/>
          <w:between w:val="single" w:sz="3" w:space="1" w:color="B8C7CE"/>
        </w:pBdr>
        <w:spacing w:line="220" w:lineRule="exact"/>
      </w:pPr>
      <w:r>
        <w:t xml:space="preserve"> </w:t>
      </w:r>
    </w:p>
    <w:p w14:paraId="137949A7" w14:textId="77777777" w:rsidR="00F2660A" w:rsidRDefault="0055478D">
      <w:pPr>
        <w:pStyle w:val="SmallText"/>
        <w:pBdr>
          <w:bottom w:val="single" w:sz="3" w:space="1" w:color="B8C7CE"/>
          <w:between w:val="single" w:sz="3" w:space="1" w:color="B8C7CE"/>
        </w:pBdr>
        <w:spacing w:line="220" w:lineRule="exact"/>
      </w:pPr>
      <w:r>
        <w:t xml:space="preserve"> </w:t>
      </w:r>
    </w:p>
    <w:p w14:paraId="2F0B46CA" w14:textId="77777777" w:rsidR="00F2660A" w:rsidRDefault="0055478D">
      <w:pPr>
        <w:pStyle w:val="SmallText"/>
        <w:pBdr>
          <w:bottom w:val="single" w:sz="3" w:space="1" w:color="B8C7CE"/>
          <w:between w:val="single" w:sz="3" w:space="1" w:color="B8C7CE"/>
        </w:pBdr>
        <w:spacing w:line="220" w:lineRule="exact"/>
      </w:pPr>
      <w:r>
        <w:t xml:space="preserve"> </w:t>
      </w:r>
    </w:p>
    <w:p w14:paraId="5EA772EC" w14:textId="77777777" w:rsidR="00F2660A" w:rsidRDefault="0055478D">
      <w:pPr>
        <w:pStyle w:val="SmallText"/>
        <w:pBdr>
          <w:bottom w:val="single" w:sz="3" w:space="1" w:color="B8C7CE"/>
          <w:between w:val="single" w:sz="3" w:space="1" w:color="B8C7CE"/>
        </w:pBdr>
        <w:spacing w:line="220" w:lineRule="exact"/>
      </w:pPr>
      <w:r>
        <w:t xml:space="preserve"> </w:t>
      </w:r>
    </w:p>
    <w:p w14:paraId="58F0A2C5" w14:textId="77777777" w:rsidR="00F2660A" w:rsidRDefault="0055478D">
      <w:pPr>
        <w:pStyle w:val="SmallText"/>
        <w:pBdr>
          <w:bottom w:val="single" w:sz="3" w:space="1" w:color="B8C7CE"/>
          <w:between w:val="single" w:sz="3" w:space="1" w:color="B8C7CE"/>
        </w:pBdr>
        <w:spacing w:line="220" w:lineRule="exact"/>
      </w:pPr>
      <w:r>
        <w:t xml:space="preserve"> </w:t>
      </w:r>
    </w:p>
    <w:p w14:paraId="22A15402" w14:textId="77777777" w:rsidR="00F2660A" w:rsidRDefault="0055478D">
      <w:pPr>
        <w:pStyle w:val="SmallText"/>
        <w:pBdr>
          <w:bottom w:val="single" w:sz="3" w:space="1" w:color="B8C7CE"/>
          <w:between w:val="single" w:sz="3" w:space="1" w:color="B8C7CE"/>
        </w:pBdr>
        <w:spacing w:line="220" w:lineRule="exact"/>
      </w:pPr>
      <w:r>
        <w:t xml:space="preserve"> </w:t>
      </w:r>
    </w:p>
    <w:p w14:paraId="22208E8B" w14:textId="77777777" w:rsidR="00F2660A" w:rsidRDefault="0055478D">
      <w:pPr>
        <w:pStyle w:val="SmallText"/>
        <w:pBdr>
          <w:bottom w:val="single" w:sz="3" w:space="1" w:color="B8C7CE"/>
          <w:between w:val="single" w:sz="3" w:space="1" w:color="B8C7CE"/>
        </w:pBdr>
        <w:spacing w:line="220" w:lineRule="exact"/>
      </w:pPr>
      <w:r>
        <w:t xml:space="preserve"> </w:t>
      </w:r>
    </w:p>
    <w:p w14:paraId="56093EB7" w14:textId="77777777" w:rsidR="00F2660A" w:rsidRDefault="0055478D">
      <w:pPr>
        <w:pStyle w:val="SmallText"/>
        <w:pBdr>
          <w:bottom w:val="single" w:sz="3" w:space="1" w:color="B8C7CE"/>
          <w:between w:val="single" w:sz="3" w:space="1" w:color="B8C7CE"/>
        </w:pBdr>
        <w:spacing w:line="220" w:lineRule="exact"/>
      </w:pPr>
      <w:r>
        <w:t xml:space="preserve"> </w:t>
      </w:r>
    </w:p>
    <w:p w14:paraId="3BB7D29D" w14:textId="77777777" w:rsidR="00F2660A" w:rsidRDefault="0055478D">
      <w:pPr>
        <w:pStyle w:val="SmallText"/>
        <w:pBdr>
          <w:bottom w:val="single" w:sz="3" w:space="1" w:color="B8C7CE"/>
          <w:between w:val="single" w:sz="3" w:space="1" w:color="B8C7CE"/>
        </w:pBdr>
        <w:spacing w:line="220" w:lineRule="exact"/>
      </w:pPr>
      <w:r>
        <w:t xml:space="preserve"> </w:t>
      </w:r>
    </w:p>
    <w:p w14:paraId="1617AC9A" w14:textId="77777777" w:rsidR="00F2660A" w:rsidRDefault="0055478D">
      <w:pPr>
        <w:pStyle w:val="SmallText"/>
        <w:pBdr>
          <w:bottom w:val="single" w:sz="3" w:space="1" w:color="B8C7CE"/>
          <w:between w:val="single" w:sz="3" w:space="1" w:color="B8C7CE"/>
        </w:pBdr>
        <w:spacing w:line="220" w:lineRule="exact"/>
      </w:pPr>
      <w:r>
        <w:t xml:space="preserve"> </w:t>
      </w:r>
    </w:p>
    <w:p w14:paraId="25454213" w14:textId="77777777" w:rsidR="00F2660A" w:rsidRDefault="0055478D">
      <w:pPr>
        <w:pStyle w:val="SmallText"/>
        <w:pBdr>
          <w:bottom w:val="single" w:sz="3" w:space="1" w:color="B8C7CE"/>
          <w:between w:val="single" w:sz="3" w:space="1" w:color="B8C7CE"/>
        </w:pBdr>
        <w:spacing w:line="220" w:lineRule="exact"/>
      </w:pPr>
      <w:r>
        <w:t xml:space="preserve"> </w:t>
      </w:r>
    </w:p>
    <w:p w14:paraId="6D049A3B" w14:textId="77777777" w:rsidR="00F2660A" w:rsidRDefault="0055478D">
      <w:pPr>
        <w:pStyle w:val="SmallText"/>
        <w:pBdr>
          <w:bottom w:val="single" w:sz="3" w:space="1" w:color="B8C7CE"/>
          <w:between w:val="single" w:sz="3" w:space="1" w:color="B8C7CE"/>
        </w:pBdr>
        <w:spacing w:line="220" w:lineRule="exact"/>
      </w:pPr>
      <w:r>
        <w:t xml:space="preserve"> </w:t>
      </w:r>
    </w:p>
    <w:p w14:paraId="649DC6A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95E9BEC" w14:textId="77777777">
        <w:trPr>
          <w:cantSplit/>
        </w:trPr>
        <w:tc>
          <w:tcPr>
            <w:tcW w:w="3053" w:type="dxa"/>
            <w:shd w:val="clear" w:color="auto" w:fill="E7F5F6"/>
            <w:tcMar>
              <w:top w:w="60" w:type="dxa"/>
              <w:left w:w="75" w:type="dxa"/>
              <w:bottom w:w="55" w:type="dxa"/>
              <w:right w:w="75" w:type="dxa"/>
            </w:tcMar>
          </w:tcPr>
          <w:p w14:paraId="13DA4923" w14:textId="77777777" w:rsidR="00F2660A" w:rsidRDefault="0055478D">
            <w:pPr>
              <w:pStyle w:val="SlideLabel"/>
            </w:pPr>
            <w:r>
              <w:lastRenderedPageBreak/>
              <w:t>LESSON 01  •  SLIDE 25 OF 34</w:t>
            </w:r>
          </w:p>
          <w:p w14:paraId="38348919" w14:textId="77777777" w:rsidR="00F2660A" w:rsidRDefault="0055478D">
            <w:pPr>
              <w:spacing w:after="80"/>
              <w:jc w:val="center"/>
            </w:pPr>
            <w:r>
              <w:rPr>
                <w:noProof/>
              </w:rPr>
              <w:drawing>
                <wp:inline distT="0" distB="0" distL="0" distR="0" wp14:anchorId="3519F8AA" wp14:editId="40655B30">
                  <wp:extent cx="1719072" cy="966978"/>
                  <wp:effectExtent l="0" t="0" r="0" b="0"/>
                  <wp:docPr id="121" name="Picture 121" descr="LESSON 01  |  SLIDE 25 OF 34 Part 3: What Harassment Is N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3"/>
                          <a:stretch>
                            <a:fillRect/>
                          </a:stretch>
                        </pic:blipFill>
                        <pic:spPr>
                          <a:xfrm>
                            <a:off x="0" y="0"/>
                            <a:ext cx="1719072" cy="966978"/>
                          </a:xfrm>
                          <a:prstGeom prst="rect">
                            <a:avLst/>
                          </a:prstGeom>
                        </pic:spPr>
                      </pic:pic>
                    </a:graphicData>
                  </a:graphic>
                </wp:inline>
              </w:drawing>
            </w:r>
          </w:p>
          <w:p w14:paraId="527C659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9512B38" w14:textId="77777777" w:rsidR="00F2660A" w:rsidRDefault="0055478D">
            <w:pPr>
              <w:pStyle w:val="SlideTitle"/>
            </w:pPr>
            <w:r>
              <w:t>Part 3: What Harassment Is Not</w:t>
            </w:r>
          </w:p>
          <w:p w14:paraId="09F3B806" w14:textId="77777777" w:rsidR="00F2660A" w:rsidRDefault="0055478D">
            <w:pPr>
              <w:pStyle w:val="CardBody"/>
              <w:spacing w:line="240" w:lineRule="auto"/>
            </w:pPr>
            <w:r>
              <w:t>What Harassment Is Not. Reasonable management and respectful disagreement are not automatically harassment.</w:t>
            </w:r>
          </w:p>
          <w:p w14:paraId="65E765E4" w14:textId="77777777" w:rsidR="00F2660A" w:rsidRDefault="0055478D">
            <w:pPr>
              <w:pStyle w:val="CardBody"/>
              <w:spacing w:line="240" w:lineRule="auto"/>
            </w:pPr>
            <w:r>
              <w:t>Apply the definition using observable conduct, context, impact, and the reporting procedure that applies to the workplace.</w:t>
            </w:r>
          </w:p>
          <w:p w14:paraId="793CC001" w14:textId="77777777" w:rsidR="00F2660A" w:rsidRDefault="0055478D">
            <w:pPr>
              <w:pStyle w:val="SlideLabel"/>
              <w:spacing w:before="20" w:after="20"/>
            </w:pPr>
            <w:r>
              <w:t>KEY POINTS</w:t>
            </w:r>
          </w:p>
          <w:p w14:paraId="2A9EE0F3" w14:textId="77777777" w:rsidR="00F2660A" w:rsidRDefault="0055478D">
            <w:pPr>
              <w:pStyle w:val="CardKeyPoint"/>
              <w:ind w:left="202" w:hanging="173"/>
            </w:pPr>
            <w:r>
              <w:t>• What Harassment Is Not.</w:t>
            </w:r>
          </w:p>
          <w:p w14:paraId="2C28840C" w14:textId="77777777" w:rsidR="00F2660A" w:rsidRDefault="0055478D">
            <w:pPr>
              <w:pStyle w:val="CardKeyPoint"/>
              <w:ind w:left="202" w:hanging="173"/>
            </w:pPr>
            <w:r>
              <w:t>• Reasonable management and respectful disagreement are not automatically harassment.</w:t>
            </w:r>
          </w:p>
        </w:tc>
      </w:tr>
    </w:tbl>
    <w:p w14:paraId="2D90853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A2C684A" w14:textId="77777777">
        <w:trPr>
          <w:cantSplit/>
        </w:trPr>
        <w:tc>
          <w:tcPr>
            <w:tcW w:w="3053" w:type="dxa"/>
            <w:shd w:val="clear" w:color="auto" w:fill="E7F5F6"/>
            <w:tcMar>
              <w:top w:w="60" w:type="dxa"/>
              <w:left w:w="75" w:type="dxa"/>
              <w:bottom w:w="55" w:type="dxa"/>
              <w:right w:w="75" w:type="dxa"/>
            </w:tcMar>
          </w:tcPr>
          <w:p w14:paraId="1C53C968" w14:textId="77777777" w:rsidR="00F2660A" w:rsidRDefault="0055478D">
            <w:pPr>
              <w:pStyle w:val="SlideLabel"/>
            </w:pPr>
            <w:r>
              <w:t>LESSON 01  •  SLIDE 26 OF 34</w:t>
            </w:r>
          </w:p>
          <w:p w14:paraId="55624B42" w14:textId="77777777" w:rsidR="00F2660A" w:rsidRDefault="0055478D">
            <w:pPr>
              <w:spacing w:after="80"/>
              <w:jc w:val="center"/>
            </w:pPr>
            <w:r>
              <w:rPr>
                <w:noProof/>
              </w:rPr>
              <w:drawing>
                <wp:inline distT="0" distB="0" distL="0" distR="0" wp14:anchorId="0B681A94" wp14:editId="33D066F3">
                  <wp:extent cx="1719072" cy="966978"/>
                  <wp:effectExtent l="0" t="0" r="0" b="0"/>
                  <wp:docPr id="122" name="Picture 122" descr="LESSON 01  |  SLIDE 26 OF 34 Giving performance-related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4"/>
                          <a:stretch>
                            <a:fillRect/>
                          </a:stretch>
                        </pic:blipFill>
                        <pic:spPr>
                          <a:xfrm>
                            <a:off x="0" y="0"/>
                            <a:ext cx="1719072" cy="966978"/>
                          </a:xfrm>
                          <a:prstGeom prst="rect">
                            <a:avLst/>
                          </a:prstGeom>
                        </pic:spPr>
                      </pic:pic>
                    </a:graphicData>
                  </a:graphic>
                </wp:inline>
              </w:drawing>
            </w:r>
          </w:p>
          <w:p w14:paraId="36EE10D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082D11" w14:textId="77777777" w:rsidR="00F2660A" w:rsidRDefault="0055478D">
            <w:pPr>
              <w:pStyle w:val="SlideTitle"/>
            </w:pPr>
            <w:r>
              <w:t>Giving performance-related feedback.</w:t>
            </w:r>
          </w:p>
          <w:p w14:paraId="62B5CAC7" w14:textId="77777777" w:rsidR="00F2660A" w:rsidRDefault="0055478D">
            <w:pPr>
              <w:pStyle w:val="CardBody"/>
              <w:spacing w:line="240" w:lineRule="auto"/>
            </w:pPr>
            <w:r>
              <w:t>Constructive feedback is part of reasonable workplace management. Delivery matters: clear, factual, private, and proportionate. Describe the performance issue and expected standard. Connect the feedback to duties, results, or procedure. Correct the work without humiliation or threats.</w:t>
            </w:r>
          </w:p>
          <w:p w14:paraId="733119D1" w14:textId="77777777" w:rsidR="00F2660A" w:rsidRDefault="0055478D">
            <w:pPr>
              <w:pStyle w:val="CardBody"/>
              <w:spacing w:line="240" w:lineRule="auto"/>
            </w:pPr>
            <w:r>
              <w:t>Provide a fair opportunity to improve. Feedback can be firm without being demeaning.</w:t>
            </w:r>
          </w:p>
          <w:p w14:paraId="3DB86BD9" w14:textId="77777777" w:rsidR="00F2660A" w:rsidRDefault="0055478D">
            <w:pPr>
              <w:pStyle w:val="SlideLabel"/>
              <w:spacing w:before="20" w:after="20"/>
            </w:pPr>
            <w:r>
              <w:t>KEY POINTS</w:t>
            </w:r>
          </w:p>
          <w:p w14:paraId="670E46A9" w14:textId="77777777" w:rsidR="00F2660A" w:rsidRDefault="0055478D">
            <w:pPr>
              <w:pStyle w:val="CardKeyPoint"/>
              <w:ind w:left="202" w:hanging="173"/>
            </w:pPr>
            <w:r>
              <w:t>• Constructive feedback is part of reasonable workplace management.</w:t>
            </w:r>
          </w:p>
          <w:p w14:paraId="29B9B1A4" w14:textId="77777777" w:rsidR="00F2660A" w:rsidRDefault="0055478D">
            <w:pPr>
              <w:pStyle w:val="CardKeyPoint"/>
              <w:ind w:left="202" w:hanging="173"/>
            </w:pPr>
            <w:r>
              <w:t>• Delivery matters: clear, factual, private, and proportionate.</w:t>
            </w:r>
          </w:p>
          <w:p w14:paraId="53E097CD" w14:textId="77777777" w:rsidR="00F2660A" w:rsidRDefault="0055478D">
            <w:pPr>
              <w:pStyle w:val="CardKeyPoint"/>
              <w:ind w:left="202" w:hanging="173"/>
            </w:pPr>
            <w:r>
              <w:t>• Describe the performance issue and expected standard.</w:t>
            </w:r>
          </w:p>
        </w:tc>
      </w:tr>
    </w:tbl>
    <w:p w14:paraId="44A9D06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15F9211" w14:textId="77777777">
        <w:trPr>
          <w:cantSplit/>
        </w:trPr>
        <w:tc>
          <w:tcPr>
            <w:tcW w:w="3053" w:type="dxa"/>
            <w:shd w:val="clear" w:color="auto" w:fill="E7F5F6"/>
            <w:tcMar>
              <w:top w:w="60" w:type="dxa"/>
              <w:left w:w="75" w:type="dxa"/>
              <w:bottom w:w="55" w:type="dxa"/>
              <w:right w:w="75" w:type="dxa"/>
            </w:tcMar>
          </w:tcPr>
          <w:p w14:paraId="41ACBA03" w14:textId="77777777" w:rsidR="00F2660A" w:rsidRDefault="0055478D">
            <w:pPr>
              <w:pStyle w:val="SlideLabel"/>
            </w:pPr>
            <w:r>
              <w:t>LESSON 01  •  SLIDE 27 OF 34</w:t>
            </w:r>
          </w:p>
          <w:p w14:paraId="1A68E094" w14:textId="77777777" w:rsidR="00F2660A" w:rsidRDefault="0055478D">
            <w:pPr>
              <w:spacing w:after="80"/>
              <w:jc w:val="center"/>
            </w:pPr>
            <w:r>
              <w:rPr>
                <w:noProof/>
              </w:rPr>
              <w:drawing>
                <wp:inline distT="0" distB="0" distL="0" distR="0" wp14:anchorId="5D0A412E" wp14:editId="6D7377CC">
                  <wp:extent cx="1719072" cy="966978"/>
                  <wp:effectExtent l="0" t="0" r="0" b="0"/>
                  <wp:docPr id="123" name="Picture 123" descr="LESSON 01  |  SLIDE 27 OF 34 Disciplining an employee for miscondu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5"/>
                          <a:stretch>
                            <a:fillRect/>
                          </a:stretch>
                        </pic:blipFill>
                        <pic:spPr>
                          <a:xfrm>
                            <a:off x="0" y="0"/>
                            <a:ext cx="1719072" cy="966978"/>
                          </a:xfrm>
                          <a:prstGeom prst="rect">
                            <a:avLst/>
                          </a:prstGeom>
                        </pic:spPr>
                      </pic:pic>
                    </a:graphicData>
                  </a:graphic>
                </wp:inline>
              </w:drawing>
            </w:r>
          </w:p>
          <w:p w14:paraId="447C5F4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2606555" w14:textId="77777777" w:rsidR="00F2660A" w:rsidRDefault="0055478D">
            <w:pPr>
              <w:pStyle w:val="SlideTitle"/>
            </w:pPr>
            <w:r>
              <w:t>Disciplining an employee for misconduct.</w:t>
            </w:r>
          </w:p>
          <w:p w14:paraId="771C6AB5" w14:textId="77777777" w:rsidR="00F2660A" w:rsidRDefault="0055478D">
            <w:pPr>
              <w:pStyle w:val="CardBody"/>
              <w:spacing w:line="240" w:lineRule="auto"/>
            </w:pPr>
            <w:r>
              <w:t>Reasonable rule enforcement is not harassment when carried out fairly. Discipline must not be a pretext for humiliation, discrimination, or retaliation.</w:t>
            </w:r>
          </w:p>
          <w:p w14:paraId="18369346" w14:textId="77777777" w:rsidR="00F2660A" w:rsidRDefault="0055478D">
            <w:pPr>
              <w:pStyle w:val="CardBody"/>
              <w:spacing w:line="240" w:lineRule="auto"/>
            </w:pPr>
            <w:r>
              <w:t>Apply the definition using observable conduct, context, impact, and the reporting procedure that applies to the workplace.</w:t>
            </w:r>
          </w:p>
          <w:p w14:paraId="00BC9F1A" w14:textId="77777777" w:rsidR="00F2660A" w:rsidRDefault="0055478D">
            <w:pPr>
              <w:pStyle w:val="SlideLabel"/>
              <w:spacing w:before="20" w:after="20"/>
            </w:pPr>
            <w:r>
              <w:t>KEY POINTS</w:t>
            </w:r>
          </w:p>
          <w:p w14:paraId="5F306489" w14:textId="77777777" w:rsidR="00F2660A" w:rsidRDefault="0055478D">
            <w:pPr>
              <w:pStyle w:val="CardKeyPoint"/>
              <w:ind w:left="202" w:hanging="173"/>
            </w:pPr>
            <w:r>
              <w:t>• Reasonable rule enforcement is not harassment when carried out fairly.</w:t>
            </w:r>
          </w:p>
          <w:p w14:paraId="5E8DCF89" w14:textId="77777777" w:rsidR="00F2660A" w:rsidRDefault="0055478D">
            <w:pPr>
              <w:pStyle w:val="CardKeyPoint"/>
              <w:ind w:left="202" w:hanging="173"/>
            </w:pPr>
            <w:r>
              <w:t>• Discipline must not be a pretext for humiliation, discrimination, or retaliation.</w:t>
            </w:r>
          </w:p>
        </w:tc>
      </w:tr>
    </w:tbl>
    <w:p w14:paraId="4A733ABE" w14:textId="77777777" w:rsidR="00F2660A" w:rsidRDefault="00F2660A">
      <w:pPr>
        <w:spacing w:after="20" w:line="20" w:lineRule="exact"/>
      </w:pPr>
    </w:p>
    <w:p w14:paraId="41A15714" w14:textId="77777777" w:rsidR="00F2660A" w:rsidRDefault="0055478D">
      <w:pPr>
        <w:pStyle w:val="SectionLabel"/>
        <w:spacing w:before="140" w:after="20"/>
      </w:pPr>
      <w:r>
        <w:t>GENERAL NOTES</w:t>
      </w:r>
    </w:p>
    <w:p w14:paraId="65966737" w14:textId="77777777" w:rsidR="00F2660A" w:rsidRDefault="0055478D">
      <w:pPr>
        <w:pStyle w:val="SmallText"/>
        <w:pBdr>
          <w:bottom w:val="single" w:sz="3" w:space="1" w:color="B8C7CE"/>
          <w:between w:val="single" w:sz="3" w:space="1" w:color="B8C7CE"/>
        </w:pBdr>
        <w:spacing w:line="220" w:lineRule="exact"/>
      </w:pPr>
      <w:r>
        <w:t xml:space="preserve"> </w:t>
      </w:r>
    </w:p>
    <w:p w14:paraId="560297B9" w14:textId="77777777" w:rsidR="00F2660A" w:rsidRDefault="0055478D">
      <w:pPr>
        <w:pStyle w:val="SmallText"/>
        <w:pBdr>
          <w:bottom w:val="single" w:sz="3" w:space="1" w:color="B8C7CE"/>
          <w:between w:val="single" w:sz="3" w:space="1" w:color="B8C7CE"/>
        </w:pBdr>
        <w:spacing w:line="220" w:lineRule="exact"/>
      </w:pPr>
      <w:r>
        <w:t xml:space="preserve"> </w:t>
      </w:r>
    </w:p>
    <w:p w14:paraId="3C837FE1" w14:textId="77777777" w:rsidR="00F2660A" w:rsidRDefault="0055478D">
      <w:pPr>
        <w:pStyle w:val="SmallText"/>
        <w:pBdr>
          <w:bottom w:val="single" w:sz="3" w:space="1" w:color="B8C7CE"/>
          <w:between w:val="single" w:sz="3" w:space="1" w:color="B8C7CE"/>
        </w:pBdr>
        <w:spacing w:line="220" w:lineRule="exact"/>
      </w:pPr>
      <w:r>
        <w:t xml:space="preserve"> </w:t>
      </w:r>
    </w:p>
    <w:p w14:paraId="1BCDB541" w14:textId="77777777" w:rsidR="00F2660A" w:rsidRDefault="0055478D">
      <w:pPr>
        <w:pStyle w:val="SmallText"/>
        <w:pBdr>
          <w:bottom w:val="single" w:sz="3" w:space="1" w:color="B8C7CE"/>
          <w:between w:val="single" w:sz="3" w:space="1" w:color="B8C7CE"/>
        </w:pBdr>
        <w:spacing w:line="220" w:lineRule="exact"/>
      </w:pPr>
      <w:r>
        <w:t xml:space="preserve"> </w:t>
      </w:r>
    </w:p>
    <w:p w14:paraId="3DAF4246" w14:textId="77777777" w:rsidR="00F2660A" w:rsidRDefault="0055478D">
      <w:pPr>
        <w:pStyle w:val="SmallText"/>
        <w:pBdr>
          <w:bottom w:val="single" w:sz="3" w:space="1" w:color="B8C7CE"/>
          <w:between w:val="single" w:sz="3" w:space="1" w:color="B8C7CE"/>
        </w:pBdr>
        <w:spacing w:line="220" w:lineRule="exact"/>
      </w:pPr>
      <w:r>
        <w:t xml:space="preserve"> </w:t>
      </w:r>
    </w:p>
    <w:p w14:paraId="078E5219" w14:textId="77777777" w:rsidR="00F2660A" w:rsidRDefault="0055478D">
      <w:pPr>
        <w:pStyle w:val="SmallText"/>
        <w:pBdr>
          <w:bottom w:val="single" w:sz="3" w:space="1" w:color="B8C7CE"/>
          <w:between w:val="single" w:sz="3" w:space="1" w:color="B8C7CE"/>
        </w:pBdr>
        <w:spacing w:line="220" w:lineRule="exact"/>
      </w:pPr>
      <w:r>
        <w:t xml:space="preserve"> </w:t>
      </w:r>
    </w:p>
    <w:p w14:paraId="79F03450" w14:textId="77777777" w:rsidR="00F2660A" w:rsidRDefault="0055478D">
      <w:pPr>
        <w:pStyle w:val="SmallText"/>
        <w:pBdr>
          <w:bottom w:val="single" w:sz="3" w:space="1" w:color="B8C7CE"/>
          <w:between w:val="single" w:sz="3" w:space="1" w:color="B8C7CE"/>
        </w:pBdr>
        <w:spacing w:line="220" w:lineRule="exact"/>
      </w:pPr>
      <w:r>
        <w:t xml:space="preserve"> </w:t>
      </w:r>
    </w:p>
    <w:p w14:paraId="0F13D9DA" w14:textId="77777777" w:rsidR="00F2660A" w:rsidRDefault="0055478D">
      <w:pPr>
        <w:pStyle w:val="SmallText"/>
        <w:pBdr>
          <w:bottom w:val="single" w:sz="3" w:space="1" w:color="B8C7CE"/>
          <w:between w:val="single" w:sz="3" w:space="1" w:color="B8C7CE"/>
        </w:pBdr>
        <w:spacing w:line="220" w:lineRule="exact"/>
      </w:pPr>
      <w:r>
        <w:t xml:space="preserve"> </w:t>
      </w:r>
    </w:p>
    <w:p w14:paraId="07992C2F" w14:textId="77777777" w:rsidR="00F2660A" w:rsidRDefault="0055478D">
      <w:pPr>
        <w:pStyle w:val="SmallText"/>
        <w:pBdr>
          <w:bottom w:val="single" w:sz="3" w:space="1" w:color="B8C7CE"/>
          <w:between w:val="single" w:sz="3" w:space="1" w:color="B8C7CE"/>
        </w:pBdr>
        <w:spacing w:line="220" w:lineRule="exact"/>
      </w:pPr>
      <w:r>
        <w:t xml:space="preserve"> </w:t>
      </w:r>
    </w:p>
    <w:p w14:paraId="1A40AC17" w14:textId="77777777" w:rsidR="00F2660A" w:rsidRDefault="0055478D">
      <w:pPr>
        <w:pStyle w:val="SmallText"/>
        <w:pBdr>
          <w:bottom w:val="single" w:sz="3" w:space="1" w:color="B8C7CE"/>
          <w:between w:val="single" w:sz="3" w:space="1" w:color="B8C7CE"/>
        </w:pBdr>
        <w:spacing w:line="220" w:lineRule="exact"/>
      </w:pPr>
      <w:r>
        <w:t xml:space="preserve"> </w:t>
      </w:r>
    </w:p>
    <w:p w14:paraId="3E16BDDB" w14:textId="77777777" w:rsidR="00F2660A" w:rsidRDefault="0055478D">
      <w:pPr>
        <w:pStyle w:val="SmallText"/>
        <w:pBdr>
          <w:bottom w:val="single" w:sz="3" w:space="1" w:color="B8C7CE"/>
          <w:between w:val="single" w:sz="3" w:space="1" w:color="B8C7CE"/>
        </w:pBdr>
        <w:spacing w:line="220" w:lineRule="exact"/>
      </w:pPr>
      <w:r>
        <w:t xml:space="preserve"> </w:t>
      </w:r>
    </w:p>
    <w:p w14:paraId="097E49B0" w14:textId="77777777" w:rsidR="00F2660A" w:rsidRDefault="0055478D">
      <w:pPr>
        <w:pStyle w:val="SmallText"/>
        <w:pBdr>
          <w:bottom w:val="single" w:sz="3" w:space="1" w:color="B8C7CE"/>
          <w:between w:val="single" w:sz="3" w:space="1" w:color="B8C7CE"/>
        </w:pBdr>
        <w:spacing w:line="220" w:lineRule="exact"/>
      </w:pPr>
      <w:r>
        <w:t xml:space="preserve"> </w:t>
      </w:r>
    </w:p>
    <w:p w14:paraId="4CDD9138" w14:textId="77777777" w:rsidR="00F2660A" w:rsidRDefault="0055478D">
      <w:pPr>
        <w:pStyle w:val="SmallText"/>
        <w:pBdr>
          <w:bottom w:val="single" w:sz="3" w:space="1" w:color="B8C7CE"/>
          <w:between w:val="single" w:sz="3" w:space="1" w:color="B8C7CE"/>
        </w:pBdr>
        <w:spacing w:line="220" w:lineRule="exact"/>
      </w:pPr>
      <w:r>
        <w:t xml:space="preserve"> </w:t>
      </w:r>
    </w:p>
    <w:p w14:paraId="6B18F898" w14:textId="77777777" w:rsidR="00F2660A" w:rsidRDefault="0055478D">
      <w:pPr>
        <w:pStyle w:val="SmallText"/>
        <w:pBdr>
          <w:bottom w:val="single" w:sz="3" w:space="1" w:color="B8C7CE"/>
          <w:between w:val="single" w:sz="3" w:space="1" w:color="B8C7CE"/>
        </w:pBdr>
        <w:spacing w:line="220" w:lineRule="exact"/>
      </w:pPr>
      <w:r>
        <w:t xml:space="preserve"> </w:t>
      </w:r>
    </w:p>
    <w:p w14:paraId="3805C499" w14:textId="77777777" w:rsidR="00F2660A" w:rsidRDefault="0055478D">
      <w:pPr>
        <w:pStyle w:val="SmallText"/>
        <w:pBdr>
          <w:bottom w:val="single" w:sz="3" w:space="1" w:color="B8C7CE"/>
          <w:between w:val="single" w:sz="3" w:space="1" w:color="B8C7CE"/>
        </w:pBdr>
        <w:spacing w:line="220" w:lineRule="exact"/>
      </w:pPr>
      <w:r>
        <w:t xml:space="preserve"> </w:t>
      </w:r>
    </w:p>
    <w:p w14:paraId="5053F247" w14:textId="77777777" w:rsidR="00F2660A" w:rsidRDefault="0055478D">
      <w:pPr>
        <w:pStyle w:val="SmallText"/>
        <w:pBdr>
          <w:bottom w:val="single" w:sz="3" w:space="1" w:color="B8C7CE"/>
          <w:between w:val="single" w:sz="3" w:space="1" w:color="B8C7CE"/>
        </w:pBdr>
        <w:spacing w:line="220" w:lineRule="exact"/>
      </w:pPr>
      <w:r>
        <w:t xml:space="preserve"> </w:t>
      </w:r>
    </w:p>
    <w:p w14:paraId="3F827FAF" w14:textId="77777777" w:rsidR="00F2660A" w:rsidRDefault="0055478D">
      <w:pPr>
        <w:pStyle w:val="SmallText"/>
        <w:pBdr>
          <w:bottom w:val="single" w:sz="3" w:space="1" w:color="B8C7CE"/>
          <w:between w:val="single" w:sz="3" w:space="1" w:color="B8C7CE"/>
        </w:pBdr>
        <w:spacing w:line="220" w:lineRule="exact"/>
      </w:pPr>
      <w:r>
        <w:t xml:space="preserve"> </w:t>
      </w:r>
    </w:p>
    <w:p w14:paraId="0C693A03" w14:textId="77777777" w:rsidR="00F2660A" w:rsidRDefault="0055478D">
      <w:pPr>
        <w:pStyle w:val="SmallText"/>
        <w:pBdr>
          <w:bottom w:val="single" w:sz="3" w:space="1" w:color="B8C7CE"/>
          <w:between w:val="single" w:sz="3" w:space="1" w:color="B8C7CE"/>
        </w:pBdr>
        <w:spacing w:line="220" w:lineRule="exact"/>
      </w:pPr>
      <w:r>
        <w:t xml:space="preserve"> </w:t>
      </w:r>
    </w:p>
    <w:p w14:paraId="3BE34BF9" w14:textId="77777777" w:rsidR="00F2660A" w:rsidRDefault="0055478D">
      <w:pPr>
        <w:pStyle w:val="SmallText"/>
        <w:pBdr>
          <w:bottom w:val="single" w:sz="3" w:space="1" w:color="B8C7CE"/>
          <w:between w:val="single" w:sz="3" w:space="1" w:color="B8C7CE"/>
        </w:pBdr>
        <w:spacing w:line="220" w:lineRule="exact"/>
      </w:pPr>
      <w:r>
        <w:t xml:space="preserve"> </w:t>
      </w:r>
    </w:p>
    <w:p w14:paraId="19E662DB" w14:textId="77777777" w:rsidR="00F2660A" w:rsidRDefault="0055478D">
      <w:pPr>
        <w:pStyle w:val="SmallText"/>
        <w:pBdr>
          <w:bottom w:val="single" w:sz="3" w:space="1" w:color="B8C7CE"/>
          <w:between w:val="single" w:sz="3" w:space="1" w:color="B8C7CE"/>
        </w:pBdr>
        <w:spacing w:line="220" w:lineRule="exact"/>
      </w:pPr>
      <w:r>
        <w:t xml:space="preserve"> </w:t>
      </w:r>
    </w:p>
    <w:p w14:paraId="366B2567" w14:textId="77777777" w:rsidR="00F2660A" w:rsidRDefault="0055478D">
      <w:pPr>
        <w:pStyle w:val="SmallText"/>
        <w:pBdr>
          <w:bottom w:val="single" w:sz="3" w:space="1" w:color="B8C7CE"/>
          <w:between w:val="single" w:sz="3" w:space="1" w:color="B8C7CE"/>
        </w:pBdr>
        <w:spacing w:line="220" w:lineRule="exact"/>
      </w:pPr>
      <w:r>
        <w:t xml:space="preserve"> </w:t>
      </w:r>
    </w:p>
    <w:p w14:paraId="4786C2F3" w14:textId="77777777" w:rsidR="00F2660A" w:rsidRDefault="0055478D">
      <w:pPr>
        <w:pStyle w:val="SmallText"/>
        <w:pBdr>
          <w:bottom w:val="single" w:sz="3" w:space="1" w:color="B8C7CE"/>
          <w:between w:val="single" w:sz="3" w:space="1" w:color="B8C7CE"/>
        </w:pBdr>
        <w:spacing w:line="220" w:lineRule="exact"/>
      </w:pPr>
      <w:r>
        <w:t xml:space="preserve"> </w:t>
      </w:r>
    </w:p>
    <w:p w14:paraId="17F1B8A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C6880CC" w14:textId="77777777">
        <w:trPr>
          <w:cantSplit/>
        </w:trPr>
        <w:tc>
          <w:tcPr>
            <w:tcW w:w="3053" w:type="dxa"/>
            <w:shd w:val="clear" w:color="auto" w:fill="E7F5F6"/>
            <w:tcMar>
              <w:top w:w="60" w:type="dxa"/>
              <w:left w:w="75" w:type="dxa"/>
              <w:bottom w:w="55" w:type="dxa"/>
              <w:right w:w="75" w:type="dxa"/>
            </w:tcMar>
          </w:tcPr>
          <w:p w14:paraId="2F458003" w14:textId="77777777" w:rsidR="00F2660A" w:rsidRDefault="0055478D">
            <w:pPr>
              <w:pStyle w:val="SlideLabel"/>
            </w:pPr>
            <w:r>
              <w:lastRenderedPageBreak/>
              <w:t>LESSON 01  •  SLIDE 28 OF 34</w:t>
            </w:r>
          </w:p>
          <w:p w14:paraId="184CC66A" w14:textId="77777777" w:rsidR="00F2660A" w:rsidRDefault="0055478D">
            <w:pPr>
              <w:spacing w:after="80"/>
              <w:jc w:val="center"/>
            </w:pPr>
            <w:r>
              <w:rPr>
                <w:noProof/>
              </w:rPr>
              <w:drawing>
                <wp:inline distT="0" distB="0" distL="0" distR="0" wp14:anchorId="01C7B125" wp14:editId="64E3786F">
                  <wp:extent cx="1719072" cy="966978"/>
                  <wp:effectExtent l="0" t="0" r="0" b="0"/>
                  <wp:docPr id="124" name="Picture 124" descr="LESSON 01  |  SLIDE 28 OF 34 A single disagreement or misunder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6"/>
                          <a:stretch>
                            <a:fillRect/>
                          </a:stretch>
                        </pic:blipFill>
                        <pic:spPr>
                          <a:xfrm>
                            <a:off x="0" y="0"/>
                            <a:ext cx="1719072" cy="966978"/>
                          </a:xfrm>
                          <a:prstGeom prst="rect">
                            <a:avLst/>
                          </a:prstGeom>
                        </pic:spPr>
                      </pic:pic>
                    </a:graphicData>
                  </a:graphic>
                </wp:inline>
              </w:drawing>
            </w:r>
          </w:p>
          <w:p w14:paraId="5464836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F112D41" w14:textId="77777777" w:rsidR="00F2660A" w:rsidRDefault="0055478D">
            <w:pPr>
              <w:pStyle w:val="SlideTitle"/>
            </w:pPr>
            <w:r>
              <w:t>A single disagreement or misunderstanding.</w:t>
            </w:r>
          </w:p>
          <w:p w14:paraId="4101EA9C" w14:textId="77777777" w:rsidR="00F2660A" w:rsidRDefault="0055478D">
            <w:pPr>
              <w:pStyle w:val="CardBody"/>
              <w:spacing w:line="240" w:lineRule="auto"/>
            </w:pPr>
            <w:r>
              <w:t>Conflict is not automatically harassment; behaviour and context still matter. Disagreement can be direct and still respectful. People can hold different views and discuss the issue professionally. A single communication error may be corrected through clarification.</w:t>
            </w:r>
          </w:p>
          <w:p w14:paraId="01922DE7" w14:textId="77777777" w:rsidR="00F2660A" w:rsidRDefault="0055478D">
            <w:pPr>
              <w:pStyle w:val="CardBody"/>
              <w:spacing w:line="240" w:lineRule="auto"/>
            </w:pPr>
            <w:r>
              <w:t>Threats, repeated humiliation, or retaliation require the workplace process. Address the issue early and report harmful conduct.</w:t>
            </w:r>
          </w:p>
          <w:p w14:paraId="5FF7B87B" w14:textId="77777777" w:rsidR="00F2660A" w:rsidRDefault="0055478D">
            <w:pPr>
              <w:pStyle w:val="SlideLabel"/>
              <w:spacing w:before="20" w:after="20"/>
            </w:pPr>
            <w:r>
              <w:t>KEY POINTS</w:t>
            </w:r>
          </w:p>
          <w:p w14:paraId="3D6D1E0D" w14:textId="77777777" w:rsidR="00F2660A" w:rsidRDefault="0055478D">
            <w:pPr>
              <w:pStyle w:val="CardKeyPoint"/>
              <w:ind w:left="202" w:hanging="173"/>
            </w:pPr>
            <w:r>
              <w:t>• Conflict is not automatically harassment; behaviour and context still matter.</w:t>
            </w:r>
          </w:p>
          <w:p w14:paraId="1E26B616" w14:textId="77777777" w:rsidR="00F2660A" w:rsidRDefault="0055478D">
            <w:pPr>
              <w:pStyle w:val="CardKeyPoint"/>
              <w:ind w:left="202" w:hanging="173"/>
            </w:pPr>
            <w:r>
              <w:t>• Disagreement can be direct and still respectful.</w:t>
            </w:r>
          </w:p>
          <w:p w14:paraId="4E2429E8" w14:textId="77777777" w:rsidR="00F2660A" w:rsidRDefault="0055478D">
            <w:pPr>
              <w:pStyle w:val="CardKeyPoint"/>
              <w:ind w:left="202" w:hanging="173"/>
            </w:pPr>
            <w:r>
              <w:t>• People can hold different views and discuss the issue professionally.</w:t>
            </w:r>
          </w:p>
        </w:tc>
      </w:tr>
    </w:tbl>
    <w:p w14:paraId="3021F1F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0592FDB" w14:textId="77777777">
        <w:trPr>
          <w:cantSplit/>
        </w:trPr>
        <w:tc>
          <w:tcPr>
            <w:tcW w:w="3053" w:type="dxa"/>
            <w:shd w:val="clear" w:color="auto" w:fill="E7F5F6"/>
            <w:tcMar>
              <w:top w:w="60" w:type="dxa"/>
              <w:left w:w="75" w:type="dxa"/>
              <w:bottom w:w="55" w:type="dxa"/>
              <w:right w:w="75" w:type="dxa"/>
            </w:tcMar>
          </w:tcPr>
          <w:p w14:paraId="214B909B" w14:textId="77777777" w:rsidR="00F2660A" w:rsidRDefault="0055478D">
            <w:pPr>
              <w:pStyle w:val="SlideLabel"/>
            </w:pPr>
            <w:r>
              <w:t>LESSON 01  •  SLIDE 29 OF 34</w:t>
            </w:r>
          </w:p>
          <w:p w14:paraId="6AF74CEB" w14:textId="77777777" w:rsidR="00F2660A" w:rsidRDefault="0055478D">
            <w:pPr>
              <w:spacing w:after="80"/>
              <w:jc w:val="center"/>
            </w:pPr>
            <w:r>
              <w:rPr>
                <w:noProof/>
              </w:rPr>
              <w:drawing>
                <wp:inline distT="0" distB="0" distL="0" distR="0" wp14:anchorId="059029AD" wp14:editId="069B72D2">
                  <wp:extent cx="1719072" cy="966978"/>
                  <wp:effectExtent l="0" t="0" r="0" b="0"/>
                  <wp:docPr id="125" name="Picture 125" descr="LESSON 01  |  SLIDE 29 OF 34 Workplace conflict can be respectful and profess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7"/>
                          <a:stretch>
                            <a:fillRect/>
                          </a:stretch>
                        </pic:blipFill>
                        <pic:spPr>
                          <a:xfrm>
                            <a:off x="0" y="0"/>
                            <a:ext cx="1719072" cy="966978"/>
                          </a:xfrm>
                          <a:prstGeom prst="rect">
                            <a:avLst/>
                          </a:prstGeom>
                        </pic:spPr>
                      </pic:pic>
                    </a:graphicData>
                  </a:graphic>
                </wp:inline>
              </w:drawing>
            </w:r>
          </w:p>
          <w:p w14:paraId="2C4EBF9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418029A" w14:textId="77777777" w:rsidR="00F2660A" w:rsidRDefault="0055478D">
            <w:pPr>
              <w:pStyle w:val="SlideTitle"/>
            </w:pPr>
            <w:r>
              <w:t>Workplace conflict can be respectful and professional.</w:t>
            </w:r>
          </w:p>
          <w:p w14:paraId="0828C17D" w14:textId="77777777" w:rsidR="00F2660A" w:rsidRDefault="0055478D">
            <w:pPr>
              <w:pStyle w:val="CardBody"/>
              <w:spacing w:line="240" w:lineRule="auto"/>
            </w:pPr>
            <w:r>
              <w:t>The presence of disagreement does not remove the obligation to behave respectfully. The conversation stays connected to the work. No threats, insults, or personal attacks. People clarify facts and agree on next steps. The workplace procedure is used when needed. Respectful conflict addresses the issue without attacking the...</w:t>
            </w:r>
          </w:p>
          <w:p w14:paraId="1E938F56" w14:textId="77777777" w:rsidR="00F2660A" w:rsidRDefault="0055478D">
            <w:pPr>
              <w:pStyle w:val="CardBody"/>
              <w:spacing w:line="240" w:lineRule="auto"/>
            </w:pPr>
            <w:r>
              <w:t>Apply the definition using observable conduct, context, impact, and the reporting procedure that applies to the workplace.</w:t>
            </w:r>
          </w:p>
          <w:p w14:paraId="1DEE8F31" w14:textId="77777777" w:rsidR="00F2660A" w:rsidRDefault="0055478D">
            <w:pPr>
              <w:pStyle w:val="SlideLabel"/>
              <w:spacing w:before="20" w:after="20"/>
            </w:pPr>
            <w:r>
              <w:t>KEY POINTS</w:t>
            </w:r>
          </w:p>
          <w:p w14:paraId="63F80013" w14:textId="77777777" w:rsidR="00F2660A" w:rsidRDefault="0055478D">
            <w:pPr>
              <w:pStyle w:val="CardKeyPoint"/>
              <w:ind w:left="202" w:hanging="173"/>
            </w:pPr>
            <w:r>
              <w:t>• The presence of disagreement does not remove the obligation to behave respectfully.</w:t>
            </w:r>
          </w:p>
          <w:p w14:paraId="3C27B85D" w14:textId="77777777" w:rsidR="00F2660A" w:rsidRDefault="0055478D">
            <w:pPr>
              <w:pStyle w:val="CardKeyPoint"/>
              <w:ind w:left="202" w:hanging="173"/>
            </w:pPr>
            <w:r>
              <w:t>• The conversation stays connected to the work.</w:t>
            </w:r>
          </w:p>
          <w:p w14:paraId="5AD88AFF" w14:textId="77777777" w:rsidR="00F2660A" w:rsidRDefault="0055478D">
            <w:pPr>
              <w:pStyle w:val="CardKeyPoint"/>
              <w:ind w:left="202" w:hanging="173"/>
            </w:pPr>
            <w:r>
              <w:t>• No threats, insults, or personal attacks.</w:t>
            </w:r>
          </w:p>
        </w:tc>
      </w:tr>
    </w:tbl>
    <w:p w14:paraId="388DA88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A7FAEE1" w14:textId="77777777">
        <w:trPr>
          <w:cantSplit/>
        </w:trPr>
        <w:tc>
          <w:tcPr>
            <w:tcW w:w="3053" w:type="dxa"/>
            <w:shd w:val="clear" w:color="auto" w:fill="E7F5F6"/>
            <w:tcMar>
              <w:top w:w="60" w:type="dxa"/>
              <w:left w:w="75" w:type="dxa"/>
              <w:bottom w:w="55" w:type="dxa"/>
              <w:right w:w="75" w:type="dxa"/>
            </w:tcMar>
          </w:tcPr>
          <w:p w14:paraId="2D86C67E" w14:textId="77777777" w:rsidR="00F2660A" w:rsidRDefault="0055478D">
            <w:pPr>
              <w:pStyle w:val="SlideLabel"/>
            </w:pPr>
            <w:r>
              <w:t>LESSON 01  •  SLIDE 30 OF 34</w:t>
            </w:r>
          </w:p>
          <w:p w14:paraId="267990E3" w14:textId="77777777" w:rsidR="00F2660A" w:rsidRDefault="0055478D">
            <w:pPr>
              <w:spacing w:after="80"/>
              <w:jc w:val="center"/>
            </w:pPr>
            <w:r>
              <w:rPr>
                <w:noProof/>
              </w:rPr>
              <w:drawing>
                <wp:inline distT="0" distB="0" distL="0" distR="0" wp14:anchorId="149092C5" wp14:editId="095B570D">
                  <wp:extent cx="1719072" cy="966978"/>
                  <wp:effectExtent l="0" t="0" r="0" b="0"/>
                  <wp:docPr id="126" name="Picture 126" descr="LESSON 01  |  SLIDE 30 OF 34 Part 4: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8"/>
                          <a:stretch>
                            <a:fillRect/>
                          </a:stretch>
                        </pic:blipFill>
                        <pic:spPr>
                          <a:xfrm>
                            <a:off x="0" y="0"/>
                            <a:ext cx="1719072" cy="966978"/>
                          </a:xfrm>
                          <a:prstGeom prst="rect">
                            <a:avLst/>
                          </a:prstGeom>
                        </pic:spPr>
                      </pic:pic>
                    </a:graphicData>
                  </a:graphic>
                </wp:inline>
              </w:drawing>
            </w:r>
          </w:p>
          <w:p w14:paraId="20B8286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3F22239" w14:textId="77777777" w:rsidR="00F2660A" w:rsidRDefault="0055478D">
            <w:pPr>
              <w:pStyle w:val="SlideTitle"/>
            </w:pPr>
            <w:r>
              <w:t>Part 4: Bringing It All Together</w:t>
            </w:r>
          </w:p>
          <w:p w14:paraId="0B17D0C2" w14:textId="77777777" w:rsidR="00F2660A" w:rsidRDefault="0055478D">
            <w:pPr>
              <w:pStyle w:val="CardBody"/>
              <w:spacing w:line="240" w:lineRule="auto"/>
            </w:pPr>
            <w:r>
              <w:t>Bringing It All Together. Apply the definition, recognize the forms, and choose the correct process.</w:t>
            </w:r>
          </w:p>
          <w:p w14:paraId="2BB0531B" w14:textId="77777777" w:rsidR="00F2660A" w:rsidRDefault="0055478D">
            <w:pPr>
              <w:pStyle w:val="CardBody"/>
              <w:spacing w:line="240" w:lineRule="auto"/>
            </w:pPr>
            <w:r>
              <w:t>Apply the definition using observable conduct, context, impact, and the reporting procedure that applies to the workplace.</w:t>
            </w:r>
          </w:p>
          <w:p w14:paraId="2671083B" w14:textId="77777777" w:rsidR="00F2660A" w:rsidRDefault="0055478D">
            <w:pPr>
              <w:pStyle w:val="SlideLabel"/>
              <w:spacing w:before="20" w:after="20"/>
            </w:pPr>
            <w:r>
              <w:t>KEY POINTS</w:t>
            </w:r>
          </w:p>
          <w:p w14:paraId="5955759B" w14:textId="77777777" w:rsidR="00F2660A" w:rsidRDefault="0055478D">
            <w:pPr>
              <w:pStyle w:val="CardKeyPoint"/>
              <w:ind w:left="202" w:hanging="173"/>
            </w:pPr>
            <w:r>
              <w:t>• Bringing It All Together.</w:t>
            </w:r>
          </w:p>
          <w:p w14:paraId="3E8DA1A9" w14:textId="77777777" w:rsidR="00F2660A" w:rsidRDefault="0055478D">
            <w:pPr>
              <w:pStyle w:val="CardKeyPoint"/>
              <w:ind w:left="202" w:hanging="173"/>
            </w:pPr>
            <w:r>
              <w:t>• Apply the definition, recognize the forms, and choose the correct process.</w:t>
            </w:r>
          </w:p>
        </w:tc>
      </w:tr>
    </w:tbl>
    <w:p w14:paraId="6F64C973" w14:textId="77777777" w:rsidR="00F2660A" w:rsidRDefault="00F2660A">
      <w:pPr>
        <w:spacing w:after="20" w:line="20" w:lineRule="exact"/>
      </w:pPr>
    </w:p>
    <w:p w14:paraId="08912735" w14:textId="77777777" w:rsidR="00F2660A" w:rsidRDefault="0055478D">
      <w:pPr>
        <w:pStyle w:val="SectionLabel"/>
        <w:spacing w:before="140" w:after="20"/>
      </w:pPr>
      <w:r>
        <w:t>GENERAL NOTES</w:t>
      </w:r>
    </w:p>
    <w:p w14:paraId="4399DB6B" w14:textId="77777777" w:rsidR="00F2660A" w:rsidRDefault="0055478D">
      <w:pPr>
        <w:pStyle w:val="SmallText"/>
        <w:pBdr>
          <w:bottom w:val="single" w:sz="3" w:space="1" w:color="B8C7CE"/>
          <w:between w:val="single" w:sz="3" w:space="1" w:color="B8C7CE"/>
        </w:pBdr>
        <w:spacing w:line="220" w:lineRule="exact"/>
      </w:pPr>
      <w:r>
        <w:t xml:space="preserve"> </w:t>
      </w:r>
    </w:p>
    <w:p w14:paraId="0083766F" w14:textId="77777777" w:rsidR="00F2660A" w:rsidRDefault="0055478D">
      <w:pPr>
        <w:pStyle w:val="SmallText"/>
        <w:pBdr>
          <w:bottom w:val="single" w:sz="3" w:space="1" w:color="B8C7CE"/>
          <w:between w:val="single" w:sz="3" w:space="1" w:color="B8C7CE"/>
        </w:pBdr>
        <w:spacing w:line="220" w:lineRule="exact"/>
      </w:pPr>
      <w:r>
        <w:t xml:space="preserve"> </w:t>
      </w:r>
    </w:p>
    <w:p w14:paraId="4E633CA4" w14:textId="77777777" w:rsidR="00F2660A" w:rsidRDefault="0055478D">
      <w:pPr>
        <w:pStyle w:val="SmallText"/>
        <w:pBdr>
          <w:bottom w:val="single" w:sz="3" w:space="1" w:color="B8C7CE"/>
          <w:between w:val="single" w:sz="3" w:space="1" w:color="B8C7CE"/>
        </w:pBdr>
        <w:spacing w:line="220" w:lineRule="exact"/>
      </w:pPr>
      <w:r>
        <w:t xml:space="preserve"> </w:t>
      </w:r>
    </w:p>
    <w:p w14:paraId="501A41E2" w14:textId="77777777" w:rsidR="00F2660A" w:rsidRDefault="0055478D">
      <w:pPr>
        <w:pStyle w:val="SmallText"/>
        <w:pBdr>
          <w:bottom w:val="single" w:sz="3" w:space="1" w:color="B8C7CE"/>
          <w:between w:val="single" w:sz="3" w:space="1" w:color="B8C7CE"/>
        </w:pBdr>
        <w:spacing w:line="220" w:lineRule="exact"/>
      </w:pPr>
      <w:r>
        <w:t xml:space="preserve"> </w:t>
      </w:r>
    </w:p>
    <w:p w14:paraId="1A5E6C65" w14:textId="77777777" w:rsidR="00F2660A" w:rsidRDefault="0055478D">
      <w:pPr>
        <w:pStyle w:val="SmallText"/>
        <w:pBdr>
          <w:bottom w:val="single" w:sz="3" w:space="1" w:color="B8C7CE"/>
          <w:between w:val="single" w:sz="3" w:space="1" w:color="B8C7CE"/>
        </w:pBdr>
        <w:spacing w:line="220" w:lineRule="exact"/>
      </w:pPr>
      <w:r>
        <w:t xml:space="preserve"> </w:t>
      </w:r>
    </w:p>
    <w:p w14:paraId="33712ABF" w14:textId="77777777" w:rsidR="00F2660A" w:rsidRDefault="0055478D">
      <w:pPr>
        <w:pStyle w:val="SmallText"/>
        <w:pBdr>
          <w:bottom w:val="single" w:sz="3" w:space="1" w:color="B8C7CE"/>
          <w:between w:val="single" w:sz="3" w:space="1" w:color="B8C7CE"/>
        </w:pBdr>
        <w:spacing w:line="220" w:lineRule="exact"/>
      </w:pPr>
      <w:r>
        <w:t xml:space="preserve"> </w:t>
      </w:r>
    </w:p>
    <w:p w14:paraId="1781A2E0" w14:textId="77777777" w:rsidR="00F2660A" w:rsidRDefault="0055478D">
      <w:pPr>
        <w:pStyle w:val="SmallText"/>
        <w:pBdr>
          <w:bottom w:val="single" w:sz="3" w:space="1" w:color="B8C7CE"/>
          <w:between w:val="single" w:sz="3" w:space="1" w:color="B8C7CE"/>
        </w:pBdr>
        <w:spacing w:line="220" w:lineRule="exact"/>
      </w:pPr>
      <w:r>
        <w:t xml:space="preserve"> </w:t>
      </w:r>
    </w:p>
    <w:p w14:paraId="63523BC5" w14:textId="77777777" w:rsidR="00F2660A" w:rsidRDefault="0055478D">
      <w:pPr>
        <w:pStyle w:val="SmallText"/>
        <w:pBdr>
          <w:bottom w:val="single" w:sz="3" w:space="1" w:color="B8C7CE"/>
          <w:between w:val="single" w:sz="3" w:space="1" w:color="B8C7CE"/>
        </w:pBdr>
        <w:spacing w:line="220" w:lineRule="exact"/>
      </w:pPr>
      <w:r>
        <w:t xml:space="preserve"> </w:t>
      </w:r>
    </w:p>
    <w:p w14:paraId="64CBF0F2" w14:textId="77777777" w:rsidR="00F2660A" w:rsidRDefault="0055478D">
      <w:pPr>
        <w:pStyle w:val="SmallText"/>
        <w:pBdr>
          <w:bottom w:val="single" w:sz="3" w:space="1" w:color="B8C7CE"/>
          <w:between w:val="single" w:sz="3" w:space="1" w:color="B8C7CE"/>
        </w:pBdr>
        <w:spacing w:line="220" w:lineRule="exact"/>
      </w:pPr>
      <w:r>
        <w:t xml:space="preserve"> </w:t>
      </w:r>
    </w:p>
    <w:p w14:paraId="7EE761D5" w14:textId="77777777" w:rsidR="00F2660A" w:rsidRDefault="0055478D">
      <w:pPr>
        <w:pStyle w:val="SmallText"/>
        <w:pBdr>
          <w:bottom w:val="single" w:sz="3" w:space="1" w:color="B8C7CE"/>
          <w:between w:val="single" w:sz="3" w:space="1" w:color="B8C7CE"/>
        </w:pBdr>
        <w:spacing w:line="220" w:lineRule="exact"/>
      </w:pPr>
      <w:r>
        <w:t xml:space="preserve"> </w:t>
      </w:r>
    </w:p>
    <w:p w14:paraId="0DA11421" w14:textId="77777777" w:rsidR="00F2660A" w:rsidRDefault="0055478D">
      <w:pPr>
        <w:pStyle w:val="SmallText"/>
        <w:pBdr>
          <w:bottom w:val="single" w:sz="3" w:space="1" w:color="B8C7CE"/>
          <w:between w:val="single" w:sz="3" w:space="1" w:color="B8C7CE"/>
        </w:pBdr>
        <w:spacing w:line="220" w:lineRule="exact"/>
      </w:pPr>
      <w:r>
        <w:t xml:space="preserve"> </w:t>
      </w:r>
    </w:p>
    <w:p w14:paraId="778DF141" w14:textId="77777777" w:rsidR="00F2660A" w:rsidRDefault="0055478D">
      <w:pPr>
        <w:pStyle w:val="SmallText"/>
        <w:pBdr>
          <w:bottom w:val="single" w:sz="3" w:space="1" w:color="B8C7CE"/>
          <w:between w:val="single" w:sz="3" w:space="1" w:color="B8C7CE"/>
        </w:pBdr>
        <w:spacing w:line="220" w:lineRule="exact"/>
      </w:pPr>
      <w:r>
        <w:t xml:space="preserve"> </w:t>
      </w:r>
    </w:p>
    <w:p w14:paraId="1B6D3E74" w14:textId="77777777" w:rsidR="00F2660A" w:rsidRDefault="0055478D">
      <w:pPr>
        <w:pStyle w:val="SmallText"/>
        <w:pBdr>
          <w:bottom w:val="single" w:sz="3" w:space="1" w:color="B8C7CE"/>
          <w:between w:val="single" w:sz="3" w:space="1" w:color="B8C7CE"/>
        </w:pBdr>
        <w:spacing w:line="220" w:lineRule="exact"/>
      </w:pPr>
      <w:r>
        <w:t xml:space="preserve"> </w:t>
      </w:r>
    </w:p>
    <w:p w14:paraId="4901BB16" w14:textId="77777777" w:rsidR="00F2660A" w:rsidRDefault="0055478D">
      <w:pPr>
        <w:pStyle w:val="SmallText"/>
        <w:pBdr>
          <w:bottom w:val="single" w:sz="3" w:space="1" w:color="B8C7CE"/>
          <w:between w:val="single" w:sz="3" w:space="1" w:color="B8C7CE"/>
        </w:pBdr>
        <w:spacing w:line="220" w:lineRule="exact"/>
      </w:pPr>
      <w:r>
        <w:t xml:space="preserve"> </w:t>
      </w:r>
    </w:p>
    <w:p w14:paraId="627317C0" w14:textId="77777777" w:rsidR="00F2660A" w:rsidRDefault="0055478D">
      <w:pPr>
        <w:pStyle w:val="SmallText"/>
        <w:pBdr>
          <w:bottom w:val="single" w:sz="3" w:space="1" w:color="B8C7CE"/>
          <w:between w:val="single" w:sz="3" w:space="1" w:color="B8C7CE"/>
        </w:pBdr>
        <w:spacing w:line="220" w:lineRule="exact"/>
      </w:pPr>
      <w:r>
        <w:t xml:space="preserve"> </w:t>
      </w:r>
    </w:p>
    <w:p w14:paraId="74631C01" w14:textId="77777777" w:rsidR="00F2660A" w:rsidRDefault="0055478D">
      <w:pPr>
        <w:pStyle w:val="SmallText"/>
        <w:pBdr>
          <w:bottom w:val="single" w:sz="3" w:space="1" w:color="B8C7CE"/>
          <w:between w:val="single" w:sz="3" w:space="1" w:color="B8C7CE"/>
        </w:pBdr>
        <w:spacing w:line="220" w:lineRule="exact"/>
      </w:pPr>
      <w:r>
        <w:t xml:space="preserve"> </w:t>
      </w:r>
    </w:p>
    <w:p w14:paraId="19364ADA" w14:textId="77777777" w:rsidR="00F2660A" w:rsidRDefault="0055478D">
      <w:pPr>
        <w:pStyle w:val="SmallText"/>
        <w:pBdr>
          <w:bottom w:val="single" w:sz="3" w:space="1" w:color="B8C7CE"/>
          <w:between w:val="single" w:sz="3" w:space="1" w:color="B8C7CE"/>
        </w:pBdr>
        <w:spacing w:line="220" w:lineRule="exact"/>
      </w:pPr>
      <w:r>
        <w:t xml:space="preserve"> </w:t>
      </w:r>
    </w:p>
    <w:p w14:paraId="52E243AB" w14:textId="77777777" w:rsidR="00F2660A" w:rsidRDefault="0055478D">
      <w:pPr>
        <w:pStyle w:val="SmallText"/>
        <w:pBdr>
          <w:bottom w:val="single" w:sz="3" w:space="1" w:color="B8C7CE"/>
          <w:between w:val="single" w:sz="3" w:space="1" w:color="B8C7CE"/>
        </w:pBdr>
        <w:spacing w:line="220" w:lineRule="exact"/>
      </w:pPr>
      <w:r>
        <w:t xml:space="preserve"> </w:t>
      </w:r>
    </w:p>
    <w:p w14:paraId="4D4AD2FC" w14:textId="77777777" w:rsidR="00F2660A" w:rsidRDefault="0055478D">
      <w:pPr>
        <w:pStyle w:val="SmallText"/>
        <w:pBdr>
          <w:bottom w:val="single" w:sz="3" w:space="1" w:color="B8C7CE"/>
          <w:between w:val="single" w:sz="3" w:space="1" w:color="B8C7CE"/>
        </w:pBdr>
        <w:spacing w:line="220" w:lineRule="exact"/>
      </w:pPr>
      <w:r>
        <w:t xml:space="preserve"> </w:t>
      </w:r>
    </w:p>
    <w:p w14:paraId="4A8CDB8C" w14:textId="77777777" w:rsidR="00F2660A" w:rsidRDefault="0055478D">
      <w:pPr>
        <w:pStyle w:val="SmallText"/>
        <w:pBdr>
          <w:bottom w:val="single" w:sz="3" w:space="1" w:color="B8C7CE"/>
          <w:between w:val="single" w:sz="3" w:space="1" w:color="B8C7CE"/>
        </w:pBdr>
        <w:spacing w:line="220" w:lineRule="exact"/>
      </w:pPr>
      <w:r>
        <w:t xml:space="preserve"> </w:t>
      </w:r>
    </w:p>
    <w:p w14:paraId="18CF671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07E07F" w14:textId="77777777">
        <w:trPr>
          <w:cantSplit/>
        </w:trPr>
        <w:tc>
          <w:tcPr>
            <w:tcW w:w="3053" w:type="dxa"/>
            <w:shd w:val="clear" w:color="auto" w:fill="E7F5F6"/>
            <w:tcMar>
              <w:top w:w="60" w:type="dxa"/>
              <w:left w:w="75" w:type="dxa"/>
              <w:bottom w:w="55" w:type="dxa"/>
              <w:right w:w="75" w:type="dxa"/>
            </w:tcMar>
          </w:tcPr>
          <w:p w14:paraId="67B1F5E1" w14:textId="77777777" w:rsidR="00F2660A" w:rsidRDefault="0055478D">
            <w:pPr>
              <w:pStyle w:val="SlideLabel"/>
            </w:pPr>
            <w:r>
              <w:lastRenderedPageBreak/>
              <w:t>LESSON 01  •  SLIDE 31 OF 34</w:t>
            </w:r>
          </w:p>
          <w:p w14:paraId="3132987F" w14:textId="77777777" w:rsidR="00F2660A" w:rsidRDefault="0055478D">
            <w:pPr>
              <w:spacing w:after="80"/>
              <w:jc w:val="center"/>
            </w:pPr>
            <w:r>
              <w:rPr>
                <w:noProof/>
              </w:rPr>
              <w:drawing>
                <wp:inline distT="0" distB="0" distL="0" distR="0" wp14:anchorId="10274C24" wp14:editId="4EA0C051">
                  <wp:extent cx="1719072" cy="966978"/>
                  <wp:effectExtent l="0" t="0" r="0" b="0"/>
                  <wp:docPr id="127" name="Picture 127" descr="LESSON 01  |  SLIDE 31 OF 34 Is this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29"/>
                          <a:stretch>
                            <a:fillRect/>
                          </a:stretch>
                        </pic:blipFill>
                        <pic:spPr>
                          <a:xfrm>
                            <a:off x="0" y="0"/>
                            <a:ext cx="1719072" cy="966978"/>
                          </a:xfrm>
                          <a:prstGeom prst="rect">
                            <a:avLst/>
                          </a:prstGeom>
                        </pic:spPr>
                      </pic:pic>
                    </a:graphicData>
                  </a:graphic>
                </wp:inline>
              </w:drawing>
            </w:r>
          </w:p>
          <w:p w14:paraId="7D111F3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4E79471" w14:textId="77777777" w:rsidR="00F2660A" w:rsidRDefault="0055478D">
            <w:pPr>
              <w:pStyle w:val="SlideTitle"/>
            </w:pPr>
            <w:r>
              <w:t>Is this harassment?</w:t>
            </w:r>
          </w:p>
          <w:p w14:paraId="13367883" w14:textId="77777777" w:rsidR="00F2660A" w:rsidRDefault="0055478D">
            <w:pPr>
              <w:pStyle w:val="CardBody"/>
              <w:spacing w:line="240" w:lineRule="auto"/>
            </w:pPr>
            <w:r>
              <w:t>A coworker repeatedly touches a colleague after being asked to stop. Choose the response that best reflects respectful workplace practice. Unwanted contact may meet the definition and should be reported. It is only harassment if a supervisor is involved. 01 The contact is unwanted. 02 A clear boundary was stated. 03 The conduct...</w:t>
            </w:r>
          </w:p>
          <w:p w14:paraId="2BB9FBAE" w14:textId="77777777" w:rsidR="00F2660A" w:rsidRDefault="0055478D">
            <w:pPr>
              <w:pStyle w:val="CardBody"/>
              <w:spacing w:line="240" w:lineRule="auto"/>
            </w:pPr>
            <w:r>
              <w:t>Apply the definition using observable conduct, context, impact, and the reporting procedure that applies to the workplace.</w:t>
            </w:r>
          </w:p>
          <w:p w14:paraId="18F8FDA2" w14:textId="77777777" w:rsidR="00F2660A" w:rsidRDefault="0055478D">
            <w:pPr>
              <w:pStyle w:val="SlideLabel"/>
              <w:spacing w:before="20" w:after="20"/>
            </w:pPr>
            <w:r>
              <w:t>KEY POINTS</w:t>
            </w:r>
          </w:p>
          <w:p w14:paraId="2326E4E7" w14:textId="77777777" w:rsidR="00F2660A" w:rsidRDefault="0055478D">
            <w:pPr>
              <w:pStyle w:val="CardKeyPoint"/>
              <w:ind w:left="202" w:hanging="173"/>
            </w:pPr>
            <w:r>
              <w:t>• A coworker repeatedly touches a colleague after being asked to stop.</w:t>
            </w:r>
          </w:p>
          <w:p w14:paraId="26283C79" w14:textId="77777777" w:rsidR="00F2660A" w:rsidRDefault="0055478D">
            <w:pPr>
              <w:pStyle w:val="CardKeyPoint"/>
              <w:ind w:left="202" w:hanging="173"/>
            </w:pPr>
            <w:r>
              <w:t>• Choose the response that best reflects respectful workplace practice.</w:t>
            </w:r>
          </w:p>
          <w:p w14:paraId="70A4BD87" w14:textId="77777777" w:rsidR="00F2660A" w:rsidRDefault="0055478D">
            <w:pPr>
              <w:pStyle w:val="CardKeyPoint"/>
              <w:ind w:left="202" w:hanging="173"/>
            </w:pPr>
            <w:r>
              <w:t>• Unwanted contact may meet the definition and should be reported.</w:t>
            </w:r>
          </w:p>
        </w:tc>
      </w:tr>
    </w:tbl>
    <w:p w14:paraId="783C5D1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3DACF9" w14:textId="77777777">
        <w:trPr>
          <w:cantSplit/>
        </w:trPr>
        <w:tc>
          <w:tcPr>
            <w:tcW w:w="3053" w:type="dxa"/>
            <w:shd w:val="clear" w:color="auto" w:fill="E7F5F6"/>
            <w:tcMar>
              <w:top w:w="60" w:type="dxa"/>
              <w:left w:w="75" w:type="dxa"/>
              <w:bottom w:w="55" w:type="dxa"/>
              <w:right w:w="75" w:type="dxa"/>
            </w:tcMar>
          </w:tcPr>
          <w:p w14:paraId="3ECC76C0" w14:textId="77777777" w:rsidR="00F2660A" w:rsidRDefault="0055478D">
            <w:pPr>
              <w:pStyle w:val="SlideLabel"/>
            </w:pPr>
            <w:r>
              <w:t>LESSON 01  •  SLIDE 32 OF 34</w:t>
            </w:r>
          </w:p>
          <w:p w14:paraId="44F48887" w14:textId="77777777" w:rsidR="00F2660A" w:rsidRDefault="0055478D">
            <w:pPr>
              <w:spacing w:after="80"/>
              <w:jc w:val="center"/>
            </w:pPr>
            <w:r>
              <w:rPr>
                <w:noProof/>
              </w:rPr>
              <w:drawing>
                <wp:inline distT="0" distB="0" distL="0" distR="0" wp14:anchorId="07FEC8F5" wp14:editId="54701733">
                  <wp:extent cx="1719072" cy="966978"/>
                  <wp:effectExtent l="0" t="0" r="0" b="0"/>
                  <wp:docPr id="128" name="Picture 128" descr="LESSON 01  |  SLIDE 32 OF 34 Recognize the behaviour. Respond through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0"/>
                          <a:stretch>
                            <a:fillRect/>
                          </a:stretch>
                        </pic:blipFill>
                        <pic:spPr>
                          <a:xfrm>
                            <a:off x="0" y="0"/>
                            <a:ext cx="1719072" cy="966978"/>
                          </a:xfrm>
                          <a:prstGeom prst="rect">
                            <a:avLst/>
                          </a:prstGeom>
                        </pic:spPr>
                      </pic:pic>
                    </a:graphicData>
                  </a:graphic>
                </wp:inline>
              </w:drawing>
            </w:r>
          </w:p>
          <w:p w14:paraId="742688A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5550779" w14:textId="77777777" w:rsidR="00F2660A" w:rsidRDefault="0055478D">
            <w:pPr>
              <w:pStyle w:val="SlideTitle"/>
            </w:pPr>
            <w:r>
              <w:t>Recognize the behaviour. Respond through the process.</w:t>
            </w:r>
          </w:p>
          <w:p w14:paraId="2A0C653B" w14:textId="77777777" w:rsidR="00F2660A" w:rsidRDefault="0055478D">
            <w:pPr>
              <w:pStyle w:val="CardBody"/>
              <w:spacing w:line="240" w:lineRule="auto"/>
            </w:pPr>
            <w:r>
              <w:t>Definition, context, impact, and follow-through work together. Clarity helps people report concerns early. Unwelcome conduct may be harassment when a person knew - or should have known - it could cause harm. Harassment may be verbal, physical, psychological, sexual, or digital.</w:t>
            </w:r>
          </w:p>
          <w:p w14:paraId="38944BB8" w14:textId="77777777" w:rsidR="00F2660A" w:rsidRDefault="0055478D">
            <w:pPr>
              <w:pStyle w:val="CardBody"/>
              <w:spacing w:line="240" w:lineRule="auto"/>
            </w:pPr>
            <w:r>
              <w:t>Stress, morale, attendance, retention, and legal exposure can all be affected. Report concerns through the workplace procedure and applicable Canadian requirements. Respect and accountability reinforce prevention.</w:t>
            </w:r>
          </w:p>
          <w:p w14:paraId="2C29B008" w14:textId="77777777" w:rsidR="00F2660A" w:rsidRDefault="0055478D">
            <w:pPr>
              <w:pStyle w:val="SlideLabel"/>
              <w:spacing w:before="20" w:after="20"/>
            </w:pPr>
            <w:r>
              <w:t>KEY POINTS</w:t>
            </w:r>
          </w:p>
          <w:p w14:paraId="5652E2BE" w14:textId="77777777" w:rsidR="00F2660A" w:rsidRDefault="0055478D">
            <w:pPr>
              <w:pStyle w:val="CardKeyPoint"/>
              <w:ind w:left="202" w:hanging="173"/>
            </w:pPr>
            <w:r>
              <w:t>• Definition, context, impact, and follow-through work together.</w:t>
            </w:r>
          </w:p>
          <w:p w14:paraId="44D189EF" w14:textId="77777777" w:rsidR="00F2660A" w:rsidRDefault="0055478D">
            <w:pPr>
              <w:pStyle w:val="CardKeyPoint"/>
              <w:ind w:left="202" w:hanging="173"/>
            </w:pPr>
            <w:r>
              <w:t>• Clarity helps people report concerns early.</w:t>
            </w:r>
          </w:p>
          <w:p w14:paraId="35A579C8" w14:textId="77777777" w:rsidR="00F2660A" w:rsidRDefault="0055478D">
            <w:pPr>
              <w:pStyle w:val="CardKeyPoint"/>
              <w:ind w:left="202" w:hanging="173"/>
            </w:pPr>
            <w:r>
              <w:t>• Unwelcome conduct may be harassment when a person knew - or should have known - it could cause harm.</w:t>
            </w:r>
          </w:p>
        </w:tc>
      </w:tr>
    </w:tbl>
    <w:p w14:paraId="6121929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B352111" w14:textId="77777777">
        <w:trPr>
          <w:cantSplit/>
        </w:trPr>
        <w:tc>
          <w:tcPr>
            <w:tcW w:w="3053" w:type="dxa"/>
            <w:shd w:val="clear" w:color="auto" w:fill="E7F5F6"/>
            <w:tcMar>
              <w:top w:w="60" w:type="dxa"/>
              <w:left w:w="75" w:type="dxa"/>
              <w:bottom w:w="55" w:type="dxa"/>
              <w:right w:w="75" w:type="dxa"/>
            </w:tcMar>
          </w:tcPr>
          <w:p w14:paraId="6001854B" w14:textId="77777777" w:rsidR="00F2660A" w:rsidRDefault="0055478D">
            <w:pPr>
              <w:pStyle w:val="SlideLabel"/>
            </w:pPr>
            <w:r>
              <w:t>LESSON 01  •  SLIDE 33 OF 34</w:t>
            </w:r>
          </w:p>
          <w:p w14:paraId="3563714D" w14:textId="77777777" w:rsidR="00F2660A" w:rsidRDefault="0055478D">
            <w:pPr>
              <w:spacing w:after="80"/>
              <w:jc w:val="center"/>
            </w:pPr>
            <w:r>
              <w:rPr>
                <w:noProof/>
              </w:rPr>
              <w:drawing>
                <wp:inline distT="0" distB="0" distL="0" distR="0" wp14:anchorId="6B36E235" wp14:editId="3390ED90">
                  <wp:extent cx="1719072" cy="966978"/>
                  <wp:effectExtent l="0" t="0" r="0" b="0"/>
                  <wp:docPr id="129" name="Picture 129" descr="LESSON 01  |  SLIDE 33 OF 34 Clarity protects every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1"/>
                          <a:stretch>
                            <a:fillRect/>
                          </a:stretch>
                        </pic:blipFill>
                        <pic:spPr>
                          <a:xfrm>
                            <a:off x="0" y="0"/>
                            <a:ext cx="1719072" cy="966978"/>
                          </a:xfrm>
                          <a:prstGeom prst="rect">
                            <a:avLst/>
                          </a:prstGeom>
                        </pic:spPr>
                      </pic:pic>
                    </a:graphicData>
                  </a:graphic>
                </wp:inline>
              </w:drawing>
            </w:r>
          </w:p>
          <w:p w14:paraId="42FE75C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6F864B3" w14:textId="77777777" w:rsidR="00F2660A" w:rsidRDefault="0055478D">
            <w:pPr>
              <w:pStyle w:val="SlideTitle"/>
            </w:pPr>
            <w:r>
              <w:t>Clarity protects everyone.</w:t>
            </w:r>
          </w:p>
          <w:p w14:paraId="723BFCF8" w14:textId="77777777" w:rsidR="00F2660A" w:rsidRDefault="0055478D">
            <w:pPr>
              <w:pStyle w:val="CardBody"/>
              <w:spacing w:line="240" w:lineRule="auto"/>
            </w:pPr>
            <w:r>
              <w:t>Workers do not need to investigate concerns on their own. Describe observable words, actions, and patterns. Look at whether the conduct was welcome and what impact it had. Use the designated workplace route before harm escalates. Recognize. Record. Report. Follow through.</w:t>
            </w:r>
          </w:p>
          <w:p w14:paraId="02649D0D" w14:textId="77777777" w:rsidR="00F2660A" w:rsidRDefault="0055478D">
            <w:pPr>
              <w:pStyle w:val="CardBody"/>
              <w:spacing w:line="240" w:lineRule="auto"/>
            </w:pPr>
            <w:r>
              <w:t>Apply the definition using observable conduct, context, impact, and the reporting procedure that applies to the workplace.</w:t>
            </w:r>
          </w:p>
          <w:p w14:paraId="68E99F03" w14:textId="77777777" w:rsidR="00F2660A" w:rsidRDefault="0055478D">
            <w:pPr>
              <w:pStyle w:val="SlideLabel"/>
              <w:spacing w:before="20" w:after="20"/>
            </w:pPr>
            <w:r>
              <w:t>KEY POINTS</w:t>
            </w:r>
          </w:p>
          <w:p w14:paraId="65862522" w14:textId="77777777" w:rsidR="00F2660A" w:rsidRDefault="0055478D">
            <w:pPr>
              <w:pStyle w:val="CardKeyPoint"/>
              <w:ind w:left="202" w:hanging="173"/>
            </w:pPr>
            <w:r>
              <w:t>• Workers do not need to investigate concerns on their own.</w:t>
            </w:r>
          </w:p>
          <w:p w14:paraId="664B8189" w14:textId="77777777" w:rsidR="00F2660A" w:rsidRDefault="0055478D">
            <w:pPr>
              <w:pStyle w:val="CardKeyPoint"/>
              <w:ind w:left="202" w:hanging="173"/>
            </w:pPr>
            <w:r>
              <w:t>• Describe observable words, actions, and patterns.</w:t>
            </w:r>
          </w:p>
          <w:p w14:paraId="79B54C18" w14:textId="77777777" w:rsidR="00F2660A" w:rsidRDefault="0055478D">
            <w:pPr>
              <w:pStyle w:val="CardKeyPoint"/>
              <w:ind w:left="202" w:hanging="173"/>
            </w:pPr>
            <w:r>
              <w:t>• Look at whether the conduct was welcome and what impact it had.</w:t>
            </w:r>
          </w:p>
        </w:tc>
      </w:tr>
    </w:tbl>
    <w:p w14:paraId="004255D5" w14:textId="77777777" w:rsidR="00F2660A" w:rsidRDefault="00F2660A">
      <w:pPr>
        <w:spacing w:after="20" w:line="20" w:lineRule="exact"/>
      </w:pPr>
    </w:p>
    <w:p w14:paraId="0BE378E4" w14:textId="77777777" w:rsidR="00F2660A" w:rsidRDefault="0055478D">
      <w:pPr>
        <w:pStyle w:val="SectionLabel"/>
        <w:spacing w:before="140" w:after="20"/>
      </w:pPr>
      <w:r>
        <w:t>GENERAL NOTES</w:t>
      </w:r>
    </w:p>
    <w:p w14:paraId="30A17243" w14:textId="77777777" w:rsidR="00F2660A" w:rsidRDefault="0055478D">
      <w:pPr>
        <w:pStyle w:val="SmallText"/>
        <w:pBdr>
          <w:bottom w:val="single" w:sz="3" w:space="1" w:color="B8C7CE"/>
          <w:between w:val="single" w:sz="3" w:space="1" w:color="B8C7CE"/>
        </w:pBdr>
        <w:spacing w:line="220" w:lineRule="exact"/>
      </w:pPr>
      <w:r>
        <w:t xml:space="preserve"> </w:t>
      </w:r>
    </w:p>
    <w:p w14:paraId="3CA9355E" w14:textId="77777777" w:rsidR="00F2660A" w:rsidRDefault="0055478D">
      <w:pPr>
        <w:pStyle w:val="SmallText"/>
        <w:pBdr>
          <w:bottom w:val="single" w:sz="3" w:space="1" w:color="B8C7CE"/>
          <w:between w:val="single" w:sz="3" w:space="1" w:color="B8C7CE"/>
        </w:pBdr>
        <w:spacing w:line="220" w:lineRule="exact"/>
      </w:pPr>
      <w:r>
        <w:t xml:space="preserve"> </w:t>
      </w:r>
    </w:p>
    <w:p w14:paraId="42713B37" w14:textId="77777777" w:rsidR="00F2660A" w:rsidRDefault="0055478D">
      <w:pPr>
        <w:pStyle w:val="SmallText"/>
        <w:pBdr>
          <w:bottom w:val="single" w:sz="3" w:space="1" w:color="B8C7CE"/>
          <w:between w:val="single" w:sz="3" w:space="1" w:color="B8C7CE"/>
        </w:pBdr>
        <w:spacing w:line="220" w:lineRule="exact"/>
      </w:pPr>
      <w:r>
        <w:t xml:space="preserve"> </w:t>
      </w:r>
    </w:p>
    <w:p w14:paraId="0CF989E5" w14:textId="77777777" w:rsidR="00F2660A" w:rsidRDefault="0055478D">
      <w:pPr>
        <w:pStyle w:val="SmallText"/>
        <w:pBdr>
          <w:bottom w:val="single" w:sz="3" w:space="1" w:color="B8C7CE"/>
          <w:between w:val="single" w:sz="3" w:space="1" w:color="B8C7CE"/>
        </w:pBdr>
        <w:spacing w:line="220" w:lineRule="exact"/>
      </w:pPr>
      <w:r>
        <w:t xml:space="preserve"> </w:t>
      </w:r>
    </w:p>
    <w:p w14:paraId="5C2BD2A8" w14:textId="77777777" w:rsidR="00F2660A" w:rsidRDefault="0055478D">
      <w:pPr>
        <w:pStyle w:val="SmallText"/>
        <w:pBdr>
          <w:bottom w:val="single" w:sz="3" w:space="1" w:color="B8C7CE"/>
          <w:between w:val="single" w:sz="3" w:space="1" w:color="B8C7CE"/>
        </w:pBdr>
        <w:spacing w:line="220" w:lineRule="exact"/>
      </w:pPr>
      <w:r>
        <w:t xml:space="preserve"> </w:t>
      </w:r>
    </w:p>
    <w:p w14:paraId="183D6747" w14:textId="77777777" w:rsidR="00F2660A" w:rsidRDefault="0055478D">
      <w:pPr>
        <w:pStyle w:val="SmallText"/>
        <w:pBdr>
          <w:bottom w:val="single" w:sz="3" w:space="1" w:color="B8C7CE"/>
          <w:between w:val="single" w:sz="3" w:space="1" w:color="B8C7CE"/>
        </w:pBdr>
        <w:spacing w:line="220" w:lineRule="exact"/>
      </w:pPr>
      <w:r>
        <w:t xml:space="preserve"> </w:t>
      </w:r>
    </w:p>
    <w:p w14:paraId="06AFC605" w14:textId="77777777" w:rsidR="00F2660A" w:rsidRDefault="0055478D">
      <w:pPr>
        <w:pStyle w:val="SmallText"/>
        <w:pBdr>
          <w:bottom w:val="single" w:sz="3" w:space="1" w:color="B8C7CE"/>
          <w:between w:val="single" w:sz="3" w:space="1" w:color="B8C7CE"/>
        </w:pBdr>
        <w:spacing w:line="220" w:lineRule="exact"/>
      </w:pPr>
      <w:r>
        <w:t xml:space="preserve"> </w:t>
      </w:r>
    </w:p>
    <w:p w14:paraId="204C5C46" w14:textId="77777777" w:rsidR="00F2660A" w:rsidRDefault="0055478D">
      <w:pPr>
        <w:pStyle w:val="SmallText"/>
        <w:pBdr>
          <w:bottom w:val="single" w:sz="3" w:space="1" w:color="B8C7CE"/>
          <w:between w:val="single" w:sz="3" w:space="1" w:color="B8C7CE"/>
        </w:pBdr>
        <w:spacing w:line="220" w:lineRule="exact"/>
      </w:pPr>
      <w:r>
        <w:t xml:space="preserve"> </w:t>
      </w:r>
    </w:p>
    <w:p w14:paraId="2C7CB496" w14:textId="77777777" w:rsidR="00F2660A" w:rsidRDefault="0055478D">
      <w:pPr>
        <w:pStyle w:val="SmallText"/>
        <w:pBdr>
          <w:bottom w:val="single" w:sz="3" w:space="1" w:color="B8C7CE"/>
          <w:between w:val="single" w:sz="3" w:space="1" w:color="B8C7CE"/>
        </w:pBdr>
        <w:spacing w:line="220" w:lineRule="exact"/>
      </w:pPr>
      <w:r>
        <w:t xml:space="preserve"> </w:t>
      </w:r>
    </w:p>
    <w:p w14:paraId="47289916" w14:textId="77777777" w:rsidR="00F2660A" w:rsidRDefault="0055478D">
      <w:pPr>
        <w:pStyle w:val="SmallText"/>
        <w:pBdr>
          <w:bottom w:val="single" w:sz="3" w:space="1" w:color="B8C7CE"/>
          <w:between w:val="single" w:sz="3" w:space="1" w:color="B8C7CE"/>
        </w:pBdr>
        <w:spacing w:line="220" w:lineRule="exact"/>
      </w:pPr>
      <w:r>
        <w:t xml:space="preserve"> </w:t>
      </w:r>
    </w:p>
    <w:p w14:paraId="7B85BC7A" w14:textId="77777777" w:rsidR="00F2660A" w:rsidRDefault="0055478D">
      <w:pPr>
        <w:pStyle w:val="SmallText"/>
        <w:pBdr>
          <w:bottom w:val="single" w:sz="3" w:space="1" w:color="B8C7CE"/>
          <w:between w:val="single" w:sz="3" w:space="1" w:color="B8C7CE"/>
        </w:pBdr>
        <w:spacing w:line="220" w:lineRule="exact"/>
      </w:pPr>
      <w:r>
        <w:t xml:space="preserve"> </w:t>
      </w:r>
    </w:p>
    <w:p w14:paraId="549C8C34" w14:textId="77777777" w:rsidR="00F2660A" w:rsidRDefault="0055478D">
      <w:pPr>
        <w:pStyle w:val="SmallText"/>
        <w:pBdr>
          <w:bottom w:val="single" w:sz="3" w:space="1" w:color="B8C7CE"/>
          <w:between w:val="single" w:sz="3" w:space="1" w:color="B8C7CE"/>
        </w:pBdr>
        <w:spacing w:line="220" w:lineRule="exact"/>
      </w:pPr>
      <w:r>
        <w:t xml:space="preserve"> </w:t>
      </w:r>
    </w:p>
    <w:p w14:paraId="14BB98B6" w14:textId="77777777" w:rsidR="00F2660A" w:rsidRDefault="0055478D">
      <w:pPr>
        <w:pStyle w:val="SmallText"/>
        <w:pBdr>
          <w:bottom w:val="single" w:sz="3" w:space="1" w:color="B8C7CE"/>
          <w:between w:val="single" w:sz="3" w:space="1" w:color="B8C7CE"/>
        </w:pBdr>
        <w:spacing w:line="220" w:lineRule="exact"/>
      </w:pPr>
      <w:r>
        <w:t xml:space="preserve"> </w:t>
      </w:r>
    </w:p>
    <w:p w14:paraId="7BDE2E38" w14:textId="77777777" w:rsidR="00F2660A" w:rsidRDefault="0055478D">
      <w:pPr>
        <w:pStyle w:val="SmallText"/>
        <w:pBdr>
          <w:bottom w:val="single" w:sz="3" w:space="1" w:color="B8C7CE"/>
          <w:between w:val="single" w:sz="3" w:space="1" w:color="B8C7CE"/>
        </w:pBdr>
        <w:spacing w:line="220" w:lineRule="exact"/>
      </w:pPr>
      <w:r>
        <w:t xml:space="preserve"> </w:t>
      </w:r>
    </w:p>
    <w:p w14:paraId="15A00BB7" w14:textId="77777777" w:rsidR="00F2660A" w:rsidRDefault="0055478D">
      <w:pPr>
        <w:pStyle w:val="SmallText"/>
        <w:pBdr>
          <w:bottom w:val="single" w:sz="3" w:space="1" w:color="B8C7CE"/>
          <w:between w:val="single" w:sz="3" w:space="1" w:color="B8C7CE"/>
        </w:pBdr>
        <w:spacing w:line="220" w:lineRule="exact"/>
      </w:pPr>
      <w:r>
        <w:t xml:space="preserve"> </w:t>
      </w:r>
    </w:p>
    <w:p w14:paraId="37EE1837" w14:textId="77777777" w:rsidR="00F2660A" w:rsidRDefault="0055478D">
      <w:pPr>
        <w:pStyle w:val="SmallText"/>
        <w:pBdr>
          <w:bottom w:val="single" w:sz="3" w:space="1" w:color="B8C7CE"/>
          <w:between w:val="single" w:sz="3" w:space="1" w:color="B8C7CE"/>
        </w:pBdr>
        <w:spacing w:line="220" w:lineRule="exact"/>
      </w:pPr>
      <w:r>
        <w:t xml:space="preserve"> </w:t>
      </w:r>
    </w:p>
    <w:p w14:paraId="4423BA51" w14:textId="77777777" w:rsidR="00F2660A" w:rsidRDefault="0055478D">
      <w:pPr>
        <w:pStyle w:val="SmallText"/>
        <w:pBdr>
          <w:bottom w:val="single" w:sz="3" w:space="1" w:color="B8C7CE"/>
          <w:between w:val="single" w:sz="3" w:space="1" w:color="B8C7CE"/>
        </w:pBdr>
        <w:spacing w:line="220" w:lineRule="exact"/>
      </w:pPr>
      <w:r>
        <w:t xml:space="preserve"> </w:t>
      </w:r>
    </w:p>
    <w:p w14:paraId="29AF8214" w14:textId="77777777" w:rsidR="00F2660A" w:rsidRDefault="0055478D">
      <w:pPr>
        <w:pStyle w:val="SmallText"/>
        <w:pBdr>
          <w:bottom w:val="single" w:sz="3" w:space="1" w:color="B8C7CE"/>
          <w:between w:val="single" w:sz="3" w:space="1" w:color="B8C7CE"/>
        </w:pBdr>
        <w:spacing w:line="220" w:lineRule="exact"/>
      </w:pPr>
      <w:r>
        <w:t xml:space="preserve"> </w:t>
      </w:r>
    </w:p>
    <w:p w14:paraId="4D1E0C2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D551CBF" w14:textId="77777777">
        <w:trPr>
          <w:cantSplit/>
        </w:trPr>
        <w:tc>
          <w:tcPr>
            <w:tcW w:w="3053" w:type="dxa"/>
            <w:shd w:val="clear" w:color="auto" w:fill="E7F5F6"/>
            <w:tcMar>
              <w:top w:w="60" w:type="dxa"/>
              <w:left w:w="75" w:type="dxa"/>
              <w:bottom w:w="55" w:type="dxa"/>
              <w:right w:w="75" w:type="dxa"/>
            </w:tcMar>
          </w:tcPr>
          <w:p w14:paraId="14C47083" w14:textId="77777777" w:rsidR="00F2660A" w:rsidRDefault="0055478D">
            <w:pPr>
              <w:pStyle w:val="SlideLabel"/>
            </w:pPr>
            <w:r>
              <w:lastRenderedPageBreak/>
              <w:t>LESSON 01  •  SLIDE 34 OF 34</w:t>
            </w:r>
          </w:p>
          <w:p w14:paraId="4F1D043E" w14:textId="77777777" w:rsidR="00F2660A" w:rsidRDefault="0055478D">
            <w:pPr>
              <w:spacing w:after="80"/>
              <w:jc w:val="center"/>
            </w:pPr>
            <w:r>
              <w:rPr>
                <w:noProof/>
              </w:rPr>
              <w:drawing>
                <wp:inline distT="0" distB="0" distL="0" distR="0" wp14:anchorId="59F66CC7" wp14:editId="5DB7E25C">
                  <wp:extent cx="1719072" cy="966978"/>
                  <wp:effectExtent l="0" t="0" r="0" b="0"/>
                  <wp:docPr id="130" name="Picture 130" descr="LESSON 01  |  SLIDE 34 OF 34 What Is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2"/>
                          <a:stretch>
                            <a:fillRect/>
                          </a:stretch>
                        </pic:blipFill>
                        <pic:spPr>
                          <a:xfrm>
                            <a:off x="0" y="0"/>
                            <a:ext cx="1719072" cy="966978"/>
                          </a:xfrm>
                          <a:prstGeom prst="rect">
                            <a:avLst/>
                          </a:prstGeom>
                        </pic:spPr>
                      </pic:pic>
                    </a:graphicData>
                  </a:graphic>
                </wp:inline>
              </w:drawing>
            </w:r>
          </w:p>
          <w:p w14:paraId="2738904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003876D" w14:textId="77777777" w:rsidR="00F2660A" w:rsidRDefault="0055478D">
            <w:pPr>
              <w:pStyle w:val="SlideTitle"/>
            </w:pPr>
            <w:r>
              <w:t>What Is Workplace Harassment?</w:t>
            </w:r>
          </w:p>
          <w:p w14:paraId="626F2AB3" w14:textId="77777777" w:rsidR="00F2660A" w:rsidRDefault="0055478D">
            <w:pPr>
              <w:pStyle w:val="CardBody"/>
              <w:spacing w:line="240" w:lineRule="auto"/>
            </w:pPr>
            <w:r>
              <w:t>01 Know the definition. 02 Recognize common forms and examples. 03 Understand the impact. 04 Separate harassment from respectful management. Next: Preventing harassment through respectful workplace culture.</w:t>
            </w:r>
          </w:p>
          <w:p w14:paraId="5DC60784" w14:textId="77777777" w:rsidR="00F2660A" w:rsidRDefault="0055478D">
            <w:pPr>
              <w:pStyle w:val="CardBody"/>
              <w:spacing w:line="240" w:lineRule="auto"/>
            </w:pPr>
            <w:r>
              <w:t>Apply the definition using observable conduct, context, impact, and the reporting procedure that applies to the workplace.</w:t>
            </w:r>
          </w:p>
          <w:p w14:paraId="111B41C6" w14:textId="77777777" w:rsidR="00F2660A" w:rsidRDefault="0055478D">
            <w:pPr>
              <w:pStyle w:val="SlideLabel"/>
              <w:spacing w:before="20" w:after="20"/>
            </w:pPr>
            <w:r>
              <w:t>KEY POINTS</w:t>
            </w:r>
          </w:p>
          <w:p w14:paraId="5DB71535" w14:textId="77777777" w:rsidR="00F2660A" w:rsidRDefault="0055478D">
            <w:pPr>
              <w:pStyle w:val="CardKeyPoint"/>
              <w:ind w:left="202" w:hanging="173"/>
            </w:pPr>
            <w:r>
              <w:t>• 01 Know the definition.</w:t>
            </w:r>
          </w:p>
          <w:p w14:paraId="53B568A5" w14:textId="77777777" w:rsidR="00F2660A" w:rsidRDefault="0055478D">
            <w:pPr>
              <w:pStyle w:val="CardKeyPoint"/>
              <w:ind w:left="202" w:hanging="173"/>
            </w:pPr>
            <w:r>
              <w:t>• 02 Recognize common forms and examples.</w:t>
            </w:r>
          </w:p>
          <w:p w14:paraId="717C6C56" w14:textId="77777777" w:rsidR="00F2660A" w:rsidRDefault="0055478D">
            <w:pPr>
              <w:pStyle w:val="CardKeyPoint"/>
              <w:ind w:left="202" w:hanging="173"/>
            </w:pPr>
            <w:r>
              <w:t>• 03 Understand the impact.</w:t>
            </w:r>
          </w:p>
        </w:tc>
      </w:tr>
    </w:tbl>
    <w:p w14:paraId="553CAED1" w14:textId="77777777" w:rsidR="00F2660A" w:rsidRDefault="00F2660A">
      <w:pPr>
        <w:spacing w:after="20" w:line="20" w:lineRule="exact"/>
      </w:pPr>
    </w:p>
    <w:p w14:paraId="140B6331" w14:textId="77777777" w:rsidR="00F2660A" w:rsidRDefault="0055478D">
      <w:pPr>
        <w:pStyle w:val="SectionLabel"/>
        <w:spacing w:before="140" w:after="20"/>
      </w:pPr>
      <w:r>
        <w:t>GENERAL NOTES</w:t>
      </w:r>
    </w:p>
    <w:p w14:paraId="13E90B6C" w14:textId="77777777" w:rsidR="00F2660A" w:rsidRDefault="0055478D">
      <w:pPr>
        <w:pStyle w:val="SmallText"/>
        <w:pBdr>
          <w:bottom w:val="single" w:sz="3" w:space="1" w:color="B8C7CE"/>
          <w:between w:val="single" w:sz="3" w:space="1" w:color="B8C7CE"/>
        </w:pBdr>
        <w:spacing w:line="220" w:lineRule="exact"/>
      </w:pPr>
      <w:r>
        <w:t xml:space="preserve"> </w:t>
      </w:r>
    </w:p>
    <w:p w14:paraId="6E67DFAF" w14:textId="77777777" w:rsidR="00F2660A" w:rsidRDefault="0055478D">
      <w:pPr>
        <w:pStyle w:val="SmallText"/>
        <w:pBdr>
          <w:bottom w:val="single" w:sz="3" w:space="1" w:color="B8C7CE"/>
          <w:between w:val="single" w:sz="3" w:space="1" w:color="B8C7CE"/>
        </w:pBdr>
        <w:spacing w:line="220" w:lineRule="exact"/>
      </w:pPr>
      <w:r>
        <w:t xml:space="preserve"> </w:t>
      </w:r>
    </w:p>
    <w:p w14:paraId="21FD3848" w14:textId="77777777" w:rsidR="00F2660A" w:rsidRDefault="0055478D">
      <w:pPr>
        <w:pStyle w:val="SmallText"/>
        <w:pBdr>
          <w:bottom w:val="single" w:sz="3" w:space="1" w:color="B8C7CE"/>
          <w:between w:val="single" w:sz="3" w:space="1" w:color="B8C7CE"/>
        </w:pBdr>
        <w:spacing w:line="220" w:lineRule="exact"/>
      </w:pPr>
      <w:r>
        <w:t xml:space="preserve"> </w:t>
      </w:r>
    </w:p>
    <w:p w14:paraId="0A64F7CE" w14:textId="77777777" w:rsidR="00F2660A" w:rsidRDefault="0055478D">
      <w:pPr>
        <w:pStyle w:val="SmallText"/>
        <w:pBdr>
          <w:bottom w:val="single" w:sz="3" w:space="1" w:color="B8C7CE"/>
          <w:between w:val="single" w:sz="3" w:space="1" w:color="B8C7CE"/>
        </w:pBdr>
        <w:spacing w:line="220" w:lineRule="exact"/>
      </w:pPr>
      <w:r>
        <w:t xml:space="preserve"> </w:t>
      </w:r>
    </w:p>
    <w:p w14:paraId="5E833E8D" w14:textId="77777777" w:rsidR="00F2660A" w:rsidRDefault="0055478D">
      <w:pPr>
        <w:pStyle w:val="SmallText"/>
        <w:pBdr>
          <w:bottom w:val="single" w:sz="3" w:space="1" w:color="B8C7CE"/>
          <w:between w:val="single" w:sz="3" w:space="1" w:color="B8C7CE"/>
        </w:pBdr>
        <w:spacing w:line="220" w:lineRule="exact"/>
      </w:pPr>
      <w:r>
        <w:t xml:space="preserve"> </w:t>
      </w:r>
    </w:p>
    <w:p w14:paraId="6C038136" w14:textId="77777777" w:rsidR="00F2660A" w:rsidRDefault="0055478D">
      <w:pPr>
        <w:pStyle w:val="SmallText"/>
        <w:pBdr>
          <w:bottom w:val="single" w:sz="3" w:space="1" w:color="B8C7CE"/>
          <w:between w:val="single" w:sz="3" w:space="1" w:color="B8C7CE"/>
        </w:pBdr>
        <w:spacing w:line="220" w:lineRule="exact"/>
      </w:pPr>
      <w:r>
        <w:t xml:space="preserve"> </w:t>
      </w:r>
    </w:p>
    <w:p w14:paraId="5D80D439" w14:textId="77777777" w:rsidR="00F2660A" w:rsidRDefault="0055478D">
      <w:pPr>
        <w:pStyle w:val="SmallText"/>
        <w:pBdr>
          <w:bottom w:val="single" w:sz="3" w:space="1" w:color="B8C7CE"/>
          <w:between w:val="single" w:sz="3" w:space="1" w:color="B8C7CE"/>
        </w:pBdr>
        <w:spacing w:line="220" w:lineRule="exact"/>
      </w:pPr>
      <w:r>
        <w:t xml:space="preserve"> </w:t>
      </w:r>
    </w:p>
    <w:p w14:paraId="325A8638" w14:textId="77777777" w:rsidR="00F2660A" w:rsidRDefault="0055478D">
      <w:pPr>
        <w:pStyle w:val="SmallText"/>
        <w:pBdr>
          <w:bottom w:val="single" w:sz="3" w:space="1" w:color="B8C7CE"/>
          <w:between w:val="single" w:sz="3" w:space="1" w:color="B8C7CE"/>
        </w:pBdr>
        <w:spacing w:line="220" w:lineRule="exact"/>
      </w:pPr>
      <w:r>
        <w:t xml:space="preserve"> </w:t>
      </w:r>
    </w:p>
    <w:p w14:paraId="55DBE151" w14:textId="77777777" w:rsidR="00F2660A" w:rsidRDefault="0055478D">
      <w:pPr>
        <w:pStyle w:val="SmallText"/>
        <w:pBdr>
          <w:bottom w:val="single" w:sz="3" w:space="1" w:color="B8C7CE"/>
          <w:between w:val="single" w:sz="3" w:space="1" w:color="B8C7CE"/>
        </w:pBdr>
        <w:spacing w:line="220" w:lineRule="exact"/>
      </w:pPr>
      <w:r>
        <w:t xml:space="preserve"> </w:t>
      </w:r>
    </w:p>
    <w:p w14:paraId="6F5FCB7F" w14:textId="77777777" w:rsidR="00F2660A" w:rsidRDefault="0055478D">
      <w:pPr>
        <w:pStyle w:val="SmallText"/>
        <w:pBdr>
          <w:bottom w:val="single" w:sz="3" w:space="1" w:color="B8C7CE"/>
          <w:between w:val="single" w:sz="3" w:space="1" w:color="B8C7CE"/>
        </w:pBdr>
        <w:spacing w:line="220" w:lineRule="exact"/>
      </w:pPr>
      <w:r>
        <w:t xml:space="preserve"> </w:t>
      </w:r>
    </w:p>
    <w:p w14:paraId="490EB6A1" w14:textId="77777777" w:rsidR="00F2660A" w:rsidRDefault="0055478D">
      <w:pPr>
        <w:pStyle w:val="SmallText"/>
        <w:pBdr>
          <w:bottom w:val="single" w:sz="3" w:space="1" w:color="B8C7CE"/>
          <w:between w:val="single" w:sz="3" w:space="1" w:color="B8C7CE"/>
        </w:pBdr>
        <w:spacing w:line="220" w:lineRule="exact"/>
      </w:pPr>
      <w:r>
        <w:t xml:space="preserve"> </w:t>
      </w:r>
    </w:p>
    <w:p w14:paraId="5481231E" w14:textId="77777777" w:rsidR="00F2660A" w:rsidRDefault="0055478D">
      <w:pPr>
        <w:pStyle w:val="SmallText"/>
        <w:pBdr>
          <w:bottom w:val="single" w:sz="3" w:space="1" w:color="B8C7CE"/>
          <w:between w:val="single" w:sz="3" w:space="1" w:color="B8C7CE"/>
        </w:pBdr>
        <w:spacing w:line="220" w:lineRule="exact"/>
      </w:pPr>
      <w:r>
        <w:t xml:space="preserve"> </w:t>
      </w:r>
    </w:p>
    <w:p w14:paraId="792D0D90" w14:textId="77777777" w:rsidR="00F2660A" w:rsidRDefault="0055478D">
      <w:pPr>
        <w:pStyle w:val="SmallText"/>
        <w:pBdr>
          <w:bottom w:val="single" w:sz="3" w:space="1" w:color="B8C7CE"/>
          <w:between w:val="single" w:sz="3" w:space="1" w:color="B8C7CE"/>
        </w:pBdr>
        <w:spacing w:line="220" w:lineRule="exact"/>
      </w:pPr>
      <w:r>
        <w:t xml:space="preserve"> </w:t>
      </w:r>
    </w:p>
    <w:p w14:paraId="506E3B15" w14:textId="77777777" w:rsidR="00F2660A" w:rsidRDefault="0055478D">
      <w:pPr>
        <w:pStyle w:val="SmallText"/>
        <w:pBdr>
          <w:bottom w:val="single" w:sz="3" w:space="1" w:color="B8C7CE"/>
          <w:between w:val="single" w:sz="3" w:space="1" w:color="B8C7CE"/>
        </w:pBdr>
        <w:spacing w:line="220" w:lineRule="exact"/>
      </w:pPr>
      <w:r>
        <w:t xml:space="preserve"> </w:t>
      </w:r>
    </w:p>
    <w:p w14:paraId="2FDD7284" w14:textId="77777777" w:rsidR="00F2660A" w:rsidRDefault="0055478D">
      <w:pPr>
        <w:pStyle w:val="SmallText"/>
        <w:pBdr>
          <w:bottom w:val="single" w:sz="3" w:space="1" w:color="B8C7CE"/>
          <w:between w:val="single" w:sz="3" w:space="1" w:color="B8C7CE"/>
        </w:pBdr>
        <w:spacing w:line="220" w:lineRule="exact"/>
      </w:pPr>
      <w:r>
        <w:t xml:space="preserve"> </w:t>
      </w:r>
    </w:p>
    <w:p w14:paraId="5D7EFC48" w14:textId="77777777" w:rsidR="00F2660A" w:rsidRDefault="0055478D">
      <w:pPr>
        <w:pStyle w:val="SmallText"/>
        <w:pBdr>
          <w:bottom w:val="single" w:sz="3" w:space="1" w:color="B8C7CE"/>
          <w:between w:val="single" w:sz="3" w:space="1" w:color="B8C7CE"/>
        </w:pBdr>
        <w:spacing w:line="220" w:lineRule="exact"/>
      </w:pPr>
      <w:r>
        <w:t xml:space="preserve"> </w:t>
      </w:r>
    </w:p>
    <w:p w14:paraId="6BA13730" w14:textId="77777777" w:rsidR="00F2660A" w:rsidRDefault="0055478D">
      <w:pPr>
        <w:pStyle w:val="SmallText"/>
        <w:pBdr>
          <w:bottom w:val="single" w:sz="3" w:space="1" w:color="B8C7CE"/>
          <w:between w:val="single" w:sz="3" w:space="1" w:color="B8C7CE"/>
        </w:pBdr>
        <w:spacing w:line="220" w:lineRule="exact"/>
      </w:pPr>
      <w:r>
        <w:t xml:space="preserve"> </w:t>
      </w:r>
    </w:p>
    <w:p w14:paraId="22CF0EE5" w14:textId="77777777" w:rsidR="00F2660A" w:rsidRDefault="0055478D">
      <w:pPr>
        <w:pStyle w:val="SmallText"/>
        <w:pBdr>
          <w:bottom w:val="single" w:sz="3" w:space="1" w:color="B8C7CE"/>
          <w:between w:val="single" w:sz="3" w:space="1" w:color="B8C7CE"/>
        </w:pBdr>
        <w:spacing w:line="220" w:lineRule="exact"/>
      </w:pPr>
      <w:r>
        <w:t xml:space="preserve"> </w:t>
      </w:r>
    </w:p>
    <w:p w14:paraId="7C7B34BD" w14:textId="77777777" w:rsidR="00F2660A" w:rsidRDefault="0055478D">
      <w:pPr>
        <w:pStyle w:val="SmallText"/>
        <w:pBdr>
          <w:bottom w:val="single" w:sz="3" w:space="1" w:color="B8C7CE"/>
          <w:between w:val="single" w:sz="3" w:space="1" w:color="B8C7CE"/>
        </w:pBdr>
        <w:spacing w:line="220" w:lineRule="exact"/>
      </w:pPr>
      <w:r>
        <w:t xml:space="preserve"> </w:t>
      </w:r>
    </w:p>
    <w:p w14:paraId="1DA336CA" w14:textId="77777777" w:rsidR="00F2660A" w:rsidRDefault="0055478D">
      <w:pPr>
        <w:pStyle w:val="SmallText"/>
        <w:pBdr>
          <w:bottom w:val="single" w:sz="3" w:space="1" w:color="B8C7CE"/>
          <w:between w:val="single" w:sz="3" w:space="1" w:color="B8C7CE"/>
        </w:pBdr>
        <w:spacing w:line="220" w:lineRule="exact"/>
      </w:pPr>
      <w:r>
        <w:t xml:space="preserve"> </w:t>
      </w:r>
    </w:p>
    <w:p w14:paraId="1979AE3D" w14:textId="77777777" w:rsidR="00F2660A" w:rsidRDefault="0055478D">
      <w:pPr>
        <w:pStyle w:val="SmallText"/>
        <w:pBdr>
          <w:bottom w:val="single" w:sz="3" w:space="1" w:color="B8C7CE"/>
          <w:between w:val="single" w:sz="3" w:space="1" w:color="B8C7CE"/>
        </w:pBdr>
        <w:spacing w:line="220" w:lineRule="exact"/>
      </w:pPr>
      <w:r>
        <w:t xml:space="preserve"> </w:t>
      </w:r>
    </w:p>
    <w:p w14:paraId="6C1E1F3E" w14:textId="77777777" w:rsidR="00F2660A" w:rsidRDefault="0055478D">
      <w:pPr>
        <w:pStyle w:val="SmallText"/>
        <w:pBdr>
          <w:bottom w:val="single" w:sz="3" w:space="1" w:color="B8C7CE"/>
          <w:between w:val="single" w:sz="3" w:space="1" w:color="B8C7CE"/>
        </w:pBdr>
        <w:spacing w:line="220" w:lineRule="exact"/>
      </w:pPr>
      <w:r>
        <w:t xml:space="preserve"> </w:t>
      </w:r>
    </w:p>
    <w:p w14:paraId="5AA1797E" w14:textId="77777777" w:rsidR="00F2660A" w:rsidRDefault="0055478D">
      <w:pPr>
        <w:pStyle w:val="SmallText"/>
        <w:pBdr>
          <w:bottom w:val="single" w:sz="3" w:space="1" w:color="B8C7CE"/>
          <w:between w:val="single" w:sz="3" w:space="1" w:color="B8C7CE"/>
        </w:pBdr>
        <w:spacing w:line="220" w:lineRule="exact"/>
      </w:pPr>
      <w:r>
        <w:t xml:space="preserve"> </w:t>
      </w:r>
    </w:p>
    <w:p w14:paraId="7FBECD3B" w14:textId="77777777" w:rsidR="00F2660A" w:rsidRDefault="0055478D">
      <w:pPr>
        <w:pStyle w:val="SmallText"/>
        <w:pBdr>
          <w:bottom w:val="single" w:sz="3" w:space="1" w:color="B8C7CE"/>
          <w:between w:val="single" w:sz="3" w:space="1" w:color="B8C7CE"/>
        </w:pBdr>
        <w:spacing w:line="220" w:lineRule="exact"/>
      </w:pPr>
      <w:r>
        <w:t xml:space="preserve"> </w:t>
      </w:r>
    </w:p>
    <w:p w14:paraId="55D4574E" w14:textId="77777777" w:rsidR="00F2660A" w:rsidRDefault="0055478D">
      <w:pPr>
        <w:pStyle w:val="SmallText"/>
        <w:pBdr>
          <w:bottom w:val="single" w:sz="3" w:space="1" w:color="B8C7CE"/>
          <w:between w:val="single" w:sz="3" w:space="1" w:color="B8C7CE"/>
        </w:pBdr>
        <w:spacing w:line="220" w:lineRule="exact"/>
      </w:pPr>
      <w:r>
        <w:t xml:space="preserve"> </w:t>
      </w:r>
    </w:p>
    <w:p w14:paraId="4E262360" w14:textId="77777777" w:rsidR="00F2660A" w:rsidRDefault="0055478D">
      <w:pPr>
        <w:pStyle w:val="SmallText"/>
        <w:pBdr>
          <w:bottom w:val="single" w:sz="3" w:space="1" w:color="B8C7CE"/>
          <w:between w:val="single" w:sz="3" w:space="1" w:color="B8C7CE"/>
        </w:pBdr>
        <w:spacing w:line="220" w:lineRule="exact"/>
      </w:pPr>
      <w:r>
        <w:t xml:space="preserve"> </w:t>
      </w:r>
    </w:p>
    <w:p w14:paraId="28280420" w14:textId="77777777" w:rsidR="00F2660A" w:rsidRDefault="0055478D">
      <w:pPr>
        <w:pStyle w:val="SmallText"/>
        <w:pBdr>
          <w:bottom w:val="single" w:sz="3" w:space="1" w:color="B8C7CE"/>
          <w:between w:val="single" w:sz="3" w:space="1" w:color="B8C7CE"/>
        </w:pBdr>
        <w:spacing w:line="220" w:lineRule="exact"/>
      </w:pPr>
      <w:r>
        <w:t xml:space="preserve"> </w:t>
      </w:r>
    </w:p>
    <w:p w14:paraId="223308D5" w14:textId="77777777" w:rsidR="00F2660A" w:rsidRDefault="0055478D">
      <w:pPr>
        <w:pStyle w:val="SmallText"/>
        <w:pBdr>
          <w:bottom w:val="single" w:sz="3" w:space="1" w:color="B8C7CE"/>
          <w:between w:val="single" w:sz="3" w:space="1" w:color="B8C7CE"/>
        </w:pBdr>
        <w:spacing w:line="220" w:lineRule="exact"/>
      </w:pPr>
      <w:r>
        <w:t xml:space="preserve"> </w:t>
      </w:r>
    </w:p>
    <w:p w14:paraId="1AE6989E" w14:textId="77777777" w:rsidR="00F2660A" w:rsidRDefault="0055478D">
      <w:pPr>
        <w:pStyle w:val="SmallText"/>
        <w:pBdr>
          <w:bottom w:val="single" w:sz="3" w:space="1" w:color="B8C7CE"/>
          <w:between w:val="single" w:sz="3" w:space="1" w:color="B8C7CE"/>
        </w:pBdr>
        <w:spacing w:line="220" w:lineRule="exact"/>
      </w:pPr>
      <w:r>
        <w:t xml:space="preserve"> </w:t>
      </w:r>
    </w:p>
    <w:p w14:paraId="1B799295" w14:textId="77777777" w:rsidR="00F2660A" w:rsidRDefault="0055478D">
      <w:pPr>
        <w:pStyle w:val="SmallText"/>
        <w:pBdr>
          <w:bottom w:val="single" w:sz="3" w:space="1" w:color="B8C7CE"/>
          <w:between w:val="single" w:sz="3" w:space="1" w:color="B8C7CE"/>
        </w:pBdr>
        <w:spacing w:line="220" w:lineRule="exact"/>
      </w:pPr>
      <w:r>
        <w:t xml:space="preserve"> </w:t>
      </w:r>
    </w:p>
    <w:p w14:paraId="21F925EA" w14:textId="77777777" w:rsidR="00F2660A" w:rsidRDefault="0055478D">
      <w:pPr>
        <w:pStyle w:val="SmallText"/>
        <w:pBdr>
          <w:bottom w:val="single" w:sz="3" w:space="1" w:color="B8C7CE"/>
          <w:between w:val="single" w:sz="3" w:space="1" w:color="B8C7CE"/>
        </w:pBdr>
        <w:spacing w:line="220" w:lineRule="exact"/>
      </w:pPr>
      <w:r>
        <w:t xml:space="preserve"> </w:t>
      </w:r>
    </w:p>
    <w:p w14:paraId="6E3035EE" w14:textId="77777777" w:rsidR="00F2660A" w:rsidRDefault="0055478D">
      <w:pPr>
        <w:pStyle w:val="SmallText"/>
        <w:pBdr>
          <w:bottom w:val="single" w:sz="3" w:space="1" w:color="B8C7CE"/>
          <w:between w:val="single" w:sz="3" w:space="1" w:color="B8C7CE"/>
        </w:pBdr>
        <w:spacing w:line="220" w:lineRule="exact"/>
      </w:pPr>
      <w:r>
        <w:t xml:space="preserve"> </w:t>
      </w:r>
    </w:p>
    <w:p w14:paraId="4A91E6F1" w14:textId="77777777" w:rsidR="00F2660A" w:rsidRDefault="0055478D">
      <w:pPr>
        <w:pStyle w:val="SmallText"/>
        <w:pBdr>
          <w:bottom w:val="single" w:sz="3" w:space="1" w:color="B8C7CE"/>
          <w:between w:val="single" w:sz="3" w:space="1" w:color="B8C7CE"/>
        </w:pBdr>
        <w:spacing w:line="220" w:lineRule="exact"/>
      </w:pPr>
      <w:r>
        <w:t xml:space="preserve"> </w:t>
      </w:r>
    </w:p>
    <w:p w14:paraId="5A559293" w14:textId="77777777" w:rsidR="00F2660A" w:rsidRDefault="0055478D">
      <w:pPr>
        <w:pStyle w:val="SmallText"/>
        <w:pBdr>
          <w:bottom w:val="single" w:sz="3" w:space="1" w:color="B8C7CE"/>
          <w:between w:val="single" w:sz="3" w:space="1" w:color="B8C7CE"/>
        </w:pBdr>
        <w:spacing w:line="220" w:lineRule="exact"/>
      </w:pPr>
      <w:r>
        <w:t xml:space="preserve"> </w:t>
      </w:r>
    </w:p>
    <w:p w14:paraId="1FE5083E" w14:textId="77777777" w:rsidR="00F2660A" w:rsidRDefault="0055478D">
      <w:pPr>
        <w:pStyle w:val="SmallText"/>
        <w:pBdr>
          <w:bottom w:val="single" w:sz="3" w:space="1" w:color="B8C7CE"/>
          <w:between w:val="single" w:sz="3" w:space="1" w:color="B8C7CE"/>
        </w:pBdr>
        <w:spacing w:line="220" w:lineRule="exact"/>
      </w:pPr>
      <w:r>
        <w:t xml:space="preserve"> </w:t>
      </w:r>
    </w:p>
    <w:p w14:paraId="3079E926" w14:textId="77777777" w:rsidR="00F2660A" w:rsidRDefault="0055478D">
      <w:pPr>
        <w:pStyle w:val="SmallText"/>
        <w:pBdr>
          <w:bottom w:val="single" w:sz="3" w:space="1" w:color="B8C7CE"/>
          <w:between w:val="single" w:sz="3" w:space="1" w:color="B8C7CE"/>
        </w:pBdr>
        <w:spacing w:line="220" w:lineRule="exact"/>
      </w:pPr>
      <w:r>
        <w:t xml:space="preserve"> </w:t>
      </w:r>
    </w:p>
    <w:p w14:paraId="4FF21A3D" w14:textId="77777777" w:rsidR="00F2660A" w:rsidRDefault="0055478D">
      <w:r>
        <w:br w:type="page"/>
      </w:r>
    </w:p>
    <w:p w14:paraId="15E58249" w14:textId="77777777" w:rsidR="00F2660A" w:rsidRDefault="0055478D">
      <w:pPr>
        <w:pStyle w:val="Kicker"/>
      </w:pPr>
      <w:r>
        <w:lastRenderedPageBreak/>
        <w:t>LESSON 01 SUMMARY</w:t>
      </w:r>
    </w:p>
    <w:p w14:paraId="20C3E21E" w14:textId="77777777" w:rsidR="00F2660A" w:rsidRDefault="0055478D">
      <w:pPr>
        <w:pStyle w:val="SummaryTitle"/>
      </w:pPr>
      <w:r>
        <w:t>What Is Workplace Harassment?</w:t>
      </w:r>
    </w:p>
    <w:p w14:paraId="15C66A33"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427C6A40" w14:textId="77777777">
        <w:trPr>
          <w:cantSplit/>
        </w:trPr>
        <w:tc>
          <w:tcPr>
            <w:tcW w:w="936" w:type="dxa"/>
            <w:shd w:val="clear" w:color="auto" w:fill="143B54"/>
            <w:tcMar>
              <w:top w:w="85" w:type="dxa"/>
              <w:left w:w="110" w:type="dxa"/>
              <w:bottom w:w="85" w:type="dxa"/>
              <w:right w:w="110" w:type="dxa"/>
            </w:tcMar>
            <w:vAlign w:val="center"/>
          </w:tcPr>
          <w:p w14:paraId="77E4DD12"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220204BC" w14:textId="77777777" w:rsidR="00F2660A" w:rsidRDefault="0055478D">
            <w:pPr>
              <w:spacing w:after="0"/>
            </w:pPr>
            <w:r>
              <w:t>Workplace harassment is assessed through the applicable legal and policy definition. Observable conduct, context, impact, repetition, and what a reasonable person knew or should have known all matter.</w:t>
            </w:r>
          </w:p>
        </w:tc>
      </w:tr>
      <w:tr w:rsidR="00F2660A" w14:paraId="75AD8B4B" w14:textId="77777777">
        <w:trPr>
          <w:cantSplit/>
        </w:trPr>
        <w:tc>
          <w:tcPr>
            <w:tcW w:w="936" w:type="dxa"/>
            <w:shd w:val="clear" w:color="auto" w:fill="1695A8"/>
            <w:tcMar>
              <w:top w:w="85" w:type="dxa"/>
              <w:left w:w="110" w:type="dxa"/>
              <w:bottom w:w="85" w:type="dxa"/>
              <w:right w:w="110" w:type="dxa"/>
            </w:tcMar>
            <w:vAlign w:val="center"/>
          </w:tcPr>
          <w:p w14:paraId="3A04FDCE"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6C899888" w14:textId="77777777" w:rsidR="00F2660A" w:rsidRDefault="0055478D">
            <w:pPr>
              <w:spacing w:after="0"/>
            </w:pPr>
            <w:r>
              <w:t>Harassment may be verbal, physical, psychological, sexual, or online. It may involve one serious incident or a pattern, and it can come from a supervisor, coworker, client, contractor, or another workplace party.</w:t>
            </w:r>
          </w:p>
        </w:tc>
      </w:tr>
      <w:tr w:rsidR="00F2660A" w14:paraId="383A24CA" w14:textId="77777777">
        <w:trPr>
          <w:cantSplit/>
        </w:trPr>
        <w:tc>
          <w:tcPr>
            <w:tcW w:w="936" w:type="dxa"/>
            <w:shd w:val="clear" w:color="auto" w:fill="143B54"/>
            <w:tcMar>
              <w:top w:w="85" w:type="dxa"/>
              <w:left w:w="110" w:type="dxa"/>
              <w:bottom w:w="85" w:type="dxa"/>
              <w:right w:w="110" w:type="dxa"/>
            </w:tcMar>
            <w:vAlign w:val="center"/>
          </w:tcPr>
          <w:p w14:paraId="1DC5C00C"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46655351" w14:textId="77777777" w:rsidR="00F2660A" w:rsidRDefault="0055478D">
            <w:pPr>
              <w:spacing w:after="0"/>
            </w:pPr>
            <w:r>
              <w:t>Common examples include offensive jokes or slurs, harmful rumours, intimidation, unwanted touching or advances, repeated undermining, and exclusion without a legitimate work purpose.</w:t>
            </w:r>
          </w:p>
        </w:tc>
      </w:tr>
      <w:tr w:rsidR="00F2660A" w14:paraId="06C7425A" w14:textId="77777777">
        <w:trPr>
          <w:cantSplit/>
        </w:trPr>
        <w:tc>
          <w:tcPr>
            <w:tcW w:w="936" w:type="dxa"/>
            <w:shd w:val="clear" w:color="auto" w:fill="1695A8"/>
            <w:tcMar>
              <w:top w:w="85" w:type="dxa"/>
              <w:left w:w="110" w:type="dxa"/>
              <w:bottom w:w="85" w:type="dxa"/>
              <w:right w:w="110" w:type="dxa"/>
            </w:tcMar>
            <w:vAlign w:val="center"/>
          </w:tcPr>
          <w:p w14:paraId="29A23579"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4EEA1F80" w14:textId="77777777" w:rsidR="00F2660A" w:rsidRDefault="0055478D">
            <w:pPr>
              <w:spacing w:after="0"/>
            </w:pPr>
            <w:r>
              <w:t>Harassment can affect health, trust, morale, attendance, retention, reporting, and operational reliability. Early support and appropriate intervention can reduce harm.</w:t>
            </w:r>
          </w:p>
        </w:tc>
      </w:tr>
      <w:tr w:rsidR="00F2660A" w14:paraId="4BDD13F8" w14:textId="77777777">
        <w:trPr>
          <w:cantSplit/>
        </w:trPr>
        <w:tc>
          <w:tcPr>
            <w:tcW w:w="936" w:type="dxa"/>
            <w:shd w:val="clear" w:color="auto" w:fill="143B54"/>
            <w:tcMar>
              <w:top w:w="85" w:type="dxa"/>
              <w:left w:w="110" w:type="dxa"/>
              <w:bottom w:w="85" w:type="dxa"/>
              <w:right w:w="110" w:type="dxa"/>
            </w:tcMar>
            <w:vAlign w:val="center"/>
          </w:tcPr>
          <w:p w14:paraId="254929CC"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02D54C4F" w14:textId="77777777" w:rsidR="00F2660A" w:rsidRDefault="0055478D">
            <w:pPr>
              <w:spacing w:after="0"/>
            </w:pPr>
            <w:r>
              <w:t>Reasonable performance feedback, fair discipline, and ordinary disagreement are not automatically harassment. Delivery, purpose, proportionality, context, and the applicable definition still matter.</w:t>
            </w:r>
          </w:p>
        </w:tc>
      </w:tr>
    </w:tbl>
    <w:p w14:paraId="7B53DD72" w14:textId="77777777" w:rsidR="00F2660A" w:rsidRDefault="0055478D">
      <w:pPr>
        <w:pStyle w:val="SectionLabel"/>
      </w:pPr>
      <w:r>
        <w:t>Reflection and application</w:t>
      </w:r>
    </w:p>
    <w:p w14:paraId="5B6352C7" w14:textId="77777777" w:rsidR="00F2660A" w:rsidRDefault="0055478D">
      <w:pPr>
        <w:spacing w:after="40"/>
      </w:pPr>
      <w:r>
        <w:t>• Which reporting route applies if the person named in a concern is the usual contact?</w:t>
      </w:r>
    </w:p>
    <w:p w14:paraId="0C6B7995" w14:textId="77777777" w:rsidR="00F2660A" w:rsidRDefault="0055478D">
      <w:pPr>
        <w:spacing w:after="40"/>
      </w:pPr>
      <w:r>
        <w:t>• What examples in this workplace could be misunderstood as joking but still cause harm?</w:t>
      </w:r>
    </w:p>
    <w:p w14:paraId="12240214" w14:textId="77777777" w:rsidR="00F2660A" w:rsidRDefault="0055478D">
      <w:pPr>
        <w:spacing w:after="40"/>
      </w:pPr>
      <w:r>
        <w:t>• How can I describe observable conduct without making assumptions about intent?</w:t>
      </w:r>
    </w:p>
    <w:p w14:paraId="0A706E8B" w14:textId="77777777" w:rsidR="00F2660A" w:rsidRDefault="0055478D">
      <w:pPr>
        <w:pStyle w:val="SmallText"/>
      </w:pPr>
      <w:r>
        <w:t>________________________________________________________________________________</w:t>
      </w:r>
    </w:p>
    <w:p w14:paraId="164D8398" w14:textId="77777777" w:rsidR="00F2660A" w:rsidRDefault="0055478D">
      <w:pPr>
        <w:pStyle w:val="SmallText"/>
      </w:pPr>
      <w:r>
        <w:t>________________________________________________________________________________</w:t>
      </w:r>
    </w:p>
    <w:p w14:paraId="36BE216E" w14:textId="77777777" w:rsidR="00F2660A" w:rsidRDefault="0055478D">
      <w:pPr>
        <w:pStyle w:val="SectionLabel"/>
        <w:spacing w:before="140" w:after="20"/>
      </w:pPr>
      <w:r>
        <w:t>GENERAL NOTES</w:t>
      </w:r>
    </w:p>
    <w:p w14:paraId="3715502E" w14:textId="77777777" w:rsidR="00F2660A" w:rsidRDefault="0055478D">
      <w:pPr>
        <w:pStyle w:val="SmallText"/>
        <w:pBdr>
          <w:bottom w:val="single" w:sz="3" w:space="1" w:color="B8C7CE"/>
          <w:between w:val="single" w:sz="3" w:space="1" w:color="B8C7CE"/>
        </w:pBdr>
        <w:spacing w:line="220" w:lineRule="exact"/>
      </w:pPr>
      <w:r>
        <w:t xml:space="preserve"> </w:t>
      </w:r>
    </w:p>
    <w:p w14:paraId="47B1B8AC" w14:textId="77777777" w:rsidR="00F2660A" w:rsidRDefault="0055478D">
      <w:pPr>
        <w:pStyle w:val="SmallText"/>
        <w:pBdr>
          <w:bottom w:val="single" w:sz="3" w:space="1" w:color="B8C7CE"/>
          <w:between w:val="single" w:sz="3" w:space="1" w:color="B8C7CE"/>
        </w:pBdr>
        <w:spacing w:line="220" w:lineRule="exact"/>
      </w:pPr>
      <w:r>
        <w:t xml:space="preserve"> </w:t>
      </w:r>
    </w:p>
    <w:p w14:paraId="08066EA9" w14:textId="77777777" w:rsidR="00F2660A" w:rsidRDefault="0055478D">
      <w:pPr>
        <w:pStyle w:val="SmallText"/>
        <w:pBdr>
          <w:bottom w:val="single" w:sz="3" w:space="1" w:color="B8C7CE"/>
          <w:between w:val="single" w:sz="3" w:space="1" w:color="B8C7CE"/>
        </w:pBdr>
        <w:spacing w:line="220" w:lineRule="exact"/>
      </w:pPr>
      <w:r>
        <w:t xml:space="preserve"> </w:t>
      </w:r>
    </w:p>
    <w:p w14:paraId="79D00A81" w14:textId="77777777" w:rsidR="00F2660A" w:rsidRDefault="0055478D">
      <w:pPr>
        <w:pStyle w:val="SmallText"/>
        <w:pBdr>
          <w:bottom w:val="single" w:sz="3" w:space="1" w:color="B8C7CE"/>
          <w:between w:val="single" w:sz="3" w:space="1" w:color="B8C7CE"/>
        </w:pBdr>
        <w:spacing w:line="220" w:lineRule="exact"/>
      </w:pPr>
      <w:r>
        <w:t xml:space="preserve"> </w:t>
      </w:r>
    </w:p>
    <w:p w14:paraId="3D2FF126" w14:textId="77777777" w:rsidR="00F2660A" w:rsidRDefault="0055478D">
      <w:pPr>
        <w:pStyle w:val="SmallText"/>
        <w:pBdr>
          <w:bottom w:val="single" w:sz="3" w:space="1" w:color="B8C7CE"/>
          <w:between w:val="single" w:sz="3" w:space="1" w:color="B8C7CE"/>
        </w:pBdr>
        <w:spacing w:line="220" w:lineRule="exact"/>
      </w:pPr>
      <w:r>
        <w:t xml:space="preserve"> </w:t>
      </w:r>
    </w:p>
    <w:p w14:paraId="73430310" w14:textId="77777777" w:rsidR="00F2660A" w:rsidRDefault="0055478D">
      <w:pPr>
        <w:pStyle w:val="SmallText"/>
        <w:pBdr>
          <w:bottom w:val="single" w:sz="3" w:space="1" w:color="B8C7CE"/>
          <w:between w:val="single" w:sz="3" w:space="1" w:color="B8C7CE"/>
        </w:pBdr>
        <w:spacing w:line="220" w:lineRule="exact"/>
      </w:pPr>
      <w:r>
        <w:t xml:space="preserve"> </w:t>
      </w:r>
    </w:p>
    <w:p w14:paraId="6CD968DB" w14:textId="77777777" w:rsidR="00F2660A" w:rsidRDefault="0055478D">
      <w:pPr>
        <w:pStyle w:val="SmallText"/>
        <w:pBdr>
          <w:bottom w:val="single" w:sz="3" w:space="1" w:color="B8C7CE"/>
          <w:between w:val="single" w:sz="3" w:space="1" w:color="B8C7CE"/>
        </w:pBdr>
        <w:spacing w:line="220" w:lineRule="exact"/>
      </w:pPr>
      <w:r>
        <w:t xml:space="preserve"> </w:t>
      </w:r>
    </w:p>
    <w:p w14:paraId="6B989710" w14:textId="77777777" w:rsidR="00F2660A" w:rsidRDefault="0055478D">
      <w:pPr>
        <w:pStyle w:val="SmallText"/>
        <w:pBdr>
          <w:bottom w:val="single" w:sz="3" w:space="1" w:color="B8C7CE"/>
          <w:between w:val="single" w:sz="3" w:space="1" w:color="B8C7CE"/>
        </w:pBdr>
        <w:spacing w:line="220" w:lineRule="exact"/>
      </w:pPr>
      <w:r>
        <w:t xml:space="preserve"> </w:t>
      </w:r>
    </w:p>
    <w:p w14:paraId="57E8243E" w14:textId="77777777" w:rsidR="00F2660A" w:rsidRDefault="0055478D">
      <w:pPr>
        <w:pStyle w:val="SmallText"/>
        <w:pBdr>
          <w:bottom w:val="single" w:sz="3" w:space="1" w:color="B8C7CE"/>
          <w:between w:val="single" w:sz="3" w:space="1" w:color="B8C7CE"/>
        </w:pBdr>
        <w:spacing w:line="220" w:lineRule="exact"/>
      </w:pPr>
      <w:r>
        <w:t xml:space="preserve"> </w:t>
      </w:r>
    </w:p>
    <w:p w14:paraId="7FC339DC" w14:textId="77777777" w:rsidR="00F2660A" w:rsidRDefault="0055478D">
      <w:pPr>
        <w:pStyle w:val="SmallText"/>
        <w:pBdr>
          <w:bottom w:val="single" w:sz="3" w:space="1" w:color="B8C7CE"/>
          <w:between w:val="single" w:sz="3" w:space="1" w:color="B8C7CE"/>
        </w:pBdr>
        <w:spacing w:line="220" w:lineRule="exact"/>
      </w:pPr>
      <w:r>
        <w:t xml:space="preserve"> </w:t>
      </w:r>
    </w:p>
    <w:p w14:paraId="7F8F96DE" w14:textId="77777777" w:rsidR="00F2660A" w:rsidRDefault="0055478D">
      <w:pPr>
        <w:pStyle w:val="SmallText"/>
        <w:pBdr>
          <w:bottom w:val="single" w:sz="3" w:space="1" w:color="B8C7CE"/>
          <w:between w:val="single" w:sz="3" w:space="1" w:color="B8C7CE"/>
        </w:pBdr>
        <w:spacing w:line="220" w:lineRule="exact"/>
      </w:pPr>
      <w:r>
        <w:t xml:space="preserve"> </w:t>
      </w:r>
    </w:p>
    <w:p w14:paraId="429BBCDB" w14:textId="77777777" w:rsidR="00F2660A" w:rsidRDefault="0055478D">
      <w:pPr>
        <w:pStyle w:val="SmallText"/>
        <w:pBdr>
          <w:bottom w:val="single" w:sz="3" w:space="1" w:color="B8C7CE"/>
          <w:between w:val="single" w:sz="3" w:space="1" w:color="B8C7CE"/>
        </w:pBdr>
        <w:spacing w:line="220" w:lineRule="exact"/>
      </w:pPr>
      <w:r>
        <w:t xml:space="preserve"> </w:t>
      </w:r>
    </w:p>
    <w:p w14:paraId="6BA90149" w14:textId="77777777" w:rsidR="00F2660A" w:rsidRDefault="0055478D">
      <w:pPr>
        <w:pStyle w:val="SmallText"/>
        <w:pBdr>
          <w:bottom w:val="single" w:sz="3" w:space="1" w:color="B8C7CE"/>
          <w:between w:val="single" w:sz="3" w:space="1" w:color="B8C7CE"/>
        </w:pBdr>
        <w:spacing w:line="220" w:lineRule="exact"/>
      </w:pPr>
      <w:r>
        <w:t xml:space="preserve"> </w:t>
      </w:r>
    </w:p>
    <w:p w14:paraId="4DA344A8" w14:textId="77777777" w:rsidR="00F2660A" w:rsidRDefault="0055478D">
      <w:pPr>
        <w:pStyle w:val="SmallText"/>
        <w:pBdr>
          <w:bottom w:val="single" w:sz="3" w:space="1" w:color="B8C7CE"/>
          <w:between w:val="single" w:sz="3" w:space="1" w:color="B8C7CE"/>
        </w:pBdr>
        <w:spacing w:line="220" w:lineRule="exact"/>
      </w:pPr>
      <w:r>
        <w:t xml:space="preserve"> </w:t>
      </w:r>
    </w:p>
    <w:p w14:paraId="0B8DB3AE" w14:textId="77777777" w:rsidR="00F2660A" w:rsidRDefault="0055478D">
      <w:pPr>
        <w:pStyle w:val="SmallText"/>
        <w:pBdr>
          <w:bottom w:val="single" w:sz="3" w:space="1" w:color="B8C7CE"/>
          <w:between w:val="single" w:sz="3" w:space="1" w:color="B8C7CE"/>
        </w:pBdr>
        <w:spacing w:line="220" w:lineRule="exact"/>
      </w:pPr>
      <w:r>
        <w:t xml:space="preserve"> </w:t>
      </w:r>
    </w:p>
    <w:p w14:paraId="5632DB19" w14:textId="77777777" w:rsidR="00F2660A" w:rsidRDefault="0055478D">
      <w:pPr>
        <w:pStyle w:val="SmallText"/>
        <w:pBdr>
          <w:bottom w:val="single" w:sz="3" w:space="1" w:color="B8C7CE"/>
          <w:between w:val="single" w:sz="3" w:space="1" w:color="B8C7CE"/>
        </w:pBdr>
        <w:spacing w:line="220" w:lineRule="exact"/>
      </w:pPr>
      <w:r>
        <w:t xml:space="preserve"> </w:t>
      </w:r>
    </w:p>
    <w:p w14:paraId="780C3375" w14:textId="77777777" w:rsidR="00F2660A" w:rsidRDefault="0055478D">
      <w:pPr>
        <w:pStyle w:val="SmallText"/>
        <w:pBdr>
          <w:bottom w:val="single" w:sz="3" w:space="1" w:color="B8C7CE"/>
          <w:between w:val="single" w:sz="3" w:space="1" w:color="B8C7CE"/>
        </w:pBdr>
        <w:spacing w:line="220" w:lineRule="exact"/>
      </w:pPr>
      <w:r>
        <w:t xml:space="preserve"> </w:t>
      </w:r>
    </w:p>
    <w:p w14:paraId="071F067E" w14:textId="77777777" w:rsidR="00F2660A" w:rsidRDefault="0055478D">
      <w:pPr>
        <w:pStyle w:val="SmallText"/>
        <w:pBdr>
          <w:bottom w:val="single" w:sz="3" w:space="1" w:color="B8C7CE"/>
          <w:between w:val="single" w:sz="3" w:space="1" w:color="B8C7CE"/>
        </w:pBdr>
        <w:spacing w:line="220" w:lineRule="exact"/>
      </w:pPr>
      <w:r>
        <w:t xml:space="preserve"> </w:t>
      </w:r>
    </w:p>
    <w:p w14:paraId="4C48D455" w14:textId="77777777" w:rsidR="00F2660A" w:rsidRDefault="0055478D">
      <w:pPr>
        <w:pStyle w:val="SmallText"/>
        <w:pBdr>
          <w:bottom w:val="single" w:sz="3" w:space="1" w:color="B8C7CE"/>
          <w:between w:val="single" w:sz="3" w:space="1" w:color="B8C7CE"/>
        </w:pBdr>
        <w:spacing w:line="220" w:lineRule="exact"/>
      </w:pPr>
      <w:r>
        <w:t xml:space="preserve"> </w:t>
      </w:r>
    </w:p>
    <w:p w14:paraId="2106A270" w14:textId="77777777" w:rsidR="00F2660A" w:rsidRDefault="0055478D">
      <w:pPr>
        <w:pStyle w:val="SmallText"/>
        <w:pBdr>
          <w:bottom w:val="single" w:sz="3" w:space="1" w:color="B8C7CE"/>
          <w:between w:val="single" w:sz="3" w:space="1" w:color="B8C7CE"/>
        </w:pBdr>
        <w:spacing w:line="220" w:lineRule="exact"/>
      </w:pPr>
      <w:r>
        <w:t xml:space="preserve"> </w:t>
      </w:r>
    </w:p>
    <w:p w14:paraId="16926933" w14:textId="77777777" w:rsidR="00F2660A" w:rsidRDefault="0055478D">
      <w:pPr>
        <w:pStyle w:val="SmallText"/>
        <w:pBdr>
          <w:bottom w:val="single" w:sz="3" w:space="1" w:color="B8C7CE"/>
          <w:between w:val="single" w:sz="3" w:space="1" w:color="B8C7CE"/>
        </w:pBdr>
        <w:spacing w:line="220" w:lineRule="exact"/>
      </w:pPr>
      <w:r>
        <w:t xml:space="preserve"> </w:t>
      </w:r>
    </w:p>
    <w:p w14:paraId="09DA7A16" w14:textId="77777777" w:rsidR="00F2660A" w:rsidRDefault="0055478D">
      <w:r>
        <w:br w:type="page"/>
      </w:r>
    </w:p>
    <w:p w14:paraId="1D8A4615" w14:textId="77777777" w:rsidR="00F2660A" w:rsidRDefault="0055478D">
      <w:pPr>
        <w:pStyle w:val="Kicker"/>
      </w:pPr>
      <w:r>
        <w:lastRenderedPageBreak/>
        <w:t>MODULE TWO  /  LESSON 02</w:t>
      </w:r>
    </w:p>
    <w:p w14:paraId="5CAF4DEC" w14:textId="77777777" w:rsidR="00F2660A" w:rsidRDefault="0055478D">
      <w:pPr>
        <w:pStyle w:val="Heading2"/>
      </w:pPr>
      <w:bookmarkStart w:id="7" w:name="_Toc240898324"/>
      <w:r>
        <w:t>Preventing Harassment in the Workplace</w:t>
      </w:r>
      <w:bookmarkEnd w:id="7"/>
    </w:p>
    <w:p w14:paraId="4C4D3CB6" w14:textId="77777777" w:rsidR="00F2660A" w:rsidRDefault="0055478D">
      <w:pPr>
        <w:pStyle w:val="GuideSubtitle"/>
      </w:pPr>
      <w:r>
        <w:t>Culture | Leadership | Bystander action | Prevention tools</w:t>
      </w:r>
    </w:p>
    <w:p w14:paraId="4A1EF420" w14:textId="77777777" w:rsidR="00F2660A" w:rsidRDefault="0055478D">
      <w:pPr>
        <w:spacing w:after="80"/>
        <w:jc w:val="center"/>
      </w:pPr>
      <w:r>
        <w:rPr>
          <w:noProof/>
        </w:rPr>
        <w:drawing>
          <wp:inline distT="0" distB="0" distL="0" distR="0" wp14:anchorId="7273DBFB" wp14:editId="61CB0FFD">
            <wp:extent cx="4251960" cy="2391728"/>
            <wp:effectExtent l="0" t="0" r="0" b="0"/>
            <wp:docPr id="131" name="Picture 131" descr="Lesson overview for Preventing Harassment in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3"/>
                    <a:stretch>
                      <a:fillRect/>
                    </a:stretch>
                  </pic:blipFill>
                  <pic:spPr>
                    <a:xfrm>
                      <a:off x="0" y="0"/>
                      <a:ext cx="4251960" cy="2391728"/>
                    </a:xfrm>
                    <a:prstGeom prst="rect">
                      <a:avLst/>
                    </a:prstGeom>
                  </pic:spPr>
                </pic:pic>
              </a:graphicData>
            </a:graphic>
          </wp:inline>
        </w:drawing>
      </w:r>
    </w:p>
    <w:p w14:paraId="20883995" w14:textId="77777777" w:rsidR="00F2660A" w:rsidRDefault="0055478D">
      <w:pPr>
        <w:pStyle w:val="SectionLabel"/>
      </w:pPr>
      <w:r>
        <w:t>Lesson overview</w:t>
      </w:r>
    </w:p>
    <w:p w14:paraId="2515C752" w14:textId="77777777" w:rsidR="00F2660A" w:rsidRDefault="0055478D">
      <w:r>
        <w:t>Prevention begins before a complaint is made. Workplace culture teaches people what is modelled, rewarded, tolerated, and corrected, so ordinary leadership and coworker responses either strengthen a speak-up loop or reinforce silence. Healthy culture makes respect visible and gives workers confidence that concerns will be handled fairly.</w:t>
      </w:r>
    </w:p>
    <w:p w14:paraId="4F8C657C" w14:textId="77777777" w:rsidR="00F2660A" w:rsidRDefault="0055478D">
      <w:r>
        <w:t>This lesson connects leadership, usable policy, training, early response, and bystander action. It emphasizes choosing the lowest-risk useful action, supporting a person after an incident, documenting observable facts, and reporting through the proper route without spreading the story or taking on the role of investigator.</w:t>
      </w:r>
    </w:p>
    <w:p w14:paraId="581E37F0" w14:textId="77777777" w:rsidR="00F2660A" w:rsidRDefault="0055478D">
      <w:pPr>
        <w:pStyle w:val="SectionLabel"/>
      </w:pPr>
      <w:r>
        <w:t>By the end of this lesson you should be able to</w:t>
      </w:r>
    </w:p>
    <w:p w14:paraId="1A54CFA0" w14:textId="77777777" w:rsidR="00F2660A" w:rsidRDefault="0055478D">
      <w:pPr>
        <w:ind w:left="259" w:hanging="202"/>
      </w:pPr>
      <w:r>
        <w:t>• Recognize healthy and unsafe cultural signals that affect whether people speak up.</w:t>
      </w:r>
    </w:p>
    <w:p w14:paraId="42ADF402" w14:textId="77777777" w:rsidR="00F2660A" w:rsidRDefault="0055478D">
      <w:pPr>
        <w:ind w:left="259" w:hanging="202"/>
      </w:pPr>
      <w:r>
        <w:t>• Explain how leadership, policy, training, and early response work together as prevention controls.</w:t>
      </w:r>
    </w:p>
    <w:p w14:paraId="2676C420" w14:textId="77777777" w:rsidR="00F2660A" w:rsidRDefault="0055478D">
      <w:pPr>
        <w:ind w:left="259" w:hanging="202"/>
      </w:pPr>
      <w:r>
        <w:t>• Identify practical habits that make respectful conduct visible in everyday work.</w:t>
      </w:r>
    </w:p>
    <w:p w14:paraId="354EB978" w14:textId="77777777" w:rsidR="00F2660A" w:rsidRDefault="0055478D">
      <w:pPr>
        <w:ind w:left="259" w:hanging="202"/>
      </w:pPr>
      <w:r>
        <w:t>• Choose a safe and proportionate bystander option, including direct, distract, delegate, delay, or document.</w:t>
      </w:r>
    </w:p>
    <w:p w14:paraId="282E1320" w14:textId="77777777" w:rsidR="00F2660A" w:rsidRDefault="0055478D">
      <w:pPr>
        <w:ind w:left="259" w:hanging="202"/>
      </w:pPr>
      <w:r>
        <w:t>• Record and report useful facts without escalating risk, compromising privacy, or investigating independently.</w:t>
      </w:r>
    </w:p>
    <w:p w14:paraId="0AA086FF" w14:textId="77777777" w:rsidR="00F2660A" w:rsidRDefault="0055478D">
      <w:pPr>
        <w:pStyle w:val="SectionLabel"/>
        <w:spacing w:before="140" w:after="20"/>
      </w:pPr>
      <w:r>
        <w:t>GENERAL NOTES</w:t>
      </w:r>
    </w:p>
    <w:p w14:paraId="4B67AC58" w14:textId="77777777" w:rsidR="00F2660A" w:rsidRDefault="0055478D">
      <w:pPr>
        <w:pStyle w:val="SmallText"/>
        <w:pBdr>
          <w:bottom w:val="single" w:sz="3" w:space="1" w:color="B8C7CE"/>
          <w:between w:val="single" w:sz="3" w:space="1" w:color="B8C7CE"/>
        </w:pBdr>
        <w:spacing w:line="220" w:lineRule="exact"/>
      </w:pPr>
      <w:r>
        <w:t xml:space="preserve"> </w:t>
      </w:r>
    </w:p>
    <w:p w14:paraId="634B7F4A" w14:textId="77777777" w:rsidR="00F2660A" w:rsidRDefault="0055478D">
      <w:pPr>
        <w:pStyle w:val="SmallText"/>
        <w:pBdr>
          <w:bottom w:val="single" w:sz="3" w:space="1" w:color="B8C7CE"/>
          <w:between w:val="single" w:sz="3" w:space="1" w:color="B8C7CE"/>
        </w:pBdr>
        <w:spacing w:line="220" w:lineRule="exact"/>
      </w:pPr>
      <w:r>
        <w:t xml:space="preserve"> </w:t>
      </w:r>
    </w:p>
    <w:p w14:paraId="625F131F" w14:textId="77777777" w:rsidR="00F2660A" w:rsidRDefault="0055478D">
      <w:pPr>
        <w:pStyle w:val="SmallText"/>
        <w:pBdr>
          <w:bottom w:val="single" w:sz="3" w:space="1" w:color="B8C7CE"/>
          <w:between w:val="single" w:sz="3" w:space="1" w:color="B8C7CE"/>
        </w:pBdr>
        <w:spacing w:line="220" w:lineRule="exact"/>
      </w:pPr>
      <w:r>
        <w:t xml:space="preserve"> </w:t>
      </w:r>
    </w:p>
    <w:p w14:paraId="746D72E9" w14:textId="77777777" w:rsidR="00F2660A" w:rsidRDefault="0055478D">
      <w:pPr>
        <w:pStyle w:val="SmallText"/>
        <w:pBdr>
          <w:bottom w:val="single" w:sz="3" w:space="1" w:color="B8C7CE"/>
          <w:between w:val="single" w:sz="3" w:space="1" w:color="B8C7CE"/>
        </w:pBdr>
        <w:spacing w:line="220" w:lineRule="exact"/>
      </w:pPr>
      <w:r>
        <w:t xml:space="preserve"> </w:t>
      </w:r>
    </w:p>
    <w:p w14:paraId="25DE4F01" w14:textId="77777777" w:rsidR="00F2660A" w:rsidRDefault="0055478D">
      <w:pPr>
        <w:pStyle w:val="SmallText"/>
        <w:pBdr>
          <w:bottom w:val="single" w:sz="3" w:space="1" w:color="B8C7CE"/>
          <w:between w:val="single" w:sz="3" w:space="1" w:color="B8C7CE"/>
        </w:pBdr>
        <w:spacing w:line="220" w:lineRule="exact"/>
      </w:pPr>
      <w:r>
        <w:t xml:space="preserve"> </w:t>
      </w:r>
    </w:p>
    <w:p w14:paraId="5C89A4AA" w14:textId="77777777" w:rsidR="00F2660A" w:rsidRDefault="0055478D">
      <w:pPr>
        <w:pStyle w:val="SmallText"/>
        <w:pBdr>
          <w:bottom w:val="single" w:sz="3" w:space="1" w:color="B8C7CE"/>
          <w:between w:val="single" w:sz="3" w:space="1" w:color="B8C7CE"/>
        </w:pBdr>
        <w:spacing w:line="220" w:lineRule="exact"/>
      </w:pPr>
      <w:r>
        <w:t xml:space="preserve"> </w:t>
      </w:r>
    </w:p>
    <w:p w14:paraId="277EFCA7" w14:textId="77777777" w:rsidR="00F2660A" w:rsidRDefault="0055478D">
      <w:pPr>
        <w:pStyle w:val="SmallText"/>
        <w:pBdr>
          <w:bottom w:val="single" w:sz="3" w:space="1" w:color="B8C7CE"/>
          <w:between w:val="single" w:sz="3" w:space="1" w:color="B8C7CE"/>
        </w:pBdr>
        <w:spacing w:line="220" w:lineRule="exact"/>
      </w:pPr>
      <w:r>
        <w:t xml:space="preserve"> </w:t>
      </w:r>
    </w:p>
    <w:p w14:paraId="4DAF65EA" w14:textId="77777777" w:rsidR="00F2660A" w:rsidRDefault="0055478D">
      <w:pPr>
        <w:pStyle w:val="SmallText"/>
        <w:pBdr>
          <w:bottom w:val="single" w:sz="3" w:space="1" w:color="B8C7CE"/>
          <w:between w:val="single" w:sz="3" w:space="1" w:color="B8C7CE"/>
        </w:pBdr>
        <w:spacing w:line="220" w:lineRule="exact"/>
      </w:pPr>
      <w:r>
        <w:t xml:space="preserve"> </w:t>
      </w:r>
    </w:p>
    <w:p w14:paraId="5CE59447" w14:textId="77777777" w:rsidR="00F2660A" w:rsidRDefault="0055478D">
      <w:pPr>
        <w:pStyle w:val="SmallText"/>
        <w:pBdr>
          <w:bottom w:val="single" w:sz="3" w:space="1" w:color="B8C7CE"/>
          <w:between w:val="single" w:sz="3" w:space="1" w:color="B8C7CE"/>
        </w:pBdr>
        <w:spacing w:line="220" w:lineRule="exact"/>
      </w:pPr>
      <w:r>
        <w:t xml:space="preserve"> </w:t>
      </w:r>
    </w:p>
    <w:p w14:paraId="6E765290" w14:textId="77777777" w:rsidR="00F2660A" w:rsidRDefault="0055478D">
      <w:pPr>
        <w:pStyle w:val="SmallText"/>
        <w:pBdr>
          <w:bottom w:val="single" w:sz="3" w:space="1" w:color="B8C7CE"/>
          <w:between w:val="single" w:sz="3" w:space="1" w:color="B8C7CE"/>
        </w:pBdr>
        <w:spacing w:line="220" w:lineRule="exact"/>
      </w:pPr>
      <w:r>
        <w:t xml:space="preserve"> </w:t>
      </w:r>
    </w:p>
    <w:p w14:paraId="4C4A584C" w14:textId="77777777" w:rsidR="00F2660A" w:rsidRDefault="0055478D">
      <w:pPr>
        <w:pStyle w:val="SmallText"/>
        <w:pBdr>
          <w:bottom w:val="single" w:sz="3" w:space="1" w:color="B8C7CE"/>
          <w:between w:val="single" w:sz="3" w:space="1" w:color="B8C7CE"/>
        </w:pBdr>
        <w:spacing w:line="220" w:lineRule="exact"/>
      </w:pPr>
      <w:r>
        <w:t xml:space="preserve"> </w:t>
      </w:r>
    </w:p>
    <w:p w14:paraId="5B2A2A5C" w14:textId="77777777" w:rsidR="00F2660A" w:rsidRDefault="0055478D">
      <w:pPr>
        <w:pStyle w:val="SmallText"/>
        <w:pBdr>
          <w:bottom w:val="single" w:sz="3" w:space="1" w:color="B8C7CE"/>
          <w:between w:val="single" w:sz="3" w:space="1" w:color="B8C7CE"/>
        </w:pBdr>
        <w:spacing w:line="220" w:lineRule="exact"/>
      </w:pPr>
      <w:r>
        <w:t xml:space="preserve"> </w:t>
      </w:r>
    </w:p>
    <w:p w14:paraId="7BA7E19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A7F75BC" w14:textId="77777777">
        <w:trPr>
          <w:cantSplit/>
        </w:trPr>
        <w:tc>
          <w:tcPr>
            <w:tcW w:w="3053" w:type="dxa"/>
            <w:shd w:val="clear" w:color="auto" w:fill="E7F5F6"/>
            <w:tcMar>
              <w:top w:w="60" w:type="dxa"/>
              <w:left w:w="75" w:type="dxa"/>
              <w:bottom w:w="55" w:type="dxa"/>
              <w:right w:w="75" w:type="dxa"/>
            </w:tcMar>
          </w:tcPr>
          <w:p w14:paraId="72863359" w14:textId="77777777" w:rsidR="00F2660A" w:rsidRDefault="0055478D">
            <w:pPr>
              <w:pStyle w:val="SlideLabel"/>
            </w:pPr>
            <w:r>
              <w:lastRenderedPageBreak/>
              <w:t>LESSON 02  •  SLIDE 01 OF 23</w:t>
            </w:r>
          </w:p>
          <w:p w14:paraId="216CC0EA" w14:textId="77777777" w:rsidR="00F2660A" w:rsidRDefault="0055478D">
            <w:pPr>
              <w:spacing w:after="80"/>
              <w:jc w:val="center"/>
            </w:pPr>
            <w:r>
              <w:rPr>
                <w:noProof/>
              </w:rPr>
              <w:drawing>
                <wp:inline distT="0" distB="0" distL="0" distR="0" wp14:anchorId="463134A7" wp14:editId="68BDB90A">
                  <wp:extent cx="1719072" cy="966978"/>
                  <wp:effectExtent l="0" t="0" r="0" b="0"/>
                  <wp:docPr id="132" name="Picture 132" descr="LESSON 02  |  SLIDE 01 OF 23 Preventing Harassment in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3"/>
                          <a:stretch>
                            <a:fillRect/>
                          </a:stretch>
                        </pic:blipFill>
                        <pic:spPr>
                          <a:xfrm>
                            <a:off x="0" y="0"/>
                            <a:ext cx="1719072" cy="966978"/>
                          </a:xfrm>
                          <a:prstGeom prst="rect">
                            <a:avLst/>
                          </a:prstGeom>
                        </pic:spPr>
                      </pic:pic>
                    </a:graphicData>
                  </a:graphic>
                </wp:inline>
              </w:drawing>
            </w:r>
          </w:p>
          <w:p w14:paraId="643193E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D048013" w14:textId="77777777" w:rsidR="00F2660A" w:rsidRDefault="0055478D">
            <w:pPr>
              <w:pStyle w:val="SlideTitle"/>
            </w:pPr>
            <w:r>
              <w:t>Preventing Harassment in the Workplace</w:t>
            </w:r>
          </w:p>
          <w:p w14:paraId="10B253B7" w14:textId="77777777" w:rsidR="00F2660A" w:rsidRDefault="0055478D">
            <w:pPr>
              <w:pStyle w:val="CardBody"/>
              <w:spacing w:line="240" w:lineRule="auto"/>
            </w:pPr>
            <w:r>
              <w:t>Harassment and Violence Prevention Training. Respectful Workplace: Harassment and Violence Prevention Training.</w:t>
            </w:r>
          </w:p>
          <w:p w14:paraId="24423BCB" w14:textId="77777777" w:rsidR="00F2660A" w:rsidRDefault="0055478D">
            <w:pPr>
              <w:pStyle w:val="CardBody"/>
              <w:spacing w:line="240" w:lineRule="auto"/>
            </w:pPr>
            <w:r>
              <w:t>Choose prevention actions that are safe, proportionate, and consistent with the workplace process.</w:t>
            </w:r>
          </w:p>
          <w:p w14:paraId="1BFCA9F3" w14:textId="77777777" w:rsidR="00F2660A" w:rsidRDefault="0055478D">
            <w:pPr>
              <w:pStyle w:val="SlideLabel"/>
              <w:spacing w:before="20" w:after="20"/>
            </w:pPr>
            <w:r>
              <w:t>KEY POINTS</w:t>
            </w:r>
          </w:p>
          <w:p w14:paraId="47108287" w14:textId="77777777" w:rsidR="00F2660A" w:rsidRDefault="0055478D">
            <w:pPr>
              <w:pStyle w:val="CardKeyPoint"/>
              <w:ind w:left="202" w:hanging="173"/>
            </w:pPr>
            <w:r>
              <w:t>• Harassment and Violence Prevention Training.</w:t>
            </w:r>
          </w:p>
          <w:p w14:paraId="5F6C582C" w14:textId="77777777" w:rsidR="00F2660A" w:rsidRDefault="0055478D">
            <w:pPr>
              <w:pStyle w:val="CardKeyPoint"/>
              <w:ind w:left="202" w:hanging="173"/>
            </w:pPr>
            <w:r>
              <w:t>• Respectful Workplace: Harassment and Violence Prevention Training.</w:t>
            </w:r>
          </w:p>
        </w:tc>
      </w:tr>
    </w:tbl>
    <w:p w14:paraId="66D4A0C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8B68765" w14:textId="77777777">
        <w:trPr>
          <w:cantSplit/>
        </w:trPr>
        <w:tc>
          <w:tcPr>
            <w:tcW w:w="3053" w:type="dxa"/>
            <w:shd w:val="clear" w:color="auto" w:fill="E7F5F6"/>
            <w:tcMar>
              <w:top w:w="60" w:type="dxa"/>
              <w:left w:w="75" w:type="dxa"/>
              <w:bottom w:w="55" w:type="dxa"/>
              <w:right w:w="75" w:type="dxa"/>
            </w:tcMar>
          </w:tcPr>
          <w:p w14:paraId="06282F29" w14:textId="77777777" w:rsidR="00F2660A" w:rsidRDefault="0055478D">
            <w:pPr>
              <w:pStyle w:val="SlideLabel"/>
            </w:pPr>
            <w:r>
              <w:t>LESSON 02  •  SLIDE 02 OF 23</w:t>
            </w:r>
          </w:p>
          <w:p w14:paraId="4EA5F4F6" w14:textId="77777777" w:rsidR="00F2660A" w:rsidRDefault="0055478D">
            <w:pPr>
              <w:spacing w:after="80"/>
              <w:jc w:val="center"/>
            </w:pPr>
            <w:r>
              <w:rPr>
                <w:noProof/>
              </w:rPr>
              <w:drawing>
                <wp:inline distT="0" distB="0" distL="0" distR="0" wp14:anchorId="5170B4AF" wp14:editId="6BD087AC">
                  <wp:extent cx="1719072" cy="966978"/>
                  <wp:effectExtent l="0" t="0" r="0" b="0"/>
                  <wp:docPr id="133" name="Picture 133" descr="LESSON 02  |  SLIDE 02 OF 23 Lesson Foc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4"/>
                          <a:stretch>
                            <a:fillRect/>
                          </a:stretch>
                        </pic:blipFill>
                        <pic:spPr>
                          <a:xfrm>
                            <a:off x="0" y="0"/>
                            <a:ext cx="1719072" cy="966978"/>
                          </a:xfrm>
                          <a:prstGeom prst="rect">
                            <a:avLst/>
                          </a:prstGeom>
                        </pic:spPr>
                      </pic:pic>
                    </a:graphicData>
                  </a:graphic>
                </wp:inline>
              </w:drawing>
            </w:r>
          </w:p>
          <w:p w14:paraId="4FB35CA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EF56F78" w14:textId="77777777" w:rsidR="00F2660A" w:rsidRDefault="0055478D">
            <w:pPr>
              <w:pStyle w:val="SlideTitle"/>
            </w:pPr>
            <w:r>
              <w:t>Lesson Focus</w:t>
            </w:r>
          </w:p>
          <w:p w14:paraId="18C2266A" w14:textId="77777777" w:rsidR="00F2660A" w:rsidRDefault="0055478D">
            <w:pPr>
              <w:pStyle w:val="CardBody"/>
              <w:spacing w:line="240" w:lineRule="auto"/>
            </w:pPr>
            <w:r>
              <w:t>Prevention begins before a complaint is made. Interrupt. Recognize cultural signals and early warning signs. Choose a safe, proportionate bystander action. Check in, preserve dignity and connect people to help. Use reports and learning to strengthen the system.</w:t>
            </w:r>
          </w:p>
          <w:p w14:paraId="6B485F7C" w14:textId="77777777" w:rsidR="00F2660A" w:rsidRDefault="0055478D">
            <w:pPr>
              <w:pStyle w:val="CardBody"/>
              <w:spacing w:line="240" w:lineRule="auto"/>
            </w:pPr>
            <w:r>
              <w:t>A respectful culture makes it easier to act early - and harder for harmful behaviour to become normal.</w:t>
            </w:r>
          </w:p>
          <w:p w14:paraId="528413FA" w14:textId="77777777" w:rsidR="00F2660A" w:rsidRDefault="0055478D">
            <w:pPr>
              <w:pStyle w:val="SlideLabel"/>
              <w:spacing w:before="20" w:after="20"/>
            </w:pPr>
            <w:r>
              <w:t>KEY POINTS</w:t>
            </w:r>
          </w:p>
          <w:p w14:paraId="2FFF4872" w14:textId="77777777" w:rsidR="00F2660A" w:rsidRDefault="0055478D">
            <w:pPr>
              <w:pStyle w:val="CardKeyPoint"/>
              <w:ind w:left="202" w:hanging="173"/>
            </w:pPr>
            <w:r>
              <w:t>• Prevention begins before a complaint is made.</w:t>
            </w:r>
          </w:p>
          <w:p w14:paraId="6F8B0318" w14:textId="77777777" w:rsidR="00F2660A" w:rsidRDefault="0055478D">
            <w:pPr>
              <w:pStyle w:val="CardKeyPoint"/>
              <w:ind w:left="202" w:hanging="173"/>
            </w:pPr>
            <w:r>
              <w:t>• Recognize cultural signals and early warning signs.</w:t>
            </w:r>
          </w:p>
          <w:p w14:paraId="4302AD13" w14:textId="77777777" w:rsidR="00F2660A" w:rsidRDefault="0055478D">
            <w:pPr>
              <w:pStyle w:val="CardKeyPoint"/>
              <w:ind w:left="202" w:hanging="173"/>
            </w:pPr>
            <w:r>
              <w:t>• Choose a safe, proportionate bystander action.</w:t>
            </w:r>
          </w:p>
        </w:tc>
      </w:tr>
    </w:tbl>
    <w:p w14:paraId="6D75113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C8D886A" w14:textId="77777777">
        <w:trPr>
          <w:cantSplit/>
        </w:trPr>
        <w:tc>
          <w:tcPr>
            <w:tcW w:w="3053" w:type="dxa"/>
            <w:shd w:val="clear" w:color="auto" w:fill="E7F5F6"/>
            <w:tcMar>
              <w:top w:w="60" w:type="dxa"/>
              <w:left w:w="75" w:type="dxa"/>
              <w:bottom w:w="55" w:type="dxa"/>
              <w:right w:w="75" w:type="dxa"/>
            </w:tcMar>
          </w:tcPr>
          <w:p w14:paraId="3F218D65" w14:textId="77777777" w:rsidR="00F2660A" w:rsidRDefault="0055478D">
            <w:pPr>
              <w:pStyle w:val="SlideLabel"/>
            </w:pPr>
            <w:r>
              <w:t>LESSON 02  •  SLIDE 03 OF 23</w:t>
            </w:r>
          </w:p>
          <w:p w14:paraId="053A3AA1" w14:textId="77777777" w:rsidR="00F2660A" w:rsidRDefault="0055478D">
            <w:pPr>
              <w:spacing w:after="80"/>
              <w:jc w:val="center"/>
            </w:pPr>
            <w:r>
              <w:rPr>
                <w:noProof/>
              </w:rPr>
              <w:drawing>
                <wp:inline distT="0" distB="0" distL="0" distR="0" wp14:anchorId="39F1B31E" wp14:editId="08715374">
                  <wp:extent cx="1719072" cy="966978"/>
                  <wp:effectExtent l="0" t="0" r="0" b="0"/>
                  <wp:docPr id="134" name="Picture 134" descr="LESSON 02  |  SLIDE 03 OF 23 Learning Objec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5"/>
                          <a:stretch>
                            <a:fillRect/>
                          </a:stretch>
                        </pic:blipFill>
                        <pic:spPr>
                          <a:xfrm>
                            <a:off x="0" y="0"/>
                            <a:ext cx="1719072" cy="966978"/>
                          </a:xfrm>
                          <a:prstGeom prst="rect">
                            <a:avLst/>
                          </a:prstGeom>
                        </pic:spPr>
                      </pic:pic>
                    </a:graphicData>
                  </a:graphic>
                </wp:inline>
              </w:drawing>
            </w:r>
          </w:p>
          <w:p w14:paraId="25E7EB4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D3A1D38" w14:textId="77777777" w:rsidR="00F2660A" w:rsidRDefault="0055478D">
            <w:pPr>
              <w:pStyle w:val="SlideTitle"/>
            </w:pPr>
            <w:r>
              <w:t>Learning Objectives</w:t>
            </w:r>
          </w:p>
          <w:p w14:paraId="497FD50B" w14:textId="77777777" w:rsidR="00F2660A" w:rsidRDefault="0055478D">
            <w:pPr>
              <w:pStyle w:val="CardBody"/>
              <w:spacing w:line="240" w:lineRule="auto"/>
            </w:pPr>
            <w:r>
              <w:t>By the end of this lesson, you can... Read the culture. Use prevention controls. Recognize the signals that encourage respect, silence or normalization of harm. Explain how leaders, policies, training and early response reduce risk. Act as a bystander. Use the local process.</w:t>
            </w:r>
          </w:p>
          <w:p w14:paraId="481CEFD2" w14:textId="77777777" w:rsidR="00F2660A" w:rsidRDefault="0055478D">
            <w:pPr>
              <w:pStyle w:val="CardBody"/>
              <w:spacing w:line="240" w:lineRule="auto"/>
            </w:pPr>
            <w:r>
              <w:t>Choose a safe action without increasing danger, exposure or retaliation. Identify the reporting, support and emergency routes that apply at your workplace.</w:t>
            </w:r>
          </w:p>
          <w:p w14:paraId="1929298D" w14:textId="77777777" w:rsidR="00F2660A" w:rsidRDefault="0055478D">
            <w:pPr>
              <w:pStyle w:val="SlideLabel"/>
              <w:spacing w:before="20" w:after="20"/>
            </w:pPr>
            <w:r>
              <w:t>KEY POINTS</w:t>
            </w:r>
          </w:p>
          <w:p w14:paraId="5B2BCD07" w14:textId="77777777" w:rsidR="00F2660A" w:rsidRDefault="0055478D">
            <w:pPr>
              <w:pStyle w:val="CardKeyPoint"/>
              <w:ind w:left="202" w:hanging="173"/>
            </w:pPr>
            <w:r>
              <w:t>• By the end of this lesson, you can...</w:t>
            </w:r>
          </w:p>
          <w:p w14:paraId="3A657855" w14:textId="77777777" w:rsidR="00F2660A" w:rsidRDefault="0055478D">
            <w:pPr>
              <w:pStyle w:val="CardKeyPoint"/>
              <w:ind w:left="202" w:hanging="173"/>
            </w:pPr>
            <w:r>
              <w:t>• Read the culture.</w:t>
            </w:r>
          </w:p>
          <w:p w14:paraId="61C63935" w14:textId="77777777" w:rsidR="00F2660A" w:rsidRDefault="0055478D">
            <w:pPr>
              <w:pStyle w:val="CardKeyPoint"/>
              <w:ind w:left="202" w:hanging="173"/>
            </w:pPr>
            <w:r>
              <w:t>• Use prevention controls.</w:t>
            </w:r>
          </w:p>
        </w:tc>
      </w:tr>
    </w:tbl>
    <w:p w14:paraId="2CB6FC09" w14:textId="77777777" w:rsidR="00F2660A" w:rsidRDefault="00F2660A">
      <w:pPr>
        <w:spacing w:after="20" w:line="20" w:lineRule="exact"/>
      </w:pPr>
    </w:p>
    <w:p w14:paraId="02EFC196" w14:textId="77777777" w:rsidR="00F2660A" w:rsidRDefault="0055478D">
      <w:pPr>
        <w:pStyle w:val="SectionLabel"/>
        <w:spacing w:before="140" w:after="20"/>
      </w:pPr>
      <w:r>
        <w:t>GENERAL NOTES</w:t>
      </w:r>
    </w:p>
    <w:p w14:paraId="42E24293" w14:textId="77777777" w:rsidR="00F2660A" w:rsidRDefault="0055478D">
      <w:pPr>
        <w:pStyle w:val="SmallText"/>
        <w:pBdr>
          <w:bottom w:val="single" w:sz="3" w:space="1" w:color="B8C7CE"/>
          <w:between w:val="single" w:sz="3" w:space="1" w:color="B8C7CE"/>
        </w:pBdr>
        <w:spacing w:line="220" w:lineRule="exact"/>
      </w:pPr>
      <w:r>
        <w:t xml:space="preserve"> </w:t>
      </w:r>
    </w:p>
    <w:p w14:paraId="7D20EC40" w14:textId="77777777" w:rsidR="00F2660A" w:rsidRDefault="0055478D">
      <w:pPr>
        <w:pStyle w:val="SmallText"/>
        <w:pBdr>
          <w:bottom w:val="single" w:sz="3" w:space="1" w:color="B8C7CE"/>
          <w:between w:val="single" w:sz="3" w:space="1" w:color="B8C7CE"/>
        </w:pBdr>
        <w:spacing w:line="220" w:lineRule="exact"/>
      </w:pPr>
      <w:r>
        <w:t xml:space="preserve"> </w:t>
      </w:r>
    </w:p>
    <w:p w14:paraId="731444D7" w14:textId="77777777" w:rsidR="00F2660A" w:rsidRDefault="0055478D">
      <w:pPr>
        <w:pStyle w:val="SmallText"/>
        <w:pBdr>
          <w:bottom w:val="single" w:sz="3" w:space="1" w:color="B8C7CE"/>
          <w:between w:val="single" w:sz="3" w:space="1" w:color="B8C7CE"/>
        </w:pBdr>
        <w:spacing w:line="220" w:lineRule="exact"/>
      </w:pPr>
      <w:r>
        <w:t xml:space="preserve"> </w:t>
      </w:r>
    </w:p>
    <w:p w14:paraId="6BA1D407" w14:textId="77777777" w:rsidR="00F2660A" w:rsidRDefault="0055478D">
      <w:pPr>
        <w:pStyle w:val="SmallText"/>
        <w:pBdr>
          <w:bottom w:val="single" w:sz="3" w:space="1" w:color="B8C7CE"/>
          <w:between w:val="single" w:sz="3" w:space="1" w:color="B8C7CE"/>
        </w:pBdr>
        <w:spacing w:line="220" w:lineRule="exact"/>
      </w:pPr>
      <w:r>
        <w:t xml:space="preserve"> </w:t>
      </w:r>
    </w:p>
    <w:p w14:paraId="3A500E59" w14:textId="77777777" w:rsidR="00F2660A" w:rsidRDefault="0055478D">
      <w:pPr>
        <w:pStyle w:val="SmallText"/>
        <w:pBdr>
          <w:bottom w:val="single" w:sz="3" w:space="1" w:color="B8C7CE"/>
          <w:between w:val="single" w:sz="3" w:space="1" w:color="B8C7CE"/>
        </w:pBdr>
        <w:spacing w:line="220" w:lineRule="exact"/>
      </w:pPr>
      <w:r>
        <w:t xml:space="preserve"> </w:t>
      </w:r>
    </w:p>
    <w:p w14:paraId="2C434546" w14:textId="77777777" w:rsidR="00F2660A" w:rsidRDefault="0055478D">
      <w:pPr>
        <w:pStyle w:val="SmallText"/>
        <w:pBdr>
          <w:bottom w:val="single" w:sz="3" w:space="1" w:color="B8C7CE"/>
          <w:between w:val="single" w:sz="3" w:space="1" w:color="B8C7CE"/>
        </w:pBdr>
        <w:spacing w:line="220" w:lineRule="exact"/>
      </w:pPr>
      <w:r>
        <w:t xml:space="preserve"> </w:t>
      </w:r>
    </w:p>
    <w:p w14:paraId="2BC55936" w14:textId="77777777" w:rsidR="00F2660A" w:rsidRDefault="0055478D">
      <w:pPr>
        <w:pStyle w:val="SmallText"/>
        <w:pBdr>
          <w:bottom w:val="single" w:sz="3" w:space="1" w:color="B8C7CE"/>
          <w:between w:val="single" w:sz="3" w:space="1" w:color="B8C7CE"/>
        </w:pBdr>
        <w:spacing w:line="220" w:lineRule="exact"/>
      </w:pPr>
      <w:r>
        <w:t xml:space="preserve"> </w:t>
      </w:r>
    </w:p>
    <w:p w14:paraId="4CFC2ABB" w14:textId="77777777" w:rsidR="00F2660A" w:rsidRDefault="0055478D">
      <w:pPr>
        <w:pStyle w:val="SmallText"/>
        <w:pBdr>
          <w:bottom w:val="single" w:sz="3" w:space="1" w:color="B8C7CE"/>
          <w:between w:val="single" w:sz="3" w:space="1" w:color="B8C7CE"/>
        </w:pBdr>
        <w:spacing w:line="220" w:lineRule="exact"/>
      </w:pPr>
      <w:r>
        <w:t xml:space="preserve"> </w:t>
      </w:r>
    </w:p>
    <w:p w14:paraId="01003808" w14:textId="77777777" w:rsidR="00F2660A" w:rsidRDefault="0055478D">
      <w:pPr>
        <w:pStyle w:val="SmallText"/>
        <w:pBdr>
          <w:bottom w:val="single" w:sz="3" w:space="1" w:color="B8C7CE"/>
          <w:between w:val="single" w:sz="3" w:space="1" w:color="B8C7CE"/>
        </w:pBdr>
        <w:spacing w:line="220" w:lineRule="exact"/>
      </w:pPr>
      <w:r>
        <w:t xml:space="preserve"> </w:t>
      </w:r>
    </w:p>
    <w:p w14:paraId="00723432" w14:textId="77777777" w:rsidR="00F2660A" w:rsidRDefault="0055478D">
      <w:pPr>
        <w:pStyle w:val="SmallText"/>
        <w:pBdr>
          <w:bottom w:val="single" w:sz="3" w:space="1" w:color="B8C7CE"/>
          <w:between w:val="single" w:sz="3" w:space="1" w:color="B8C7CE"/>
        </w:pBdr>
        <w:spacing w:line="220" w:lineRule="exact"/>
      </w:pPr>
      <w:r>
        <w:t xml:space="preserve"> </w:t>
      </w:r>
    </w:p>
    <w:p w14:paraId="384918DD" w14:textId="77777777" w:rsidR="00F2660A" w:rsidRDefault="0055478D">
      <w:pPr>
        <w:pStyle w:val="SmallText"/>
        <w:pBdr>
          <w:bottom w:val="single" w:sz="3" w:space="1" w:color="B8C7CE"/>
          <w:between w:val="single" w:sz="3" w:space="1" w:color="B8C7CE"/>
        </w:pBdr>
        <w:spacing w:line="220" w:lineRule="exact"/>
      </w:pPr>
      <w:r>
        <w:t xml:space="preserve"> </w:t>
      </w:r>
    </w:p>
    <w:p w14:paraId="674BAC30" w14:textId="77777777" w:rsidR="00F2660A" w:rsidRDefault="0055478D">
      <w:pPr>
        <w:pStyle w:val="SmallText"/>
        <w:pBdr>
          <w:bottom w:val="single" w:sz="3" w:space="1" w:color="B8C7CE"/>
          <w:between w:val="single" w:sz="3" w:space="1" w:color="B8C7CE"/>
        </w:pBdr>
        <w:spacing w:line="220" w:lineRule="exact"/>
      </w:pPr>
      <w:r>
        <w:t xml:space="preserve"> </w:t>
      </w:r>
    </w:p>
    <w:p w14:paraId="5D198D1F" w14:textId="77777777" w:rsidR="00F2660A" w:rsidRDefault="0055478D">
      <w:pPr>
        <w:pStyle w:val="SmallText"/>
        <w:pBdr>
          <w:bottom w:val="single" w:sz="3" w:space="1" w:color="B8C7CE"/>
          <w:between w:val="single" w:sz="3" w:space="1" w:color="B8C7CE"/>
        </w:pBdr>
        <w:spacing w:line="220" w:lineRule="exact"/>
      </w:pPr>
      <w:r>
        <w:t xml:space="preserve"> </w:t>
      </w:r>
    </w:p>
    <w:p w14:paraId="3847B661" w14:textId="77777777" w:rsidR="00F2660A" w:rsidRDefault="0055478D">
      <w:pPr>
        <w:pStyle w:val="SmallText"/>
        <w:pBdr>
          <w:bottom w:val="single" w:sz="3" w:space="1" w:color="B8C7CE"/>
          <w:between w:val="single" w:sz="3" w:space="1" w:color="B8C7CE"/>
        </w:pBdr>
        <w:spacing w:line="220" w:lineRule="exact"/>
      </w:pPr>
      <w:r>
        <w:t xml:space="preserve"> </w:t>
      </w:r>
    </w:p>
    <w:p w14:paraId="322C7218" w14:textId="77777777" w:rsidR="00F2660A" w:rsidRDefault="0055478D">
      <w:pPr>
        <w:pStyle w:val="SmallText"/>
        <w:pBdr>
          <w:bottom w:val="single" w:sz="3" w:space="1" w:color="B8C7CE"/>
          <w:between w:val="single" w:sz="3" w:space="1" w:color="B8C7CE"/>
        </w:pBdr>
        <w:spacing w:line="220" w:lineRule="exact"/>
      </w:pPr>
      <w:r>
        <w:t xml:space="preserve"> </w:t>
      </w:r>
    </w:p>
    <w:p w14:paraId="6E21C7CD" w14:textId="77777777" w:rsidR="00F2660A" w:rsidRDefault="0055478D">
      <w:pPr>
        <w:pStyle w:val="SmallText"/>
        <w:pBdr>
          <w:bottom w:val="single" w:sz="3" w:space="1" w:color="B8C7CE"/>
          <w:between w:val="single" w:sz="3" w:space="1" w:color="B8C7CE"/>
        </w:pBdr>
        <w:spacing w:line="220" w:lineRule="exact"/>
      </w:pPr>
      <w:r>
        <w:t xml:space="preserve"> </w:t>
      </w:r>
    </w:p>
    <w:p w14:paraId="20FAEF72" w14:textId="77777777" w:rsidR="00F2660A" w:rsidRDefault="0055478D">
      <w:pPr>
        <w:pStyle w:val="SmallText"/>
        <w:pBdr>
          <w:bottom w:val="single" w:sz="3" w:space="1" w:color="B8C7CE"/>
          <w:between w:val="single" w:sz="3" w:space="1" w:color="B8C7CE"/>
        </w:pBdr>
        <w:spacing w:line="220" w:lineRule="exact"/>
      </w:pPr>
      <w:r>
        <w:t xml:space="preserve"> </w:t>
      </w:r>
    </w:p>
    <w:p w14:paraId="55C0B883" w14:textId="77777777" w:rsidR="00F2660A" w:rsidRDefault="0055478D">
      <w:pPr>
        <w:pStyle w:val="SmallText"/>
        <w:pBdr>
          <w:bottom w:val="single" w:sz="3" w:space="1" w:color="B8C7CE"/>
          <w:between w:val="single" w:sz="3" w:space="1" w:color="B8C7CE"/>
        </w:pBdr>
        <w:spacing w:line="220" w:lineRule="exact"/>
      </w:pPr>
      <w:r>
        <w:t xml:space="preserve"> </w:t>
      </w:r>
    </w:p>
    <w:p w14:paraId="5D735A19" w14:textId="77777777" w:rsidR="00F2660A" w:rsidRDefault="0055478D">
      <w:pPr>
        <w:pStyle w:val="SmallText"/>
        <w:pBdr>
          <w:bottom w:val="single" w:sz="3" w:space="1" w:color="B8C7CE"/>
          <w:between w:val="single" w:sz="3" w:space="1" w:color="B8C7CE"/>
        </w:pBdr>
        <w:spacing w:line="220" w:lineRule="exact"/>
      </w:pPr>
      <w:r>
        <w:t xml:space="preserve"> </w:t>
      </w:r>
    </w:p>
    <w:p w14:paraId="2D544920" w14:textId="77777777" w:rsidR="00F2660A" w:rsidRDefault="0055478D">
      <w:pPr>
        <w:pStyle w:val="SmallText"/>
        <w:pBdr>
          <w:bottom w:val="single" w:sz="3" w:space="1" w:color="B8C7CE"/>
          <w:between w:val="single" w:sz="3" w:space="1" w:color="B8C7CE"/>
        </w:pBdr>
        <w:spacing w:line="220" w:lineRule="exact"/>
      </w:pPr>
      <w:r>
        <w:t xml:space="preserve"> </w:t>
      </w:r>
    </w:p>
    <w:p w14:paraId="15861483" w14:textId="77777777" w:rsidR="00F2660A" w:rsidRDefault="0055478D">
      <w:pPr>
        <w:pStyle w:val="SmallText"/>
        <w:pBdr>
          <w:bottom w:val="single" w:sz="3" w:space="1" w:color="B8C7CE"/>
          <w:between w:val="single" w:sz="3" w:space="1" w:color="B8C7CE"/>
        </w:pBdr>
        <w:spacing w:line="220" w:lineRule="exact"/>
      </w:pPr>
      <w:r>
        <w:t xml:space="preserve"> </w:t>
      </w:r>
    </w:p>
    <w:p w14:paraId="53CDAEC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587E989" w14:textId="77777777">
        <w:trPr>
          <w:cantSplit/>
        </w:trPr>
        <w:tc>
          <w:tcPr>
            <w:tcW w:w="3053" w:type="dxa"/>
            <w:shd w:val="clear" w:color="auto" w:fill="E7F5F6"/>
            <w:tcMar>
              <w:top w:w="60" w:type="dxa"/>
              <w:left w:w="75" w:type="dxa"/>
              <w:bottom w:w="55" w:type="dxa"/>
              <w:right w:w="75" w:type="dxa"/>
            </w:tcMar>
          </w:tcPr>
          <w:p w14:paraId="14B78D59" w14:textId="77777777" w:rsidR="00F2660A" w:rsidRDefault="0055478D">
            <w:pPr>
              <w:pStyle w:val="SlideLabel"/>
            </w:pPr>
            <w:r>
              <w:lastRenderedPageBreak/>
              <w:t>LESSON 02  •  SLIDE 04 OF 23</w:t>
            </w:r>
          </w:p>
          <w:p w14:paraId="60B63C83" w14:textId="77777777" w:rsidR="00F2660A" w:rsidRDefault="0055478D">
            <w:pPr>
              <w:spacing w:after="80"/>
              <w:jc w:val="center"/>
            </w:pPr>
            <w:r>
              <w:rPr>
                <w:noProof/>
              </w:rPr>
              <w:drawing>
                <wp:inline distT="0" distB="0" distL="0" distR="0" wp14:anchorId="7E9B3C8A" wp14:editId="246E6B34">
                  <wp:extent cx="1719072" cy="966978"/>
                  <wp:effectExtent l="0" t="0" r="0" b="0"/>
                  <wp:docPr id="135" name="Picture 135" descr="LESSON 02  |  SLIDE 04 OF 23 Part 1: Prevention Starts with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6"/>
                          <a:stretch>
                            <a:fillRect/>
                          </a:stretch>
                        </pic:blipFill>
                        <pic:spPr>
                          <a:xfrm>
                            <a:off x="0" y="0"/>
                            <a:ext cx="1719072" cy="966978"/>
                          </a:xfrm>
                          <a:prstGeom prst="rect">
                            <a:avLst/>
                          </a:prstGeom>
                        </pic:spPr>
                      </pic:pic>
                    </a:graphicData>
                  </a:graphic>
                </wp:inline>
              </w:drawing>
            </w:r>
          </w:p>
          <w:p w14:paraId="4A3C5BB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8981597" w14:textId="77777777" w:rsidR="00F2660A" w:rsidRDefault="0055478D">
            <w:pPr>
              <w:pStyle w:val="SlideTitle"/>
            </w:pPr>
            <w:r>
              <w:t>Part 1: Prevention Starts with Culture</w:t>
            </w:r>
          </w:p>
          <w:p w14:paraId="4D80F09C" w14:textId="77777777" w:rsidR="00F2660A" w:rsidRDefault="0055478D">
            <w:pPr>
              <w:pStyle w:val="CardBody"/>
              <w:spacing w:line="240" w:lineRule="auto"/>
            </w:pPr>
            <w:r>
              <w:t>Prevention Starts with Culture. Culture is the pattern people experience: what is modelled, rewarded, tolerated and corrected.</w:t>
            </w:r>
          </w:p>
          <w:p w14:paraId="669B77B2" w14:textId="77777777" w:rsidR="00F2660A" w:rsidRDefault="0055478D">
            <w:pPr>
              <w:pStyle w:val="CardBody"/>
              <w:spacing w:line="240" w:lineRule="auto"/>
            </w:pPr>
            <w:r>
              <w:t>Choose prevention actions that are safe, proportionate, and consistent with the workplace process.</w:t>
            </w:r>
          </w:p>
          <w:p w14:paraId="754BDE7F" w14:textId="77777777" w:rsidR="00F2660A" w:rsidRDefault="0055478D">
            <w:pPr>
              <w:pStyle w:val="SlideLabel"/>
              <w:spacing w:before="20" w:after="20"/>
            </w:pPr>
            <w:r>
              <w:t>KEY POINTS</w:t>
            </w:r>
          </w:p>
          <w:p w14:paraId="7AA3B17C" w14:textId="77777777" w:rsidR="00F2660A" w:rsidRDefault="0055478D">
            <w:pPr>
              <w:pStyle w:val="CardKeyPoint"/>
              <w:ind w:left="202" w:hanging="173"/>
            </w:pPr>
            <w:r>
              <w:t>• Prevention Starts with Culture.</w:t>
            </w:r>
          </w:p>
          <w:p w14:paraId="74DCCBEB" w14:textId="77777777" w:rsidR="00F2660A" w:rsidRDefault="0055478D">
            <w:pPr>
              <w:pStyle w:val="CardKeyPoint"/>
              <w:ind w:left="202" w:hanging="173"/>
            </w:pPr>
            <w:r>
              <w:t>• Culture is the pattern people experience: what is modelled, rewarded, tolerated and corrected.</w:t>
            </w:r>
          </w:p>
        </w:tc>
      </w:tr>
    </w:tbl>
    <w:p w14:paraId="5A170DA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B5F7CC" w14:textId="77777777">
        <w:trPr>
          <w:cantSplit/>
        </w:trPr>
        <w:tc>
          <w:tcPr>
            <w:tcW w:w="3053" w:type="dxa"/>
            <w:shd w:val="clear" w:color="auto" w:fill="E7F5F6"/>
            <w:tcMar>
              <w:top w:w="60" w:type="dxa"/>
              <w:left w:w="75" w:type="dxa"/>
              <w:bottom w:w="55" w:type="dxa"/>
              <w:right w:w="75" w:type="dxa"/>
            </w:tcMar>
          </w:tcPr>
          <w:p w14:paraId="41739430" w14:textId="77777777" w:rsidR="00F2660A" w:rsidRDefault="0055478D">
            <w:pPr>
              <w:pStyle w:val="SlideLabel"/>
            </w:pPr>
            <w:r>
              <w:t>LESSON 02  •  SLIDE 05 OF 23</w:t>
            </w:r>
          </w:p>
          <w:p w14:paraId="0A08CB16" w14:textId="77777777" w:rsidR="00F2660A" w:rsidRDefault="0055478D">
            <w:pPr>
              <w:spacing w:after="80"/>
              <w:jc w:val="center"/>
            </w:pPr>
            <w:r>
              <w:rPr>
                <w:noProof/>
              </w:rPr>
              <w:drawing>
                <wp:inline distT="0" distB="0" distL="0" distR="0" wp14:anchorId="3B13611D" wp14:editId="71816A5A">
                  <wp:extent cx="1719072" cy="966978"/>
                  <wp:effectExtent l="0" t="0" r="0" b="0"/>
                  <wp:docPr id="136" name="Picture 136" descr="LESSON 02  |  SLIDE 05 OF 23 People learn the real rules from repeated sign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7"/>
                          <a:stretch>
                            <a:fillRect/>
                          </a:stretch>
                        </pic:blipFill>
                        <pic:spPr>
                          <a:xfrm>
                            <a:off x="0" y="0"/>
                            <a:ext cx="1719072" cy="966978"/>
                          </a:xfrm>
                          <a:prstGeom prst="rect">
                            <a:avLst/>
                          </a:prstGeom>
                        </pic:spPr>
                      </pic:pic>
                    </a:graphicData>
                  </a:graphic>
                </wp:inline>
              </w:drawing>
            </w:r>
          </w:p>
          <w:p w14:paraId="0E63AFB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1588CBF" w14:textId="77777777" w:rsidR="00F2660A" w:rsidRDefault="0055478D">
            <w:pPr>
              <w:pStyle w:val="SlideTitle"/>
            </w:pPr>
            <w:r>
              <w:t>People learn the real rules from repeated signals.</w:t>
            </w:r>
          </w:p>
          <w:p w14:paraId="5D1C34A1" w14:textId="77777777" w:rsidR="00F2660A" w:rsidRDefault="0055478D">
            <w:pPr>
              <w:pStyle w:val="CardBody"/>
              <w:spacing w:line="240" w:lineRule="auto"/>
            </w:pPr>
            <w:r>
              <w:t>What leaders and influential coworkers do in ordinary moments. Modelled. Which behaviours receive attention, opportunity or approval. Rewarded. What goes unchallenged, minimized or explained away. Tolerated. How quickly and fairly the workplace responds to concerns. Corrected. Culture becomes visible when something goes wrong.</w:t>
            </w:r>
          </w:p>
          <w:p w14:paraId="1E1BFC00" w14:textId="77777777" w:rsidR="00F2660A" w:rsidRDefault="0055478D">
            <w:pPr>
              <w:pStyle w:val="CardBody"/>
              <w:spacing w:line="240" w:lineRule="auto"/>
            </w:pPr>
            <w:r>
              <w:t>Choose prevention actions that are safe, proportionate, and consistent with the workplace process.</w:t>
            </w:r>
          </w:p>
          <w:p w14:paraId="329F5AFA" w14:textId="77777777" w:rsidR="00F2660A" w:rsidRDefault="0055478D">
            <w:pPr>
              <w:pStyle w:val="SlideLabel"/>
              <w:spacing w:before="20" w:after="20"/>
            </w:pPr>
            <w:r>
              <w:t>KEY POINTS</w:t>
            </w:r>
          </w:p>
          <w:p w14:paraId="2671ED88" w14:textId="77777777" w:rsidR="00F2660A" w:rsidRDefault="0055478D">
            <w:pPr>
              <w:pStyle w:val="CardKeyPoint"/>
              <w:ind w:left="202" w:hanging="173"/>
            </w:pPr>
            <w:r>
              <w:t>• What leaders and influential coworkers do in ordinary moments.</w:t>
            </w:r>
          </w:p>
          <w:p w14:paraId="7BB24388" w14:textId="77777777" w:rsidR="00F2660A" w:rsidRDefault="0055478D">
            <w:pPr>
              <w:pStyle w:val="CardKeyPoint"/>
              <w:ind w:left="202" w:hanging="173"/>
            </w:pPr>
            <w:r>
              <w:t>• Which behaviours receive attention, opportunity or approval.</w:t>
            </w:r>
          </w:p>
          <w:p w14:paraId="00D5C367" w14:textId="77777777" w:rsidR="00F2660A" w:rsidRDefault="0055478D">
            <w:pPr>
              <w:pStyle w:val="CardKeyPoint"/>
              <w:ind w:left="202" w:hanging="173"/>
            </w:pPr>
            <w:r>
              <w:t>• What goes unchallenged, minimized or explained away.</w:t>
            </w:r>
          </w:p>
        </w:tc>
      </w:tr>
    </w:tbl>
    <w:p w14:paraId="16F01B7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CAC73D4" w14:textId="77777777">
        <w:trPr>
          <w:cantSplit/>
        </w:trPr>
        <w:tc>
          <w:tcPr>
            <w:tcW w:w="3053" w:type="dxa"/>
            <w:shd w:val="clear" w:color="auto" w:fill="E7F5F6"/>
            <w:tcMar>
              <w:top w:w="60" w:type="dxa"/>
              <w:left w:w="75" w:type="dxa"/>
              <w:bottom w:w="55" w:type="dxa"/>
              <w:right w:w="75" w:type="dxa"/>
            </w:tcMar>
          </w:tcPr>
          <w:p w14:paraId="145B493E" w14:textId="77777777" w:rsidR="00F2660A" w:rsidRDefault="0055478D">
            <w:pPr>
              <w:pStyle w:val="SlideLabel"/>
            </w:pPr>
            <w:r>
              <w:t>LESSON 02  •  SLIDE 06 OF 23</w:t>
            </w:r>
          </w:p>
          <w:p w14:paraId="0D157B8C" w14:textId="77777777" w:rsidR="00F2660A" w:rsidRDefault="0055478D">
            <w:pPr>
              <w:spacing w:after="80"/>
              <w:jc w:val="center"/>
            </w:pPr>
            <w:r>
              <w:rPr>
                <w:noProof/>
              </w:rPr>
              <w:drawing>
                <wp:inline distT="0" distB="0" distL="0" distR="0" wp14:anchorId="0CD9F037" wp14:editId="1FE128A7">
                  <wp:extent cx="1719072" cy="966978"/>
                  <wp:effectExtent l="0" t="0" r="0" b="0"/>
                  <wp:docPr id="137" name="Picture 137" descr="LESSON 02  |  SLIDE 06 OF 23 Healthy signals build trust. Unsafe signals build si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8"/>
                          <a:stretch>
                            <a:fillRect/>
                          </a:stretch>
                        </pic:blipFill>
                        <pic:spPr>
                          <a:xfrm>
                            <a:off x="0" y="0"/>
                            <a:ext cx="1719072" cy="966978"/>
                          </a:xfrm>
                          <a:prstGeom prst="rect">
                            <a:avLst/>
                          </a:prstGeom>
                        </pic:spPr>
                      </pic:pic>
                    </a:graphicData>
                  </a:graphic>
                </wp:inline>
              </w:drawing>
            </w:r>
          </w:p>
          <w:p w14:paraId="0C31658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113FC0" w14:textId="77777777" w:rsidR="00F2660A" w:rsidRDefault="0055478D">
            <w:pPr>
              <w:pStyle w:val="SlideTitle"/>
            </w:pPr>
            <w:r>
              <w:t>Healthy signals build trust. Unsafe signals build silence.</w:t>
            </w:r>
          </w:p>
          <w:p w14:paraId="56C79E6C" w14:textId="77777777" w:rsidR="00F2660A" w:rsidRDefault="0055478D">
            <w:pPr>
              <w:pStyle w:val="CardBody"/>
              <w:spacing w:line="240" w:lineRule="auto"/>
            </w:pPr>
            <w:r>
              <w:t>Healthy signals build trust: clear standards are applied consistently; questions and disagreement are handled professionally; boundaries are respected; concerns are acknowledged and routed promptly; and retaliation and gossip are discouraged.</w:t>
            </w:r>
          </w:p>
          <w:p w14:paraId="43158C85" w14:textId="77777777" w:rsidR="00F2660A" w:rsidRDefault="0055478D">
            <w:pPr>
              <w:pStyle w:val="CardBody"/>
              <w:spacing w:line="240" w:lineRule="auto"/>
            </w:pPr>
            <w:r>
              <w:t>Unsafe signals build silence: harmful conduct is excused as culture; high performers ignore expectations; people are blamed for reporting; rumours replace a confidential process; or leaders wait for serious harm before acting.</w:t>
            </w:r>
          </w:p>
          <w:p w14:paraId="2CBCAAC0" w14:textId="77777777" w:rsidR="00F2660A" w:rsidRDefault="0055478D">
            <w:pPr>
              <w:pStyle w:val="SlideLabel"/>
              <w:spacing w:before="20" w:after="20"/>
            </w:pPr>
            <w:r>
              <w:t>KEY POINTS</w:t>
            </w:r>
          </w:p>
          <w:p w14:paraId="5CEF58D2" w14:textId="77777777" w:rsidR="00F2660A" w:rsidRDefault="0055478D">
            <w:pPr>
              <w:pStyle w:val="CardKeyPoint"/>
              <w:ind w:left="202" w:hanging="173"/>
            </w:pPr>
            <w:r>
              <w:t>• Healthy signals build trust and encourage early reporting.</w:t>
            </w:r>
          </w:p>
          <w:p w14:paraId="652F5EA8" w14:textId="77777777" w:rsidR="00F2660A" w:rsidRDefault="0055478D">
            <w:pPr>
              <w:pStyle w:val="CardKeyPoint"/>
              <w:ind w:left="202" w:hanging="173"/>
            </w:pPr>
            <w:r>
              <w:t>• Unsafe signals normalize harm and reinforce silence.</w:t>
            </w:r>
          </w:p>
          <w:p w14:paraId="654F4239" w14:textId="77777777" w:rsidR="00F2660A" w:rsidRDefault="0055478D">
            <w:pPr>
              <w:pStyle w:val="CardKeyPoint"/>
              <w:ind w:left="202" w:hanging="173"/>
            </w:pPr>
            <w:r>
              <w:t>• Watch what is modelled, tolerated, and corrected.</w:t>
            </w:r>
          </w:p>
        </w:tc>
      </w:tr>
    </w:tbl>
    <w:p w14:paraId="6EE44DCD" w14:textId="77777777" w:rsidR="00F2660A" w:rsidRDefault="00F2660A">
      <w:pPr>
        <w:spacing w:after="20" w:line="20" w:lineRule="exact"/>
      </w:pPr>
    </w:p>
    <w:p w14:paraId="47899DBE" w14:textId="77777777" w:rsidR="00F2660A" w:rsidRDefault="0055478D">
      <w:pPr>
        <w:pStyle w:val="SectionLabel"/>
        <w:spacing w:before="140" w:after="20"/>
      </w:pPr>
      <w:r>
        <w:t>GENERAL NOTES</w:t>
      </w:r>
    </w:p>
    <w:p w14:paraId="05756E00" w14:textId="77777777" w:rsidR="00F2660A" w:rsidRDefault="0055478D">
      <w:pPr>
        <w:pStyle w:val="SmallText"/>
        <w:pBdr>
          <w:bottom w:val="single" w:sz="3" w:space="1" w:color="B8C7CE"/>
          <w:between w:val="single" w:sz="3" w:space="1" w:color="B8C7CE"/>
        </w:pBdr>
        <w:spacing w:line="220" w:lineRule="exact"/>
      </w:pPr>
      <w:r>
        <w:t xml:space="preserve"> </w:t>
      </w:r>
    </w:p>
    <w:p w14:paraId="05099FAA" w14:textId="77777777" w:rsidR="00F2660A" w:rsidRDefault="0055478D">
      <w:pPr>
        <w:pStyle w:val="SmallText"/>
        <w:pBdr>
          <w:bottom w:val="single" w:sz="3" w:space="1" w:color="B8C7CE"/>
          <w:between w:val="single" w:sz="3" w:space="1" w:color="B8C7CE"/>
        </w:pBdr>
        <w:spacing w:line="220" w:lineRule="exact"/>
      </w:pPr>
      <w:r>
        <w:t xml:space="preserve"> </w:t>
      </w:r>
    </w:p>
    <w:p w14:paraId="5D3EEFEF" w14:textId="77777777" w:rsidR="00F2660A" w:rsidRDefault="0055478D">
      <w:pPr>
        <w:pStyle w:val="SmallText"/>
        <w:pBdr>
          <w:bottom w:val="single" w:sz="3" w:space="1" w:color="B8C7CE"/>
          <w:between w:val="single" w:sz="3" w:space="1" w:color="B8C7CE"/>
        </w:pBdr>
        <w:spacing w:line="220" w:lineRule="exact"/>
      </w:pPr>
      <w:r>
        <w:t xml:space="preserve"> </w:t>
      </w:r>
    </w:p>
    <w:p w14:paraId="52877FFC" w14:textId="77777777" w:rsidR="00F2660A" w:rsidRDefault="0055478D">
      <w:pPr>
        <w:pStyle w:val="SmallText"/>
        <w:pBdr>
          <w:bottom w:val="single" w:sz="3" w:space="1" w:color="B8C7CE"/>
          <w:between w:val="single" w:sz="3" w:space="1" w:color="B8C7CE"/>
        </w:pBdr>
        <w:spacing w:line="220" w:lineRule="exact"/>
      </w:pPr>
      <w:r>
        <w:t xml:space="preserve"> </w:t>
      </w:r>
    </w:p>
    <w:p w14:paraId="3345D06C" w14:textId="77777777" w:rsidR="00F2660A" w:rsidRDefault="0055478D">
      <w:pPr>
        <w:pStyle w:val="SmallText"/>
        <w:pBdr>
          <w:bottom w:val="single" w:sz="3" w:space="1" w:color="B8C7CE"/>
          <w:between w:val="single" w:sz="3" w:space="1" w:color="B8C7CE"/>
        </w:pBdr>
        <w:spacing w:line="220" w:lineRule="exact"/>
      </w:pPr>
      <w:r>
        <w:t xml:space="preserve"> </w:t>
      </w:r>
    </w:p>
    <w:p w14:paraId="18598BF7" w14:textId="77777777" w:rsidR="00F2660A" w:rsidRDefault="0055478D">
      <w:pPr>
        <w:pStyle w:val="SmallText"/>
        <w:pBdr>
          <w:bottom w:val="single" w:sz="3" w:space="1" w:color="B8C7CE"/>
          <w:between w:val="single" w:sz="3" w:space="1" w:color="B8C7CE"/>
        </w:pBdr>
        <w:spacing w:line="220" w:lineRule="exact"/>
      </w:pPr>
      <w:r>
        <w:t xml:space="preserve"> </w:t>
      </w:r>
    </w:p>
    <w:p w14:paraId="3E5B3635" w14:textId="77777777" w:rsidR="00F2660A" w:rsidRDefault="0055478D">
      <w:pPr>
        <w:pStyle w:val="SmallText"/>
        <w:pBdr>
          <w:bottom w:val="single" w:sz="3" w:space="1" w:color="B8C7CE"/>
          <w:between w:val="single" w:sz="3" w:space="1" w:color="B8C7CE"/>
        </w:pBdr>
        <w:spacing w:line="220" w:lineRule="exact"/>
      </w:pPr>
      <w:r>
        <w:t xml:space="preserve"> </w:t>
      </w:r>
    </w:p>
    <w:p w14:paraId="4C3B60ED" w14:textId="77777777" w:rsidR="00F2660A" w:rsidRDefault="0055478D">
      <w:pPr>
        <w:pStyle w:val="SmallText"/>
        <w:pBdr>
          <w:bottom w:val="single" w:sz="3" w:space="1" w:color="B8C7CE"/>
          <w:between w:val="single" w:sz="3" w:space="1" w:color="B8C7CE"/>
        </w:pBdr>
        <w:spacing w:line="220" w:lineRule="exact"/>
      </w:pPr>
      <w:r>
        <w:t xml:space="preserve"> </w:t>
      </w:r>
    </w:p>
    <w:p w14:paraId="1D023D7D" w14:textId="77777777" w:rsidR="00F2660A" w:rsidRDefault="0055478D">
      <w:pPr>
        <w:pStyle w:val="SmallText"/>
        <w:pBdr>
          <w:bottom w:val="single" w:sz="3" w:space="1" w:color="B8C7CE"/>
          <w:between w:val="single" w:sz="3" w:space="1" w:color="B8C7CE"/>
        </w:pBdr>
        <w:spacing w:line="220" w:lineRule="exact"/>
      </w:pPr>
      <w:r>
        <w:t xml:space="preserve"> </w:t>
      </w:r>
    </w:p>
    <w:p w14:paraId="79FDB2A2" w14:textId="77777777" w:rsidR="00F2660A" w:rsidRDefault="0055478D">
      <w:pPr>
        <w:pStyle w:val="SmallText"/>
        <w:pBdr>
          <w:bottom w:val="single" w:sz="3" w:space="1" w:color="B8C7CE"/>
          <w:between w:val="single" w:sz="3" w:space="1" w:color="B8C7CE"/>
        </w:pBdr>
        <w:spacing w:line="220" w:lineRule="exact"/>
      </w:pPr>
      <w:r>
        <w:t xml:space="preserve"> </w:t>
      </w:r>
    </w:p>
    <w:p w14:paraId="14BAE2F8" w14:textId="77777777" w:rsidR="00F2660A" w:rsidRDefault="0055478D">
      <w:pPr>
        <w:pStyle w:val="SmallText"/>
        <w:pBdr>
          <w:bottom w:val="single" w:sz="3" w:space="1" w:color="B8C7CE"/>
          <w:between w:val="single" w:sz="3" w:space="1" w:color="B8C7CE"/>
        </w:pBdr>
        <w:spacing w:line="220" w:lineRule="exact"/>
      </w:pPr>
      <w:r>
        <w:t xml:space="preserve"> </w:t>
      </w:r>
    </w:p>
    <w:p w14:paraId="60A21025" w14:textId="77777777" w:rsidR="00F2660A" w:rsidRDefault="0055478D">
      <w:pPr>
        <w:pStyle w:val="SmallText"/>
        <w:pBdr>
          <w:bottom w:val="single" w:sz="3" w:space="1" w:color="B8C7CE"/>
          <w:between w:val="single" w:sz="3" w:space="1" w:color="B8C7CE"/>
        </w:pBdr>
        <w:spacing w:line="220" w:lineRule="exact"/>
      </w:pPr>
      <w:r>
        <w:t xml:space="preserve"> </w:t>
      </w:r>
    </w:p>
    <w:p w14:paraId="4452434B" w14:textId="77777777" w:rsidR="00F2660A" w:rsidRDefault="0055478D">
      <w:pPr>
        <w:pStyle w:val="SmallText"/>
        <w:pBdr>
          <w:bottom w:val="single" w:sz="3" w:space="1" w:color="B8C7CE"/>
          <w:between w:val="single" w:sz="3" w:space="1" w:color="B8C7CE"/>
        </w:pBdr>
        <w:spacing w:line="220" w:lineRule="exact"/>
      </w:pPr>
      <w:r>
        <w:t xml:space="preserve"> </w:t>
      </w:r>
    </w:p>
    <w:p w14:paraId="22EC64A5" w14:textId="77777777" w:rsidR="00F2660A" w:rsidRDefault="0055478D">
      <w:pPr>
        <w:pStyle w:val="SmallText"/>
        <w:pBdr>
          <w:bottom w:val="single" w:sz="3" w:space="1" w:color="B8C7CE"/>
          <w:between w:val="single" w:sz="3" w:space="1" w:color="B8C7CE"/>
        </w:pBdr>
        <w:spacing w:line="220" w:lineRule="exact"/>
      </w:pPr>
      <w:r>
        <w:t xml:space="preserve"> </w:t>
      </w:r>
    </w:p>
    <w:p w14:paraId="61DDE3F5" w14:textId="77777777" w:rsidR="00F2660A" w:rsidRDefault="0055478D">
      <w:pPr>
        <w:pStyle w:val="SmallText"/>
        <w:pBdr>
          <w:bottom w:val="single" w:sz="3" w:space="1" w:color="B8C7CE"/>
          <w:between w:val="single" w:sz="3" w:space="1" w:color="B8C7CE"/>
        </w:pBdr>
        <w:spacing w:line="220" w:lineRule="exact"/>
      </w:pPr>
      <w:r>
        <w:t xml:space="preserve"> </w:t>
      </w:r>
    </w:p>
    <w:p w14:paraId="187F1BED" w14:textId="77777777" w:rsidR="00F2660A" w:rsidRDefault="0055478D">
      <w:pPr>
        <w:pStyle w:val="SmallText"/>
        <w:pBdr>
          <w:bottom w:val="single" w:sz="3" w:space="1" w:color="B8C7CE"/>
          <w:between w:val="single" w:sz="3" w:space="1" w:color="B8C7CE"/>
        </w:pBdr>
        <w:spacing w:line="220" w:lineRule="exact"/>
      </w:pPr>
      <w:r>
        <w:t xml:space="preserve"> </w:t>
      </w:r>
    </w:p>
    <w:p w14:paraId="5F5F187B" w14:textId="77777777" w:rsidR="00F2660A" w:rsidRDefault="0055478D">
      <w:pPr>
        <w:pStyle w:val="SmallText"/>
        <w:pBdr>
          <w:bottom w:val="single" w:sz="3" w:space="1" w:color="B8C7CE"/>
          <w:between w:val="single" w:sz="3" w:space="1" w:color="B8C7CE"/>
        </w:pBdr>
        <w:spacing w:line="220" w:lineRule="exact"/>
      </w:pPr>
      <w:r>
        <w:t xml:space="preserve"> </w:t>
      </w:r>
    </w:p>
    <w:p w14:paraId="5E3B082A" w14:textId="77777777" w:rsidR="00F2660A" w:rsidRDefault="0055478D">
      <w:pPr>
        <w:pStyle w:val="SmallText"/>
        <w:pBdr>
          <w:bottom w:val="single" w:sz="3" w:space="1" w:color="B8C7CE"/>
          <w:between w:val="single" w:sz="3" w:space="1" w:color="B8C7CE"/>
        </w:pBdr>
        <w:spacing w:line="220" w:lineRule="exact"/>
      </w:pPr>
      <w:r>
        <w:t xml:space="preserve"> </w:t>
      </w:r>
    </w:p>
    <w:p w14:paraId="19B5192A" w14:textId="77777777" w:rsidR="00F2660A" w:rsidRDefault="0055478D">
      <w:pPr>
        <w:pStyle w:val="SmallText"/>
        <w:pBdr>
          <w:bottom w:val="single" w:sz="3" w:space="1" w:color="B8C7CE"/>
          <w:between w:val="single" w:sz="3" w:space="1" w:color="B8C7CE"/>
        </w:pBdr>
        <w:spacing w:line="220" w:lineRule="exact"/>
      </w:pPr>
      <w:r>
        <w:t xml:space="preserve"> </w:t>
      </w:r>
    </w:p>
    <w:p w14:paraId="539314EE" w14:textId="77777777" w:rsidR="00F2660A" w:rsidRDefault="0055478D">
      <w:pPr>
        <w:pStyle w:val="SmallText"/>
        <w:pBdr>
          <w:bottom w:val="single" w:sz="3" w:space="1" w:color="B8C7CE"/>
          <w:between w:val="single" w:sz="3" w:space="1" w:color="B8C7CE"/>
        </w:pBdr>
        <w:spacing w:line="220" w:lineRule="exact"/>
      </w:pPr>
      <w:r>
        <w:t xml:space="preserve"> </w:t>
      </w:r>
    </w:p>
    <w:p w14:paraId="4C96E2E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8D533C2" w14:textId="77777777">
        <w:trPr>
          <w:cantSplit/>
        </w:trPr>
        <w:tc>
          <w:tcPr>
            <w:tcW w:w="3053" w:type="dxa"/>
            <w:shd w:val="clear" w:color="auto" w:fill="E7F5F6"/>
            <w:tcMar>
              <w:top w:w="60" w:type="dxa"/>
              <w:left w:w="75" w:type="dxa"/>
              <w:bottom w:w="55" w:type="dxa"/>
              <w:right w:w="75" w:type="dxa"/>
            </w:tcMar>
          </w:tcPr>
          <w:p w14:paraId="538B75BC" w14:textId="77777777" w:rsidR="00F2660A" w:rsidRDefault="0055478D">
            <w:pPr>
              <w:pStyle w:val="SlideLabel"/>
            </w:pPr>
            <w:r>
              <w:lastRenderedPageBreak/>
              <w:t>LESSON 02  •  SLIDE 07 OF 23</w:t>
            </w:r>
          </w:p>
          <w:p w14:paraId="28308185" w14:textId="77777777" w:rsidR="00F2660A" w:rsidRDefault="0055478D">
            <w:pPr>
              <w:spacing w:after="80"/>
              <w:jc w:val="center"/>
            </w:pPr>
            <w:r>
              <w:rPr>
                <w:noProof/>
              </w:rPr>
              <w:drawing>
                <wp:inline distT="0" distB="0" distL="0" distR="0" wp14:anchorId="1BE14AC3" wp14:editId="2CFDE83E">
                  <wp:extent cx="1719072" cy="966978"/>
                  <wp:effectExtent l="0" t="0" r="0" b="0"/>
                  <wp:docPr id="138" name="Picture 138" descr="LESSON 02  |  SLIDE 07 OF 23 Every response strengthens one of two lo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39"/>
                          <a:stretch>
                            <a:fillRect/>
                          </a:stretch>
                        </pic:blipFill>
                        <pic:spPr>
                          <a:xfrm>
                            <a:off x="0" y="0"/>
                            <a:ext cx="1719072" cy="966978"/>
                          </a:xfrm>
                          <a:prstGeom prst="rect">
                            <a:avLst/>
                          </a:prstGeom>
                        </pic:spPr>
                      </pic:pic>
                    </a:graphicData>
                  </a:graphic>
                </wp:inline>
              </w:drawing>
            </w:r>
          </w:p>
          <w:p w14:paraId="67E5851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B2F788D" w14:textId="77777777" w:rsidR="00F2660A" w:rsidRDefault="0055478D">
            <w:pPr>
              <w:pStyle w:val="SlideTitle"/>
            </w:pPr>
            <w:r>
              <w:t>Every response strengthens one of two loops.</w:t>
            </w:r>
          </w:p>
          <w:p w14:paraId="1730B814" w14:textId="77777777" w:rsidR="00F2660A" w:rsidRDefault="0055478D">
            <w:pPr>
              <w:pStyle w:val="CardBody"/>
              <w:spacing w:line="240" w:lineRule="auto"/>
            </w:pPr>
            <w:r>
              <w:t>Concern is noticed. A safe route is used. People expect blame or inaction. Leaders respond fairly. No one speaks up. Risk is controlled. Behaviour continues. Trust grows. Silence becomes normal.</w:t>
            </w:r>
          </w:p>
          <w:p w14:paraId="43129EAC" w14:textId="77777777" w:rsidR="00F2660A" w:rsidRDefault="0055478D">
            <w:pPr>
              <w:pStyle w:val="CardBody"/>
              <w:spacing w:line="240" w:lineRule="auto"/>
            </w:pPr>
            <w:r>
              <w:t>Choose prevention actions that are safe, proportionate, and consistent with the workplace process.</w:t>
            </w:r>
          </w:p>
          <w:p w14:paraId="3C5E0A4C" w14:textId="77777777" w:rsidR="00F2660A" w:rsidRDefault="0055478D">
            <w:pPr>
              <w:pStyle w:val="SlideLabel"/>
              <w:spacing w:before="20" w:after="20"/>
            </w:pPr>
            <w:r>
              <w:t>KEY POINTS</w:t>
            </w:r>
          </w:p>
          <w:p w14:paraId="7EBDC8F7" w14:textId="77777777" w:rsidR="00F2660A" w:rsidRDefault="0055478D">
            <w:pPr>
              <w:pStyle w:val="CardKeyPoint"/>
              <w:ind w:left="202" w:hanging="173"/>
            </w:pPr>
            <w:r>
              <w:t>• Concern is noticed.</w:t>
            </w:r>
          </w:p>
          <w:p w14:paraId="51D3B73F" w14:textId="77777777" w:rsidR="00F2660A" w:rsidRDefault="0055478D">
            <w:pPr>
              <w:pStyle w:val="CardKeyPoint"/>
              <w:ind w:left="202" w:hanging="173"/>
            </w:pPr>
            <w:r>
              <w:t>• A safe route is used.</w:t>
            </w:r>
          </w:p>
          <w:p w14:paraId="4229CE1E" w14:textId="77777777" w:rsidR="00F2660A" w:rsidRDefault="0055478D">
            <w:pPr>
              <w:pStyle w:val="CardKeyPoint"/>
              <w:ind w:left="202" w:hanging="173"/>
            </w:pPr>
            <w:r>
              <w:t>• People expect blame or inaction.</w:t>
            </w:r>
          </w:p>
        </w:tc>
      </w:tr>
    </w:tbl>
    <w:p w14:paraId="062F71A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BF7F413" w14:textId="77777777">
        <w:trPr>
          <w:cantSplit/>
        </w:trPr>
        <w:tc>
          <w:tcPr>
            <w:tcW w:w="3053" w:type="dxa"/>
            <w:shd w:val="clear" w:color="auto" w:fill="E7F5F6"/>
            <w:tcMar>
              <w:top w:w="60" w:type="dxa"/>
              <w:left w:w="75" w:type="dxa"/>
              <w:bottom w:w="55" w:type="dxa"/>
              <w:right w:w="75" w:type="dxa"/>
            </w:tcMar>
          </w:tcPr>
          <w:p w14:paraId="65287EF1" w14:textId="77777777" w:rsidR="00F2660A" w:rsidRDefault="0055478D">
            <w:pPr>
              <w:pStyle w:val="SlideLabel"/>
            </w:pPr>
            <w:r>
              <w:t>LESSON 02  •  SLIDE 08 OF 23</w:t>
            </w:r>
          </w:p>
          <w:p w14:paraId="5D9ACAE0" w14:textId="77777777" w:rsidR="00F2660A" w:rsidRDefault="0055478D">
            <w:pPr>
              <w:spacing w:after="80"/>
              <w:jc w:val="center"/>
            </w:pPr>
            <w:r>
              <w:rPr>
                <w:noProof/>
              </w:rPr>
              <w:drawing>
                <wp:inline distT="0" distB="0" distL="0" distR="0" wp14:anchorId="23C35E5A" wp14:editId="190775A5">
                  <wp:extent cx="1719072" cy="966978"/>
                  <wp:effectExtent l="0" t="0" r="0" b="0"/>
                  <wp:docPr id="139" name="Picture 139" descr="LESSON 02  |  SLIDE 08 OF 23 Five habits make respect observable ever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0"/>
                          <a:stretch>
                            <a:fillRect/>
                          </a:stretch>
                        </pic:blipFill>
                        <pic:spPr>
                          <a:xfrm>
                            <a:off x="0" y="0"/>
                            <a:ext cx="1719072" cy="966978"/>
                          </a:xfrm>
                          <a:prstGeom prst="rect">
                            <a:avLst/>
                          </a:prstGeom>
                        </pic:spPr>
                      </pic:pic>
                    </a:graphicData>
                  </a:graphic>
                </wp:inline>
              </w:drawing>
            </w:r>
          </w:p>
          <w:p w14:paraId="1665DFB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D4488B5" w14:textId="77777777" w:rsidR="00F2660A" w:rsidRDefault="0055478D">
            <w:pPr>
              <w:pStyle w:val="SlideTitle"/>
            </w:pPr>
            <w:r>
              <w:t>Five habits make respect observable every day.</w:t>
            </w:r>
          </w:p>
          <w:p w14:paraId="293D730E" w14:textId="77777777" w:rsidR="00F2660A" w:rsidRDefault="0055478D">
            <w:pPr>
              <w:pStyle w:val="CardBody"/>
              <w:spacing w:line="240" w:lineRule="auto"/>
            </w:pPr>
            <w:r>
              <w:t>State behaviour and communication expectations before problems occur. Use the same respectful standard under pressure and across levels. Share information, access and voice fairly. Pay attention to exclusion, boundary crossing and repeated incivility. Acknowledge impact, correct conduct and follow through.</w:t>
            </w:r>
          </w:p>
          <w:p w14:paraId="357397C2" w14:textId="77777777" w:rsidR="00F2660A" w:rsidRDefault="0055478D">
            <w:pPr>
              <w:pStyle w:val="CardBody"/>
              <w:spacing w:line="240" w:lineRule="auto"/>
            </w:pPr>
            <w:r>
              <w:t>Choose prevention actions that are safe, proportionate, and consistent with the workplace process.</w:t>
            </w:r>
          </w:p>
          <w:p w14:paraId="2E91C5BE" w14:textId="77777777" w:rsidR="00F2660A" w:rsidRDefault="0055478D">
            <w:pPr>
              <w:pStyle w:val="SlideLabel"/>
              <w:spacing w:before="20" w:after="20"/>
            </w:pPr>
            <w:r>
              <w:t>KEY POINTS</w:t>
            </w:r>
          </w:p>
          <w:p w14:paraId="295BE2D1" w14:textId="77777777" w:rsidR="00F2660A" w:rsidRDefault="0055478D">
            <w:pPr>
              <w:pStyle w:val="CardKeyPoint"/>
              <w:ind w:left="202" w:hanging="173"/>
            </w:pPr>
            <w:r>
              <w:t>• State behaviour and communication expectations before problems occur.</w:t>
            </w:r>
          </w:p>
          <w:p w14:paraId="451928C4" w14:textId="77777777" w:rsidR="00F2660A" w:rsidRDefault="0055478D">
            <w:pPr>
              <w:pStyle w:val="CardKeyPoint"/>
              <w:ind w:left="202" w:hanging="173"/>
            </w:pPr>
            <w:r>
              <w:t>• Use the same respectful standard under pressure and across levels.</w:t>
            </w:r>
          </w:p>
          <w:p w14:paraId="713DD3EC" w14:textId="77777777" w:rsidR="00F2660A" w:rsidRDefault="0055478D">
            <w:pPr>
              <w:pStyle w:val="CardKeyPoint"/>
              <w:ind w:left="202" w:hanging="173"/>
            </w:pPr>
            <w:r>
              <w:t>• Share information, access and voice fairly.</w:t>
            </w:r>
          </w:p>
        </w:tc>
      </w:tr>
    </w:tbl>
    <w:p w14:paraId="225B7A1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3293080" w14:textId="77777777">
        <w:trPr>
          <w:cantSplit/>
        </w:trPr>
        <w:tc>
          <w:tcPr>
            <w:tcW w:w="3053" w:type="dxa"/>
            <w:shd w:val="clear" w:color="auto" w:fill="E7F5F6"/>
            <w:tcMar>
              <w:top w:w="60" w:type="dxa"/>
              <w:left w:w="75" w:type="dxa"/>
              <w:bottom w:w="55" w:type="dxa"/>
              <w:right w:w="75" w:type="dxa"/>
            </w:tcMar>
          </w:tcPr>
          <w:p w14:paraId="2A684BBB" w14:textId="77777777" w:rsidR="00F2660A" w:rsidRDefault="0055478D">
            <w:pPr>
              <w:pStyle w:val="SlideLabel"/>
            </w:pPr>
            <w:r>
              <w:t>LESSON 02  •  SLIDE 09 OF 23</w:t>
            </w:r>
          </w:p>
          <w:p w14:paraId="7E2E0A50" w14:textId="77777777" w:rsidR="00F2660A" w:rsidRDefault="0055478D">
            <w:pPr>
              <w:spacing w:after="80"/>
              <w:jc w:val="center"/>
            </w:pPr>
            <w:r>
              <w:rPr>
                <w:noProof/>
              </w:rPr>
              <w:drawing>
                <wp:inline distT="0" distB="0" distL="0" distR="0" wp14:anchorId="4E38F157" wp14:editId="798F6B7F">
                  <wp:extent cx="1719072" cy="966978"/>
                  <wp:effectExtent l="0" t="0" r="0" b="0"/>
                  <wp:docPr id="140" name="Picture 140" descr="LESSON 02  |  SLIDE 09 OF 23 Part 2: Build a Respectful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1"/>
                          <a:stretch>
                            <a:fillRect/>
                          </a:stretch>
                        </pic:blipFill>
                        <pic:spPr>
                          <a:xfrm>
                            <a:off x="0" y="0"/>
                            <a:ext cx="1719072" cy="966978"/>
                          </a:xfrm>
                          <a:prstGeom prst="rect">
                            <a:avLst/>
                          </a:prstGeom>
                        </pic:spPr>
                      </pic:pic>
                    </a:graphicData>
                  </a:graphic>
                </wp:inline>
              </w:drawing>
            </w:r>
          </w:p>
          <w:p w14:paraId="474EA6E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F65F843" w14:textId="77777777" w:rsidR="00F2660A" w:rsidRDefault="0055478D">
            <w:pPr>
              <w:pStyle w:val="SlideTitle"/>
            </w:pPr>
            <w:r>
              <w:t>Part 2: Build a Respectful Culture</w:t>
            </w:r>
          </w:p>
          <w:p w14:paraId="75F1DDFB" w14:textId="77777777" w:rsidR="00F2660A" w:rsidRDefault="0055478D">
            <w:pPr>
              <w:pStyle w:val="CardBody"/>
              <w:spacing w:line="240" w:lineRule="auto"/>
            </w:pPr>
            <w:r>
              <w:t>Build a Respectful Culture. Prevention works when leadership, policy, training and early response reinforce one another.</w:t>
            </w:r>
          </w:p>
          <w:p w14:paraId="5ADDD680" w14:textId="77777777" w:rsidR="00F2660A" w:rsidRDefault="0055478D">
            <w:pPr>
              <w:pStyle w:val="CardBody"/>
              <w:spacing w:line="240" w:lineRule="auto"/>
            </w:pPr>
            <w:r>
              <w:t>Choose prevention actions that are safe, proportionate, and consistent with the workplace process.</w:t>
            </w:r>
          </w:p>
          <w:p w14:paraId="0B7AD122" w14:textId="77777777" w:rsidR="00F2660A" w:rsidRDefault="0055478D">
            <w:pPr>
              <w:pStyle w:val="SlideLabel"/>
              <w:spacing w:before="20" w:after="20"/>
            </w:pPr>
            <w:r>
              <w:t>KEY POINTS</w:t>
            </w:r>
          </w:p>
          <w:p w14:paraId="01B5B6A9" w14:textId="77777777" w:rsidR="00F2660A" w:rsidRDefault="0055478D">
            <w:pPr>
              <w:pStyle w:val="CardKeyPoint"/>
              <w:ind w:left="202" w:hanging="173"/>
            </w:pPr>
            <w:r>
              <w:t>• Build a Respectful Culture.</w:t>
            </w:r>
          </w:p>
          <w:p w14:paraId="332D1270" w14:textId="77777777" w:rsidR="00F2660A" w:rsidRDefault="0055478D">
            <w:pPr>
              <w:pStyle w:val="CardKeyPoint"/>
              <w:ind w:left="202" w:hanging="173"/>
            </w:pPr>
            <w:r>
              <w:t>• Prevention works when leadership, policy, training and early response reinforce one another.</w:t>
            </w:r>
          </w:p>
        </w:tc>
      </w:tr>
    </w:tbl>
    <w:p w14:paraId="3E3678DD" w14:textId="77777777" w:rsidR="00F2660A" w:rsidRDefault="00F2660A">
      <w:pPr>
        <w:spacing w:after="20" w:line="20" w:lineRule="exact"/>
      </w:pPr>
    </w:p>
    <w:p w14:paraId="4AC7925F" w14:textId="77777777" w:rsidR="00F2660A" w:rsidRDefault="0055478D">
      <w:pPr>
        <w:pStyle w:val="SectionLabel"/>
        <w:spacing w:before="140" w:after="20"/>
      </w:pPr>
      <w:r>
        <w:t>GENERAL NOTES</w:t>
      </w:r>
    </w:p>
    <w:p w14:paraId="6547296A" w14:textId="77777777" w:rsidR="00F2660A" w:rsidRDefault="0055478D">
      <w:pPr>
        <w:pStyle w:val="SmallText"/>
        <w:pBdr>
          <w:bottom w:val="single" w:sz="3" w:space="1" w:color="B8C7CE"/>
          <w:between w:val="single" w:sz="3" w:space="1" w:color="B8C7CE"/>
        </w:pBdr>
        <w:spacing w:line="220" w:lineRule="exact"/>
      </w:pPr>
      <w:r>
        <w:t xml:space="preserve"> </w:t>
      </w:r>
    </w:p>
    <w:p w14:paraId="760CBEB7" w14:textId="77777777" w:rsidR="00F2660A" w:rsidRDefault="0055478D">
      <w:pPr>
        <w:pStyle w:val="SmallText"/>
        <w:pBdr>
          <w:bottom w:val="single" w:sz="3" w:space="1" w:color="B8C7CE"/>
          <w:between w:val="single" w:sz="3" w:space="1" w:color="B8C7CE"/>
        </w:pBdr>
        <w:spacing w:line="220" w:lineRule="exact"/>
      </w:pPr>
      <w:r>
        <w:t xml:space="preserve"> </w:t>
      </w:r>
    </w:p>
    <w:p w14:paraId="61FD724E" w14:textId="77777777" w:rsidR="00F2660A" w:rsidRDefault="0055478D">
      <w:pPr>
        <w:pStyle w:val="SmallText"/>
        <w:pBdr>
          <w:bottom w:val="single" w:sz="3" w:space="1" w:color="B8C7CE"/>
          <w:between w:val="single" w:sz="3" w:space="1" w:color="B8C7CE"/>
        </w:pBdr>
        <w:spacing w:line="220" w:lineRule="exact"/>
      </w:pPr>
      <w:r>
        <w:t xml:space="preserve"> </w:t>
      </w:r>
    </w:p>
    <w:p w14:paraId="5317160B" w14:textId="77777777" w:rsidR="00F2660A" w:rsidRDefault="0055478D">
      <w:pPr>
        <w:pStyle w:val="SmallText"/>
        <w:pBdr>
          <w:bottom w:val="single" w:sz="3" w:space="1" w:color="B8C7CE"/>
          <w:between w:val="single" w:sz="3" w:space="1" w:color="B8C7CE"/>
        </w:pBdr>
        <w:spacing w:line="220" w:lineRule="exact"/>
      </w:pPr>
      <w:r>
        <w:t xml:space="preserve"> </w:t>
      </w:r>
    </w:p>
    <w:p w14:paraId="37B57991" w14:textId="77777777" w:rsidR="00F2660A" w:rsidRDefault="0055478D">
      <w:pPr>
        <w:pStyle w:val="SmallText"/>
        <w:pBdr>
          <w:bottom w:val="single" w:sz="3" w:space="1" w:color="B8C7CE"/>
          <w:between w:val="single" w:sz="3" w:space="1" w:color="B8C7CE"/>
        </w:pBdr>
        <w:spacing w:line="220" w:lineRule="exact"/>
      </w:pPr>
      <w:r>
        <w:t xml:space="preserve"> </w:t>
      </w:r>
    </w:p>
    <w:p w14:paraId="480573C9" w14:textId="77777777" w:rsidR="00F2660A" w:rsidRDefault="0055478D">
      <w:pPr>
        <w:pStyle w:val="SmallText"/>
        <w:pBdr>
          <w:bottom w:val="single" w:sz="3" w:space="1" w:color="B8C7CE"/>
          <w:between w:val="single" w:sz="3" w:space="1" w:color="B8C7CE"/>
        </w:pBdr>
        <w:spacing w:line="220" w:lineRule="exact"/>
      </w:pPr>
      <w:r>
        <w:t xml:space="preserve"> </w:t>
      </w:r>
    </w:p>
    <w:p w14:paraId="1437C422" w14:textId="77777777" w:rsidR="00F2660A" w:rsidRDefault="0055478D">
      <w:pPr>
        <w:pStyle w:val="SmallText"/>
        <w:pBdr>
          <w:bottom w:val="single" w:sz="3" w:space="1" w:color="B8C7CE"/>
          <w:between w:val="single" w:sz="3" w:space="1" w:color="B8C7CE"/>
        </w:pBdr>
        <w:spacing w:line="220" w:lineRule="exact"/>
      </w:pPr>
      <w:r>
        <w:t xml:space="preserve"> </w:t>
      </w:r>
    </w:p>
    <w:p w14:paraId="3A6C0539" w14:textId="77777777" w:rsidR="00F2660A" w:rsidRDefault="0055478D">
      <w:pPr>
        <w:pStyle w:val="SmallText"/>
        <w:pBdr>
          <w:bottom w:val="single" w:sz="3" w:space="1" w:color="B8C7CE"/>
          <w:between w:val="single" w:sz="3" w:space="1" w:color="B8C7CE"/>
        </w:pBdr>
        <w:spacing w:line="220" w:lineRule="exact"/>
      </w:pPr>
      <w:r>
        <w:t xml:space="preserve"> </w:t>
      </w:r>
    </w:p>
    <w:p w14:paraId="5D113060" w14:textId="77777777" w:rsidR="00F2660A" w:rsidRDefault="0055478D">
      <w:pPr>
        <w:pStyle w:val="SmallText"/>
        <w:pBdr>
          <w:bottom w:val="single" w:sz="3" w:space="1" w:color="B8C7CE"/>
          <w:between w:val="single" w:sz="3" w:space="1" w:color="B8C7CE"/>
        </w:pBdr>
        <w:spacing w:line="220" w:lineRule="exact"/>
      </w:pPr>
      <w:r>
        <w:t xml:space="preserve"> </w:t>
      </w:r>
    </w:p>
    <w:p w14:paraId="7779B674" w14:textId="77777777" w:rsidR="00F2660A" w:rsidRDefault="0055478D">
      <w:pPr>
        <w:pStyle w:val="SmallText"/>
        <w:pBdr>
          <w:bottom w:val="single" w:sz="3" w:space="1" w:color="B8C7CE"/>
          <w:between w:val="single" w:sz="3" w:space="1" w:color="B8C7CE"/>
        </w:pBdr>
        <w:spacing w:line="220" w:lineRule="exact"/>
      </w:pPr>
      <w:r>
        <w:t xml:space="preserve"> </w:t>
      </w:r>
    </w:p>
    <w:p w14:paraId="13596958" w14:textId="77777777" w:rsidR="00F2660A" w:rsidRDefault="0055478D">
      <w:pPr>
        <w:pStyle w:val="SmallText"/>
        <w:pBdr>
          <w:bottom w:val="single" w:sz="3" w:space="1" w:color="B8C7CE"/>
          <w:between w:val="single" w:sz="3" w:space="1" w:color="B8C7CE"/>
        </w:pBdr>
        <w:spacing w:line="220" w:lineRule="exact"/>
      </w:pPr>
      <w:r>
        <w:t xml:space="preserve"> </w:t>
      </w:r>
    </w:p>
    <w:p w14:paraId="682B0957" w14:textId="77777777" w:rsidR="00F2660A" w:rsidRDefault="0055478D">
      <w:pPr>
        <w:pStyle w:val="SmallText"/>
        <w:pBdr>
          <w:bottom w:val="single" w:sz="3" w:space="1" w:color="B8C7CE"/>
          <w:between w:val="single" w:sz="3" w:space="1" w:color="B8C7CE"/>
        </w:pBdr>
        <w:spacing w:line="220" w:lineRule="exact"/>
      </w:pPr>
      <w:r>
        <w:t xml:space="preserve"> </w:t>
      </w:r>
    </w:p>
    <w:p w14:paraId="56124D88" w14:textId="77777777" w:rsidR="00F2660A" w:rsidRDefault="0055478D">
      <w:pPr>
        <w:pStyle w:val="SmallText"/>
        <w:pBdr>
          <w:bottom w:val="single" w:sz="3" w:space="1" w:color="B8C7CE"/>
          <w:between w:val="single" w:sz="3" w:space="1" w:color="B8C7CE"/>
        </w:pBdr>
        <w:spacing w:line="220" w:lineRule="exact"/>
      </w:pPr>
      <w:r>
        <w:t xml:space="preserve"> </w:t>
      </w:r>
    </w:p>
    <w:p w14:paraId="17354F13" w14:textId="77777777" w:rsidR="00F2660A" w:rsidRDefault="0055478D">
      <w:pPr>
        <w:pStyle w:val="SmallText"/>
        <w:pBdr>
          <w:bottom w:val="single" w:sz="3" w:space="1" w:color="B8C7CE"/>
          <w:between w:val="single" w:sz="3" w:space="1" w:color="B8C7CE"/>
        </w:pBdr>
        <w:spacing w:line="220" w:lineRule="exact"/>
      </w:pPr>
      <w:r>
        <w:t xml:space="preserve"> </w:t>
      </w:r>
    </w:p>
    <w:p w14:paraId="73273842" w14:textId="77777777" w:rsidR="00F2660A" w:rsidRDefault="0055478D">
      <w:pPr>
        <w:pStyle w:val="SmallText"/>
        <w:pBdr>
          <w:bottom w:val="single" w:sz="3" w:space="1" w:color="B8C7CE"/>
          <w:between w:val="single" w:sz="3" w:space="1" w:color="B8C7CE"/>
        </w:pBdr>
        <w:spacing w:line="220" w:lineRule="exact"/>
      </w:pPr>
      <w:r>
        <w:t xml:space="preserve"> </w:t>
      </w:r>
    </w:p>
    <w:p w14:paraId="42A62A32" w14:textId="77777777" w:rsidR="00F2660A" w:rsidRDefault="0055478D">
      <w:pPr>
        <w:pStyle w:val="SmallText"/>
        <w:pBdr>
          <w:bottom w:val="single" w:sz="3" w:space="1" w:color="B8C7CE"/>
          <w:between w:val="single" w:sz="3" w:space="1" w:color="B8C7CE"/>
        </w:pBdr>
        <w:spacing w:line="220" w:lineRule="exact"/>
      </w:pPr>
      <w:r>
        <w:t xml:space="preserve"> </w:t>
      </w:r>
    </w:p>
    <w:p w14:paraId="7BADA17E" w14:textId="77777777" w:rsidR="00F2660A" w:rsidRDefault="0055478D">
      <w:pPr>
        <w:pStyle w:val="SmallText"/>
        <w:pBdr>
          <w:bottom w:val="single" w:sz="3" w:space="1" w:color="B8C7CE"/>
          <w:between w:val="single" w:sz="3" w:space="1" w:color="B8C7CE"/>
        </w:pBdr>
        <w:spacing w:line="220" w:lineRule="exact"/>
      </w:pPr>
      <w:r>
        <w:t xml:space="preserve"> </w:t>
      </w:r>
    </w:p>
    <w:p w14:paraId="4F195D1A" w14:textId="77777777" w:rsidR="00F2660A" w:rsidRDefault="0055478D">
      <w:pPr>
        <w:pStyle w:val="SmallText"/>
        <w:pBdr>
          <w:bottom w:val="single" w:sz="3" w:space="1" w:color="B8C7CE"/>
          <w:between w:val="single" w:sz="3" w:space="1" w:color="B8C7CE"/>
        </w:pBdr>
        <w:spacing w:line="220" w:lineRule="exact"/>
      </w:pPr>
      <w:r>
        <w:t xml:space="preserve"> </w:t>
      </w:r>
    </w:p>
    <w:p w14:paraId="1B1591E1" w14:textId="77777777" w:rsidR="00F2660A" w:rsidRDefault="0055478D">
      <w:pPr>
        <w:pStyle w:val="SmallText"/>
        <w:pBdr>
          <w:bottom w:val="single" w:sz="3" w:space="1" w:color="B8C7CE"/>
          <w:between w:val="single" w:sz="3" w:space="1" w:color="B8C7CE"/>
        </w:pBdr>
        <w:spacing w:line="220" w:lineRule="exact"/>
      </w:pPr>
      <w:r>
        <w:t xml:space="preserve"> </w:t>
      </w:r>
    </w:p>
    <w:p w14:paraId="258A19A4" w14:textId="77777777" w:rsidR="00F2660A" w:rsidRDefault="0055478D">
      <w:pPr>
        <w:pStyle w:val="SmallText"/>
        <w:pBdr>
          <w:bottom w:val="single" w:sz="3" w:space="1" w:color="B8C7CE"/>
          <w:between w:val="single" w:sz="3" w:space="1" w:color="B8C7CE"/>
        </w:pBdr>
        <w:spacing w:line="220" w:lineRule="exact"/>
      </w:pPr>
      <w:r>
        <w:t xml:space="preserve"> </w:t>
      </w:r>
    </w:p>
    <w:p w14:paraId="3E066532" w14:textId="77777777" w:rsidR="00F2660A" w:rsidRDefault="0055478D">
      <w:pPr>
        <w:pStyle w:val="SmallText"/>
        <w:pBdr>
          <w:bottom w:val="single" w:sz="3" w:space="1" w:color="B8C7CE"/>
          <w:between w:val="single" w:sz="3" w:space="1" w:color="B8C7CE"/>
        </w:pBdr>
        <w:spacing w:line="220" w:lineRule="exact"/>
      </w:pPr>
      <w:r>
        <w:t xml:space="preserve"> </w:t>
      </w:r>
    </w:p>
    <w:p w14:paraId="166506F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BD02022" w14:textId="77777777">
        <w:trPr>
          <w:cantSplit/>
        </w:trPr>
        <w:tc>
          <w:tcPr>
            <w:tcW w:w="3053" w:type="dxa"/>
            <w:shd w:val="clear" w:color="auto" w:fill="E7F5F6"/>
            <w:tcMar>
              <w:top w:w="60" w:type="dxa"/>
              <w:left w:w="75" w:type="dxa"/>
              <w:bottom w:w="55" w:type="dxa"/>
              <w:right w:w="75" w:type="dxa"/>
            </w:tcMar>
          </w:tcPr>
          <w:p w14:paraId="3CC9A087" w14:textId="77777777" w:rsidR="00F2660A" w:rsidRDefault="0055478D">
            <w:pPr>
              <w:pStyle w:val="SlideLabel"/>
            </w:pPr>
            <w:r>
              <w:lastRenderedPageBreak/>
              <w:t>LESSON 02  •  SLIDE 10 OF 23</w:t>
            </w:r>
          </w:p>
          <w:p w14:paraId="1E20309D" w14:textId="77777777" w:rsidR="00F2660A" w:rsidRDefault="0055478D">
            <w:pPr>
              <w:spacing w:after="80"/>
              <w:jc w:val="center"/>
            </w:pPr>
            <w:r>
              <w:rPr>
                <w:noProof/>
              </w:rPr>
              <w:drawing>
                <wp:inline distT="0" distB="0" distL="0" distR="0" wp14:anchorId="0E1BDFA0" wp14:editId="5E5EB399">
                  <wp:extent cx="1719072" cy="966978"/>
                  <wp:effectExtent l="0" t="0" r="0" b="0"/>
                  <wp:docPr id="141" name="Picture 141" descr="LESSON 02  |  SLIDE 10 OF 23 Five controls reduce the chance that harm becomes norm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2"/>
                          <a:stretch>
                            <a:fillRect/>
                          </a:stretch>
                        </pic:blipFill>
                        <pic:spPr>
                          <a:xfrm>
                            <a:off x="0" y="0"/>
                            <a:ext cx="1719072" cy="966978"/>
                          </a:xfrm>
                          <a:prstGeom prst="rect">
                            <a:avLst/>
                          </a:prstGeom>
                        </pic:spPr>
                      </pic:pic>
                    </a:graphicData>
                  </a:graphic>
                </wp:inline>
              </w:drawing>
            </w:r>
          </w:p>
          <w:p w14:paraId="53F5BB2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519588E" w14:textId="77777777" w:rsidR="00F2660A" w:rsidRDefault="0055478D">
            <w:pPr>
              <w:pStyle w:val="SlideTitle"/>
            </w:pPr>
            <w:r>
              <w:t>Five controls reduce the chance that harm becomes normal.</w:t>
            </w:r>
          </w:p>
          <w:p w14:paraId="0866F876" w14:textId="77777777" w:rsidR="00F2660A" w:rsidRDefault="0055478D">
            <w:pPr>
              <w:pStyle w:val="CardBody"/>
              <w:spacing w:line="240" w:lineRule="auto"/>
            </w:pPr>
            <w:r>
              <w:t>Lead by example. Make policy usable. Open safe channels. Leaders make the standard visible through everyday conduct. People know what is covered, where to go and what happens next. Primary and alternate routes reduce barriers and conflicts of interest. Address behaviour early. Train and improve.</w:t>
            </w:r>
          </w:p>
          <w:p w14:paraId="7156752C" w14:textId="77777777" w:rsidR="00F2660A" w:rsidRDefault="0055478D">
            <w:pPr>
              <w:pStyle w:val="CardBody"/>
              <w:spacing w:line="240" w:lineRule="auto"/>
            </w:pPr>
            <w:r>
              <w:t>Proportionate action can prevent escalation and recurrence. Practice, feedback and review keep the system current.</w:t>
            </w:r>
          </w:p>
          <w:p w14:paraId="1CD9FC91" w14:textId="77777777" w:rsidR="00F2660A" w:rsidRDefault="0055478D">
            <w:pPr>
              <w:pStyle w:val="SlideLabel"/>
              <w:spacing w:before="20" w:after="20"/>
            </w:pPr>
            <w:r>
              <w:t>KEY POINTS</w:t>
            </w:r>
          </w:p>
          <w:p w14:paraId="71BB0996" w14:textId="77777777" w:rsidR="00F2660A" w:rsidRDefault="0055478D">
            <w:pPr>
              <w:pStyle w:val="CardKeyPoint"/>
              <w:ind w:left="202" w:hanging="173"/>
            </w:pPr>
            <w:r>
              <w:t>• Lead by example.</w:t>
            </w:r>
          </w:p>
          <w:p w14:paraId="2F6BA133" w14:textId="77777777" w:rsidR="00F2660A" w:rsidRDefault="0055478D">
            <w:pPr>
              <w:pStyle w:val="CardKeyPoint"/>
              <w:ind w:left="202" w:hanging="173"/>
            </w:pPr>
            <w:r>
              <w:t>• Make policy usable.</w:t>
            </w:r>
          </w:p>
          <w:p w14:paraId="4F13F5F9" w14:textId="77777777" w:rsidR="00F2660A" w:rsidRDefault="0055478D">
            <w:pPr>
              <w:pStyle w:val="CardKeyPoint"/>
              <w:ind w:left="202" w:hanging="173"/>
            </w:pPr>
            <w:r>
              <w:t>• Open safe channels.</w:t>
            </w:r>
          </w:p>
        </w:tc>
      </w:tr>
    </w:tbl>
    <w:p w14:paraId="0A6D878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96182DD" w14:textId="77777777">
        <w:trPr>
          <w:cantSplit/>
        </w:trPr>
        <w:tc>
          <w:tcPr>
            <w:tcW w:w="3053" w:type="dxa"/>
            <w:shd w:val="clear" w:color="auto" w:fill="E7F5F6"/>
            <w:tcMar>
              <w:top w:w="60" w:type="dxa"/>
              <w:left w:w="75" w:type="dxa"/>
              <w:bottom w:w="55" w:type="dxa"/>
              <w:right w:w="75" w:type="dxa"/>
            </w:tcMar>
          </w:tcPr>
          <w:p w14:paraId="26F605D7" w14:textId="77777777" w:rsidR="00F2660A" w:rsidRDefault="0055478D">
            <w:pPr>
              <w:pStyle w:val="SlideLabel"/>
            </w:pPr>
            <w:r>
              <w:t>LESSON 02  •  SLIDE 11 OF 23</w:t>
            </w:r>
          </w:p>
          <w:p w14:paraId="474AC5DF" w14:textId="77777777" w:rsidR="00F2660A" w:rsidRDefault="0055478D">
            <w:pPr>
              <w:spacing w:after="80"/>
              <w:jc w:val="center"/>
            </w:pPr>
            <w:r>
              <w:rPr>
                <w:noProof/>
              </w:rPr>
              <w:drawing>
                <wp:inline distT="0" distB="0" distL="0" distR="0" wp14:anchorId="721CD071" wp14:editId="5675736A">
                  <wp:extent cx="1719072" cy="966978"/>
                  <wp:effectExtent l="0" t="0" r="0" b="0"/>
                  <wp:docPr id="142" name="Picture 142" descr="LESSON 02  |  SLIDE 11 OF 23 What leaders do after a concern matters mo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3"/>
                          <a:stretch>
                            <a:fillRect/>
                          </a:stretch>
                        </pic:blipFill>
                        <pic:spPr>
                          <a:xfrm>
                            <a:off x="0" y="0"/>
                            <a:ext cx="1719072" cy="966978"/>
                          </a:xfrm>
                          <a:prstGeom prst="rect">
                            <a:avLst/>
                          </a:prstGeom>
                        </pic:spPr>
                      </pic:pic>
                    </a:graphicData>
                  </a:graphic>
                </wp:inline>
              </w:drawing>
            </w:r>
          </w:p>
          <w:p w14:paraId="1A95E1C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302E94F" w14:textId="77777777" w:rsidR="00F2660A" w:rsidRDefault="0055478D">
            <w:pPr>
              <w:pStyle w:val="SlideTitle"/>
            </w:pPr>
            <w:r>
              <w:t>What leaders do after a concern matters most.</w:t>
            </w:r>
          </w:p>
          <w:p w14:paraId="21BD2BA8" w14:textId="77777777" w:rsidR="00F2660A" w:rsidRDefault="0055478D">
            <w:pPr>
              <w:pStyle w:val="CardBody"/>
              <w:spacing w:line="240" w:lineRule="auto"/>
            </w:pPr>
            <w:r>
              <w:t>Leaders should listen without blame, check immediate safety and support needs, explain the next step and privacy limits, use the correct process and alternate route, and follow up on safety, retaliation, and corrective action.</w:t>
            </w:r>
          </w:p>
          <w:p w14:paraId="71408919" w14:textId="77777777" w:rsidR="00F2660A" w:rsidRDefault="0055478D">
            <w:pPr>
              <w:pStyle w:val="CardBody"/>
              <w:spacing w:line="240" w:lineRule="auto"/>
            </w:pPr>
            <w:r>
              <w:t>Avoid minimizing the concern, promising secrecy, directing a person to confront someone alone, improvising an investigation, or protecting status, performance, or reputation over safety.</w:t>
            </w:r>
          </w:p>
          <w:p w14:paraId="53D87659" w14:textId="77777777" w:rsidR="00F2660A" w:rsidRDefault="0055478D">
            <w:pPr>
              <w:pStyle w:val="SlideLabel"/>
              <w:spacing w:before="20" w:after="20"/>
            </w:pPr>
            <w:r>
              <w:t>KEY POINTS</w:t>
            </w:r>
          </w:p>
          <w:p w14:paraId="32410E52" w14:textId="77777777" w:rsidR="00F2660A" w:rsidRDefault="0055478D">
            <w:pPr>
              <w:pStyle w:val="CardKeyPoint"/>
              <w:ind w:left="202" w:hanging="173"/>
            </w:pPr>
            <w:r>
              <w:t>• Listen without blame and check immediate safety and support needs.</w:t>
            </w:r>
          </w:p>
          <w:p w14:paraId="04CF3F67" w14:textId="77777777" w:rsidR="00F2660A" w:rsidRDefault="0055478D">
            <w:pPr>
              <w:pStyle w:val="CardKeyPoint"/>
              <w:ind w:left="202" w:hanging="173"/>
            </w:pPr>
            <w:r>
              <w:t>• Explain next steps, privacy limits, and the correct reporting route.</w:t>
            </w:r>
          </w:p>
          <w:p w14:paraId="1DBFFD34" w14:textId="77777777" w:rsidR="00F2660A" w:rsidRDefault="0055478D">
            <w:pPr>
              <w:pStyle w:val="CardKeyPoint"/>
              <w:ind w:left="202" w:hanging="173"/>
            </w:pPr>
            <w:r>
              <w:t>• Do not minimize, promise secrecy, or improvise an investigation.</w:t>
            </w:r>
          </w:p>
        </w:tc>
      </w:tr>
    </w:tbl>
    <w:p w14:paraId="5CE6435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A700F3" w14:textId="77777777">
        <w:trPr>
          <w:cantSplit/>
        </w:trPr>
        <w:tc>
          <w:tcPr>
            <w:tcW w:w="3053" w:type="dxa"/>
            <w:shd w:val="clear" w:color="auto" w:fill="E7F5F6"/>
            <w:tcMar>
              <w:top w:w="60" w:type="dxa"/>
              <w:left w:w="75" w:type="dxa"/>
              <w:bottom w:w="55" w:type="dxa"/>
              <w:right w:w="75" w:type="dxa"/>
            </w:tcMar>
          </w:tcPr>
          <w:p w14:paraId="08B2E98E" w14:textId="77777777" w:rsidR="00F2660A" w:rsidRDefault="0055478D">
            <w:pPr>
              <w:pStyle w:val="SlideLabel"/>
            </w:pPr>
            <w:r>
              <w:t>LESSON 02  •  SLIDE 12 OF 23</w:t>
            </w:r>
          </w:p>
          <w:p w14:paraId="52B6AADA" w14:textId="77777777" w:rsidR="00F2660A" w:rsidRDefault="0055478D">
            <w:pPr>
              <w:spacing w:after="80"/>
              <w:jc w:val="center"/>
            </w:pPr>
            <w:r>
              <w:rPr>
                <w:noProof/>
              </w:rPr>
              <w:drawing>
                <wp:inline distT="0" distB="0" distL="0" distR="0" wp14:anchorId="72D986CA" wp14:editId="1E14F90F">
                  <wp:extent cx="1719072" cy="966978"/>
                  <wp:effectExtent l="0" t="0" r="0" b="0"/>
                  <wp:docPr id="143" name="Picture 143" descr="LESSON 02  |  SLIDE 12 OF 23 A policy is useful only when people can act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4"/>
                          <a:stretch>
                            <a:fillRect/>
                          </a:stretch>
                        </pic:blipFill>
                        <pic:spPr>
                          <a:xfrm>
                            <a:off x="0" y="0"/>
                            <a:ext cx="1719072" cy="966978"/>
                          </a:xfrm>
                          <a:prstGeom prst="rect">
                            <a:avLst/>
                          </a:prstGeom>
                        </pic:spPr>
                      </pic:pic>
                    </a:graphicData>
                  </a:graphic>
                </wp:inline>
              </w:drawing>
            </w:r>
          </w:p>
          <w:p w14:paraId="44C544D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EF99B1" w14:textId="77777777" w:rsidR="00F2660A" w:rsidRDefault="0055478D">
            <w:pPr>
              <w:pStyle w:val="SlideTitle"/>
            </w:pPr>
            <w:r>
              <w:t>A policy is useful only when people can act on it.</w:t>
            </w:r>
          </w:p>
          <w:p w14:paraId="28E7F91D" w14:textId="77777777" w:rsidR="00F2660A" w:rsidRDefault="0055478D">
            <w:pPr>
              <w:pStyle w:val="CardBody"/>
              <w:spacing w:line="240" w:lineRule="auto"/>
            </w:pPr>
            <w:r>
              <w:t>What is covered? Who receives a report? Definitions, locations, digital channels and work-related activities. Primary and alternate contacts, including when a leader is involved. What if danger is immediate? What happens next? Emergency assistance, security or other urgent procedures.</w:t>
            </w:r>
          </w:p>
          <w:p w14:paraId="664C90E5" w14:textId="77777777" w:rsidR="00F2660A" w:rsidRDefault="0055478D">
            <w:pPr>
              <w:pStyle w:val="CardBody"/>
              <w:spacing w:line="240" w:lineRule="auto"/>
            </w:pPr>
            <w:r>
              <w:t>Triage, resolution, investigation and corrective action as applicable. How is privacy protected? What supports are available? Need-to-know disclosure, records and communication. Medical, employee/family assistance, union and community supports.</w:t>
            </w:r>
          </w:p>
          <w:p w14:paraId="225F8659" w14:textId="77777777" w:rsidR="00F2660A" w:rsidRDefault="0055478D">
            <w:pPr>
              <w:pStyle w:val="SlideLabel"/>
              <w:spacing w:before="20" w:after="20"/>
            </w:pPr>
            <w:r>
              <w:t>KEY POINTS</w:t>
            </w:r>
          </w:p>
          <w:p w14:paraId="45B1C00D" w14:textId="77777777" w:rsidR="00F2660A" w:rsidRDefault="0055478D">
            <w:pPr>
              <w:pStyle w:val="CardKeyPoint"/>
              <w:ind w:left="202" w:hanging="173"/>
            </w:pPr>
            <w:r>
              <w:t>• What is covered?</w:t>
            </w:r>
          </w:p>
          <w:p w14:paraId="4F2183A5" w14:textId="77777777" w:rsidR="00F2660A" w:rsidRDefault="0055478D">
            <w:pPr>
              <w:pStyle w:val="CardKeyPoint"/>
              <w:ind w:left="202" w:hanging="173"/>
            </w:pPr>
            <w:r>
              <w:t>• Who receives a report?</w:t>
            </w:r>
          </w:p>
          <w:p w14:paraId="53C43160" w14:textId="77777777" w:rsidR="00F2660A" w:rsidRDefault="0055478D">
            <w:pPr>
              <w:pStyle w:val="CardKeyPoint"/>
              <w:ind w:left="202" w:hanging="173"/>
            </w:pPr>
            <w:r>
              <w:t>• Definitions, locations, digital channels and work-related activities.</w:t>
            </w:r>
          </w:p>
        </w:tc>
      </w:tr>
    </w:tbl>
    <w:p w14:paraId="29DC3249" w14:textId="77777777" w:rsidR="00F2660A" w:rsidRDefault="00F2660A">
      <w:pPr>
        <w:spacing w:after="20" w:line="20" w:lineRule="exact"/>
      </w:pPr>
    </w:p>
    <w:p w14:paraId="7F81E359" w14:textId="77777777" w:rsidR="00F2660A" w:rsidRDefault="0055478D">
      <w:pPr>
        <w:pStyle w:val="SectionLabel"/>
        <w:spacing w:before="140" w:after="20"/>
      </w:pPr>
      <w:r>
        <w:t>GENERAL NOTES</w:t>
      </w:r>
    </w:p>
    <w:p w14:paraId="34FBBC74" w14:textId="77777777" w:rsidR="00F2660A" w:rsidRDefault="0055478D">
      <w:pPr>
        <w:pStyle w:val="SmallText"/>
        <w:pBdr>
          <w:bottom w:val="single" w:sz="3" w:space="1" w:color="B8C7CE"/>
          <w:between w:val="single" w:sz="3" w:space="1" w:color="B8C7CE"/>
        </w:pBdr>
        <w:spacing w:line="220" w:lineRule="exact"/>
      </w:pPr>
      <w:r>
        <w:t xml:space="preserve"> </w:t>
      </w:r>
    </w:p>
    <w:p w14:paraId="38797001" w14:textId="77777777" w:rsidR="00F2660A" w:rsidRDefault="0055478D">
      <w:pPr>
        <w:pStyle w:val="SmallText"/>
        <w:pBdr>
          <w:bottom w:val="single" w:sz="3" w:space="1" w:color="B8C7CE"/>
          <w:between w:val="single" w:sz="3" w:space="1" w:color="B8C7CE"/>
        </w:pBdr>
        <w:spacing w:line="220" w:lineRule="exact"/>
      </w:pPr>
      <w:r>
        <w:t xml:space="preserve"> </w:t>
      </w:r>
    </w:p>
    <w:p w14:paraId="25CAA33E" w14:textId="77777777" w:rsidR="00F2660A" w:rsidRDefault="0055478D">
      <w:pPr>
        <w:pStyle w:val="SmallText"/>
        <w:pBdr>
          <w:bottom w:val="single" w:sz="3" w:space="1" w:color="B8C7CE"/>
          <w:between w:val="single" w:sz="3" w:space="1" w:color="B8C7CE"/>
        </w:pBdr>
        <w:spacing w:line="220" w:lineRule="exact"/>
      </w:pPr>
      <w:r>
        <w:t xml:space="preserve"> </w:t>
      </w:r>
    </w:p>
    <w:p w14:paraId="69E542EF" w14:textId="77777777" w:rsidR="00F2660A" w:rsidRDefault="0055478D">
      <w:pPr>
        <w:pStyle w:val="SmallText"/>
        <w:pBdr>
          <w:bottom w:val="single" w:sz="3" w:space="1" w:color="B8C7CE"/>
          <w:between w:val="single" w:sz="3" w:space="1" w:color="B8C7CE"/>
        </w:pBdr>
        <w:spacing w:line="220" w:lineRule="exact"/>
      </w:pPr>
      <w:r>
        <w:t xml:space="preserve"> </w:t>
      </w:r>
    </w:p>
    <w:p w14:paraId="1B45BA9F" w14:textId="77777777" w:rsidR="00F2660A" w:rsidRDefault="0055478D">
      <w:pPr>
        <w:pStyle w:val="SmallText"/>
        <w:pBdr>
          <w:bottom w:val="single" w:sz="3" w:space="1" w:color="B8C7CE"/>
          <w:between w:val="single" w:sz="3" w:space="1" w:color="B8C7CE"/>
        </w:pBdr>
        <w:spacing w:line="220" w:lineRule="exact"/>
      </w:pPr>
      <w:r>
        <w:t xml:space="preserve"> </w:t>
      </w:r>
    </w:p>
    <w:p w14:paraId="5D151989" w14:textId="77777777" w:rsidR="00F2660A" w:rsidRDefault="0055478D">
      <w:pPr>
        <w:pStyle w:val="SmallText"/>
        <w:pBdr>
          <w:bottom w:val="single" w:sz="3" w:space="1" w:color="B8C7CE"/>
          <w:between w:val="single" w:sz="3" w:space="1" w:color="B8C7CE"/>
        </w:pBdr>
        <w:spacing w:line="220" w:lineRule="exact"/>
      </w:pPr>
      <w:r>
        <w:t xml:space="preserve"> </w:t>
      </w:r>
    </w:p>
    <w:p w14:paraId="0D818A51" w14:textId="77777777" w:rsidR="00F2660A" w:rsidRDefault="0055478D">
      <w:pPr>
        <w:pStyle w:val="SmallText"/>
        <w:pBdr>
          <w:bottom w:val="single" w:sz="3" w:space="1" w:color="B8C7CE"/>
          <w:between w:val="single" w:sz="3" w:space="1" w:color="B8C7CE"/>
        </w:pBdr>
        <w:spacing w:line="220" w:lineRule="exact"/>
      </w:pPr>
      <w:r>
        <w:t xml:space="preserve"> </w:t>
      </w:r>
    </w:p>
    <w:p w14:paraId="3DA40E55" w14:textId="77777777" w:rsidR="00F2660A" w:rsidRDefault="0055478D">
      <w:pPr>
        <w:pStyle w:val="SmallText"/>
        <w:pBdr>
          <w:bottom w:val="single" w:sz="3" w:space="1" w:color="B8C7CE"/>
          <w:between w:val="single" w:sz="3" w:space="1" w:color="B8C7CE"/>
        </w:pBdr>
        <w:spacing w:line="220" w:lineRule="exact"/>
      </w:pPr>
      <w:r>
        <w:t xml:space="preserve"> </w:t>
      </w:r>
    </w:p>
    <w:p w14:paraId="59C6A29A" w14:textId="77777777" w:rsidR="00F2660A" w:rsidRDefault="0055478D">
      <w:pPr>
        <w:pStyle w:val="SmallText"/>
        <w:pBdr>
          <w:bottom w:val="single" w:sz="3" w:space="1" w:color="B8C7CE"/>
          <w:between w:val="single" w:sz="3" w:space="1" w:color="B8C7CE"/>
        </w:pBdr>
        <w:spacing w:line="220" w:lineRule="exact"/>
      </w:pPr>
      <w:r>
        <w:t xml:space="preserve"> </w:t>
      </w:r>
    </w:p>
    <w:p w14:paraId="3458D1FA" w14:textId="77777777" w:rsidR="00F2660A" w:rsidRDefault="0055478D">
      <w:pPr>
        <w:pStyle w:val="SmallText"/>
        <w:pBdr>
          <w:bottom w:val="single" w:sz="3" w:space="1" w:color="B8C7CE"/>
          <w:between w:val="single" w:sz="3" w:space="1" w:color="B8C7CE"/>
        </w:pBdr>
        <w:spacing w:line="220" w:lineRule="exact"/>
      </w:pPr>
      <w:r>
        <w:t xml:space="preserve"> </w:t>
      </w:r>
    </w:p>
    <w:p w14:paraId="4E7C2A1A" w14:textId="77777777" w:rsidR="00F2660A" w:rsidRDefault="0055478D">
      <w:pPr>
        <w:pStyle w:val="SmallText"/>
        <w:pBdr>
          <w:bottom w:val="single" w:sz="3" w:space="1" w:color="B8C7CE"/>
          <w:between w:val="single" w:sz="3" w:space="1" w:color="B8C7CE"/>
        </w:pBdr>
        <w:spacing w:line="220" w:lineRule="exact"/>
      </w:pPr>
      <w:r>
        <w:t xml:space="preserve"> </w:t>
      </w:r>
    </w:p>
    <w:p w14:paraId="0C680FD3" w14:textId="77777777" w:rsidR="00F2660A" w:rsidRDefault="0055478D">
      <w:pPr>
        <w:pStyle w:val="SmallText"/>
        <w:pBdr>
          <w:bottom w:val="single" w:sz="3" w:space="1" w:color="B8C7CE"/>
          <w:between w:val="single" w:sz="3" w:space="1" w:color="B8C7CE"/>
        </w:pBdr>
        <w:spacing w:line="220" w:lineRule="exact"/>
      </w:pPr>
      <w:r>
        <w:t xml:space="preserve"> </w:t>
      </w:r>
    </w:p>
    <w:p w14:paraId="0F33C61B" w14:textId="77777777" w:rsidR="00F2660A" w:rsidRDefault="0055478D">
      <w:pPr>
        <w:pStyle w:val="SmallText"/>
        <w:pBdr>
          <w:bottom w:val="single" w:sz="3" w:space="1" w:color="B8C7CE"/>
          <w:between w:val="single" w:sz="3" w:space="1" w:color="B8C7CE"/>
        </w:pBdr>
        <w:spacing w:line="220" w:lineRule="exact"/>
      </w:pPr>
      <w:r>
        <w:t xml:space="preserve"> </w:t>
      </w:r>
    </w:p>
    <w:p w14:paraId="5043B2FA" w14:textId="77777777" w:rsidR="00F2660A" w:rsidRDefault="0055478D">
      <w:pPr>
        <w:pStyle w:val="SmallText"/>
        <w:pBdr>
          <w:bottom w:val="single" w:sz="3" w:space="1" w:color="B8C7CE"/>
          <w:between w:val="single" w:sz="3" w:space="1" w:color="B8C7CE"/>
        </w:pBdr>
        <w:spacing w:line="220" w:lineRule="exact"/>
      </w:pPr>
      <w:r>
        <w:t xml:space="preserve"> </w:t>
      </w:r>
    </w:p>
    <w:p w14:paraId="5036115D" w14:textId="77777777" w:rsidR="00F2660A" w:rsidRDefault="0055478D">
      <w:pPr>
        <w:pStyle w:val="SmallText"/>
        <w:pBdr>
          <w:bottom w:val="single" w:sz="3" w:space="1" w:color="B8C7CE"/>
          <w:between w:val="single" w:sz="3" w:space="1" w:color="B8C7CE"/>
        </w:pBdr>
        <w:spacing w:line="220" w:lineRule="exact"/>
      </w:pPr>
      <w:r>
        <w:t xml:space="preserve"> </w:t>
      </w:r>
    </w:p>
    <w:p w14:paraId="4544EFE1" w14:textId="77777777" w:rsidR="00F2660A" w:rsidRDefault="0055478D">
      <w:pPr>
        <w:pStyle w:val="SmallText"/>
        <w:pBdr>
          <w:bottom w:val="single" w:sz="3" w:space="1" w:color="B8C7CE"/>
          <w:between w:val="single" w:sz="3" w:space="1" w:color="B8C7CE"/>
        </w:pBdr>
        <w:spacing w:line="220" w:lineRule="exact"/>
      </w:pPr>
      <w:r>
        <w:t xml:space="preserve"> </w:t>
      </w:r>
    </w:p>
    <w:p w14:paraId="00B37571" w14:textId="77777777" w:rsidR="00F2660A" w:rsidRDefault="0055478D">
      <w:pPr>
        <w:pStyle w:val="SmallText"/>
        <w:pBdr>
          <w:bottom w:val="single" w:sz="3" w:space="1" w:color="B8C7CE"/>
          <w:between w:val="single" w:sz="3" w:space="1" w:color="B8C7CE"/>
        </w:pBdr>
        <w:spacing w:line="220" w:lineRule="exact"/>
      </w:pPr>
      <w:r>
        <w:t xml:space="preserve"> </w:t>
      </w:r>
    </w:p>
    <w:p w14:paraId="7FAD1656" w14:textId="77777777" w:rsidR="00F2660A" w:rsidRDefault="0055478D">
      <w:pPr>
        <w:pStyle w:val="SmallText"/>
        <w:pBdr>
          <w:bottom w:val="single" w:sz="3" w:space="1" w:color="B8C7CE"/>
          <w:between w:val="single" w:sz="3" w:space="1" w:color="B8C7CE"/>
        </w:pBdr>
        <w:spacing w:line="220" w:lineRule="exact"/>
      </w:pPr>
      <w:r>
        <w:t xml:space="preserve"> </w:t>
      </w:r>
    </w:p>
    <w:p w14:paraId="2E3EDA7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BEF2C31" w14:textId="77777777">
        <w:trPr>
          <w:cantSplit/>
        </w:trPr>
        <w:tc>
          <w:tcPr>
            <w:tcW w:w="3053" w:type="dxa"/>
            <w:shd w:val="clear" w:color="auto" w:fill="E7F5F6"/>
            <w:tcMar>
              <w:top w:w="60" w:type="dxa"/>
              <w:left w:w="75" w:type="dxa"/>
              <w:bottom w:w="55" w:type="dxa"/>
              <w:right w:w="75" w:type="dxa"/>
            </w:tcMar>
          </w:tcPr>
          <w:p w14:paraId="3C505BA7" w14:textId="77777777" w:rsidR="00F2660A" w:rsidRDefault="0055478D">
            <w:pPr>
              <w:pStyle w:val="SlideLabel"/>
            </w:pPr>
            <w:r>
              <w:lastRenderedPageBreak/>
              <w:t>LESSON 02  •  SLIDE 13 OF 23</w:t>
            </w:r>
          </w:p>
          <w:p w14:paraId="71D8EDA2" w14:textId="77777777" w:rsidR="00F2660A" w:rsidRDefault="0055478D">
            <w:pPr>
              <w:spacing w:after="80"/>
              <w:jc w:val="center"/>
            </w:pPr>
            <w:r>
              <w:rPr>
                <w:noProof/>
              </w:rPr>
              <w:drawing>
                <wp:inline distT="0" distB="0" distL="0" distR="0" wp14:anchorId="25A369BA" wp14:editId="091BBDAB">
                  <wp:extent cx="1719072" cy="966978"/>
                  <wp:effectExtent l="0" t="0" r="0" b="0"/>
                  <wp:docPr id="144" name="Picture 144" descr="LESSON 02  |  SLIDE 13 OF 23 Match the response to safety, severity and con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5"/>
                          <a:stretch>
                            <a:fillRect/>
                          </a:stretch>
                        </pic:blipFill>
                        <pic:spPr>
                          <a:xfrm>
                            <a:off x="0" y="0"/>
                            <a:ext cx="1719072" cy="966978"/>
                          </a:xfrm>
                          <a:prstGeom prst="rect">
                            <a:avLst/>
                          </a:prstGeom>
                        </pic:spPr>
                      </pic:pic>
                    </a:graphicData>
                  </a:graphic>
                </wp:inline>
              </w:drawing>
            </w:r>
          </w:p>
          <w:p w14:paraId="2A21432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9193CC0" w14:textId="77777777" w:rsidR="00F2660A" w:rsidRDefault="0055478D">
            <w:pPr>
              <w:pStyle w:val="SlideTitle"/>
            </w:pPr>
            <w:r>
              <w:t>Match the response to safety, severity and context.</w:t>
            </w:r>
          </w:p>
          <w:p w14:paraId="383C83F1" w14:textId="77777777" w:rsidR="00F2660A" w:rsidRDefault="0055478D">
            <w:pPr>
              <w:pStyle w:val="CardBody"/>
              <w:spacing w:line="240" w:lineRule="auto"/>
            </w:pPr>
            <w:r>
              <w:t>Early concern. Repeated or escalating. Threat or immediate danger. Clarify expectations, set a boundary or seek guidance when safe. Document key facts and use the workplace reporting route. Move to safety and activate emergency procedures. Use discretion - direct action is never required.</w:t>
            </w:r>
          </w:p>
          <w:p w14:paraId="049E8780" w14:textId="77777777" w:rsidR="00F2660A" w:rsidRDefault="0055478D">
            <w:pPr>
              <w:pStyle w:val="CardBody"/>
              <w:spacing w:line="240" w:lineRule="auto"/>
            </w:pPr>
            <w:r>
              <w:t>Use the policy; do not wait for certainty. Safety comes before documentation or confrontation. No one must confront another person before making a report.</w:t>
            </w:r>
          </w:p>
          <w:p w14:paraId="50C0EFE6" w14:textId="77777777" w:rsidR="00F2660A" w:rsidRDefault="0055478D">
            <w:pPr>
              <w:pStyle w:val="SlideLabel"/>
              <w:spacing w:before="20" w:after="20"/>
            </w:pPr>
            <w:r>
              <w:t>KEY POINTS</w:t>
            </w:r>
          </w:p>
          <w:p w14:paraId="14C01F74" w14:textId="77777777" w:rsidR="00F2660A" w:rsidRDefault="0055478D">
            <w:pPr>
              <w:pStyle w:val="CardKeyPoint"/>
              <w:ind w:left="202" w:hanging="173"/>
            </w:pPr>
            <w:r>
              <w:t>• Early concern.</w:t>
            </w:r>
          </w:p>
          <w:p w14:paraId="298350E7" w14:textId="77777777" w:rsidR="00F2660A" w:rsidRDefault="0055478D">
            <w:pPr>
              <w:pStyle w:val="CardKeyPoint"/>
              <w:ind w:left="202" w:hanging="173"/>
            </w:pPr>
            <w:r>
              <w:t>• Repeated or escalating.</w:t>
            </w:r>
          </w:p>
          <w:p w14:paraId="2DC36464" w14:textId="77777777" w:rsidR="00F2660A" w:rsidRDefault="0055478D">
            <w:pPr>
              <w:pStyle w:val="CardKeyPoint"/>
              <w:ind w:left="202" w:hanging="173"/>
            </w:pPr>
            <w:r>
              <w:t>• Threat or immediate danger.</w:t>
            </w:r>
          </w:p>
        </w:tc>
      </w:tr>
    </w:tbl>
    <w:p w14:paraId="617F21C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F4490A5" w14:textId="77777777">
        <w:trPr>
          <w:cantSplit/>
        </w:trPr>
        <w:tc>
          <w:tcPr>
            <w:tcW w:w="3053" w:type="dxa"/>
            <w:shd w:val="clear" w:color="auto" w:fill="E7F5F6"/>
            <w:tcMar>
              <w:top w:w="60" w:type="dxa"/>
              <w:left w:w="75" w:type="dxa"/>
              <w:bottom w:w="55" w:type="dxa"/>
              <w:right w:w="75" w:type="dxa"/>
            </w:tcMar>
          </w:tcPr>
          <w:p w14:paraId="654092AE" w14:textId="77777777" w:rsidR="00F2660A" w:rsidRDefault="0055478D">
            <w:pPr>
              <w:pStyle w:val="SlideLabel"/>
            </w:pPr>
            <w:r>
              <w:t>LESSON 02  •  SLIDE 14 OF 23</w:t>
            </w:r>
          </w:p>
          <w:p w14:paraId="79481BE9" w14:textId="77777777" w:rsidR="00F2660A" w:rsidRDefault="0055478D">
            <w:pPr>
              <w:spacing w:after="80"/>
              <w:jc w:val="center"/>
            </w:pPr>
            <w:r>
              <w:rPr>
                <w:noProof/>
              </w:rPr>
              <w:drawing>
                <wp:inline distT="0" distB="0" distL="0" distR="0" wp14:anchorId="08480C56" wp14:editId="4F0DF018">
                  <wp:extent cx="1719072" cy="966978"/>
                  <wp:effectExtent l="0" t="0" r="0" b="0"/>
                  <wp:docPr id="145" name="Picture 145" descr="LESSON 02  |  SLIDE 14 OF 23 Part 3: Bystander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6"/>
                          <a:stretch>
                            <a:fillRect/>
                          </a:stretch>
                        </pic:blipFill>
                        <pic:spPr>
                          <a:xfrm>
                            <a:off x="0" y="0"/>
                            <a:ext cx="1719072" cy="966978"/>
                          </a:xfrm>
                          <a:prstGeom prst="rect">
                            <a:avLst/>
                          </a:prstGeom>
                        </pic:spPr>
                      </pic:pic>
                    </a:graphicData>
                  </a:graphic>
                </wp:inline>
              </w:drawing>
            </w:r>
          </w:p>
          <w:p w14:paraId="5E63BFC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3C0A170" w14:textId="77777777" w:rsidR="00F2660A" w:rsidRDefault="0055478D">
            <w:pPr>
              <w:pStyle w:val="SlideTitle"/>
            </w:pPr>
            <w:r>
              <w:t>Part 3: Bystander Action</w:t>
            </w:r>
          </w:p>
          <w:p w14:paraId="7FFE1A5A" w14:textId="77777777" w:rsidR="00F2660A" w:rsidRDefault="0055478D">
            <w:pPr>
              <w:pStyle w:val="CardBody"/>
              <w:spacing w:line="240" w:lineRule="auto"/>
            </w:pPr>
            <w:r>
              <w:t>Bystander Action. Use a practical source model to recognize criminal, client, coworker, and personal-relationship risks.</w:t>
            </w:r>
          </w:p>
          <w:p w14:paraId="5245F8A3" w14:textId="77777777" w:rsidR="00F2660A" w:rsidRDefault="0055478D">
            <w:pPr>
              <w:pStyle w:val="CardBody"/>
              <w:spacing w:line="240" w:lineRule="auto"/>
            </w:pPr>
            <w:r>
              <w:t>Choose prevention actions that are safe, proportionate, and consistent with the workplace process.</w:t>
            </w:r>
          </w:p>
          <w:p w14:paraId="61606E7D" w14:textId="77777777" w:rsidR="00F2660A" w:rsidRDefault="0055478D">
            <w:pPr>
              <w:pStyle w:val="SlideLabel"/>
              <w:spacing w:before="20" w:after="20"/>
            </w:pPr>
            <w:r>
              <w:t>KEY POINTS</w:t>
            </w:r>
          </w:p>
          <w:p w14:paraId="4B7B931E" w14:textId="77777777" w:rsidR="00F2660A" w:rsidRDefault="0055478D">
            <w:pPr>
              <w:pStyle w:val="CardKeyPoint"/>
              <w:ind w:left="202" w:hanging="173"/>
            </w:pPr>
            <w:r>
              <w:t>• Bystander Action.</w:t>
            </w:r>
          </w:p>
          <w:p w14:paraId="5EC7BA57" w14:textId="77777777" w:rsidR="00F2660A" w:rsidRDefault="0055478D">
            <w:pPr>
              <w:pStyle w:val="CardKeyPoint"/>
              <w:ind w:left="202" w:hanging="173"/>
            </w:pPr>
            <w:r>
              <w:t>• Use a practical source model to recognize criminal, client, coworker, and personal-relationship risks.</w:t>
            </w:r>
          </w:p>
        </w:tc>
      </w:tr>
    </w:tbl>
    <w:p w14:paraId="746DD92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B317C35" w14:textId="77777777">
        <w:trPr>
          <w:cantSplit/>
        </w:trPr>
        <w:tc>
          <w:tcPr>
            <w:tcW w:w="3053" w:type="dxa"/>
            <w:shd w:val="clear" w:color="auto" w:fill="E7F5F6"/>
            <w:tcMar>
              <w:top w:w="60" w:type="dxa"/>
              <w:left w:w="75" w:type="dxa"/>
              <w:bottom w:w="55" w:type="dxa"/>
              <w:right w:w="75" w:type="dxa"/>
            </w:tcMar>
          </w:tcPr>
          <w:p w14:paraId="353013B1" w14:textId="77777777" w:rsidR="00F2660A" w:rsidRDefault="0055478D">
            <w:pPr>
              <w:pStyle w:val="SlideLabel"/>
            </w:pPr>
            <w:r>
              <w:t>LESSON 02  •  SLIDE 15 OF 23</w:t>
            </w:r>
          </w:p>
          <w:p w14:paraId="1070506F" w14:textId="77777777" w:rsidR="00F2660A" w:rsidRDefault="0055478D">
            <w:pPr>
              <w:spacing w:after="80"/>
              <w:jc w:val="center"/>
            </w:pPr>
            <w:r>
              <w:rPr>
                <w:noProof/>
              </w:rPr>
              <w:drawing>
                <wp:inline distT="0" distB="0" distL="0" distR="0" wp14:anchorId="64C0B30A" wp14:editId="4FA17D2B">
                  <wp:extent cx="1719072" cy="966978"/>
                  <wp:effectExtent l="0" t="0" r="0" b="0"/>
                  <wp:docPr id="146" name="Picture 146" descr="LESSON 02  |  SLIDE 15 OF 23 People hesitate for understandable rea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7"/>
                          <a:stretch>
                            <a:fillRect/>
                          </a:stretch>
                        </pic:blipFill>
                        <pic:spPr>
                          <a:xfrm>
                            <a:off x="0" y="0"/>
                            <a:ext cx="1719072" cy="966978"/>
                          </a:xfrm>
                          <a:prstGeom prst="rect">
                            <a:avLst/>
                          </a:prstGeom>
                        </pic:spPr>
                      </pic:pic>
                    </a:graphicData>
                  </a:graphic>
                </wp:inline>
              </w:drawing>
            </w:r>
          </w:p>
          <w:p w14:paraId="3FCA71B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4794695" w14:textId="77777777" w:rsidR="00F2660A" w:rsidRDefault="0055478D">
            <w:pPr>
              <w:pStyle w:val="SlideTitle"/>
            </w:pPr>
            <w:r>
              <w:t>People hesitate for understandable reasons.</w:t>
            </w:r>
          </w:p>
          <w:p w14:paraId="4B959872" w14:textId="77777777" w:rsidR="00F2660A" w:rsidRDefault="0055478D">
            <w:pPr>
              <w:pStyle w:val="CardBody"/>
              <w:spacing w:line="240" w:lineRule="auto"/>
            </w:pPr>
            <w:r>
              <w:t>Uncertainty. "Maybe I misunderstood.". You can check in or seek guidance without deciding the case. "This could make things worse.". Choose an indirect or delayed action; safety comes first. "The person is senior or influential.". Use an alternate reporting or designated-recipient route. Diffusion.</w:t>
            </w:r>
          </w:p>
          <w:p w14:paraId="450630D8" w14:textId="77777777" w:rsidR="00F2660A" w:rsidRDefault="0055478D">
            <w:pPr>
              <w:pStyle w:val="CardBody"/>
              <w:spacing w:line="240" w:lineRule="auto"/>
            </w:pPr>
            <w:r>
              <w:t>"Someone else will act.". Take one bounded step and confirm who is following up. "I should stay out of it.". Protect privacy while still sharing with the people who need to respond.</w:t>
            </w:r>
          </w:p>
          <w:p w14:paraId="198CA9BC" w14:textId="77777777" w:rsidR="00F2660A" w:rsidRDefault="0055478D">
            <w:pPr>
              <w:pStyle w:val="SlideLabel"/>
              <w:spacing w:before="20" w:after="20"/>
            </w:pPr>
            <w:r>
              <w:t>KEY POINTS</w:t>
            </w:r>
          </w:p>
          <w:p w14:paraId="44584DEA" w14:textId="77777777" w:rsidR="00F2660A" w:rsidRDefault="0055478D">
            <w:pPr>
              <w:pStyle w:val="CardKeyPoint"/>
              <w:ind w:left="202" w:hanging="173"/>
            </w:pPr>
            <w:r>
              <w:t>• Uncertainty.</w:t>
            </w:r>
          </w:p>
          <w:p w14:paraId="0AB1E1D4" w14:textId="77777777" w:rsidR="00F2660A" w:rsidRDefault="0055478D">
            <w:pPr>
              <w:pStyle w:val="CardKeyPoint"/>
              <w:ind w:left="202" w:hanging="173"/>
            </w:pPr>
            <w:r>
              <w:t>• "Maybe I misunderstood.".</w:t>
            </w:r>
          </w:p>
          <w:p w14:paraId="653130FE" w14:textId="77777777" w:rsidR="00F2660A" w:rsidRDefault="0055478D">
            <w:pPr>
              <w:pStyle w:val="CardKeyPoint"/>
              <w:ind w:left="202" w:hanging="173"/>
            </w:pPr>
            <w:r>
              <w:t>• You can check in or seek guidance without deciding the case.</w:t>
            </w:r>
          </w:p>
        </w:tc>
      </w:tr>
    </w:tbl>
    <w:p w14:paraId="2476C15E" w14:textId="77777777" w:rsidR="00F2660A" w:rsidRDefault="00F2660A">
      <w:pPr>
        <w:spacing w:after="20" w:line="20" w:lineRule="exact"/>
      </w:pPr>
    </w:p>
    <w:p w14:paraId="7AE4EAE4" w14:textId="77777777" w:rsidR="00F2660A" w:rsidRDefault="0055478D">
      <w:pPr>
        <w:pStyle w:val="SectionLabel"/>
        <w:spacing w:before="140" w:after="20"/>
      </w:pPr>
      <w:r>
        <w:t>GENERAL NOTES</w:t>
      </w:r>
    </w:p>
    <w:p w14:paraId="3B14326D" w14:textId="77777777" w:rsidR="00F2660A" w:rsidRDefault="0055478D">
      <w:pPr>
        <w:pStyle w:val="SmallText"/>
        <w:pBdr>
          <w:bottom w:val="single" w:sz="3" w:space="1" w:color="B8C7CE"/>
          <w:between w:val="single" w:sz="3" w:space="1" w:color="B8C7CE"/>
        </w:pBdr>
        <w:spacing w:line="220" w:lineRule="exact"/>
      </w:pPr>
      <w:r>
        <w:t xml:space="preserve"> </w:t>
      </w:r>
    </w:p>
    <w:p w14:paraId="10DF5458" w14:textId="77777777" w:rsidR="00F2660A" w:rsidRDefault="0055478D">
      <w:pPr>
        <w:pStyle w:val="SmallText"/>
        <w:pBdr>
          <w:bottom w:val="single" w:sz="3" w:space="1" w:color="B8C7CE"/>
          <w:between w:val="single" w:sz="3" w:space="1" w:color="B8C7CE"/>
        </w:pBdr>
        <w:spacing w:line="220" w:lineRule="exact"/>
      </w:pPr>
      <w:r>
        <w:t xml:space="preserve"> </w:t>
      </w:r>
    </w:p>
    <w:p w14:paraId="62B37827" w14:textId="77777777" w:rsidR="00F2660A" w:rsidRDefault="0055478D">
      <w:pPr>
        <w:pStyle w:val="SmallText"/>
        <w:pBdr>
          <w:bottom w:val="single" w:sz="3" w:space="1" w:color="B8C7CE"/>
          <w:between w:val="single" w:sz="3" w:space="1" w:color="B8C7CE"/>
        </w:pBdr>
        <w:spacing w:line="220" w:lineRule="exact"/>
      </w:pPr>
      <w:r>
        <w:t xml:space="preserve"> </w:t>
      </w:r>
    </w:p>
    <w:p w14:paraId="1A155540" w14:textId="77777777" w:rsidR="00F2660A" w:rsidRDefault="0055478D">
      <w:pPr>
        <w:pStyle w:val="SmallText"/>
        <w:pBdr>
          <w:bottom w:val="single" w:sz="3" w:space="1" w:color="B8C7CE"/>
          <w:between w:val="single" w:sz="3" w:space="1" w:color="B8C7CE"/>
        </w:pBdr>
        <w:spacing w:line="220" w:lineRule="exact"/>
      </w:pPr>
      <w:r>
        <w:t xml:space="preserve"> </w:t>
      </w:r>
    </w:p>
    <w:p w14:paraId="3F742D00" w14:textId="77777777" w:rsidR="00F2660A" w:rsidRDefault="0055478D">
      <w:pPr>
        <w:pStyle w:val="SmallText"/>
        <w:pBdr>
          <w:bottom w:val="single" w:sz="3" w:space="1" w:color="B8C7CE"/>
          <w:between w:val="single" w:sz="3" w:space="1" w:color="B8C7CE"/>
        </w:pBdr>
        <w:spacing w:line="220" w:lineRule="exact"/>
      </w:pPr>
      <w:r>
        <w:t xml:space="preserve"> </w:t>
      </w:r>
    </w:p>
    <w:p w14:paraId="66EF2E0B" w14:textId="77777777" w:rsidR="00F2660A" w:rsidRDefault="0055478D">
      <w:pPr>
        <w:pStyle w:val="SmallText"/>
        <w:pBdr>
          <w:bottom w:val="single" w:sz="3" w:space="1" w:color="B8C7CE"/>
          <w:between w:val="single" w:sz="3" w:space="1" w:color="B8C7CE"/>
        </w:pBdr>
        <w:spacing w:line="220" w:lineRule="exact"/>
      </w:pPr>
      <w:r>
        <w:t xml:space="preserve"> </w:t>
      </w:r>
    </w:p>
    <w:p w14:paraId="00C63C0F" w14:textId="77777777" w:rsidR="00F2660A" w:rsidRDefault="0055478D">
      <w:pPr>
        <w:pStyle w:val="SmallText"/>
        <w:pBdr>
          <w:bottom w:val="single" w:sz="3" w:space="1" w:color="B8C7CE"/>
          <w:between w:val="single" w:sz="3" w:space="1" w:color="B8C7CE"/>
        </w:pBdr>
        <w:spacing w:line="220" w:lineRule="exact"/>
      </w:pPr>
      <w:r>
        <w:t xml:space="preserve"> </w:t>
      </w:r>
    </w:p>
    <w:p w14:paraId="4FFAB9AE" w14:textId="77777777" w:rsidR="00F2660A" w:rsidRDefault="0055478D">
      <w:pPr>
        <w:pStyle w:val="SmallText"/>
        <w:pBdr>
          <w:bottom w:val="single" w:sz="3" w:space="1" w:color="B8C7CE"/>
          <w:between w:val="single" w:sz="3" w:space="1" w:color="B8C7CE"/>
        </w:pBdr>
        <w:spacing w:line="220" w:lineRule="exact"/>
      </w:pPr>
      <w:r>
        <w:t xml:space="preserve"> </w:t>
      </w:r>
    </w:p>
    <w:p w14:paraId="60B224D2" w14:textId="77777777" w:rsidR="00F2660A" w:rsidRDefault="0055478D">
      <w:pPr>
        <w:pStyle w:val="SmallText"/>
        <w:pBdr>
          <w:bottom w:val="single" w:sz="3" w:space="1" w:color="B8C7CE"/>
          <w:between w:val="single" w:sz="3" w:space="1" w:color="B8C7CE"/>
        </w:pBdr>
        <w:spacing w:line="220" w:lineRule="exact"/>
      </w:pPr>
      <w:r>
        <w:t xml:space="preserve"> </w:t>
      </w:r>
    </w:p>
    <w:p w14:paraId="2D3B8513" w14:textId="77777777" w:rsidR="00F2660A" w:rsidRDefault="0055478D">
      <w:pPr>
        <w:pStyle w:val="SmallText"/>
        <w:pBdr>
          <w:bottom w:val="single" w:sz="3" w:space="1" w:color="B8C7CE"/>
          <w:between w:val="single" w:sz="3" w:space="1" w:color="B8C7CE"/>
        </w:pBdr>
        <w:spacing w:line="220" w:lineRule="exact"/>
      </w:pPr>
      <w:r>
        <w:t xml:space="preserve"> </w:t>
      </w:r>
    </w:p>
    <w:p w14:paraId="5F6CFC3F" w14:textId="77777777" w:rsidR="00F2660A" w:rsidRDefault="0055478D">
      <w:pPr>
        <w:pStyle w:val="SmallText"/>
        <w:pBdr>
          <w:bottom w:val="single" w:sz="3" w:space="1" w:color="B8C7CE"/>
          <w:between w:val="single" w:sz="3" w:space="1" w:color="B8C7CE"/>
        </w:pBdr>
        <w:spacing w:line="220" w:lineRule="exact"/>
      </w:pPr>
      <w:r>
        <w:t xml:space="preserve"> </w:t>
      </w:r>
    </w:p>
    <w:p w14:paraId="7315EEA0" w14:textId="77777777" w:rsidR="00F2660A" w:rsidRDefault="0055478D">
      <w:pPr>
        <w:pStyle w:val="SmallText"/>
        <w:pBdr>
          <w:bottom w:val="single" w:sz="3" w:space="1" w:color="B8C7CE"/>
          <w:between w:val="single" w:sz="3" w:space="1" w:color="B8C7CE"/>
        </w:pBdr>
        <w:spacing w:line="220" w:lineRule="exact"/>
      </w:pPr>
      <w:r>
        <w:t xml:space="preserve"> </w:t>
      </w:r>
    </w:p>
    <w:p w14:paraId="2B7065FD" w14:textId="77777777" w:rsidR="00F2660A" w:rsidRDefault="0055478D">
      <w:pPr>
        <w:pStyle w:val="SmallText"/>
        <w:pBdr>
          <w:bottom w:val="single" w:sz="3" w:space="1" w:color="B8C7CE"/>
          <w:between w:val="single" w:sz="3" w:space="1" w:color="B8C7CE"/>
        </w:pBdr>
        <w:spacing w:line="220" w:lineRule="exact"/>
      </w:pPr>
      <w:r>
        <w:t xml:space="preserve"> </w:t>
      </w:r>
    </w:p>
    <w:p w14:paraId="12056A1D" w14:textId="77777777" w:rsidR="00F2660A" w:rsidRDefault="0055478D">
      <w:pPr>
        <w:pStyle w:val="SmallText"/>
        <w:pBdr>
          <w:bottom w:val="single" w:sz="3" w:space="1" w:color="B8C7CE"/>
          <w:between w:val="single" w:sz="3" w:space="1" w:color="B8C7CE"/>
        </w:pBdr>
        <w:spacing w:line="220" w:lineRule="exact"/>
      </w:pPr>
      <w:r>
        <w:t xml:space="preserve"> </w:t>
      </w:r>
    </w:p>
    <w:p w14:paraId="74C48DC9" w14:textId="77777777" w:rsidR="00F2660A" w:rsidRDefault="0055478D">
      <w:pPr>
        <w:pStyle w:val="SmallText"/>
        <w:pBdr>
          <w:bottom w:val="single" w:sz="3" w:space="1" w:color="B8C7CE"/>
          <w:between w:val="single" w:sz="3" w:space="1" w:color="B8C7CE"/>
        </w:pBdr>
        <w:spacing w:line="220" w:lineRule="exact"/>
      </w:pPr>
      <w:r>
        <w:t xml:space="preserve"> </w:t>
      </w:r>
    </w:p>
    <w:p w14:paraId="33803B27" w14:textId="77777777" w:rsidR="00F2660A" w:rsidRDefault="0055478D">
      <w:pPr>
        <w:pStyle w:val="SmallText"/>
        <w:pBdr>
          <w:bottom w:val="single" w:sz="3" w:space="1" w:color="B8C7CE"/>
          <w:between w:val="single" w:sz="3" w:space="1" w:color="B8C7CE"/>
        </w:pBdr>
        <w:spacing w:line="220" w:lineRule="exact"/>
      </w:pPr>
      <w:r>
        <w:t xml:space="preserve"> </w:t>
      </w:r>
    </w:p>
    <w:p w14:paraId="596A06A2" w14:textId="77777777" w:rsidR="00F2660A" w:rsidRDefault="0055478D">
      <w:pPr>
        <w:pStyle w:val="SmallText"/>
        <w:pBdr>
          <w:bottom w:val="single" w:sz="3" w:space="1" w:color="B8C7CE"/>
          <w:between w:val="single" w:sz="3" w:space="1" w:color="B8C7CE"/>
        </w:pBdr>
        <w:spacing w:line="220" w:lineRule="exact"/>
      </w:pPr>
      <w:r>
        <w:t xml:space="preserve"> </w:t>
      </w:r>
    </w:p>
    <w:p w14:paraId="538D48EC" w14:textId="77777777" w:rsidR="00F2660A" w:rsidRDefault="0055478D">
      <w:pPr>
        <w:pStyle w:val="SmallText"/>
        <w:pBdr>
          <w:bottom w:val="single" w:sz="3" w:space="1" w:color="B8C7CE"/>
          <w:between w:val="single" w:sz="3" w:space="1" w:color="B8C7CE"/>
        </w:pBdr>
        <w:spacing w:line="220" w:lineRule="exact"/>
      </w:pPr>
      <w:r>
        <w:t xml:space="preserve"> </w:t>
      </w:r>
    </w:p>
    <w:p w14:paraId="6E3357EE" w14:textId="77777777" w:rsidR="00F2660A" w:rsidRDefault="0055478D">
      <w:pPr>
        <w:pStyle w:val="SmallText"/>
        <w:pBdr>
          <w:bottom w:val="single" w:sz="3" w:space="1" w:color="B8C7CE"/>
          <w:between w:val="single" w:sz="3" w:space="1" w:color="B8C7CE"/>
        </w:pBdr>
        <w:spacing w:line="220" w:lineRule="exact"/>
      </w:pPr>
      <w:r>
        <w:t xml:space="preserve"> </w:t>
      </w:r>
    </w:p>
    <w:p w14:paraId="42C12944" w14:textId="77777777" w:rsidR="00F2660A" w:rsidRDefault="0055478D">
      <w:pPr>
        <w:pStyle w:val="SmallText"/>
        <w:pBdr>
          <w:bottom w:val="single" w:sz="3" w:space="1" w:color="B8C7CE"/>
          <w:between w:val="single" w:sz="3" w:space="1" w:color="B8C7CE"/>
        </w:pBdr>
        <w:spacing w:line="220" w:lineRule="exact"/>
      </w:pPr>
      <w:r>
        <w:t xml:space="preserve"> </w:t>
      </w:r>
    </w:p>
    <w:p w14:paraId="0758ED7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515743" w14:textId="77777777">
        <w:trPr>
          <w:cantSplit/>
        </w:trPr>
        <w:tc>
          <w:tcPr>
            <w:tcW w:w="3053" w:type="dxa"/>
            <w:shd w:val="clear" w:color="auto" w:fill="E7F5F6"/>
            <w:tcMar>
              <w:top w:w="60" w:type="dxa"/>
              <w:left w:w="75" w:type="dxa"/>
              <w:bottom w:w="55" w:type="dxa"/>
              <w:right w:w="75" w:type="dxa"/>
            </w:tcMar>
          </w:tcPr>
          <w:p w14:paraId="7999FCC9" w14:textId="77777777" w:rsidR="00F2660A" w:rsidRDefault="0055478D">
            <w:pPr>
              <w:pStyle w:val="SlideLabel"/>
            </w:pPr>
            <w:r>
              <w:lastRenderedPageBreak/>
              <w:t>LESSON 02  •  SLIDE 16 OF 23</w:t>
            </w:r>
          </w:p>
          <w:p w14:paraId="2383AB13" w14:textId="77777777" w:rsidR="00F2660A" w:rsidRDefault="0055478D">
            <w:pPr>
              <w:spacing w:after="80"/>
              <w:jc w:val="center"/>
            </w:pPr>
            <w:r>
              <w:rPr>
                <w:noProof/>
              </w:rPr>
              <w:drawing>
                <wp:inline distT="0" distB="0" distL="0" distR="0" wp14:anchorId="014BC21A" wp14:editId="52620D00">
                  <wp:extent cx="1719072" cy="966978"/>
                  <wp:effectExtent l="0" t="0" r="0" b="0"/>
                  <wp:docPr id="147" name="Picture 147" descr="LESSON 02  |  SLIDE 16 OF 23 Pause, assess and select the lowest-risk useful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8"/>
                          <a:stretch>
                            <a:fillRect/>
                          </a:stretch>
                        </pic:blipFill>
                        <pic:spPr>
                          <a:xfrm>
                            <a:off x="0" y="0"/>
                            <a:ext cx="1719072" cy="966978"/>
                          </a:xfrm>
                          <a:prstGeom prst="rect">
                            <a:avLst/>
                          </a:prstGeom>
                        </pic:spPr>
                      </pic:pic>
                    </a:graphicData>
                  </a:graphic>
                </wp:inline>
              </w:drawing>
            </w:r>
          </w:p>
          <w:p w14:paraId="0D46BBB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D9C1DB7" w14:textId="77777777" w:rsidR="00F2660A" w:rsidRDefault="0055478D">
            <w:pPr>
              <w:pStyle w:val="SlideTitle"/>
            </w:pPr>
            <w:r>
              <w:t>Pause, assess and select the lowest-risk useful action.</w:t>
            </w:r>
          </w:p>
          <w:p w14:paraId="192CE534" w14:textId="77777777" w:rsidR="00F2660A" w:rsidRDefault="0055478D">
            <w:pPr>
              <w:pStyle w:val="CardBody"/>
              <w:spacing w:line="240" w:lineRule="auto"/>
            </w:pPr>
            <w:r>
              <w:t>Is anyone in immediate danger? Is direct intervention safe and appropriate? Could direct action increase risk or exposure? What follow-up would help? YES: move to safety and use emergency procedures. YES: interrupt calmly or set a clear boundary. YES: distract, delegate or wait for a private moment.</w:t>
            </w:r>
          </w:p>
          <w:p w14:paraId="6A61A8C5" w14:textId="77777777" w:rsidR="00F2660A" w:rsidRDefault="0055478D">
            <w:pPr>
              <w:pStyle w:val="CardBody"/>
              <w:spacing w:line="240" w:lineRule="auto"/>
            </w:pPr>
            <w:r>
              <w:t>Check in, document key facts and use the reporting process. The goal is not to win the moment. The goal is to reduce harm and connect to the right process.</w:t>
            </w:r>
          </w:p>
          <w:p w14:paraId="3F948634" w14:textId="77777777" w:rsidR="00F2660A" w:rsidRDefault="0055478D">
            <w:pPr>
              <w:pStyle w:val="SlideLabel"/>
              <w:spacing w:before="20" w:after="20"/>
            </w:pPr>
            <w:r>
              <w:t>KEY POINTS</w:t>
            </w:r>
          </w:p>
          <w:p w14:paraId="3FED3D4D" w14:textId="77777777" w:rsidR="00F2660A" w:rsidRDefault="0055478D">
            <w:pPr>
              <w:pStyle w:val="CardKeyPoint"/>
              <w:ind w:left="202" w:hanging="173"/>
            </w:pPr>
            <w:r>
              <w:t>• Is anyone in immediate danger?</w:t>
            </w:r>
          </w:p>
          <w:p w14:paraId="0B558699" w14:textId="77777777" w:rsidR="00F2660A" w:rsidRDefault="0055478D">
            <w:pPr>
              <w:pStyle w:val="CardKeyPoint"/>
              <w:ind w:left="202" w:hanging="173"/>
            </w:pPr>
            <w:r>
              <w:t>• Is direct intervention safe and appropriate?</w:t>
            </w:r>
          </w:p>
          <w:p w14:paraId="6B1943F7" w14:textId="77777777" w:rsidR="00F2660A" w:rsidRDefault="0055478D">
            <w:pPr>
              <w:pStyle w:val="CardKeyPoint"/>
              <w:ind w:left="202" w:hanging="173"/>
            </w:pPr>
            <w:r>
              <w:t>• Could direct action increase risk or exposure?</w:t>
            </w:r>
          </w:p>
        </w:tc>
      </w:tr>
    </w:tbl>
    <w:p w14:paraId="228D7AF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7F000B3" w14:textId="77777777">
        <w:trPr>
          <w:cantSplit/>
        </w:trPr>
        <w:tc>
          <w:tcPr>
            <w:tcW w:w="3053" w:type="dxa"/>
            <w:shd w:val="clear" w:color="auto" w:fill="E7F5F6"/>
            <w:tcMar>
              <w:top w:w="60" w:type="dxa"/>
              <w:left w:w="75" w:type="dxa"/>
              <w:bottom w:w="55" w:type="dxa"/>
              <w:right w:w="75" w:type="dxa"/>
            </w:tcMar>
          </w:tcPr>
          <w:p w14:paraId="28B3E0A0" w14:textId="77777777" w:rsidR="00F2660A" w:rsidRDefault="0055478D">
            <w:pPr>
              <w:pStyle w:val="SlideLabel"/>
            </w:pPr>
            <w:r>
              <w:t>LESSON 02  •  SLIDE 17 OF 23</w:t>
            </w:r>
          </w:p>
          <w:p w14:paraId="17BD341E" w14:textId="77777777" w:rsidR="00F2660A" w:rsidRDefault="0055478D">
            <w:pPr>
              <w:spacing w:after="80"/>
              <w:jc w:val="center"/>
            </w:pPr>
            <w:r>
              <w:rPr>
                <w:noProof/>
              </w:rPr>
              <w:drawing>
                <wp:inline distT="0" distB="0" distL="0" distR="0" wp14:anchorId="1699A3A1" wp14:editId="1F270246">
                  <wp:extent cx="1719072" cy="966978"/>
                  <wp:effectExtent l="0" t="0" r="0" b="0"/>
                  <wp:docPr id="148" name="Picture 148" descr="LESSON 02  |  SLIDE 17 OF 23 Five ways to act - choose what is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49"/>
                          <a:stretch>
                            <a:fillRect/>
                          </a:stretch>
                        </pic:blipFill>
                        <pic:spPr>
                          <a:xfrm>
                            <a:off x="0" y="0"/>
                            <a:ext cx="1719072" cy="966978"/>
                          </a:xfrm>
                          <a:prstGeom prst="rect">
                            <a:avLst/>
                          </a:prstGeom>
                        </pic:spPr>
                      </pic:pic>
                    </a:graphicData>
                  </a:graphic>
                </wp:inline>
              </w:drawing>
            </w:r>
          </w:p>
          <w:p w14:paraId="50851C2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D958897" w14:textId="77777777" w:rsidR="00F2660A" w:rsidRDefault="0055478D">
            <w:pPr>
              <w:pStyle w:val="SlideTitle"/>
            </w:pPr>
            <w:r>
              <w:t>Five ways to act - choose what is safe.</w:t>
            </w:r>
          </w:p>
          <w:p w14:paraId="0CA5D7D5" w14:textId="77777777" w:rsidR="00F2660A" w:rsidRDefault="0055478D">
            <w:pPr>
              <w:pStyle w:val="CardBody"/>
              <w:spacing w:line="240" w:lineRule="auto"/>
            </w:pPr>
            <w:r>
              <w:t>Name the behaviour or set a boundary calmly. Interrupt the moment by changing the task or focus. Ask a supervisor, designated recipient, security or another resource for help. Check in privately afterward and offer support. Record factual details or preserve evidence when safe and permitted.</w:t>
            </w:r>
          </w:p>
          <w:p w14:paraId="5155CB16" w14:textId="77777777" w:rsidR="00F2660A" w:rsidRDefault="0055478D">
            <w:pPr>
              <w:pStyle w:val="CardBody"/>
              <w:spacing w:line="240" w:lineRule="auto"/>
            </w:pPr>
            <w:r>
              <w:t>Combine options when helpful: distract now, check in later, then delegate through the reporting process.</w:t>
            </w:r>
          </w:p>
          <w:p w14:paraId="635CFA7C" w14:textId="77777777" w:rsidR="00F2660A" w:rsidRDefault="0055478D">
            <w:pPr>
              <w:pStyle w:val="SlideLabel"/>
              <w:spacing w:before="20" w:after="20"/>
            </w:pPr>
            <w:r>
              <w:t>KEY POINTS</w:t>
            </w:r>
          </w:p>
          <w:p w14:paraId="01024BAE" w14:textId="77777777" w:rsidR="00F2660A" w:rsidRDefault="0055478D">
            <w:pPr>
              <w:pStyle w:val="CardKeyPoint"/>
              <w:ind w:left="202" w:hanging="173"/>
            </w:pPr>
            <w:r>
              <w:t>• Name the behaviour or set a boundary calmly.</w:t>
            </w:r>
          </w:p>
          <w:p w14:paraId="501E0383" w14:textId="77777777" w:rsidR="00F2660A" w:rsidRDefault="0055478D">
            <w:pPr>
              <w:pStyle w:val="CardKeyPoint"/>
              <w:ind w:left="202" w:hanging="173"/>
            </w:pPr>
            <w:r>
              <w:t>• Interrupt the moment by changing the task or focus.</w:t>
            </w:r>
          </w:p>
          <w:p w14:paraId="2A79A65D" w14:textId="77777777" w:rsidR="00F2660A" w:rsidRDefault="0055478D">
            <w:pPr>
              <w:pStyle w:val="CardKeyPoint"/>
              <w:ind w:left="202" w:hanging="173"/>
            </w:pPr>
            <w:r>
              <w:t>• Ask a supervisor, designated recipient, security or another resource for help.</w:t>
            </w:r>
          </w:p>
        </w:tc>
      </w:tr>
    </w:tbl>
    <w:p w14:paraId="6D578E5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A232DDB" w14:textId="77777777">
        <w:trPr>
          <w:cantSplit/>
        </w:trPr>
        <w:tc>
          <w:tcPr>
            <w:tcW w:w="3053" w:type="dxa"/>
            <w:shd w:val="clear" w:color="auto" w:fill="E7F5F6"/>
            <w:tcMar>
              <w:top w:w="60" w:type="dxa"/>
              <w:left w:w="75" w:type="dxa"/>
              <w:bottom w:w="55" w:type="dxa"/>
              <w:right w:w="75" w:type="dxa"/>
            </w:tcMar>
          </w:tcPr>
          <w:p w14:paraId="52FDA6F5" w14:textId="77777777" w:rsidR="00F2660A" w:rsidRDefault="0055478D">
            <w:pPr>
              <w:pStyle w:val="SlideLabel"/>
            </w:pPr>
            <w:r>
              <w:t>LESSON 02  •  SLIDE 18 OF 23</w:t>
            </w:r>
          </w:p>
          <w:p w14:paraId="67FAD3C0" w14:textId="77777777" w:rsidR="00F2660A" w:rsidRDefault="0055478D">
            <w:pPr>
              <w:spacing w:after="80"/>
              <w:jc w:val="center"/>
            </w:pPr>
            <w:r>
              <w:rPr>
                <w:noProof/>
              </w:rPr>
              <w:drawing>
                <wp:inline distT="0" distB="0" distL="0" distR="0" wp14:anchorId="368F0668" wp14:editId="27F5887E">
                  <wp:extent cx="1719072" cy="966978"/>
                  <wp:effectExtent l="0" t="0" r="0" b="0"/>
                  <wp:docPr id="149" name="Picture 149" descr="LESSON 02  |  SLIDE 18 OF 23 Keep the interruption brief, calm and behaviour-foc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0"/>
                          <a:stretch>
                            <a:fillRect/>
                          </a:stretch>
                        </pic:blipFill>
                        <pic:spPr>
                          <a:xfrm>
                            <a:off x="0" y="0"/>
                            <a:ext cx="1719072" cy="966978"/>
                          </a:xfrm>
                          <a:prstGeom prst="rect">
                            <a:avLst/>
                          </a:prstGeom>
                        </pic:spPr>
                      </pic:pic>
                    </a:graphicData>
                  </a:graphic>
                </wp:inline>
              </w:drawing>
            </w:r>
          </w:p>
          <w:p w14:paraId="1C9A694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C5C4A6" w14:textId="77777777" w:rsidR="00F2660A" w:rsidRDefault="0055478D">
            <w:pPr>
              <w:pStyle w:val="SlideTitle"/>
            </w:pPr>
            <w:r>
              <w:t>Keep the interruption brief, calm and behaviour-focused.</w:t>
            </w:r>
          </w:p>
          <w:p w14:paraId="4015F7CF" w14:textId="77777777" w:rsidR="00F2660A" w:rsidRDefault="0055478D">
            <w:pPr>
              <w:pStyle w:val="CardBody"/>
              <w:spacing w:line="240" w:lineRule="auto"/>
            </w:pPr>
            <w:r>
              <w:t>"That comment is not appropriate here.". "Let us keep this respectful and focused on the work.". Set the standard. "I want to stop for a moment. What are we trying to solve?". Create a pause. "Let us take a break and come back to this with the supervisor.". Redirect. Address conduct - not a person's character or motive.</w:t>
            </w:r>
          </w:p>
          <w:p w14:paraId="25D0A26F" w14:textId="77777777" w:rsidR="00F2660A" w:rsidRDefault="0055478D">
            <w:pPr>
              <w:pStyle w:val="CardBody"/>
              <w:spacing w:line="240" w:lineRule="auto"/>
            </w:pPr>
            <w:r>
              <w:t>Choose prevention actions that are safe, proportionate, and consistent with the workplace process.</w:t>
            </w:r>
          </w:p>
          <w:p w14:paraId="4FF434D2" w14:textId="77777777" w:rsidR="00F2660A" w:rsidRDefault="0055478D">
            <w:pPr>
              <w:pStyle w:val="SlideLabel"/>
              <w:spacing w:before="20" w:after="20"/>
            </w:pPr>
            <w:r>
              <w:t>KEY POINTS</w:t>
            </w:r>
          </w:p>
          <w:p w14:paraId="669B347A" w14:textId="77777777" w:rsidR="00F2660A" w:rsidRDefault="0055478D">
            <w:pPr>
              <w:pStyle w:val="CardKeyPoint"/>
              <w:ind w:left="202" w:hanging="173"/>
            </w:pPr>
            <w:r>
              <w:t>• "That comment is not appropriate here.".</w:t>
            </w:r>
          </w:p>
          <w:p w14:paraId="6B392481" w14:textId="77777777" w:rsidR="00F2660A" w:rsidRDefault="0055478D">
            <w:pPr>
              <w:pStyle w:val="CardKeyPoint"/>
              <w:ind w:left="202" w:hanging="173"/>
            </w:pPr>
            <w:r>
              <w:t>• "Let us keep this respectful and focused on the work.".</w:t>
            </w:r>
          </w:p>
          <w:p w14:paraId="0A3A5031" w14:textId="77777777" w:rsidR="00F2660A" w:rsidRDefault="0055478D">
            <w:pPr>
              <w:pStyle w:val="CardKeyPoint"/>
              <w:ind w:left="202" w:hanging="173"/>
            </w:pPr>
            <w:r>
              <w:t>• Set the standard.</w:t>
            </w:r>
          </w:p>
        </w:tc>
      </w:tr>
    </w:tbl>
    <w:p w14:paraId="32A32465" w14:textId="77777777" w:rsidR="00F2660A" w:rsidRDefault="00F2660A">
      <w:pPr>
        <w:spacing w:after="20" w:line="20" w:lineRule="exact"/>
      </w:pPr>
    </w:p>
    <w:p w14:paraId="37B7F7A8" w14:textId="77777777" w:rsidR="00F2660A" w:rsidRDefault="0055478D">
      <w:pPr>
        <w:pStyle w:val="SectionLabel"/>
        <w:spacing w:before="140" w:after="20"/>
      </w:pPr>
      <w:r>
        <w:t>GENERAL NOTES</w:t>
      </w:r>
    </w:p>
    <w:p w14:paraId="27A4AE04" w14:textId="77777777" w:rsidR="00F2660A" w:rsidRDefault="0055478D">
      <w:pPr>
        <w:pStyle w:val="SmallText"/>
        <w:pBdr>
          <w:bottom w:val="single" w:sz="3" w:space="1" w:color="B8C7CE"/>
          <w:between w:val="single" w:sz="3" w:space="1" w:color="B8C7CE"/>
        </w:pBdr>
        <w:spacing w:line="220" w:lineRule="exact"/>
      </w:pPr>
      <w:r>
        <w:t xml:space="preserve"> </w:t>
      </w:r>
    </w:p>
    <w:p w14:paraId="73B49BF4" w14:textId="77777777" w:rsidR="00F2660A" w:rsidRDefault="0055478D">
      <w:pPr>
        <w:pStyle w:val="SmallText"/>
        <w:pBdr>
          <w:bottom w:val="single" w:sz="3" w:space="1" w:color="B8C7CE"/>
          <w:between w:val="single" w:sz="3" w:space="1" w:color="B8C7CE"/>
        </w:pBdr>
        <w:spacing w:line="220" w:lineRule="exact"/>
      </w:pPr>
      <w:r>
        <w:t xml:space="preserve"> </w:t>
      </w:r>
    </w:p>
    <w:p w14:paraId="72CFCAEF" w14:textId="77777777" w:rsidR="00F2660A" w:rsidRDefault="0055478D">
      <w:pPr>
        <w:pStyle w:val="SmallText"/>
        <w:pBdr>
          <w:bottom w:val="single" w:sz="3" w:space="1" w:color="B8C7CE"/>
          <w:between w:val="single" w:sz="3" w:space="1" w:color="B8C7CE"/>
        </w:pBdr>
        <w:spacing w:line="220" w:lineRule="exact"/>
      </w:pPr>
      <w:r>
        <w:t xml:space="preserve"> </w:t>
      </w:r>
    </w:p>
    <w:p w14:paraId="28A93739" w14:textId="77777777" w:rsidR="00F2660A" w:rsidRDefault="0055478D">
      <w:pPr>
        <w:pStyle w:val="SmallText"/>
        <w:pBdr>
          <w:bottom w:val="single" w:sz="3" w:space="1" w:color="B8C7CE"/>
          <w:between w:val="single" w:sz="3" w:space="1" w:color="B8C7CE"/>
        </w:pBdr>
        <w:spacing w:line="220" w:lineRule="exact"/>
      </w:pPr>
      <w:r>
        <w:t xml:space="preserve"> </w:t>
      </w:r>
    </w:p>
    <w:p w14:paraId="7EB85E0B" w14:textId="77777777" w:rsidR="00F2660A" w:rsidRDefault="0055478D">
      <w:pPr>
        <w:pStyle w:val="SmallText"/>
        <w:pBdr>
          <w:bottom w:val="single" w:sz="3" w:space="1" w:color="B8C7CE"/>
          <w:between w:val="single" w:sz="3" w:space="1" w:color="B8C7CE"/>
        </w:pBdr>
        <w:spacing w:line="220" w:lineRule="exact"/>
      </w:pPr>
      <w:r>
        <w:t xml:space="preserve"> </w:t>
      </w:r>
    </w:p>
    <w:p w14:paraId="01FCD21F" w14:textId="77777777" w:rsidR="00F2660A" w:rsidRDefault="0055478D">
      <w:pPr>
        <w:pStyle w:val="SmallText"/>
        <w:pBdr>
          <w:bottom w:val="single" w:sz="3" w:space="1" w:color="B8C7CE"/>
          <w:between w:val="single" w:sz="3" w:space="1" w:color="B8C7CE"/>
        </w:pBdr>
        <w:spacing w:line="220" w:lineRule="exact"/>
      </w:pPr>
      <w:r>
        <w:t xml:space="preserve"> </w:t>
      </w:r>
    </w:p>
    <w:p w14:paraId="5B15A822" w14:textId="77777777" w:rsidR="00F2660A" w:rsidRDefault="0055478D">
      <w:pPr>
        <w:pStyle w:val="SmallText"/>
        <w:pBdr>
          <w:bottom w:val="single" w:sz="3" w:space="1" w:color="B8C7CE"/>
          <w:between w:val="single" w:sz="3" w:space="1" w:color="B8C7CE"/>
        </w:pBdr>
        <w:spacing w:line="220" w:lineRule="exact"/>
      </w:pPr>
      <w:r>
        <w:t xml:space="preserve"> </w:t>
      </w:r>
    </w:p>
    <w:p w14:paraId="68DFF505" w14:textId="77777777" w:rsidR="00F2660A" w:rsidRDefault="0055478D">
      <w:pPr>
        <w:pStyle w:val="SmallText"/>
        <w:pBdr>
          <w:bottom w:val="single" w:sz="3" w:space="1" w:color="B8C7CE"/>
          <w:between w:val="single" w:sz="3" w:space="1" w:color="B8C7CE"/>
        </w:pBdr>
        <w:spacing w:line="220" w:lineRule="exact"/>
      </w:pPr>
      <w:r>
        <w:t xml:space="preserve"> </w:t>
      </w:r>
    </w:p>
    <w:p w14:paraId="72C7BB65" w14:textId="77777777" w:rsidR="00F2660A" w:rsidRDefault="0055478D">
      <w:pPr>
        <w:pStyle w:val="SmallText"/>
        <w:pBdr>
          <w:bottom w:val="single" w:sz="3" w:space="1" w:color="B8C7CE"/>
          <w:between w:val="single" w:sz="3" w:space="1" w:color="B8C7CE"/>
        </w:pBdr>
        <w:spacing w:line="220" w:lineRule="exact"/>
      </w:pPr>
      <w:r>
        <w:t xml:space="preserve"> </w:t>
      </w:r>
    </w:p>
    <w:p w14:paraId="736D182F" w14:textId="77777777" w:rsidR="00F2660A" w:rsidRDefault="0055478D">
      <w:pPr>
        <w:pStyle w:val="SmallText"/>
        <w:pBdr>
          <w:bottom w:val="single" w:sz="3" w:space="1" w:color="B8C7CE"/>
          <w:between w:val="single" w:sz="3" w:space="1" w:color="B8C7CE"/>
        </w:pBdr>
        <w:spacing w:line="220" w:lineRule="exact"/>
      </w:pPr>
      <w:r>
        <w:t xml:space="preserve"> </w:t>
      </w:r>
    </w:p>
    <w:p w14:paraId="3B45C513" w14:textId="77777777" w:rsidR="00F2660A" w:rsidRDefault="0055478D">
      <w:pPr>
        <w:pStyle w:val="SmallText"/>
        <w:pBdr>
          <w:bottom w:val="single" w:sz="3" w:space="1" w:color="B8C7CE"/>
          <w:between w:val="single" w:sz="3" w:space="1" w:color="B8C7CE"/>
        </w:pBdr>
        <w:spacing w:line="220" w:lineRule="exact"/>
      </w:pPr>
      <w:r>
        <w:t xml:space="preserve"> </w:t>
      </w:r>
    </w:p>
    <w:p w14:paraId="7EA6496F" w14:textId="77777777" w:rsidR="00F2660A" w:rsidRDefault="0055478D">
      <w:pPr>
        <w:pStyle w:val="SmallText"/>
        <w:pBdr>
          <w:bottom w:val="single" w:sz="3" w:space="1" w:color="B8C7CE"/>
          <w:between w:val="single" w:sz="3" w:space="1" w:color="B8C7CE"/>
        </w:pBdr>
        <w:spacing w:line="220" w:lineRule="exact"/>
      </w:pPr>
      <w:r>
        <w:t xml:space="preserve"> </w:t>
      </w:r>
    </w:p>
    <w:p w14:paraId="4C5C17DE" w14:textId="77777777" w:rsidR="00F2660A" w:rsidRDefault="0055478D">
      <w:pPr>
        <w:pStyle w:val="SmallText"/>
        <w:pBdr>
          <w:bottom w:val="single" w:sz="3" w:space="1" w:color="B8C7CE"/>
          <w:between w:val="single" w:sz="3" w:space="1" w:color="B8C7CE"/>
        </w:pBdr>
        <w:spacing w:line="220" w:lineRule="exact"/>
      </w:pPr>
      <w:r>
        <w:t xml:space="preserve"> </w:t>
      </w:r>
    </w:p>
    <w:p w14:paraId="040C72E6" w14:textId="77777777" w:rsidR="00F2660A" w:rsidRDefault="0055478D">
      <w:pPr>
        <w:pStyle w:val="SmallText"/>
        <w:pBdr>
          <w:bottom w:val="single" w:sz="3" w:space="1" w:color="B8C7CE"/>
          <w:between w:val="single" w:sz="3" w:space="1" w:color="B8C7CE"/>
        </w:pBdr>
        <w:spacing w:line="220" w:lineRule="exact"/>
      </w:pPr>
      <w:r>
        <w:t xml:space="preserve"> </w:t>
      </w:r>
    </w:p>
    <w:p w14:paraId="6CA08D76" w14:textId="77777777" w:rsidR="00F2660A" w:rsidRDefault="0055478D">
      <w:pPr>
        <w:pStyle w:val="SmallText"/>
        <w:pBdr>
          <w:bottom w:val="single" w:sz="3" w:space="1" w:color="B8C7CE"/>
          <w:between w:val="single" w:sz="3" w:space="1" w:color="B8C7CE"/>
        </w:pBdr>
        <w:spacing w:line="220" w:lineRule="exact"/>
      </w:pPr>
      <w:r>
        <w:t xml:space="preserve"> </w:t>
      </w:r>
    </w:p>
    <w:p w14:paraId="665FD2A3" w14:textId="77777777" w:rsidR="00F2660A" w:rsidRDefault="0055478D">
      <w:pPr>
        <w:pStyle w:val="SmallText"/>
        <w:pBdr>
          <w:bottom w:val="single" w:sz="3" w:space="1" w:color="B8C7CE"/>
          <w:between w:val="single" w:sz="3" w:space="1" w:color="B8C7CE"/>
        </w:pBdr>
        <w:spacing w:line="220" w:lineRule="exact"/>
      </w:pPr>
      <w:r>
        <w:t xml:space="preserve"> </w:t>
      </w:r>
    </w:p>
    <w:p w14:paraId="0520B147" w14:textId="77777777" w:rsidR="00F2660A" w:rsidRDefault="0055478D">
      <w:pPr>
        <w:pStyle w:val="SmallText"/>
        <w:pBdr>
          <w:bottom w:val="single" w:sz="3" w:space="1" w:color="B8C7CE"/>
          <w:between w:val="single" w:sz="3" w:space="1" w:color="B8C7CE"/>
        </w:pBdr>
        <w:spacing w:line="220" w:lineRule="exact"/>
      </w:pPr>
      <w:r>
        <w:t xml:space="preserve"> </w:t>
      </w:r>
    </w:p>
    <w:p w14:paraId="523DA026" w14:textId="77777777" w:rsidR="00F2660A" w:rsidRDefault="0055478D">
      <w:pPr>
        <w:pStyle w:val="SmallText"/>
        <w:pBdr>
          <w:bottom w:val="single" w:sz="3" w:space="1" w:color="B8C7CE"/>
          <w:between w:val="single" w:sz="3" w:space="1" w:color="B8C7CE"/>
        </w:pBdr>
        <w:spacing w:line="220" w:lineRule="exact"/>
      </w:pPr>
      <w:r>
        <w:t xml:space="preserve"> </w:t>
      </w:r>
    </w:p>
    <w:p w14:paraId="2135A3DA" w14:textId="77777777" w:rsidR="00F2660A" w:rsidRDefault="0055478D">
      <w:pPr>
        <w:pStyle w:val="SmallText"/>
        <w:pBdr>
          <w:bottom w:val="single" w:sz="3" w:space="1" w:color="B8C7CE"/>
          <w:between w:val="single" w:sz="3" w:space="1" w:color="B8C7CE"/>
        </w:pBdr>
        <w:spacing w:line="220" w:lineRule="exact"/>
      </w:pPr>
      <w:r>
        <w:t xml:space="preserve"> </w:t>
      </w:r>
    </w:p>
    <w:p w14:paraId="21DBB811" w14:textId="77777777" w:rsidR="00F2660A" w:rsidRDefault="0055478D">
      <w:pPr>
        <w:pStyle w:val="SmallText"/>
        <w:pBdr>
          <w:bottom w:val="single" w:sz="3" w:space="1" w:color="B8C7CE"/>
          <w:between w:val="single" w:sz="3" w:space="1" w:color="B8C7CE"/>
        </w:pBdr>
        <w:spacing w:line="220" w:lineRule="exact"/>
      </w:pPr>
      <w:r>
        <w:t xml:space="preserve"> </w:t>
      </w:r>
    </w:p>
    <w:p w14:paraId="05311DC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DF0BF82" w14:textId="77777777">
        <w:trPr>
          <w:cantSplit/>
        </w:trPr>
        <w:tc>
          <w:tcPr>
            <w:tcW w:w="3053" w:type="dxa"/>
            <w:shd w:val="clear" w:color="auto" w:fill="E7F5F6"/>
            <w:tcMar>
              <w:top w:w="60" w:type="dxa"/>
              <w:left w:w="75" w:type="dxa"/>
              <w:bottom w:w="55" w:type="dxa"/>
              <w:right w:w="75" w:type="dxa"/>
            </w:tcMar>
          </w:tcPr>
          <w:p w14:paraId="4850E8BC" w14:textId="77777777" w:rsidR="00F2660A" w:rsidRDefault="0055478D">
            <w:pPr>
              <w:pStyle w:val="SlideLabel"/>
            </w:pPr>
            <w:r>
              <w:lastRenderedPageBreak/>
              <w:t>LESSON 02  •  SLIDE 19 OF 23</w:t>
            </w:r>
          </w:p>
          <w:p w14:paraId="62FD5507" w14:textId="77777777" w:rsidR="00F2660A" w:rsidRDefault="0055478D">
            <w:pPr>
              <w:spacing w:after="80"/>
              <w:jc w:val="center"/>
            </w:pPr>
            <w:r>
              <w:rPr>
                <w:noProof/>
              </w:rPr>
              <w:drawing>
                <wp:inline distT="0" distB="0" distL="0" distR="0" wp14:anchorId="118212E8" wp14:editId="461C0C8C">
                  <wp:extent cx="1719072" cy="966978"/>
                  <wp:effectExtent l="0" t="0" r="0" b="0"/>
                  <wp:docPr id="150" name="Picture 150" descr="LESSON 02  |  SLIDE 19 OF 23 A private check-in can reduce isolation and open a safe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1"/>
                          <a:stretch>
                            <a:fillRect/>
                          </a:stretch>
                        </pic:blipFill>
                        <pic:spPr>
                          <a:xfrm>
                            <a:off x="0" y="0"/>
                            <a:ext cx="1719072" cy="966978"/>
                          </a:xfrm>
                          <a:prstGeom prst="rect">
                            <a:avLst/>
                          </a:prstGeom>
                        </pic:spPr>
                      </pic:pic>
                    </a:graphicData>
                  </a:graphic>
                </wp:inline>
              </w:drawing>
            </w:r>
          </w:p>
          <w:p w14:paraId="2BB3DA7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DD1CB4C" w14:textId="77777777" w:rsidR="00F2660A" w:rsidRDefault="0055478D">
            <w:pPr>
              <w:pStyle w:val="SlideTitle"/>
            </w:pPr>
            <w:r>
              <w:t>A private check-in can reduce isolation and open a safe route.</w:t>
            </w:r>
          </w:p>
          <w:p w14:paraId="6470ECF0" w14:textId="77777777" w:rsidR="00F2660A" w:rsidRDefault="0055478D">
            <w:pPr>
              <w:pStyle w:val="CardBody"/>
              <w:spacing w:line="240" w:lineRule="auto"/>
            </w:pPr>
            <w:r>
              <w:t>"I noticed what happened. Are you okay?". Let the person describe what they need without taking over. Share options: support, policy, reporting or emergency routes. Do not pressure the person to confront, report or disclose more. If safety or legal duties require escalation, explain the next step.</w:t>
            </w:r>
          </w:p>
          <w:p w14:paraId="5B3E9438" w14:textId="77777777" w:rsidR="00F2660A" w:rsidRDefault="0055478D">
            <w:pPr>
              <w:pStyle w:val="CardBody"/>
              <w:spacing w:line="240" w:lineRule="auto"/>
            </w:pPr>
            <w:r>
              <w:t>Choose prevention actions that are safe, proportionate, and consistent with the workplace process.</w:t>
            </w:r>
          </w:p>
          <w:p w14:paraId="0AC90ACE" w14:textId="77777777" w:rsidR="00F2660A" w:rsidRDefault="0055478D">
            <w:pPr>
              <w:pStyle w:val="SlideLabel"/>
              <w:spacing w:before="20" w:after="20"/>
            </w:pPr>
            <w:r>
              <w:t>KEY POINTS</w:t>
            </w:r>
          </w:p>
          <w:p w14:paraId="5DB027DF" w14:textId="77777777" w:rsidR="00F2660A" w:rsidRDefault="0055478D">
            <w:pPr>
              <w:pStyle w:val="CardKeyPoint"/>
              <w:ind w:left="202" w:hanging="173"/>
            </w:pPr>
            <w:r>
              <w:t>• "I noticed what happened. Are you okay?".</w:t>
            </w:r>
          </w:p>
          <w:p w14:paraId="49F68834" w14:textId="77777777" w:rsidR="00F2660A" w:rsidRDefault="0055478D">
            <w:pPr>
              <w:pStyle w:val="CardKeyPoint"/>
              <w:ind w:left="202" w:hanging="173"/>
            </w:pPr>
            <w:r>
              <w:t>• Let the person describe what they need without taking over.</w:t>
            </w:r>
          </w:p>
          <w:p w14:paraId="11D405D7" w14:textId="77777777" w:rsidR="00F2660A" w:rsidRDefault="0055478D">
            <w:pPr>
              <w:pStyle w:val="CardKeyPoint"/>
              <w:ind w:left="202" w:hanging="173"/>
            </w:pPr>
            <w:r>
              <w:t>• Share options: support, policy, reporting or emergency routes.</w:t>
            </w:r>
          </w:p>
        </w:tc>
      </w:tr>
    </w:tbl>
    <w:p w14:paraId="67EF8CC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2356D3B" w14:textId="77777777">
        <w:trPr>
          <w:cantSplit/>
        </w:trPr>
        <w:tc>
          <w:tcPr>
            <w:tcW w:w="3053" w:type="dxa"/>
            <w:shd w:val="clear" w:color="auto" w:fill="E7F5F6"/>
            <w:tcMar>
              <w:top w:w="60" w:type="dxa"/>
              <w:left w:w="75" w:type="dxa"/>
              <w:bottom w:w="55" w:type="dxa"/>
              <w:right w:w="75" w:type="dxa"/>
            </w:tcMar>
          </w:tcPr>
          <w:p w14:paraId="6BF7C098" w14:textId="77777777" w:rsidR="00F2660A" w:rsidRDefault="0055478D">
            <w:pPr>
              <w:pStyle w:val="SlideLabel"/>
            </w:pPr>
            <w:r>
              <w:t>LESSON 02  •  SLIDE 20 OF 23</w:t>
            </w:r>
          </w:p>
          <w:p w14:paraId="1AA48A6C" w14:textId="77777777" w:rsidR="00F2660A" w:rsidRDefault="0055478D">
            <w:pPr>
              <w:spacing w:after="80"/>
              <w:jc w:val="center"/>
            </w:pPr>
            <w:r>
              <w:rPr>
                <w:noProof/>
              </w:rPr>
              <w:drawing>
                <wp:inline distT="0" distB="0" distL="0" distR="0" wp14:anchorId="3D1A2E87" wp14:editId="3077B873">
                  <wp:extent cx="1719072" cy="966978"/>
                  <wp:effectExtent l="0" t="0" r="0" b="0"/>
                  <wp:docPr id="151" name="Picture 151" descr="LESSON 02  |  SLIDE 20 OF 23 Preserve useful facts without spreading the 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2"/>
                          <a:stretch>
                            <a:fillRect/>
                          </a:stretch>
                        </pic:blipFill>
                        <pic:spPr>
                          <a:xfrm>
                            <a:off x="0" y="0"/>
                            <a:ext cx="1719072" cy="966978"/>
                          </a:xfrm>
                          <a:prstGeom prst="rect">
                            <a:avLst/>
                          </a:prstGeom>
                        </pic:spPr>
                      </pic:pic>
                    </a:graphicData>
                  </a:graphic>
                </wp:inline>
              </w:drawing>
            </w:r>
          </w:p>
          <w:p w14:paraId="355F06C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995082C" w14:textId="77777777" w:rsidR="00F2660A" w:rsidRDefault="0055478D">
            <w:pPr>
              <w:pStyle w:val="SlideTitle"/>
            </w:pPr>
            <w:r>
              <w:t>Preserve useful facts without spreading the story.</w:t>
            </w:r>
          </w:p>
          <w:p w14:paraId="056732B7" w14:textId="77777777" w:rsidR="00F2660A" w:rsidRDefault="0055478D">
            <w:pPr>
              <w:pStyle w:val="CardBody"/>
              <w:spacing w:line="240" w:lineRule="auto"/>
            </w:pPr>
            <w:r>
              <w:t>Date, time, location, people present, observable words or actions and immediate impact. Relevant messages, emails or files without editing or public sharing. Preserve. Use the named contact or alternate route in the workplace procedure. Share information only with people who need it for safety, support or response.</w:t>
            </w:r>
          </w:p>
          <w:p w14:paraId="631148D5" w14:textId="77777777" w:rsidR="00F2660A" w:rsidRDefault="0055478D">
            <w:pPr>
              <w:pStyle w:val="CardBody"/>
              <w:spacing w:line="240" w:lineRule="auto"/>
            </w:pPr>
            <w:r>
              <w:t>Raise ongoing safety, retaliation or process concerns promptly. Follow up. Document facts. Let the authorized process determine findings.</w:t>
            </w:r>
          </w:p>
          <w:p w14:paraId="2923EF9E" w14:textId="77777777" w:rsidR="00F2660A" w:rsidRDefault="0055478D">
            <w:pPr>
              <w:pStyle w:val="SlideLabel"/>
              <w:spacing w:before="20" w:after="20"/>
            </w:pPr>
            <w:r>
              <w:t>KEY POINTS</w:t>
            </w:r>
          </w:p>
          <w:p w14:paraId="62AC4AE0" w14:textId="77777777" w:rsidR="00F2660A" w:rsidRDefault="0055478D">
            <w:pPr>
              <w:pStyle w:val="CardKeyPoint"/>
              <w:ind w:left="202" w:hanging="173"/>
            </w:pPr>
            <w:r>
              <w:t>• Date, time, location, people present, observable words or actions and immediate impact.</w:t>
            </w:r>
          </w:p>
          <w:p w14:paraId="06C16259" w14:textId="77777777" w:rsidR="00F2660A" w:rsidRDefault="0055478D">
            <w:pPr>
              <w:pStyle w:val="CardKeyPoint"/>
              <w:ind w:left="202" w:hanging="173"/>
            </w:pPr>
            <w:r>
              <w:t>• Relevant messages, emails or files without editing or public sharing.</w:t>
            </w:r>
          </w:p>
          <w:p w14:paraId="43E6A42F" w14:textId="77777777" w:rsidR="00F2660A" w:rsidRDefault="0055478D">
            <w:pPr>
              <w:pStyle w:val="CardKeyPoint"/>
              <w:ind w:left="202" w:hanging="173"/>
            </w:pPr>
            <w:r>
              <w:t>• Use the named contact or alternate route in the workplace procedure.</w:t>
            </w:r>
          </w:p>
        </w:tc>
      </w:tr>
    </w:tbl>
    <w:p w14:paraId="56AC0ED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91D5485" w14:textId="77777777">
        <w:trPr>
          <w:cantSplit/>
        </w:trPr>
        <w:tc>
          <w:tcPr>
            <w:tcW w:w="3053" w:type="dxa"/>
            <w:shd w:val="clear" w:color="auto" w:fill="E7F5F6"/>
            <w:tcMar>
              <w:top w:w="60" w:type="dxa"/>
              <w:left w:w="75" w:type="dxa"/>
              <w:bottom w:w="55" w:type="dxa"/>
              <w:right w:w="75" w:type="dxa"/>
            </w:tcMar>
          </w:tcPr>
          <w:p w14:paraId="21C2B7A9" w14:textId="77777777" w:rsidR="00F2660A" w:rsidRDefault="0055478D">
            <w:pPr>
              <w:pStyle w:val="SlideLabel"/>
            </w:pPr>
            <w:r>
              <w:t>LESSON 02  •  SLIDE 21 OF 23</w:t>
            </w:r>
          </w:p>
          <w:p w14:paraId="460C9F8B" w14:textId="77777777" w:rsidR="00F2660A" w:rsidRDefault="0055478D">
            <w:pPr>
              <w:spacing w:after="80"/>
              <w:jc w:val="center"/>
            </w:pPr>
            <w:r>
              <w:rPr>
                <w:noProof/>
              </w:rPr>
              <w:drawing>
                <wp:inline distT="0" distB="0" distL="0" distR="0" wp14:anchorId="7BEBF196" wp14:editId="259FF138">
                  <wp:extent cx="1719072" cy="966978"/>
                  <wp:effectExtent l="0" t="0" r="0" b="0"/>
                  <wp:docPr id="152" name="Picture 152" descr="LESSON 02  |  SLIDE 21 OF 23 Part 4: Prevention To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3"/>
                          <a:stretch>
                            <a:fillRect/>
                          </a:stretch>
                        </pic:blipFill>
                        <pic:spPr>
                          <a:xfrm>
                            <a:off x="0" y="0"/>
                            <a:ext cx="1719072" cy="966978"/>
                          </a:xfrm>
                          <a:prstGeom prst="rect">
                            <a:avLst/>
                          </a:prstGeom>
                        </pic:spPr>
                      </pic:pic>
                    </a:graphicData>
                  </a:graphic>
                </wp:inline>
              </w:drawing>
            </w:r>
          </w:p>
          <w:p w14:paraId="6D51667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D4F4AA" w14:textId="77777777" w:rsidR="00F2660A" w:rsidRDefault="0055478D">
            <w:pPr>
              <w:pStyle w:val="SlideTitle"/>
            </w:pPr>
            <w:r>
              <w:t>Part 4: Prevention Tools</w:t>
            </w:r>
          </w:p>
          <w:p w14:paraId="12BB0D54" w14:textId="77777777" w:rsidR="00F2660A" w:rsidRDefault="0055478D">
            <w:pPr>
              <w:pStyle w:val="CardBody"/>
              <w:spacing w:line="240" w:lineRule="auto"/>
            </w:pPr>
            <w:r>
              <w:t>Prevention Tools. Use a practical source model to recognize criminal, client, coworker, and personal-relationship risks.</w:t>
            </w:r>
          </w:p>
          <w:p w14:paraId="2CFB14C0" w14:textId="77777777" w:rsidR="00F2660A" w:rsidRDefault="0055478D">
            <w:pPr>
              <w:pStyle w:val="CardBody"/>
              <w:spacing w:line="240" w:lineRule="auto"/>
            </w:pPr>
            <w:r>
              <w:t>Choose prevention actions that are safe, proportionate, and consistent with the workplace process.</w:t>
            </w:r>
          </w:p>
          <w:p w14:paraId="3757DD4C" w14:textId="77777777" w:rsidR="00F2660A" w:rsidRDefault="0055478D">
            <w:pPr>
              <w:pStyle w:val="SlideLabel"/>
              <w:spacing w:before="20" w:after="20"/>
            </w:pPr>
            <w:r>
              <w:t>KEY POINTS</w:t>
            </w:r>
          </w:p>
          <w:p w14:paraId="40D17464" w14:textId="77777777" w:rsidR="00F2660A" w:rsidRDefault="0055478D">
            <w:pPr>
              <w:pStyle w:val="CardKeyPoint"/>
              <w:ind w:left="202" w:hanging="173"/>
            </w:pPr>
            <w:r>
              <w:t>• Prevention Tools.</w:t>
            </w:r>
          </w:p>
          <w:p w14:paraId="3E6AFA9E" w14:textId="77777777" w:rsidR="00F2660A" w:rsidRDefault="0055478D">
            <w:pPr>
              <w:pStyle w:val="CardKeyPoint"/>
              <w:ind w:left="202" w:hanging="173"/>
            </w:pPr>
            <w:r>
              <w:t>• Use a practical source model to recognize criminal, client, coworker, and personal-relationship risks.</w:t>
            </w:r>
          </w:p>
        </w:tc>
      </w:tr>
    </w:tbl>
    <w:p w14:paraId="654032FA" w14:textId="77777777" w:rsidR="00F2660A" w:rsidRDefault="00F2660A">
      <w:pPr>
        <w:spacing w:after="20" w:line="20" w:lineRule="exact"/>
      </w:pPr>
    </w:p>
    <w:p w14:paraId="6AF097A7" w14:textId="77777777" w:rsidR="00F2660A" w:rsidRDefault="0055478D">
      <w:pPr>
        <w:pStyle w:val="SectionLabel"/>
        <w:spacing w:before="140" w:after="20"/>
      </w:pPr>
      <w:r>
        <w:t>GENERAL NOTES</w:t>
      </w:r>
    </w:p>
    <w:p w14:paraId="2AF6E505" w14:textId="77777777" w:rsidR="00F2660A" w:rsidRDefault="0055478D">
      <w:pPr>
        <w:pStyle w:val="SmallText"/>
        <w:pBdr>
          <w:bottom w:val="single" w:sz="3" w:space="1" w:color="B8C7CE"/>
          <w:between w:val="single" w:sz="3" w:space="1" w:color="B8C7CE"/>
        </w:pBdr>
        <w:spacing w:line="220" w:lineRule="exact"/>
      </w:pPr>
      <w:r>
        <w:t xml:space="preserve"> </w:t>
      </w:r>
    </w:p>
    <w:p w14:paraId="5CBCB453" w14:textId="77777777" w:rsidR="00F2660A" w:rsidRDefault="0055478D">
      <w:pPr>
        <w:pStyle w:val="SmallText"/>
        <w:pBdr>
          <w:bottom w:val="single" w:sz="3" w:space="1" w:color="B8C7CE"/>
          <w:between w:val="single" w:sz="3" w:space="1" w:color="B8C7CE"/>
        </w:pBdr>
        <w:spacing w:line="220" w:lineRule="exact"/>
      </w:pPr>
      <w:r>
        <w:t xml:space="preserve"> </w:t>
      </w:r>
    </w:p>
    <w:p w14:paraId="4E5EC73E" w14:textId="77777777" w:rsidR="00F2660A" w:rsidRDefault="0055478D">
      <w:pPr>
        <w:pStyle w:val="SmallText"/>
        <w:pBdr>
          <w:bottom w:val="single" w:sz="3" w:space="1" w:color="B8C7CE"/>
          <w:between w:val="single" w:sz="3" w:space="1" w:color="B8C7CE"/>
        </w:pBdr>
        <w:spacing w:line="220" w:lineRule="exact"/>
      </w:pPr>
      <w:r>
        <w:t xml:space="preserve"> </w:t>
      </w:r>
    </w:p>
    <w:p w14:paraId="250E6F5D" w14:textId="77777777" w:rsidR="00F2660A" w:rsidRDefault="0055478D">
      <w:pPr>
        <w:pStyle w:val="SmallText"/>
        <w:pBdr>
          <w:bottom w:val="single" w:sz="3" w:space="1" w:color="B8C7CE"/>
          <w:between w:val="single" w:sz="3" w:space="1" w:color="B8C7CE"/>
        </w:pBdr>
        <w:spacing w:line="220" w:lineRule="exact"/>
      </w:pPr>
      <w:r>
        <w:t xml:space="preserve"> </w:t>
      </w:r>
    </w:p>
    <w:p w14:paraId="35D31475" w14:textId="77777777" w:rsidR="00F2660A" w:rsidRDefault="0055478D">
      <w:pPr>
        <w:pStyle w:val="SmallText"/>
        <w:pBdr>
          <w:bottom w:val="single" w:sz="3" w:space="1" w:color="B8C7CE"/>
          <w:between w:val="single" w:sz="3" w:space="1" w:color="B8C7CE"/>
        </w:pBdr>
        <w:spacing w:line="220" w:lineRule="exact"/>
      </w:pPr>
      <w:r>
        <w:t xml:space="preserve"> </w:t>
      </w:r>
    </w:p>
    <w:p w14:paraId="7DC4A5E4" w14:textId="77777777" w:rsidR="00F2660A" w:rsidRDefault="0055478D">
      <w:pPr>
        <w:pStyle w:val="SmallText"/>
        <w:pBdr>
          <w:bottom w:val="single" w:sz="3" w:space="1" w:color="B8C7CE"/>
          <w:between w:val="single" w:sz="3" w:space="1" w:color="B8C7CE"/>
        </w:pBdr>
        <w:spacing w:line="220" w:lineRule="exact"/>
      </w:pPr>
      <w:r>
        <w:t xml:space="preserve"> </w:t>
      </w:r>
    </w:p>
    <w:p w14:paraId="7C1D106A" w14:textId="77777777" w:rsidR="00F2660A" w:rsidRDefault="0055478D">
      <w:pPr>
        <w:pStyle w:val="SmallText"/>
        <w:pBdr>
          <w:bottom w:val="single" w:sz="3" w:space="1" w:color="B8C7CE"/>
          <w:between w:val="single" w:sz="3" w:space="1" w:color="B8C7CE"/>
        </w:pBdr>
        <w:spacing w:line="220" w:lineRule="exact"/>
      </w:pPr>
      <w:r>
        <w:t xml:space="preserve"> </w:t>
      </w:r>
    </w:p>
    <w:p w14:paraId="020BA4A1" w14:textId="77777777" w:rsidR="00F2660A" w:rsidRDefault="0055478D">
      <w:pPr>
        <w:pStyle w:val="SmallText"/>
        <w:pBdr>
          <w:bottom w:val="single" w:sz="3" w:space="1" w:color="B8C7CE"/>
          <w:between w:val="single" w:sz="3" w:space="1" w:color="B8C7CE"/>
        </w:pBdr>
        <w:spacing w:line="220" w:lineRule="exact"/>
      </w:pPr>
      <w:r>
        <w:t xml:space="preserve"> </w:t>
      </w:r>
    </w:p>
    <w:p w14:paraId="13B75A2E" w14:textId="77777777" w:rsidR="00F2660A" w:rsidRDefault="0055478D">
      <w:pPr>
        <w:pStyle w:val="SmallText"/>
        <w:pBdr>
          <w:bottom w:val="single" w:sz="3" w:space="1" w:color="B8C7CE"/>
          <w:between w:val="single" w:sz="3" w:space="1" w:color="B8C7CE"/>
        </w:pBdr>
        <w:spacing w:line="220" w:lineRule="exact"/>
      </w:pPr>
      <w:r>
        <w:t xml:space="preserve"> </w:t>
      </w:r>
    </w:p>
    <w:p w14:paraId="7C0B5833" w14:textId="77777777" w:rsidR="00F2660A" w:rsidRDefault="0055478D">
      <w:pPr>
        <w:pStyle w:val="SmallText"/>
        <w:pBdr>
          <w:bottom w:val="single" w:sz="3" w:space="1" w:color="B8C7CE"/>
          <w:between w:val="single" w:sz="3" w:space="1" w:color="B8C7CE"/>
        </w:pBdr>
        <w:spacing w:line="220" w:lineRule="exact"/>
      </w:pPr>
      <w:r>
        <w:t xml:space="preserve"> </w:t>
      </w:r>
    </w:p>
    <w:p w14:paraId="5A4383ED" w14:textId="77777777" w:rsidR="00F2660A" w:rsidRDefault="0055478D">
      <w:pPr>
        <w:pStyle w:val="SmallText"/>
        <w:pBdr>
          <w:bottom w:val="single" w:sz="3" w:space="1" w:color="B8C7CE"/>
          <w:between w:val="single" w:sz="3" w:space="1" w:color="B8C7CE"/>
        </w:pBdr>
        <w:spacing w:line="220" w:lineRule="exact"/>
      </w:pPr>
      <w:r>
        <w:t xml:space="preserve"> </w:t>
      </w:r>
    </w:p>
    <w:p w14:paraId="6B290E69" w14:textId="77777777" w:rsidR="00F2660A" w:rsidRDefault="0055478D">
      <w:pPr>
        <w:pStyle w:val="SmallText"/>
        <w:pBdr>
          <w:bottom w:val="single" w:sz="3" w:space="1" w:color="B8C7CE"/>
          <w:between w:val="single" w:sz="3" w:space="1" w:color="B8C7CE"/>
        </w:pBdr>
        <w:spacing w:line="220" w:lineRule="exact"/>
      </w:pPr>
      <w:r>
        <w:t xml:space="preserve"> </w:t>
      </w:r>
    </w:p>
    <w:p w14:paraId="211AC0E4" w14:textId="77777777" w:rsidR="00F2660A" w:rsidRDefault="0055478D">
      <w:pPr>
        <w:pStyle w:val="SmallText"/>
        <w:pBdr>
          <w:bottom w:val="single" w:sz="3" w:space="1" w:color="B8C7CE"/>
          <w:between w:val="single" w:sz="3" w:space="1" w:color="B8C7CE"/>
        </w:pBdr>
        <w:spacing w:line="220" w:lineRule="exact"/>
      </w:pPr>
      <w:r>
        <w:t xml:space="preserve"> </w:t>
      </w:r>
    </w:p>
    <w:p w14:paraId="1A66B04A" w14:textId="77777777" w:rsidR="00F2660A" w:rsidRDefault="0055478D">
      <w:pPr>
        <w:pStyle w:val="SmallText"/>
        <w:pBdr>
          <w:bottom w:val="single" w:sz="3" w:space="1" w:color="B8C7CE"/>
          <w:between w:val="single" w:sz="3" w:space="1" w:color="B8C7CE"/>
        </w:pBdr>
        <w:spacing w:line="220" w:lineRule="exact"/>
      </w:pPr>
      <w:r>
        <w:t xml:space="preserve"> </w:t>
      </w:r>
    </w:p>
    <w:p w14:paraId="7085C8F8" w14:textId="77777777" w:rsidR="00F2660A" w:rsidRDefault="0055478D">
      <w:pPr>
        <w:pStyle w:val="SmallText"/>
        <w:pBdr>
          <w:bottom w:val="single" w:sz="3" w:space="1" w:color="B8C7CE"/>
          <w:between w:val="single" w:sz="3" w:space="1" w:color="B8C7CE"/>
        </w:pBdr>
        <w:spacing w:line="220" w:lineRule="exact"/>
      </w:pPr>
      <w:r>
        <w:t xml:space="preserve"> </w:t>
      </w:r>
    </w:p>
    <w:p w14:paraId="577BB3E0" w14:textId="77777777" w:rsidR="00F2660A" w:rsidRDefault="0055478D">
      <w:pPr>
        <w:pStyle w:val="SmallText"/>
        <w:pBdr>
          <w:bottom w:val="single" w:sz="3" w:space="1" w:color="B8C7CE"/>
          <w:between w:val="single" w:sz="3" w:space="1" w:color="B8C7CE"/>
        </w:pBdr>
        <w:spacing w:line="220" w:lineRule="exact"/>
      </w:pPr>
      <w:r>
        <w:t xml:space="preserve"> </w:t>
      </w:r>
    </w:p>
    <w:p w14:paraId="3FB073DD" w14:textId="77777777" w:rsidR="00F2660A" w:rsidRDefault="0055478D">
      <w:pPr>
        <w:pStyle w:val="SmallText"/>
        <w:pBdr>
          <w:bottom w:val="single" w:sz="3" w:space="1" w:color="B8C7CE"/>
          <w:between w:val="single" w:sz="3" w:space="1" w:color="B8C7CE"/>
        </w:pBdr>
        <w:spacing w:line="220" w:lineRule="exact"/>
      </w:pPr>
      <w:r>
        <w:t xml:space="preserve"> </w:t>
      </w:r>
    </w:p>
    <w:p w14:paraId="6F59B6CE" w14:textId="77777777" w:rsidR="00F2660A" w:rsidRDefault="0055478D">
      <w:pPr>
        <w:pStyle w:val="SmallText"/>
        <w:pBdr>
          <w:bottom w:val="single" w:sz="3" w:space="1" w:color="B8C7CE"/>
          <w:between w:val="single" w:sz="3" w:space="1" w:color="B8C7CE"/>
        </w:pBdr>
        <w:spacing w:line="220" w:lineRule="exact"/>
      </w:pPr>
      <w:r>
        <w:t xml:space="preserve"> </w:t>
      </w:r>
    </w:p>
    <w:p w14:paraId="5FC6EEA7" w14:textId="77777777" w:rsidR="00F2660A" w:rsidRDefault="0055478D">
      <w:pPr>
        <w:pStyle w:val="SmallText"/>
        <w:pBdr>
          <w:bottom w:val="single" w:sz="3" w:space="1" w:color="B8C7CE"/>
          <w:between w:val="single" w:sz="3" w:space="1" w:color="B8C7CE"/>
        </w:pBdr>
        <w:spacing w:line="220" w:lineRule="exact"/>
      </w:pPr>
      <w:r>
        <w:t xml:space="preserve"> </w:t>
      </w:r>
    </w:p>
    <w:p w14:paraId="6DBE5335" w14:textId="77777777" w:rsidR="00F2660A" w:rsidRDefault="0055478D">
      <w:pPr>
        <w:pStyle w:val="SmallText"/>
        <w:pBdr>
          <w:bottom w:val="single" w:sz="3" w:space="1" w:color="B8C7CE"/>
          <w:between w:val="single" w:sz="3" w:space="1" w:color="B8C7CE"/>
        </w:pBdr>
        <w:spacing w:line="220" w:lineRule="exact"/>
      </w:pPr>
      <w:r>
        <w:t xml:space="preserve"> </w:t>
      </w:r>
    </w:p>
    <w:p w14:paraId="398B109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94219BF" w14:textId="77777777">
        <w:trPr>
          <w:cantSplit/>
        </w:trPr>
        <w:tc>
          <w:tcPr>
            <w:tcW w:w="3053" w:type="dxa"/>
            <w:shd w:val="clear" w:color="auto" w:fill="E7F5F6"/>
            <w:tcMar>
              <w:top w:w="60" w:type="dxa"/>
              <w:left w:w="75" w:type="dxa"/>
              <w:bottom w:w="55" w:type="dxa"/>
              <w:right w:w="75" w:type="dxa"/>
            </w:tcMar>
          </w:tcPr>
          <w:p w14:paraId="27083FE8" w14:textId="77777777" w:rsidR="00F2660A" w:rsidRDefault="0055478D">
            <w:pPr>
              <w:pStyle w:val="SlideLabel"/>
            </w:pPr>
            <w:r>
              <w:lastRenderedPageBreak/>
              <w:t>LESSON 02  •  SLIDE 22 OF 23</w:t>
            </w:r>
          </w:p>
          <w:p w14:paraId="028872F7" w14:textId="77777777" w:rsidR="00F2660A" w:rsidRDefault="0055478D">
            <w:pPr>
              <w:spacing w:after="80"/>
              <w:jc w:val="center"/>
            </w:pPr>
            <w:r>
              <w:rPr>
                <w:noProof/>
              </w:rPr>
              <w:drawing>
                <wp:inline distT="0" distB="0" distL="0" distR="0" wp14:anchorId="03F5B036" wp14:editId="0375CA4F">
                  <wp:extent cx="1719072" cy="966978"/>
                  <wp:effectExtent l="0" t="0" r="0" b="0"/>
                  <wp:docPr id="153" name="Picture 153" descr="LESSON 02  |  SLIDE 22 OF 23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4"/>
                          <a:stretch>
                            <a:fillRect/>
                          </a:stretch>
                        </pic:blipFill>
                        <pic:spPr>
                          <a:xfrm>
                            <a:off x="0" y="0"/>
                            <a:ext cx="1719072" cy="966978"/>
                          </a:xfrm>
                          <a:prstGeom prst="rect">
                            <a:avLst/>
                          </a:prstGeom>
                        </pic:spPr>
                      </pic:pic>
                    </a:graphicData>
                  </a:graphic>
                </wp:inline>
              </w:drawing>
            </w:r>
          </w:p>
          <w:p w14:paraId="47AF0C6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17AA3E2" w14:textId="77777777" w:rsidR="00F2660A" w:rsidRDefault="0055478D">
            <w:pPr>
              <w:pStyle w:val="SlideTitle"/>
            </w:pPr>
            <w:r>
              <w:t>Scenario</w:t>
            </w:r>
          </w:p>
          <w:p w14:paraId="78EDD9E2" w14:textId="77777777" w:rsidR="00F2660A" w:rsidRDefault="0055478D">
            <w:pPr>
              <w:pStyle w:val="CardBody"/>
              <w:spacing w:line="240" w:lineRule="auto"/>
            </w:pPr>
            <w:r>
              <w:t>What is the safest useful bystander action? During an online team meeting, a supervisor repeatedly mocks a worker's accent. Several people look uncomfortable. The worker becomes quiet and leaves the call early. Choose the best response: Ignore it because the worker did not object.</w:t>
            </w:r>
          </w:p>
          <w:p w14:paraId="57CCA990" w14:textId="77777777" w:rsidR="00F2660A" w:rsidRDefault="0055478D">
            <w:pPr>
              <w:pStyle w:val="CardBody"/>
              <w:spacing w:line="240" w:lineRule="auto"/>
            </w:pPr>
            <w:r>
              <w:t>Challenge the supervisor publicly until they apologize. Check in privately, preserve relevant facts and use an alternate reporting route.</w:t>
            </w:r>
          </w:p>
          <w:p w14:paraId="6191D9E5" w14:textId="77777777" w:rsidR="00F2660A" w:rsidRDefault="0055478D">
            <w:pPr>
              <w:pStyle w:val="SlideLabel"/>
              <w:spacing w:before="20" w:after="20"/>
            </w:pPr>
            <w:r>
              <w:t>KEY POINTS</w:t>
            </w:r>
          </w:p>
          <w:p w14:paraId="33610534" w14:textId="77777777" w:rsidR="00F2660A" w:rsidRDefault="0055478D">
            <w:pPr>
              <w:pStyle w:val="CardKeyPoint"/>
              <w:ind w:left="202" w:hanging="173"/>
            </w:pPr>
            <w:r>
              <w:t>• What is the safest useful bystander action?</w:t>
            </w:r>
          </w:p>
          <w:p w14:paraId="2C115BA8" w14:textId="77777777" w:rsidR="00F2660A" w:rsidRDefault="0055478D">
            <w:pPr>
              <w:pStyle w:val="CardKeyPoint"/>
              <w:ind w:left="202" w:hanging="173"/>
            </w:pPr>
            <w:r>
              <w:t>• During an online team meeting, a supervisor repeatedly mocks a worker's accent. Several people look...</w:t>
            </w:r>
          </w:p>
          <w:p w14:paraId="30F6059D" w14:textId="77777777" w:rsidR="00F2660A" w:rsidRDefault="0055478D">
            <w:pPr>
              <w:pStyle w:val="CardKeyPoint"/>
              <w:ind w:left="202" w:hanging="173"/>
            </w:pPr>
            <w:r>
              <w:t>• Choose the best response:</w:t>
            </w:r>
          </w:p>
        </w:tc>
      </w:tr>
    </w:tbl>
    <w:p w14:paraId="27E299B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BA3E946" w14:textId="77777777">
        <w:trPr>
          <w:cantSplit/>
        </w:trPr>
        <w:tc>
          <w:tcPr>
            <w:tcW w:w="3053" w:type="dxa"/>
            <w:shd w:val="clear" w:color="auto" w:fill="E7F5F6"/>
            <w:tcMar>
              <w:top w:w="60" w:type="dxa"/>
              <w:left w:w="75" w:type="dxa"/>
              <w:bottom w:w="55" w:type="dxa"/>
              <w:right w:w="75" w:type="dxa"/>
            </w:tcMar>
          </w:tcPr>
          <w:p w14:paraId="3B2EE4F5" w14:textId="77777777" w:rsidR="00F2660A" w:rsidRDefault="0055478D">
            <w:pPr>
              <w:pStyle w:val="SlideLabel"/>
            </w:pPr>
            <w:r>
              <w:t>LESSON 02  •  SLIDE 23 OF 23</w:t>
            </w:r>
          </w:p>
          <w:p w14:paraId="111253B0" w14:textId="77777777" w:rsidR="00F2660A" w:rsidRDefault="0055478D">
            <w:pPr>
              <w:spacing w:after="80"/>
              <w:jc w:val="center"/>
            </w:pPr>
            <w:r>
              <w:rPr>
                <w:noProof/>
              </w:rPr>
              <w:drawing>
                <wp:inline distT="0" distB="0" distL="0" distR="0" wp14:anchorId="58DEDF23" wp14:editId="79232285">
                  <wp:extent cx="1719072" cy="966978"/>
                  <wp:effectExtent l="0" t="0" r="0" b="0"/>
                  <wp:docPr id="154" name="Picture 154" descr="LESSON 02  |  SLIDE 23 OF 23 Prevention is everyone's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5"/>
                          <a:stretch>
                            <a:fillRect/>
                          </a:stretch>
                        </pic:blipFill>
                        <pic:spPr>
                          <a:xfrm>
                            <a:off x="0" y="0"/>
                            <a:ext cx="1719072" cy="966978"/>
                          </a:xfrm>
                          <a:prstGeom prst="rect">
                            <a:avLst/>
                          </a:prstGeom>
                        </pic:spPr>
                      </pic:pic>
                    </a:graphicData>
                  </a:graphic>
                </wp:inline>
              </w:drawing>
            </w:r>
          </w:p>
          <w:p w14:paraId="072141C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1E47982" w14:textId="77777777" w:rsidR="00F2660A" w:rsidRDefault="0055478D">
            <w:pPr>
              <w:pStyle w:val="SlideTitle"/>
            </w:pPr>
            <w:r>
              <w:t>Prevention is everyone's practice.</w:t>
            </w:r>
          </w:p>
          <w:p w14:paraId="55163562" w14:textId="77777777" w:rsidR="00F2660A" w:rsidRDefault="0055478D">
            <w:pPr>
              <w:pStyle w:val="CardBody"/>
              <w:spacing w:line="240" w:lineRule="auto"/>
            </w:pPr>
            <w:r>
              <w:t>Culture is what people repeatedly experience. Leaders make standards credible through fair, early response. Bystanders can direct, distract, delegate, delay or document. Safety comes before confrontation or certainty. Use the workplace policy and the law for the jurisdiction that applies.</w:t>
            </w:r>
          </w:p>
          <w:p w14:paraId="500AE38A" w14:textId="77777777" w:rsidR="00F2660A" w:rsidRDefault="0055478D">
            <w:pPr>
              <w:pStyle w:val="CardBody"/>
              <w:spacing w:line="240" w:lineRule="auto"/>
            </w:pPr>
            <w:r>
              <w:t>Next: apply these principles through your workplace-specific policy and procedures.</w:t>
            </w:r>
          </w:p>
          <w:p w14:paraId="4CC81766" w14:textId="77777777" w:rsidR="00F2660A" w:rsidRDefault="0055478D">
            <w:pPr>
              <w:pStyle w:val="SlideLabel"/>
              <w:spacing w:before="20" w:after="20"/>
            </w:pPr>
            <w:r>
              <w:t>KEY POINTS</w:t>
            </w:r>
          </w:p>
          <w:p w14:paraId="33367DF8" w14:textId="77777777" w:rsidR="00F2660A" w:rsidRDefault="0055478D">
            <w:pPr>
              <w:pStyle w:val="CardKeyPoint"/>
              <w:ind w:left="202" w:hanging="173"/>
            </w:pPr>
            <w:r>
              <w:t>• Culture is what people repeatedly experience.</w:t>
            </w:r>
          </w:p>
          <w:p w14:paraId="4C8B6BBC" w14:textId="77777777" w:rsidR="00F2660A" w:rsidRDefault="0055478D">
            <w:pPr>
              <w:pStyle w:val="CardKeyPoint"/>
              <w:ind w:left="202" w:hanging="173"/>
            </w:pPr>
            <w:r>
              <w:t>• Leaders make standards credible through fair, early response.</w:t>
            </w:r>
          </w:p>
          <w:p w14:paraId="1BB0E091" w14:textId="77777777" w:rsidR="00F2660A" w:rsidRDefault="0055478D">
            <w:pPr>
              <w:pStyle w:val="CardKeyPoint"/>
              <w:ind w:left="202" w:hanging="173"/>
            </w:pPr>
            <w:r>
              <w:t>• Bystanders can direct, distract, delegate, delay or document.</w:t>
            </w:r>
          </w:p>
        </w:tc>
      </w:tr>
    </w:tbl>
    <w:p w14:paraId="0A391107" w14:textId="77777777" w:rsidR="00F2660A" w:rsidRDefault="00F2660A">
      <w:pPr>
        <w:spacing w:after="20" w:line="20" w:lineRule="exact"/>
      </w:pPr>
    </w:p>
    <w:p w14:paraId="4A4EF0EA" w14:textId="77777777" w:rsidR="00F2660A" w:rsidRDefault="0055478D">
      <w:pPr>
        <w:pStyle w:val="SectionLabel"/>
        <w:spacing w:before="140" w:after="20"/>
      </w:pPr>
      <w:r>
        <w:t>GENERAL NOTES</w:t>
      </w:r>
    </w:p>
    <w:p w14:paraId="517D23C3" w14:textId="77777777" w:rsidR="00F2660A" w:rsidRDefault="0055478D">
      <w:pPr>
        <w:pStyle w:val="SmallText"/>
        <w:pBdr>
          <w:bottom w:val="single" w:sz="3" w:space="1" w:color="B8C7CE"/>
          <w:between w:val="single" w:sz="3" w:space="1" w:color="B8C7CE"/>
        </w:pBdr>
        <w:spacing w:line="220" w:lineRule="exact"/>
      </w:pPr>
      <w:r>
        <w:t xml:space="preserve"> </w:t>
      </w:r>
    </w:p>
    <w:p w14:paraId="48D1D91D" w14:textId="77777777" w:rsidR="00F2660A" w:rsidRDefault="0055478D">
      <w:pPr>
        <w:pStyle w:val="SmallText"/>
        <w:pBdr>
          <w:bottom w:val="single" w:sz="3" w:space="1" w:color="B8C7CE"/>
          <w:between w:val="single" w:sz="3" w:space="1" w:color="B8C7CE"/>
        </w:pBdr>
        <w:spacing w:line="220" w:lineRule="exact"/>
      </w:pPr>
      <w:r>
        <w:t xml:space="preserve"> </w:t>
      </w:r>
    </w:p>
    <w:p w14:paraId="35830F3E" w14:textId="77777777" w:rsidR="00F2660A" w:rsidRDefault="0055478D">
      <w:pPr>
        <w:pStyle w:val="SmallText"/>
        <w:pBdr>
          <w:bottom w:val="single" w:sz="3" w:space="1" w:color="B8C7CE"/>
          <w:between w:val="single" w:sz="3" w:space="1" w:color="B8C7CE"/>
        </w:pBdr>
        <w:spacing w:line="220" w:lineRule="exact"/>
      </w:pPr>
      <w:r>
        <w:t xml:space="preserve"> </w:t>
      </w:r>
    </w:p>
    <w:p w14:paraId="7FEC91F7" w14:textId="77777777" w:rsidR="00F2660A" w:rsidRDefault="0055478D">
      <w:pPr>
        <w:pStyle w:val="SmallText"/>
        <w:pBdr>
          <w:bottom w:val="single" w:sz="3" w:space="1" w:color="B8C7CE"/>
          <w:between w:val="single" w:sz="3" w:space="1" w:color="B8C7CE"/>
        </w:pBdr>
        <w:spacing w:line="220" w:lineRule="exact"/>
      </w:pPr>
      <w:r>
        <w:t xml:space="preserve"> </w:t>
      </w:r>
    </w:p>
    <w:p w14:paraId="31A8A5C5" w14:textId="77777777" w:rsidR="00F2660A" w:rsidRDefault="0055478D">
      <w:pPr>
        <w:pStyle w:val="SmallText"/>
        <w:pBdr>
          <w:bottom w:val="single" w:sz="3" w:space="1" w:color="B8C7CE"/>
          <w:between w:val="single" w:sz="3" w:space="1" w:color="B8C7CE"/>
        </w:pBdr>
        <w:spacing w:line="220" w:lineRule="exact"/>
      </w:pPr>
      <w:r>
        <w:t xml:space="preserve"> </w:t>
      </w:r>
    </w:p>
    <w:p w14:paraId="2DEC45EB" w14:textId="77777777" w:rsidR="00F2660A" w:rsidRDefault="0055478D">
      <w:pPr>
        <w:pStyle w:val="SmallText"/>
        <w:pBdr>
          <w:bottom w:val="single" w:sz="3" w:space="1" w:color="B8C7CE"/>
          <w:between w:val="single" w:sz="3" w:space="1" w:color="B8C7CE"/>
        </w:pBdr>
        <w:spacing w:line="220" w:lineRule="exact"/>
      </w:pPr>
      <w:r>
        <w:t xml:space="preserve"> </w:t>
      </w:r>
    </w:p>
    <w:p w14:paraId="5C43098F" w14:textId="77777777" w:rsidR="00F2660A" w:rsidRDefault="0055478D">
      <w:pPr>
        <w:pStyle w:val="SmallText"/>
        <w:pBdr>
          <w:bottom w:val="single" w:sz="3" w:space="1" w:color="B8C7CE"/>
          <w:between w:val="single" w:sz="3" w:space="1" w:color="B8C7CE"/>
        </w:pBdr>
        <w:spacing w:line="220" w:lineRule="exact"/>
      </w:pPr>
      <w:r>
        <w:t xml:space="preserve"> </w:t>
      </w:r>
    </w:p>
    <w:p w14:paraId="12D28DD7" w14:textId="77777777" w:rsidR="00F2660A" w:rsidRDefault="0055478D">
      <w:pPr>
        <w:pStyle w:val="SmallText"/>
        <w:pBdr>
          <w:bottom w:val="single" w:sz="3" w:space="1" w:color="B8C7CE"/>
          <w:between w:val="single" w:sz="3" w:space="1" w:color="B8C7CE"/>
        </w:pBdr>
        <w:spacing w:line="220" w:lineRule="exact"/>
      </w:pPr>
      <w:r>
        <w:t xml:space="preserve"> </w:t>
      </w:r>
    </w:p>
    <w:p w14:paraId="3298313F" w14:textId="77777777" w:rsidR="00F2660A" w:rsidRDefault="0055478D">
      <w:pPr>
        <w:pStyle w:val="SmallText"/>
        <w:pBdr>
          <w:bottom w:val="single" w:sz="3" w:space="1" w:color="B8C7CE"/>
          <w:between w:val="single" w:sz="3" w:space="1" w:color="B8C7CE"/>
        </w:pBdr>
        <w:spacing w:line="220" w:lineRule="exact"/>
      </w:pPr>
      <w:r>
        <w:t xml:space="preserve"> </w:t>
      </w:r>
    </w:p>
    <w:p w14:paraId="13A603F3" w14:textId="77777777" w:rsidR="00F2660A" w:rsidRDefault="0055478D">
      <w:pPr>
        <w:pStyle w:val="SmallText"/>
        <w:pBdr>
          <w:bottom w:val="single" w:sz="3" w:space="1" w:color="B8C7CE"/>
          <w:between w:val="single" w:sz="3" w:space="1" w:color="B8C7CE"/>
        </w:pBdr>
        <w:spacing w:line="220" w:lineRule="exact"/>
      </w:pPr>
      <w:r>
        <w:t xml:space="preserve"> </w:t>
      </w:r>
    </w:p>
    <w:p w14:paraId="62F22E62" w14:textId="77777777" w:rsidR="00F2660A" w:rsidRDefault="0055478D">
      <w:pPr>
        <w:pStyle w:val="SmallText"/>
        <w:pBdr>
          <w:bottom w:val="single" w:sz="3" w:space="1" w:color="B8C7CE"/>
          <w:between w:val="single" w:sz="3" w:space="1" w:color="B8C7CE"/>
        </w:pBdr>
        <w:spacing w:line="220" w:lineRule="exact"/>
      </w:pPr>
      <w:r>
        <w:t xml:space="preserve"> </w:t>
      </w:r>
    </w:p>
    <w:p w14:paraId="7FEA4CC6" w14:textId="77777777" w:rsidR="00F2660A" w:rsidRDefault="0055478D">
      <w:pPr>
        <w:pStyle w:val="SmallText"/>
        <w:pBdr>
          <w:bottom w:val="single" w:sz="3" w:space="1" w:color="B8C7CE"/>
          <w:between w:val="single" w:sz="3" w:space="1" w:color="B8C7CE"/>
        </w:pBdr>
        <w:spacing w:line="220" w:lineRule="exact"/>
      </w:pPr>
      <w:r>
        <w:t xml:space="preserve"> </w:t>
      </w:r>
    </w:p>
    <w:p w14:paraId="5A904CB4" w14:textId="77777777" w:rsidR="00F2660A" w:rsidRDefault="0055478D">
      <w:pPr>
        <w:pStyle w:val="SmallText"/>
        <w:pBdr>
          <w:bottom w:val="single" w:sz="3" w:space="1" w:color="B8C7CE"/>
          <w:between w:val="single" w:sz="3" w:space="1" w:color="B8C7CE"/>
        </w:pBdr>
        <w:spacing w:line="220" w:lineRule="exact"/>
      </w:pPr>
      <w:r>
        <w:t xml:space="preserve"> </w:t>
      </w:r>
    </w:p>
    <w:p w14:paraId="6CDB6A22" w14:textId="77777777" w:rsidR="00F2660A" w:rsidRDefault="0055478D">
      <w:pPr>
        <w:pStyle w:val="SmallText"/>
        <w:pBdr>
          <w:bottom w:val="single" w:sz="3" w:space="1" w:color="B8C7CE"/>
          <w:between w:val="single" w:sz="3" w:space="1" w:color="B8C7CE"/>
        </w:pBdr>
        <w:spacing w:line="220" w:lineRule="exact"/>
      </w:pPr>
      <w:r>
        <w:t xml:space="preserve"> </w:t>
      </w:r>
    </w:p>
    <w:p w14:paraId="388384E6" w14:textId="77777777" w:rsidR="00F2660A" w:rsidRDefault="0055478D">
      <w:pPr>
        <w:pStyle w:val="SmallText"/>
        <w:pBdr>
          <w:bottom w:val="single" w:sz="3" w:space="1" w:color="B8C7CE"/>
          <w:between w:val="single" w:sz="3" w:space="1" w:color="B8C7CE"/>
        </w:pBdr>
        <w:spacing w:line="220" w:lineRule="exact"/>
      </w:pPr>
      <w:r>
        <w:t xml:space="preserve"> </w:t>
      </w:r>
    </w:p>
    <w:p w14:paraId="288E50C9" w14:textId="77777777" w:rsidR="00F2660A" w:rsidRDefault="0055478D">
      <w:pPr>
        <w:pStyle w:val="SmallText"/>
        <w:pBdr>
          <w:bottom w:val="single" w:sz="3" w:space="1" w:color="B8C7CE"/>
          <w:between w:val="single" w:sz="3" w:space="1" w:color="B8C7CE"/>
        </w:pBdr>
        <w:spacing w:line="220" w:lineRule="exact"/>
      </w:pPr>
      <w:r>
        <w:t xml:space="preserve"> </w:t>
      </w:r>
    </w:p>
    <w:p w14:paraId="76BDF1B4" w14:textId="77777777" w:rsidR="00F2660A" w:rsidRDefault="0055478D">
      <w:pPr>
        <w:pStyle w:val="SmallText"/>
        <w:pBdr>
          <w:bottom w:val="single" w:sz="3" w:space="1" w:color="B8C7CE"/>
          <w:between w:val="single" w:sz="3" w:space="1" w:color="B8C7CE"/>
        </w:pBdr>
        <w:spacing w:line="220" w:lineRule="exact"/>
      </w:pPr>
      <w:r>
        <w:t xml:space="preserve"> </w:t>
      </w:r>
    </w:p>
    <w:p w14:paraId="6FEE798E" w14:textId="77777777" w:rsidR="00F2660A" w:rsidRDefault="0055478D">
      <w:pPr>
        <w:pStyle w:val="SmallText"/>
        <w:pBdr>
          <w:bottom w:val="single" w:sz="3" w:space="1" w:color="B8C7CE"/>
          <w:between w:val="single" w:sz="3" w:space="1" w:color="B8C7CE"/>
        </w:pBdr>
        <w:spacing w:line="220" w:lineRule="exact"/>
      </w:pPr>
      <w:r>
        <w:t xml:space="preserve"> </w:t>
      </w:r>
    </w:p>
    <w:p w14:paraId="2ABA1D78" w14:textId="77777777" w:rsidR="00F2660A" w:rsidRDefault="0055478D">
      <w:pPr>
        <w:pStyle w:val="SmallText"/>
        <w:pBdr>
          <w:bottom w:val="single" w:sz="3" w:space="1" w:color="B8C7CE"/>
          <w:between w:val="single" w:sz="3" w:space="1" w:color="B8C7CE"/>
        </w:pBdr>
        <w:spacing w:line="220" w:lineRule="exact"/>
      </w:pPr>
      <w:r>
        <w:t xml:space="preserve"> </w:t>
      </w:r>
    </w:p>
    <w:p w14:paraId="41095930" w14:textId="77777777" w:rsidR="00F2660A" w:rsidRDefault="0055478D">
      <w:pPr>
        <w:pStyle w:val="SmallText"/>
        <w:pBdr>
          <w:bottom w:val="single" w:sz="3" w:space="1" w:color="B8C7CE"/>
          <w:between w:val="single" w:sz="3" w:space="1" w:color="B8C7CE"/>
        </w:pBdr>
        <w:spacing w:line="220" w:lineRule="exact"/>
      </w:pPr>
      <w:r>
        <w:t xml:space="preserve"> </w:t>
      </w:r>
    </w:p>
    <w:p w14:paraId="1EAF630D" w14:textId="77777777" w:rsidR="00F2660A" w:rsidRDefault="0055478D">
      <w:pPr>
        <w:pStyle w:val="SmallText"/>
        <w:pBdr>
          <w:bottom w:val="single" w:sz="3" w:space="1" w:color="B8C7CE"/>
          <w:between w:val="single" w:sz="3" w:space="1" w:color="B8C7CE"/>
        </w:pBdr>
        <w:spacing w:line="220" w:lineRule="exact"/>
      </w:pPr>
      <w:r>
        <w:t xml:space="preserve"> </w:t>
      </w:r>
    </w:p>
    <w:p w14:paraId="4977B0AE" w14:textId="77777777" w:rsidR="00F2660A" w:rsidRDefault="0055478D">
      <w:pPr>
        <w:pStyle w:val="SmallText"/>
        <w:pBdr>
          <w:bottom w:val="single" w:sz="3" w:space="1" w:color="B8C7CE"/>
          <w:between w:val="single" w:sz="3" w:space="1" w:color="B8C7CE"/>
        </w:pBdr>
        <w:spacing w:line="220" w:lineRule="exact"/>
      </w:pPr>
      <w:r>
        <w:t xml:space="preserve"> </w:t>
      </w:r>
    </w:p>
    <w:p w14:paraId="0FC1DD94" w14:textId="77777777" w:rsidR="00F2660A" w:rsidRDefault="0055478D">
      <w:pPr>
        <w:pStyle w:val="SmallText"/>
        <w:pBdr>
          <w:bottom w:val="single" w:sz="3" w:space="1" w:color="B8C7CE"/>
          <w:between w:val="single" w:sz="3" w:space="1" w:color="B8C7CE"/>
        </w:pBdr>
        <w:spacing w:line="220" w:lineRule="exact"/>
      </w:pPr>
      <w:r>
        <w:t xml:space="preserve"> </w:t>
      </w:r>
    </w:p>
    <w:p w14:paraId="1B5E2C7E" w14:textId="77777777" w:rsidR="00F2660A" w:rsidRDefault="0055478D">
      <w:pPr>
        <w:pStyle w:val="SmallText"/>
        <w:pBdr>
          <w:bottom w:val="single" w:sz="3" w:space="1" w:color="B8C7CE"/>
          <w:between w:val="single" w:sz="3" w:space="1" w:color="B8C7CE"/>
        </w:pBdr>
        <w:spacing w:line="220" w:lineRule="exact"/>
      </w:pPr>
      <w:r>
        <w:t xml:space="preserve"> </w:t>
      </w:r>
    </w:p>
    <w:p w14:paraId="06DD9A52" w14:textId="77777777" w:rsidR="00F2660A" w:rsidRDefault="0055478D">
      <w:pPr>
        <w:pStyle w:val="SmallText"/>
        <w:pBdr>
          <w:bottom w:val="single" w:sz="3" w:space="1" w:color="B8C7CE"/>
          <w:between w:val="single" w:sz="3" w:space="1" w:color="B8C7CE"/>
        </w:pBdr>
        <w:spacing w:line="220" w:lineRule="exact"/>
      </w:pPr>
      <w:r>
        <w:t xml:space="preserve"> </w:t>
      </w:r>
    </w:p>
    <w:p w14:paraId="7E75E645" w14:textId="77777777" w:rsidR="00F2660A" w:rsidRDefault="0055478D">
      <w:pPr>
        <w:pStyle w:val="SmallText"/>
        <w:pBdr>
          <w:bottom w:val="single" w:sz="3" w:space="1" w:color="B8C7CE"/>
          <w:between w:val="single" w:sz="3" w:space="1" w:color="B8C7CE"/>
        </w:pBdr>
        <w:spacing w:line="220" w:lineRule="exact"/>
      </w:pPr>
      <w:r>
        <w:t xml:space="preserve"> </w:t>
      </w:r>
    </w:p>
    <w:p w14:paraId="0C0FE4E6" w14:textId="77777777" w:rsidR="00F2660A" w:rsidRDefault="0055478D">
      <w:pPr>
        <w:pStyle w:val="SmallText"/>
        <w:pBdr>
          <w:bottom w:val="single" w:sz="3" w:space="1" w:color="B8C7CE"/>
          <w:between w:val="single" w:sz="3" w:space="1" w:color="B8C7CE"/>
        </w:pBdr>
        <w:spacing w:line="220" w:lineRule="exact"/>
      </w:pPr>
      <w:r>
        <w:t xml:space="preserve"> </w:t>
      </w:r>
    </w:p>
    <w:p w14:paraId="58CCFA89" w14:textId="77777777" w:rsidR="00F2660A" w:rsidRDefault="0055478D">
      <w:pPr>
        <w:pStyle w:val="SmallText"/>
        <w:pBdr>
          <w:bottom w:val="single" w:sz="3" w:space="1" w:color="B8C7CE"/>
          <w:between w:val="single" w:sz="3" w:space="1" w:color="B8C7CE"/>
        </w:pBdr>
        <w:spacing w:line="220" w:lineRule="exact"/>
      </w:pPr>
      <w:r>
        <w:t xml:space="preserve"> </w:t>
      </w:r>
    </w:p>
    <w:p w14:paraId="4AB42F56" w14:textId="77777777" w:rsidR="00F2660A" w:rsidRDefault="0055478D">
      <w:pPr>
        <w:pStyle w:val="SmallText"/>
        <w:pBdr>
          <w:bottom w:val="single" w:sz="3" w:space="1" w:color="B8C7CE"/>
          <w:between w:val="single" w:sz="3" w:space="1" w:color="B8C7CE"/>
        </w:pBdr>
        <w:spacing w:line="220" w:lineRule="exact"/>
      </w:pPr>
      <w:r>
        <w:t xml:space="preserve"> </w:t>
      </w:r>
    </w:p>
    <w:p w14:paraId="7D88E0B6" w14:textId="77777777" w:rsidR="00F2660A" w:rsidRDefault="0055478D">
      <w:r>
        <w:br w:type="page"/>
      </w:r>
    </w:p>
    <w:p w14:paraId="0721AA98" w14:textId="77777777" w:rsidR="00F2660A" w:rsidRDefault="0055478D">
      <w:pPr>
        <w:pStyle w:val="Kicker"/>
      </w:pPr>
      <w:r>
        <w:lastRenderedPageBreak/>
        <w:t>LESSON 02 SUMMARY</w:t>
      </w:r>
    </w:p>
    <w:p w14:paraId="319A4217" w14:textId="77777777" w:rsidR="00F2660A" w:rsidRDefault="0055478D">
      <w:pPr>
        <w:pStyle w:val="SummaryTitle"/>
      </w:pPr>
      <w:r>
        <w:t>Preventing Harassment in the Workplace</w:t>
      </w:r>
    </w:p>
    <w:p w14:paraId="05E64107"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2A280C96" w14:textId="77777777">
        <w:trPr>
          <w:cantSplit/>
        </w:trPr>
        <w:tc>
          <w:tcPr>
            <w:tcW w:w="936" w:type="dxa"/>
            <w:shd w:val="clear" w:color="auto" w:fill="143B54"/>
            <w:tcMar>
              <w:top w:w="85" w:type="dxa"/>
              <w:left w:w="110" w:type="dxa"/>
              <w:bottom w:w="85" w:type="dxa"/>
              <w:right w:w="110" w:type="dxa"/>
            </w:tcMar>
            <w:vAlign w:val="center"/>
          </w:tcPr>
          <w:p w14:paraId="6D5966C2"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19C809AE" w14:textId="77777777" w:rsidR="00F2660A" w:rsidRDefault="0055478D">
            <w:pPr>
              <w:spacing w:after="0"/>
            </w:pPr>
            <w:r>
              <w:t>Culture is the pattern people experience, not only the values written in a policy. What leaders and influential coworkers model, reward, tolerate, and correct shapes whether people speak up or remain silent.</w:t>
            </w:r>
          </w:p>
        </w:tc>
      </w:tr>
      <w:tr w:rsidR="00F2660A" w14:paraId="7BBAB878" w14:textId="77777777">
        <w:trPr>
          <w:cantSplit/>
        </w:trPr>
        <w:tc>
          <w:tcPr>
            <w:tcW w:w="936" w:type="dxa"/>
            <w:shd w:val="clear" w:color="auto" w:fill="1695A8"/>
            <w:tcMar>
              <w:top w:w="85" w:type="dxa"/>
              <w:left w:w="110" w:type="dxa"/>
              <w:bottom w:w="85" w:type="dxa"/>
              <w:right w:w="110" w:type="dxa"/>
            </w:tcMar>
            <w:vAlign w:val="center"/>
          </w:tcPr>
          <w:p w14:paraId="5D77AF0E"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5383A0C0" w14:textId="77777777" w:rsidR="00F2660A" w:rsidRDefault="0055478D">
            <w:pPr>
              <w:spacing w:after="0"/>
            </w:pPr>
            <w:r>
              <w:t>Prevention controls reinforce one another: leadership example, usable policy, practical training, accessible reporting, and early proportionate response.</w:t>
            </w:r>
          </w:p>
        </w:tc>
      </w:tr>
      <w:tr w:rsidR="00F2660A" w14:paraId="6AA70E28" w14:textId="77777777">
        <w:trPr>
          <w:cantSplit/>
        </w:trPr>
        <w:tc>
          <w:tcPr>
            <w:tcW w:w="936" w:type="dxa"/>
            <w:shd w:val="clear" w:color="auto" w:fill="143B54"/>
            <w:tcMar>
              <w:top w:w="85" w:type="dxa"/>
              <w:left w:w="110" w:type="dxa"/>
              <w:bottom w:w="85" w:type="dxa"/>
              <w:right w:w="110" w:type="dxa"/>
            </w:tcMar>
            <w:vAlign w:val="center"/>
          </w:tcPr>
          <w:p w14:paraId="4543C1D0"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536F29E5" w14:textId="77777777" w:rsidR="00F2660A" w:rsidRDefault="0055478D">
            <w:pPr>
              <w:spacing w:after="0"/>
            </w:pPr>
            <w:r>
              <w:t>A policy is usable when workers know what is covered, where to report, what alternate route is available, what happens next, and how urgent safety concerns are handled.</w:t>
            </w:r>
          </w:p>
        </w:tc>
      </w:tr>
      <w:tr w:rsidR="00F2660A" w14:paraId="341AF6B0" w14:textId="77777777">
        <w:trPr>
          <w:cantSplit/>
        </w:trPr>
        <w:tc>
          <w:tcPr>
            <w:tcW w:w="936" w:type="dxa"/>
            <w:shd w:val="clear" w:color="auto" w:fill="1695A8"/>
            <w:tcMar>
              <w:top w:w="85" w:type="dxa"/>
              <w:left w:w="110" w:type="dxa"/>
              <w:bottom w:w="85" w:type="dxa"/>
              <w:right w:w="110" w:type="dxa"/>
            </w:tcMar>
            <w:vAlign w:val="center"/>
          </w:tcPr>
          <w:p w14:paraId="25D6F7D0"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42EDB3E3" w14:textId="77777777" w:rsidR="00F2660A" w:rsidRDefault="0055478D">
            <w:pPr>
              <w:spacing w:after="0"/>
            </w:pPr>
            <w:r>
              <w:t>Bystanders should pause, assess risk, and choose the lowest-risk useful option. Direct, distract, delegate, delay, and document are options, not requirements to confront.</w:t>
            </w:r>
          </w:p>
        </w:tc>
      </w:tr>
      <w:tr w:rsidR="00F2660A" w14:paraId="024B552B" w14:textId="77777777">
        <w:trPr>
          <w:cantSplit/>
        </w:trPr>
        <w:tc>
          <w:tcPr>
            <w:tcW w:w="936" w:type="dxa"/>
            <w:shd w:val="clear" w:color="auto" w:fill="143B54"/>
            <w:tcMar>
              <w:top w:w="85" w:type="dxa"/>
              <w:left w:w="110" w:type="dxa"/>
              <w:bottom w:w="85" w:type="dxa"/>
              <w:right w:w="110" w:type="dxa"/>
            </w:tcMar>
            <w:vAlign w:val="center"/>
          </w:tcPr>
          <w:p w14:paraId="09769502"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253F23C0" w14:textId="77777777" w:rsidR="00F2660A" w:rsidRDefault="0055478D">
            <w:pPr>
              <w:spacing w:after="0"/>
            </w:pPr>
            <w:r>
              <w:t>After an incident, a private check-in, accurate notes, and a report through the proper route can reduce isolation and help the workplace act without turning the bystander into an investigator.</w:t>
            </w:r>
          </w:p>
        </w:tc>
      </w:tr>
    </w:tbl>
    <w:p w14:paraId="1F0F12FD" w14:textId="77777777" w:rsidR="00F2660A" w:rsidRDefault="0055478D">
      <w:pPr>
        <w:pStyle w:val="SectionLabel"/>
      </w:pPr>
      <w:r>
        <w:t>Reflection and application</w:t>
      </w:r>
    </w:p>
    <w:p w14:paraId="20582884" w14:textId="77777777" w:rsidR="00F2660A" w:rsidRDefault="0055478D">
      <w:pPr>
        <w:spacing w:after="40"/>
      </w:pPr>
      <w:r>
        <w:t>• What signals in this workplace encourage people to speak up early?</w:t>
      </w:r>
    </w:p>
    <w:p w14:paraId="711707B2" w14:textId="77777777" w:rsidR="00F2660A" w:rsidRDefault="0055478D">
      <w:pPr>
        <w:spacing w:after="40"/>
      </w:pPr>
      <w:r>
        <w:t>• Which bystander option is most realistic and safe in my role?</w:t>
      </w:r>
    </w:p>
    <w:p w14:paraId="1B8F3D44" w14:textId="77777777" w:rsidR="00F2660A" w:rsidRDefault="0055478D">
      <w:pPr>
        <w:spacing w:after="40"/>
      </w:pPr>
      <w:r>
        <w:t>• Where can I find the primary and alternate reporting routes?</w:t>
      </w:r>
    </w:p>
    <w:p w14:paraId="612E0815" w14:textId="77777777" w:rsidR="00F2660A" w:rsidRDefault="0055478D">
      <w:pPr>
        <w:pStyle w:val="SmallText"/>
      </w:pPr>
      <w:r>
        <w:t>________________________________________________________________________________</w:t>
      </w:r>
    </w:p>
    <w:p w14:paraId="3DF8F82D" w14:textId="77777777" w:rsidR="00F2660A" w:rsidRDefault="0055478D">
      <w:pPr>
        <w:pStyle w:val="SmallText"/>
      </w:pPr>
      <w:r>
        <w:t>________________________________________________________________________________</w:t>
      </w:r>
    </w:p>
    <w:p w14:paraId="1355BB6E" w14:textId="77777777" w:rsidR="00F2660A" w:rsidRDefault="0055478D">
      <w:pPr>
        <w:pStyle w:val="SectionLabel"/>
        <w:spacing w:before="140" w:after="20"/>
      </w:pPr>
      <w:r>
        <w:t>GENERAL NOTES</w:t>
      </w:r>
    </w:p>
    <w:p w14:paraId="5B041FB6" w14:textId="77777777" w:rsidR="00F2660A" w:rsidRDefault="0055478D">
      <w:pPr>
        <w:pStyle w:val="SmallText"/>
        <w:pBdr>
          <w:bottom w:val="single" w:sz="3" w:space="1" w:color="B8C7CE"/>
          <w:between w:val="single" w:sz="3" w:space="1" w:color="B8C7CE"/>
        </w:pBdr>
        <w:spacing w:line="220" w:lineRule="exact"/>
      </w:pPr>
      <w:r>
        <w:t xml:space="preserve"> </w:t>
      </w:r>
    </w:p>
    <w:p w14:paraId="48415E29" w14:textId="77777777" w:rsidR="00F2660A" w:rsidRDefault="0055478D">
      <w:pPr>
        <w:pStyle w:val="SmallText"/>
        <w:pBdr>
          <w:bottom w:val="single" w:sz="3" w:space="1" w:color="B8C7CE"/>
          <w:between w:val="single" w:sz="3" w:space="1" w:color="B8C7CE"/>
        </w:pBdr>
        <w:spacing w:line="220" w:lineRule="exact"/>
      </w:pPr>
      <w:r>
        <w:t xml:space="preserve"> </w:t>
      </w:r>
    </w:p>
    <w:p w14:paraId="0EC62AF5" w14:textId="77777777" w:rsidR="00F2660A" w:rsidRDefault="0055478D">
      <w:pPr>
        <w:pStyle w:val="SmallText"/>
        <w:pBdr>
          <w:bottom w:val="single" w:sz="3" w:space="1" w:color="B8C7CE"/>
          <w:between w:val="single" w:sz="3" w:space="1" w:color="B8C7CE"/>
        </w:pBdr>
        <w:spacing w:line="220" w:lineRule="exact"/>
      </w:pPr>
      <w:r>
        <w:t xml:space="preserve"> </w:t>
      </w:r>
    </w:p>
    <w:p w14:paraId="636AA73C" w14:textId="77777777" w:rsidR="00F2660A" w:rsidRDefault="0055478D">
      <w:pPr>
        <w:pStyle w:val="SmallText"/>
        <w:pBdr>
          <w:bottom w:val="single" w:sz="3" w:space="1" w:color="B8C7CE"/>
          <w:between w:val="single" w:sz="3" w:space="1" w:color="B8C7CE"/>
        </w:pBdr>
        <w:spacing w:line="220" w:lineRule="exact"/>
      </w:pPr>
      <w:r>
        <w:t xml:space="preserve"> </w:t>
      </w:r>
    </w:p>
    <w:p w14:paraId="0D9E8569" w14:textId="77777777" w:rsidR="00F2660A" w:rsidRDefault="0055478D">
      <w:pPr>
        <w:pStyle w:val="SmallText"/>
        <w:pBdr>
          <w:bottom w:val="single" w:sz="3" w:space="1" w:color="B8C7CE"/>
          <w:between w:val="single" w:sz="3" w:space="1" w:color="B8C7CE"/>
        </w:pBdr>
        <w:spacing w:line="220" w:lineRule="exact"/>
      </w:pPr>
      <w:r>
        <w:t xml:space="preserve"> </w:t>
      </w:r>
    </w:p>
    <w:p w14:paraId="1570D41B" w14:textId="77777777" w:rsidR="00F2660A" w:rsidRDefault="0055478D">
      <w:pPr>
        <w:pStyle w:val="SmallText"/>
        <w:pBdr>
          <w:bottom w:val="single" w:sz="3" w:space="1" w:color="B8C7CE"/>
          <w:between w:val="single" w:sz="3" w:space="1" w:color="B8C7CE"/>
        </w:pBdr>
        <w:spacing w:line="220" w:lineRule="exact"/>
      </w:pPr>
      <w:r>
        <w:t xml:space="preserve"> </w:t>
      </w:r>
    </w:p>
    <w:p w14:paraId="2485C3D0" w14:textId="77777777" w:rsidR="00F2660A" w:rsidRDefault="0055478D">
      <w:pPr>
        <w:pStyle w:val="SmallText"/>
        <w:pBdr>
          <w:bottom w:val="single" w:sz="3" w:space="1" w:color="B8C7CE"/>
          <w:between w:val="single" w:sz="3" w:space="1" w:color="B8C7CE"/>
        </w:pBdr>
        <w:spacing w:line="220" w:lineRule="exact"/>
      </w:pPr>
      <w:r>
        <w:t xml:space="preserve"> </w:t>
      </w:r>
    </w:p>
    <w:p w14:paraId="3AB5B849" w14:textId="77777777" w:rsidR="00F2660A" w:rsidRDefault="0055478D">
      <w:pPr>
        <w:pStyle w:val="SmallText"/>
        <w:pBdr>
          <w:bottom w:val="single" w:sz="3" w:space="1" w:color="B8C7CE"/>
          <w:between w:val="single" w:sz="3" w:space="1" w:color="B8C7CE"/>
        </w:pBdr>
        <w:spacing w:line="220" w:lineRule="exact"/>
      </w:pPr>
      <w:r>
        <w:t xml:space="preserve"> </w:t>
      </w:r>
    </w:p>
    <w:p w14:paraId="686BAB6C" w14:textId="77777777" w:rsidR="00F2660A" w:rsidRDefault="0055478D">
      <w:pPr>
        <w:pStyle w:val="SmallText"/>
        <w:pBdr>
          <w:bottom w:val="single" w:sz="3" w:space="1" w:color="B8C7CE"/>
          <w:between w:val="single" w:sz="3" w:space="1" w:color="B8C7CE"/>
        </w:pBdr>
        <w:spacing w:line="220" w:lineRule="exact"/>
      </w:pPr>
      <w:r>
        <w:t xml:space="preserve"> </w:t>
      </w:r>
    </w:p>
    <w:p w14:paraId="059C4573" w14:textId="77777777" w:rsidR="00F2660A" w:rsidRDefault="0055478D">
      <w:pPr>
        <w:pStyle w:val="SmallText"/>
        <w:pBdr>
          <w:bottom w:val="single" w:sz="3" w:space="1" w:color="B8C7CE"/>
          <w:between w:val="single" w:sz="3" w:space="1" w:color="B8C7CE"/>
        </w:pBdr>
        <w:spacing w:line="220" w:lineRule="exact"/>
      </w:pPr>
      <w:r>
        <w:t xml:space="preserve"> </w:t>
      </w:r>
    </w:p>
    <w:p w14:paraId="5720FFE1" w14:textId="77777777" w:rsidR="00F2660A" w:rsidRDefault="0055478D">
      <w:pPr>
        <w:pStyle w:val="SmallText"/>
        <w:pBdr>
          <w:bottom w:val="single" w:sz="3" w:space="1" w:color="B8C7CE"/>
          <w:between w:val="single" w:sz="3" w:space="1" w:color="B8C7CE"/>
        </w:pBdr>
        <w:spacing w:line="220" w:lineRule="exact"/>
      </w:pPr>
      <w:r>
        <w:t xml:space="preserve"> </w:t>
      </w:r>
    </w:p>
    <w:p w14:paraId="28052FEF" w14:textId="77777777" w:rsidR="00F2660A" w:rsidRDefault="0055478D">
      <w:pPr>
        <w:pStyle w:val="SmallText"/>
        <w:pBdr>
          <w:bottom w:val="single" w:sz="3" w:space="1" w:color="B8C7CE"/>
          <w:between w:val="single" w:sz="3" w:space="1" w:color="B8C7CE"/>
        </w:pBdr>
        <w:spacing w:line="220" w:lineRule="exact"/>
      </w:pPr>
      <w:r>
        <w:t xml:space="preserve"> </w:t>
      </w:r>
    </w:p>
    <w:p w14:paraId="6A0CAB74" w14:textId="77777777" w:rsidR="00F2660A" w:rsidRDefault="0055478D">
      <w:pPr>
        <w:pStyle w:val="SmallText"/>
        <w:pBdr>
          <w:bottom w:val="single" w:sz="3" w:space="1" w:color="B8C7CE"/>
          <w:between w:val="single" w:sz="3" w:space="1" w:color="B8C7CE"/>
        </w:pBdr>
        <w:spacing w:line="220" w:lineRule="exact"/>
      </w:pPr>
      <w:r>
        <w:t xml:space="preserve"> </w:t>
      </w:r>
    </w:p>
    <w:p w14:paraId="031A73DC" w14:textId="77777777" w:rsidR="00F2660A" w:rsidRDefault="0055478D">
      <w:pPr>
        <w:pStyle w:val="SmallText"/>
        <w:pBdr>
          <w:bottom w:val="single" w:sz="3" w:space="1" w:color="B8C7CE"/>
          <w:between w:val="single" w:sz="3" w:space="1" w:color="B8C7CE"/>
        </w:pBdr>
        <w:spacing w:line="220" w:lineRule="exact"/>
      </w:pPr>
      <w:r>
        <w:t xml:space="preserve"> </w:t>
      </w:r>
    </w:p>
    <w:p w14:paraId="28DB75EC" w14:textId="77777777" w:rsidR="00F2660A" w:rsidRDefault="0055478D">
      <w:pPr>
        <w:pStyle w:val="SmallText"/>
        <w:pBdr>
          <w:bottom w:val="single" w:sz="3" w:space="1" w:color="B8C7CE"/>
          <w:between w:val="single" w:sz="3" w:space="1" w:color="B8C7CE"/>
        </w:pBdr>
        <w:spacing w:line="220" w:lineRule="exact"/>
      </w:pPr>
      <w:r>
        <w:t xml:space="preserve"> </w:t>
      </w:r>
    </w:p>
    <w:p w14:paraId="06479EA8" w14:textId="77777777" w:rsidR="00F2660A" w:rsidRDefault="0055478D">
      <w:pPr>
        <w:pStyle w:val="SmallText"/>
        <w:pBdr>
          <w:bottom w:val="single" w:sz="3" w:space="1" w:color="B8C7CE"/>
          <w:between w:val="single" w:sz="3" w:space="1" w:color="B8C7CE"/>
        </w:pBdr>
        <w:spacing w:line="220" w:lineRule="exact"/>
      </w:pPr>
      <w:r>
        <w:t xml:space="preserve"> </w:t>
      </w:r>
    </w:p>
    <w:p w14:paraId="049E34D4" w14:textId="77777777" w:rsidR="00F2660A" w:rsidRDefault="0055478D">
      <w:pPr>
        <w:pStyle w:val="SmallText"/>
        <w:pBdr>
          <w:bottom w:val="single" w:sz="3" w:space="1" w:color="B8C7CE"/>
          <w:between w:val="single" w:sz="3" w:space="1" w:color="B8C7CE"/>
        </w:pBdr>
        <w:spacing w:line="220" w:lineRule="exact"/>
      </w:pPr>
      <w:r>
        <w:t xml:space="preserve"> </w:t>
      </w:r>
    </w:p>
    <w:p w14:paraId="445D596B" w14:textId="77777777" w:rsidR="00F2660A" w:rsidRDefault="0055478D">
      <w:pPr>
        <w:pStyle w:val="SmallText"/>
        <w:pBdr>
          <w:bottom w:val="single" w:sz="3" w:space="1" w:color="B8C7CE"/>
          <w:between w:val="single" w:sz="3" w:space="1" w:color="B8C7CE"/>
        </w:pBdr>
        <w:spacing w:line="220" w:lineRule="exact"/>
      </w:pPr>
      <w:r>
        <w:t xml:space="preserve"> </w:t>
      </w:r>
    </w:p>
    <w:p w14:paraId="4C3C44BF" w14:textId="77777777" w:rsidR="00F2660A" w:rsidRDefault="0055478D">
      <w:pPr>
        <w:pStyle w:val="SmallText"/>
        <w:pBdr>
          <w:bottom w:val="single" w:sz="3" w:space="1" w:color="B8C7CE"/>
          <w:between w:val="single" w:sz="3" w:space="1" w:color="B8C7CE"/>
        </w:pBdr>
        <w:spacing w:line="220" w:lineRule="exact"/>
      </w:pPr>
      <w:r>
        <w:t xml:space="preserve"> </w:t>
      </w:r>
    </w:p>
    <w:p w14:paraId="3F263C49" w14:textId="77777777" w:rsidR="00F2660A" w:rsidRDefault="0055478D">
      <w:pPr>
        <w:pStyle w:val="SmallText"/>
        <w:pBdr>
          <w:bottom w:val="single" w:sz="3" w:space="1" w:color="B8C7CE"/>
          <w:between w:val="single" w:sz="3" w:space="1" w:color="B8C7CE"/>
        </w:pBdr>
        <w:spacing w:line="220" w:lineRule="exact"/>
      </w:pPr>
      <w:r>
        <w:t xml:space="preserve"> </w:t>
      </w:r>
    </w:p>
    <w:p w14:paraId="38E3A1C0" w14:textId="77777777" w:rsidR="00F2660A" w:rsidRDefault="0055478D">
      <w:pPr>
        <w:pStyle w:val="SmallText"/>
        <w:pBdr>
          <w:bottom w:val="single" w:sz="3" w:space="1" w:color="B8C7CE"/>
          <w:between w:val="single" w:sz="3" w:space="1" w:color="B8C7CE"/>
        </w:pBdr>
        <w:spacing w:line="220" w:lineRule="exact"/>
      </w:pPr>
      <w:r>
        <w:t xml:space="preserve"> </w:t>
      </w:r>
    </w:p>
    <w:p w14:paraId="0FC10570" w14:textId="77777777" w:rsidR="00F2660A" w:rsidRDefault="0055478D">
      <w:r>
        <w:br w:type="page"/>
      </w:r>
    </w:p>
    <w:p w14:paraId="7AFA667C" w14:textId="77777777" w:rsidR="00F2660A" w:rsidRDefault="0055478D">
      <w:pPr>
        <w:pStyle w:val="Kicker"/>
      </w:pPr>
      <w:r>
        <w:lastRenderedPageBreak/>
        <w:t>MODULE TWO  /  LESSON 03</w:t>
      </w:r>
    </w:p>
    <w:p w14:paraId="733AAA37" w14:textId="77777777" w:rsidR="00F2660A" w:rsidRDefault="0055478D">
      <w:pPr>
        <w:pStyle w:val="Heading2"/>
      </w:pPr>
      <w:bookmarkStart w:id="8" w:name="_Toc240898325"/>
      <w:r>
        <w:t>Prevention Policies, Programs &amp; Plans</w:t>
      </w:r>
      <w:bookmarkEnd w:id="8"/>
    </w:p>
    <w:p w14:paraId="2CA0F3E5" w14:textId="77777777" w:rsidR="00F2660A" w:rsidRDefault="0055478D">
      <w:pPr>
        <w:pStyle w:val="GuideSubtitle"/>
      </w:pPr>
      <w:r>
        <w:t>Program elements | Roles | Reporting | Review</w:t>
      </w:r>
    </w:p>
    <w:p w14:paraId="35B97208" w14:textId="77777777" w:rsidR="00F2660A" w:rsidRDefault="0055478D">
      <w:pPr>
        <w:spacing w:after="80"/>
        <w:jc w:val="center"/>
      </w:pPr>
      <w:r>
        <w:rPr>
          <w:noProof/>
        </w:rPr>
        <w:drawing>
          <wp:inline distT="0" distB="0" distL="0" distR="0" wp14:anchorId="53F03C3B" wp14:editId="42437D46">
            <wp:extent cx="4251960" cy="2391728"/>
            <wp:effectExtent l="0" t="0" r="0" b="0"/>
            <wp:docPr id="155" name="Picture 155" descr="Lesson overview for Prevention Policies, Programs &amp;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6"/>
                    <a:stretch>
                      <a:fillRect/>
                    </a:stretch>
                  </pic:blipFill>
                  <pic:spPr>
                    <a:xfrm>
                      <a:off x="0" y="0"/>
                      <a:ext cx="4251960" cy="2391728"/>
                    </a:xfrm>
                    <a:prstGeom prst="rect">
                      <a:avLst/>
                    </a:prstGeom>
                  </pic:spPr>
                </pic:pic>
              </a:graphicData>
            </a:graphic>
          </wp:inline>
        </w:drawing>
      </w:r>
    </w:p>
    <w:p w14:paraId="26586E94" w14:textId="77777777" w:rsidR="00F2660A" w:rsidRDefault="0055478D">
      <w:pPr>
        <w:pStyle w:val="SectionLabel"/>
      </w:pPr>
      <w:r>
        <w:t>Lesson overview</w:t>
      </w:r>
    </w:p>
    <w:p w14:paraId="2996FD28" w14:textId="77777777" w:rsidR="00F2660A" w:rsidRDefault="0055478D">
      <w:r>
        <w:t>A prevention program is a working cycle rather than a document on a shelf. Although Canadian jurisdictions use different legal names and details, the shared purpose is to define scope, assess risk, select controls, clarify roles, create reporting and emergency routes, explain response steps, protect privacy, train people, keep records, and review effectiveness.</w:t>
      </w:r>
    </w:p>
    <w:p w14:paraId="207AB5C2" w14:textId="77777777" w:rsidR="00F2660A" w:rsidRDefault="0055478D">
      <w:r>
        <w:t>This lesson presents the core architecture of a usable prevention system and the roles that keep it working. It also highlights alternate reporting routes, proportionate confidentiality, accessible communication, jurisdiction-specific review requirements, and an implementation roadmap for building, launching, and improving the program.</w:t>
      </w:r>
    </w:p>
    <w:p w14:paraId="1E9B9F3B" w14:textId="77777777" w:rsidR="00F2660A" w:rsidRDefault="0055478D">
      <w:pPr>
        <w:pStyle w:val="SectionLabel"/>
      </w:pPr>
      <w:r>
        <w:t>By the end of this lesson you should be able to</w:t>
      </w:r>
    </w:p>
    <w:p w14:paraId="53386669" w14:textId="77777777" w:rsidR="00F2660A" w:rsidRDefault="0055478D">
      <w:pPr>
        <w:ind w:left="259" w:hanging="202"/>
      </w:pPr>
      <w:r>
        <w:t>• Explain why prevention is a cycle of assessment, control, response, review, and improvement.</w:t>
      </w:r>
    </w:p>
    <w:p w14:paraId="35BDAB07" w14:textId="77777777" w:rsidR="00F2660A" w:rsidRDefault="0055478D">
      <w:pPr>
        <w:ind w:left="259" w:hanging="202"/>
      </w:pPr>
      <w:r>
        <w:t>• Recognize the core elements of a workplace harassment and violence prevention program.</w:t>
      </w:r>
    </w:p>
    <w:p w14:paraId="48570010" w14:textId="77777777" w:rsidR="00F2660A" w:rsidRDefault="0055478D">
      <w:pPr>
        <w:ind w:left="259" w:hanging="202"/>
      </w:pPr>
      <w:r>
        <w:t>• Identify primary, alternate, and emergency reporting routes and the steps that follow a report.</w:t>
      </w:r>
    </w:p>
    <w:p w14:paraId="4CAA3B75" w14:textId="77777777" w:rsidR="00F2660A" w:rsidRDefault="0055478D">
      <w:pPr>
        <w:ind w:left="259" w:hanging="202"/>
      </w:pPr>
      <w:r>
        <w:t>• Distinguish employer, supervisor, designated recipient, worker, representative, committee, and union roles.</w:t>
      </w:r>
    </w:p>
    <w:p w14:paraId="39B7C295" w14:textId="77777777" w:rsidR="00F2660A" w:rsidRDefault="0055478D">
      <w:pPr>
        <w:ind w:left="259" w:hanging="202"/>
      </w:pPr>
      <w:r>
        <w:t>• Confirm the legal, consultation, recordkeeping, training, and review requirements that apply to the workplace.</w:t>
      </w:r>
    </w:p>
    <w:p w14:paraId="59B0A81E" w14:textId="77777777" w:rsidR="00F2660A" w:rsidRDefault="0055478D">
      <w:pPr>
        <w:pStyle w:val="SectionLabel"/>
        <w:spacing w:before="140" w:after="20"/>
      </w:pPr>
      <w:r>
        <w:t>GENERAL NOTES</w:t>
      </w:r>
    </w:p>
    <w:p w14:paraId="692E6681" w14:textId="77777777" w:rsidR="00F2660A" w:rsidRDefault="0055478D">
      <w:pPr>
        <w:pStyle w:val="SmallText"/>
        <w:pBdr>
          <w:bottom w:val="single" w:sz="3" w:space="1" w:color="B8C7CE"/>
          <w:between w:val="single" w:sz="3" w:space="1" w:color="B8C7CE"/>
        </w:pBdr>
        <w:spacing w:line="220" w:lineRule="exact"/>
      </w:pPr>
      <w:r>
        <w:t xml:space="preserve"> </w:t>
      </w:r>
    </w:p>
    <w:p w14:paraId="341F5A60" w14:textId="77777777" w:rsidR="00F2660A" w:rsidRDefault="0055478D">
      <w:pPr>
        <w:pStyle w:val="SmallText"/>
        <w:pBdr>
          <w:bottom w:val="single" w:sz="3" w:space="1" w:color="B8C7CE"/>
          <w:between w:val="single" w:sz="3" w:space="1" w:color="B8C7CE"/>
        </w:pBdr>
        <w:spacing w:line="220" w:lineRule="exact"/>
      </w:pPr>
      <w:r>
        <w:t xml:space="preserve"> </w:t>
      </w:r>
    </w:p>
    <w:p w14:paraId="31DAE3DA" w14:textId="77777777" w:rsidR="00F2660A" w:rsidRDefault="0055478D">
      <w:pPr>
        <w:pStyle w:val="SmallText"/>
        <w:pBdr>
          <w:bottom w:val="single" w:sz="3" w:space="1" w:color="B8C7CE"/>
          <w:between w:val="single" w:sz="3" w:space="1" w:color="B8C7CE"/>
        </w:pBdr>
        <w:spacing w:line="220" w:lineRule="exact"/>
      </w:pPr>
      <w:r>
        <w:t xml:space="preserve"> </w:t>
      </w:r>
    </w:p>
    <w:p w14:paraId="3563E6E8" w14:textId="77777777" w:rsidR="00F2660A" w:rsidRDefault="0055478D">
      <w:pPr>
        <w:pStyle w:val="SmallText"/>
        <w:pBdr>
          <w:bottom w:val="single" w:sz="3" w:space="1" w:color="B8C7CE"/>
          <w:between w:val="single" w:sz="3" w:space="1" w:color="B8C7CE"/>
        </w:pBdr>
        <w:spacing w:line="220" w:lineRule="exact"/>
      </w:pPr>
      <w:r>
        <w:t xml:space="preserve"> </w:t>
      </w:r>
    </w:p>
    <w:p w14:paraId="549E1B69" w14:textId="77777777" w:rsidR="00F2660A" w:rsidRDefault="0055478D">
      <w:pPr>
        <w:pStyle w:val="SmallText"/>
        <w:pBdr>
          <w:bottom w:val="single" w:sz="3" w:space="1" w:color="B8C7CE"/>
          <w:between w:val="single" w:sz="3" w:space="1" w:color="B8C7CE"/>
        </w:pBdr>
        <w:spacing w:line="220" w:lineRule="exact"/>
      </w:pPr>
      <w:r>
        <w:t xml:space="preserve"> </w:t>
      </w:r>
    </w:p>
    <w:p w14:paraId="508E6FC6" w14:textId="77777777" w:rsidR="00F2660A" w:rsidRDefault="0055478D">
      <w:pPr>
        <w:pStyle w:val="SmallText"/>
        <w:pBdr>
          <w:bottom w:val="single" w:sz="3" w:space="1" w:color="B8C7CE"/>
          <w:between w:val="single" w:sz="3" w:space="1" w:color="B8C7CE"/>
        </w:pBdr>
        <w:spacing w:line="220" w:lineRule="exact"/>
      </w:pPr>
      <w:r>
        <w:t xml:space="preserve"> </w:t>
      </w:r>
    </w:p>
    <w:p w14:paraId="0362D69A" w14:textId="77777777" w:rsidR="00F2660A" w:rsidRDefault="0055478D">
      <w:pPr>
        <w:pStyle w:val="SmallText"/>
        <w:pBdr>
          <w:bottom w:val="single" w:sz="3" w:space="1" w:color="B8C7CE"/>
          <w:between w:val="single" w:sz="3" w:space="1" w:color="B8C7CE"/>
        </w:pBdr>
        <w:spacing w:line="220" w:lineRule="exact"/>
      </w:pPr>
      <w:r>
        <w:t xml:space="preserve"> </w:t>
      </w:r>
    </w:p>
    <w:p w14:paraId="01CF72FE" w14:textId="77777777" w:rsidR="00F2660A" w:rsidRDefault="0055478D">
      <w:pPr>
        <w:pStyle w:val="SmallText"/>
        <w:pBdr>
          <w:bottom w:val="single" w:sz="3" w:space="1" w:color="B8C7CE"/>
          <w:between w:val="single" w:sz="3" w:space="1" w:color="B8C7CE"/>
        </w:pBdr>
        <w:spacing w:line="220" w:lineRule="exact"/>
      </w:pPr>
      <w:r>
        <w:t xml:space="preserve"> </w:t>
      </w:r>
    </w:p>
    <w:p w14:paraId="0E7B31B9" w14:textId="77777777" w:rsidR="00F2660A" w:rsidRDefault="0055478D">
      <w:pPr>
        <w:pStyle w:val="SmallText"/>
        <w:pBdr>
          <w:bottom w:val="single" w:sz="3" w:space="1" w:color="B8C7CE"/>
          <w:between w:val="single" w:sz="3" w:space="1" w:color="B8C7CE"/>
        </w:pBdr>
        <w:spacing w:line="220" w:lineRule="exact"/>
      </w:pPr>
      <w:r>
        <w:t xml:space="preserve"> </w:t>
      </w:r>
    </w:p>
    <w:p w14:paraId="272F4992" w14:textId="77777777" w:rsidR="00F2660A" w:rsidRDefault="0055478D">
      <w:pPr>
        <w:pStyle w:val="SmallText"/>
        <w:pBdr>
          <w:bottom w:val="single" w:sz="3" w:space="1" w:color="B8C7CE"/>
          <w:between w:val="single" w:sz="3" w:space="1" w:color="B8C7CE"/>
        </w:pBdr>
        <w:spacing w:line="220" w:lineRule="exact"/>
      </w:pPr>
      <w:r>
        <w:t xml:space="preserve"> </w:t>
      </w:r>
    </w:p>
    <w:p w14:paraId="5C263BD5" w14:textId="77777777" w:rsidR="00F2660A" w:rsidRDefault="0055478D">
      <w:pPr>
        <w:pStyle w:val="SmallText"/>
        <w:pBdr>
          <w:bottom w:val="single" w:sz="3" w:space="1" w:color="B8C7CE"/>
          <w:between w:val="single" w:sz="3" w:space="1" w:color="B8C7CE"/>
        </w:pBdr>
        <w:spacing w:line="220" w:lineRule="exact"/>
      </w:pPr>
      <w:r>
        <w:t xml:space="preserve"> </w:t>
      </w:r>
    </w:p>
    <w:p w14:paraId="41D23365" w14:textId="77777777" w:rsidR="00F2660A" w:rsidRDefault="0055478D">
      <w:pPr>
        <w:pStyle w:val="SmallText"/>
        <w:pBdr>
          <w:bottom w:val="single" w:sz="3" w:space="1" w:color="B8C7CE"/>
          <w:between w:val="single" w:sz="3" w:space="1" w:color="B8C7CE"/>
        </w:pBdr>
        <w:spacing w:line="220" w:lineRule="exact"/>
      </w:pPr>
      <w:r>
        <w:t xml:space="preserve"> </w:t>
      </w:r>
    </w:p>
    <w:p w14:paraId="380A7B7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AE3C91B" w14:textId="77777777">
        <w:trPr>
          <w:cantSplit/>
        </w:trPr>
        <w:tc>
          <w:tcPr>
            <w:tcW w:w="3053" w:type="dxa"/>
            <w:shd w:val="clear" w:color="auto" w:fill="E7F5F6"/>
            <w:tcMar>
              <w:top w:w="60" w:type="dxa"/>
              <w:left w:w="75" w:type="dxa"/>
              <w:bottom w:w="55" w:type="dxa"/>
              <w:right w:w="75" w:type="dxa"/>
            </w:tcMar>
          </w:tcPr>
          <w:p w14:paraId="052E580D" w14:textId="77777777" w:rsidR="00F2660A" w:rsidRDefault="0055478D">
            <w:pPr>
              <w:pStyle w:val="SlideLabel"/>
            </w:pPr>
            <w:r>
              <w:lastRenderedPageBreak/>
              <w:t>LESSON 03  •  SLIDE 01 OF 28</w:t>
            </w:r>
          </w:p>
          <w:p w14:paraId="5DF48E76" w14:textId="77777777" w:rsidR="00F2660A" w:rsidRDefault="0055478D">
            <w:pPr>
              <w:spacing w:after="80"/>
              <w:jc w:val="center"/>
            </w:pPr>
            <w:r>
              <w:rPr>
                <w:noProof/>
              </w:rPr>
              <w:drawing>
                <wp:inline distT="0" distB="0" distL="0" distR="0" wp14:anchorId="3229B81A" wp14:editId="058896D7">
                  <wp:extent cx="1719072" cy="966978"/>
                  <wp:effectExtent l="0" t="0" r="0" b="0"/>
                  <wp:docPr id="156" name="Picture 156" descr="LESSON 03  |  SLIDE 01 OF 28 Prevention Policies, Programs &amp; Pl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6"/>
                          <a:stretch>
                            <a:fillRect/>
                          </a:stretch>
                        </pic:blipFill>
                        <pic:spPr>
                          <a:xfrm>
                            <a:off x="0" y="0"/>
                            <a:ext cx="1719072" cy="966978"/>
                          </a:xfrm>
                          <a:prstGeom prst="rect">
                            <a:avLst/>
                          </a:prstGeom>
                        </pic:spPr>
                      </pic:pic>
                    </a:graphicData>
                  </a:graphic>
                </wp:inline>
              </w:drawing>
            </w:r>
          </w:p>
          <w:p w14:paraId="0A0A375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FA8CE1" w14:textId="77777777" w:rsidR="00F2660A" w:rsidRDefault="0055478D">
            <w:pPr>
              <w:pStyle w:val="SlideTitle"/>
            </w:pPr>
            <w:r>
              <w:t>Prevention Policies, Programs &amp; Plans</w:t>
            </w:r>
          </w:p>
          <w:p w14:paraId="5AFB6004" w14:textId="77777777" w:rsidR="00F2660A" w:rsidRDefault="0055478D">
            <w:pPr>
              <w:pStyle w:val="CardBody"/>
              <w:spacing w:line="240" w:lineRule="auto"/>
            </w:pPr>
            <w:r>
              <w:t>Harassment and Violence Prevention Training. Respectful Workplace: Harassment and Violence Prevention Training.</w:t>
            </w:r>
          </w:p>
          <w:p w14:paraId="789F4FD8" w14:textId="77777777" w:rsidR="00F2660A" w:rsidRDefault="0055478D">
            <w:pPr>
              <w:pStyle w:val="CardBody"/>
              <w:spacing w:line="240" w:lineRule="auto"/>
            </w:pPr>
            <w:r>
              <w:t>Confirm the applicable jurisdiction, policy, reporting routes, roles, recordkeeping, and review requirements.</w:t>
            </w:r>
          </w:p>
          <w:p w14:paraId="12C6FBDF" w14:textId="77777777" w:rsidR="00F2660A" w:rsidRDefault="0055478D">
            <w:pPr>
              <w:pStyle w:val="SlideLabel"/>
              <w:spacing w:before="20" w:after="20"/>
            </w:pPr>
            <w:r>
              <w:t>KEY POINTS</w:t>
            </w:r>
          </w:p>
          <w:p w14:paraId="76B94AC9" w14:textId="77777777" w:rsidR="00F2660A" w:rsidRDefault="0055478D">
            <w:pPr>
              <w:pStyle w:val="CardKeyPoint"/>
              <w:ind w:left="202" w:hanging="173"/>
            </w:pPr>
            <w:r>
              <w:t>• Harassment and Violence Prevention Training.</w:t>
            </w:r>
          </w:p>
          <w:p w14:paraId="3D770ABD" w14:textId="77777777" w:rsidR="00F2660A" w:rsidRDefault="0055478D">
            <w:pPr>
              <w:pStyle w:val="CardKeyPoint"/>
              <w:ind w:left="202" w:hanging="173"/>
            </w:pPr>
            <w:r>
              <w:t>• Respectful Workplace: Harassment and Violence Prevention Training.</w:t>
            </w:r>
          </w:p>
        </w:tc>
      </w:tr>
    </w:tbl>
    <w:p w14:paraId="2FA6DF7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F46EB96" w14:textId="77777777">
        <w:trPr>
          <w:cantSplit/>
        </w:trPr>
        <w:tc>
          <w:tcPr>
            <w:tcW w:w="3053" w:type="dxa"/>
            <w:shd w:val="clear" w:color="auto" w:fill="E7F5F6"/>
            <w:tcMar>
              <w:top w:w="60" w:type="dxa"/>
              <w:left w:w="75" w:type="dxa"/>
              <w:bottom w:w="55" w:type="dxa"/>
              <w:right w:w="75" w:type="dxa"/>
            </w:tcMar>
          </w:tcPr>
          <w:p w14:paraId="2FD8673F" w14:textId="77777777" w:rsidR="00F2660A" w:rsidRDefault="0055478D">
            <w:pPr>
              <w:pStyle w:val="SlideLabel"/>
            </w:pPr>
            <w:r>
              <w:t>LESSON 03  •  SLIDE 02 OF 28</w:t>
            </w:r>
          </w:p>
          <w:p w14:paraId="1BFDB581" w14:textId="77777777" w:rsidR="00F2660A" w:rsidRDefault="0055478D">
            <w:pPr>
              <w:spacing w:after="80"/>
              <w:jc w:val="center"/>
            </w:pPr>
            <w:r>
              <w:rPr>
                <w:noProof/>
              </w:rPr>
              <w:drawing>
                <wp:inline distT="0" distB="0" distL="0" distR="0" wp14:anchorId="640F5DF7" wp14:editId="3C94BED9">
                  <wp:extent cx="1719072" cy="966978"/>
                  <wp:effectExtent l="0" t="0" r="0" b="0"/>
                  <wp:docPr id="157" name="Picture 157" descr="LESSON 03  |  SLIDE 02 OF 28 Before We Be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7"/>
                          <a:stretch>
                            <a:fillRect/>
                          </a:stretch>
                        </pic:blipFill>
                        <pic:spPr>
                          <a:xfrm>
                            <a:off x="0" y="0"/>
                            <a:ext cx="1719072" cy="966978"/>
                          </a:xfrm>
                          <a:prstGeom prst="rect">
                            <a:avLst/>
                          </a:prstGeom>
                        </pic:spPr>
                      </pic:pic>
                    </a:graphicData>
                  </a:graphic>
                </wp:inline>
              </w:drawing>
            </w:r>
          </w:p>
          <w:p w14:paraId="6F28D2A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C25503F" w14:textId="77777777" w:rsidR="00F2660A" w:rsidRDefault="0055478D">
            <w:pPr>
              <w:pStyle w:val="SlideTitle"/>
            </w:pPr>
            <w:r>
              <w:t>Before We Begin</w:t>
            </w:r>
          </w:p>
          <w:p w14:paraId="0E8427C7" w14:textId="77777777" w:rsidR="00F2660A" w:rsidRDefault="0055478D">
            <w:pPr>
              <w:pStyle w:val="CardBody"/>
              <w:spacing w:line="240" w:lineRule="auto"/>
            </w:pPr>
            <w:r>
              <w:t>One purpose. Different legal names and details. Shared prevention purpose. Identify risk, prevent harm, provide safe reporting and organize a fair response. Different legal architecture. Policy, program, plan or code of practice; requirements vary by jurisdiction, size and sector. Make it local.</w:t>
            </w:r>
          </w:p>
          <w:p w14:paraId="7EF6BB2E" w14:textId="77777777" w:rsidR="00F2660A" w:rsidRDefault="0055478D">
            <w:pPr>
              <w:pStyle w:val="CardBody"/>
              <w:spacing w:line="240" w:lineRule="auto"/>
            </w:pPr>
            <w:r>
              <w:t>Use the governing law and the actual workplace procedure, contacts and emergency routes. Do not present one jurisdiction's template as universal law.</w:t>
            </w:r>
          </w:p>
          <w:p w14:paraId="5A77D543" w14:textId="77777777" w:rsidR="00F2660A" w:rsidRDefault="0055478D">
            <w:pPr>
              <w:pStyle w:val="SlideLabel"/>
              <w:spacing w:before="20" w:after="20"/>
            </w:pPr>
            <w:r>
              <w:t>KEY POINTS</w:t>
            </w:r>
          </w:p>
          <w:p w14:paraId="423D476D" w14:textId="77777777" w:rsidR="00F2660A" w:rsidRDefault="0055478D">
            <w:pPr>
              <w:pStyle w:val="CardKeyPoint"/>
              <w:ind w:left="202" w:hanging="173"/>
            </w:pPr>
            <w:r>
              <w:t>• One purpose. Different legal names and details.</w:t>
            </w:r>
          </w:p>
          <w:p w14:paraId="43EA0381" w14:textId="77777777" w:rsidR="00F2660A" w:rsidRDefault="0055478D">
            <w:pPr>
              <w:pStyle w:val="CardKeyPoint"/>
              <w:ind w:left="202" w:hanging="173"/>
            </w:pPr>
            <w:r>
              <w:t>• Shared prevention purpose.</w:t>
            </w:r>
          </w:p>
          <w:p w14:paraId="03953CB7" w14:textId="77777777" w:rsidR="00F2660A" w:rsidRDefault="0055478D">
            <w:pPr>
              <w:pStyle w:val="CardKeyPoint"/>
              <w:ind w:left="202" w:hanging="173"/>
            </w:pPr>
            <w:r>
              <w:t>• Identify risk, prevent harm, provide safe reporting and organize a fair response.</w:t>
            </w:r>
          </w:p>
        </w:tc>
      </w:tr>
    </w:tbl>
    <w:p w14:paraId="2EC8885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190388" w14:textId="77777777">
        <w:trPr>
          <w:cantSplit/>
        </w:trPr>
        <w:tc>
          <w:tcPr>
            <w:tcW w:w="3053" w:type="dxa"/>
            <w:shd w:val="clear" w:color="auto" w:fill="E7F5F6"/>
            <w:tcMar>
              <w:top w:w="60" w:type="dxa"/>
              <w:left w:w="75" w:type="dxa"/>
              <w:bottom w:w="55" w:type="dxa"/>
              <w:right w:w="75" w:type="dxa"/>
            </w:tcMar>
          </w:tcPr>
          <w:p w14:paraId="5E229FC8" w14:textId="77777777" w:rsidR="00F2660A" w:rsidRDefault="0055478D">
            <w:pPr>
              <w:pStyle w:val="SlideLabel"/>
            </w:pPr>
            <w:r>
              <w:t>LESSON 03  •  SLIDE 03 OF 28</w:t>
            </w:r>
          </w:p>
          <w:p w14:paraId="7158AE5E" w14:textId="77777777" w:rsidR="00F2660A" w:rsidRDefault="0055478D">
            <w:pPr>
              <w:spacing w:after="80"/>
              <w:jc w:val="center"/>
            </w:pPr>
            <w:r>
              <w:rPr>
                <w:noProof/>
              </w:rPr>
              <w:drawing>
                <wp:inline distT="0" distB="0" distL="0" distR="0" wp14:anchorId="316A56CF" wp14:editId="57912415">
                  <wp:extent cx="1719072" cy="966978"/>
                  <wp:effectExtent l="0" t="0" r="0" b="0"/>
                  <wp:docPr id="158" name="Picture 158" descr="LESSON 03  |  SLIDE 03 OF 28 Learning Objec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8"/>
                          <a:stretch>
                            <a:fillRect/>
                          </a:stretch>
                        </pic:blipFill>
                        <pic:spPr>
                          <a:xfrm>
                            <a:off x="0" y="0"/>
                            <a:ext cx="1719072" cy="966978"/>
                          </a:xfrm>
                          <a:prstGeom prst="rect">
                            <a:avLst/>
                          </a:prstGeom>
                        </pic:spPr>
                      </pic:pic>
                    </a:graphicData>
                  </a:graphic>
                </wp:inline>
              </w:drawing>
            </w:r>
          </w:p>
          <w:p w14:paraId="72264FD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2D30470" w14:textId="77777777" w:rsidR="00F2660A" w:rsidRDefault="0055478D">
            <w:pPr>
              <w:pStyle w:val="SlideTitle"/>
            </w:pPr>
            <w:r>
              <w:t>Learning Objectives</w:t>
            </w:r>
          </w:p>
          <w:p w14:paraId="345E2237" w14:textId="77777777" w:rsidR="00F2660A" w:rsidRDefault="0055478D">
            <w:pPr>
              <w:pStyle w:val="CardBody"/>
              <w:spacing w:line="240" w:lineRule="auto"/>
            </w:pPr>
            <w:r>
              <w:t>By the end of this lesson, you can... Explain the system. Recognize core elements. Describe how a prevention policy or program controls risk and organizes response. Identify the elements commonly found across Canadian jurisdictions. Distinguish roles. Use the local process.</w:t>
            </w:r>
          </w:p>
          <w:p w14:paraId="1A53768B" w14:textId="77777777" w:rsidR="00F2660A" w:rsidRDefault="0055478D">
            <w:pPr>
              <w:pStyle w:val="CardBody"/>
              <w:spacing w:line="240" w:lineRule="auto"/>
            </w:pPr>
            <w:r>
              <w:t>Explain how employer, leader, worker and representative roles differ. Locate the policy, contacts, emergency route and supports for your workplace.</w:t>
            </w:r>
          </w:p>
          <w:p w14:paraId="0EF76ED1" w14:textId="77777777" w:rsidR="00F2660A" w:rsidRDefault="0055478D">
            <w:pPr>
              <w:pStyle w:val="SlideLabel"/>
              <w:spacing w:before="20" w:after="20"/>
            </w:pPr>
            <w:r>
              <w:t>KEY POINTS</w:t>
            </w:r>
          </w:p>
          <w:p w14:paraId="456303DE" w14:textId="77777777" w:rsidR="00F2660A" w:rsidRDefault="0055478D">
            <w:pPr>
              <w:pStyle w:val="CardKeyPoint"/>
              <w:ind w:left="202" w:hanging="173"/>
            </w:pPr>
            <w:r>
              <w:t>• By the end of this lesson, you can...</w:t>
            </w:r>
          </w:p>
          <w:p w14:paraId="0298417B" w14:textId="77777777" w:rsidR="00F2660A" w:rsidRDefault="0055478D">
            <w:pPr>
              <w:pStyle w:val="CardKeyPoint"/>
              <w:ind w:left="202" w:hanging="173"/>
            </w:pPr>
            <w:r>
              <w:t>• Explain the system.</w:t>
            </w:r>
          </w:p>
          <w:p w14:paraId="2614B964" w14:textId="77777777" w:rsidR="00F2660A" w:rsidRDefault="0055478D">
            <w:pPr>
              <w:pStyle w:val="CardKeyPoint"/>
              <w:ind w:left="202" w:hanging="173"/>
            </w:pPr>
            <w:r>
              <w:t>• Recognize core elements.</w:t>
            </w:r>
          </w:p>
        </w:tc>
      </w:tr>
    </w:tbl>
    <w:p w14:paraId="4EA9267D" w14:textId="77777777" w:rsidR="00F2660A" w:rsidRDefault="00F2660A">
      <w:pPr>
        <w:spacing w:after="20" w:line="20" w:lineRule="exact"/>
      </w:pPr>
    </w:p>
    <w:p w14:paraId="4A365816" w14:textId="77777777" w:rsidR="00F2660A" w:rsidRDefault="0055478D">
      <w:pPr>
        <w:pStyle w:val="SectionLabel"/>
        <w:spacing w:before="140" w:after="20"/>
      </w:pPr>
      <w:r>
        <w:t>GENERAL NOTES</w:t>
      </w:r>
    </w:p>
    <w:p w14:paraId="21DE1332" w14:textId="77777777" w:rsidR="00F2660A" w:rsidRDefault="0055478D">
      <w:pPr>
        <w:pStyle w:val="SmallText"/>
        <w:pBdr>
          <w:bottom w:val="single" w:sz="3" w:space="1" w:color="B8C7CE"/>
          <w:between w:val="single" w:sz="3" w:space="1" w:color="B8C7CE"/>
        </w:pBdr>
        <w:spacing w:line="220" w:lineRule="exact"/>
      </w:pPr>
      <w:r>
        <w:t xml:space="preserve"> </w:t>
      </w:r>
    </w:p>
    <w:p w14:paraId="5F93186A" w14:textId="77777777" w:rsidR="00F2660A" w:rsidRDefault="0055478D">
      <w:pPr>
        <w:pStyle w:val="SmallText"/>
        <w:pBdr>
          <w:bottom w:val="single" w:sz="3" w:space="1" w:color="B8C7CE"/>
          <w:between w:val="single" w:sz="3" w:space="1" w:color="B8C7CE"/>
        </w:pBdr>
        <w:spacing w:line="220" w:lineRule="exact"/>
      </w:pPr>
      <w:r>
        <w:t xml:space="preserve"> </w:t>
      </w:r>
    </w:p>
    <w:p w14:paraId="291C7DA4" w14:textId="77777777" w:rsidR="00F2660A" w:rsidRDefault="0055478D">
      <w:pPr>
        <w:pStyle w:val="SmallText"/>
        <w:pBdr>
          <w:bottom w:val="single" w:sz="3" w:space="1" w:color="B8C7CE"/>
          <w:between w:val="single" w:sz="3" w:space="1" w:color="B8C7CE"/>
        </w:pBdr>
        <w:spacing w:line="220" w:lineRule="exact"/>
      </w:pPr>
      <w:r>
        <w:t xml:space="preserve"> </w:t>
      </w:r>
    </w:p>
    <w:p w14:paraId="450CBBF8" w14:textId="77777777" w:rsidR="00F2660A" w:rsidRDefault="0055478D">
      <w:pPr>
        <w:pStyle w:val="SmallText"/>
        <w:pBdr>
          <w:bottom w:val="single" w:sz="3" w:space="1" w:color="B8C7CE"/>
          <w:between w:val="single" w:sz="3" w:space="1" w:color="B8C7CE"/>
        </w:pBdr>
        <w:spacing w:line="220" w:lineRule="exact"/>
      </w:pPr>
      <w:r>
        <w:t xml:space="preserve"> </w:t>
      </w:r>
    </w:p>
    <w:p w14:paraId="1493E633" w14:textId="77777777" w:rsidR="00F2660A" w:rsidRDefault="0055478D">
      <w:pPr>
        <w:pStyle w:val="SmallText"/>
        <w:pBdr>
          <w:bottom w:val="single" w:sz="3" w:space="1" w:color="B8C7CE"/>
          <w:between w:val="single" w:sz="3" w:space="1" w:color="B8C7CE"/>
        </w:pBdr>
        <w:spacing w:line="220" w:lineRule="exact"/>
      </w:pPr>
      <w:r>
        <w:t xml:space="preserve"> </w:t>
      </w:r>
    </w:p>
    <w:p w14:paraId="08F2E27C" w14:textId="77777777" w:rsidR="00F2660A" w:rsidRDefault="0055478D">
      <w:pPr>
        <w:pStyle w:val="SmallText"/>
        <w:pBdr>
          <w:bottom w:val="single" w:sz="3" w:space="1" w:color="B8C7CE"/>
          <w:between w:val="single" w:sz="3" w:space="1" w:color="B8C7CE"/>
        </w:pBdr>
        <w:spacing w:line="220" w:lineRule="exact"/>
      </w:pPr>
      <w:r>
        <w:t xml:space="preserve"> </w:t>
      </w:r>
    </w:p>
    <w:p w14:paraId="68E76C1C" w14:textId="77777777" w:rsidR="00F2660A" w:rsidRDefault="0055478D">
      <w:pPr>
        <w:pStyle w:val="SmallText"/>
        <w:pBdr>
          <w:bottom w:val="single" w:sz="3" w:space="1" w:color="B8C7CE"/>
          <w:between w:val="single" w:sz="3" w:space="1" w:color="B8C7CE"/>
        </w:pBdr>
        <w:spacing w:line="220" w:lineRule="exact"/>
      </w:pPr>
      <w:r>
        <w:t xml:space="preserve"> </w:t>
      </w:r>
    </w:p>
    <w:p w14:paraId="112B6FCD" w14:textId="77777777" w:rsidR="00F2660A" w:rsidRDefault="0055478D">
      <w:pPr>
        <w:pStyle w:val="SmallText"/>
        <w:pBdr>
          <w:bottom w:val="single" w:sz="3" w:space="1" w:color="B8C7CE"/>
          <w:between w:val="single" w:sz="3" w:space="1" w:color="B8C7CE"/>
        </w:pBdr>
        <w:spacing w:line="220" w:lineRule="exact"/>
      </w:pPr>
      <w:r>
        <w:t xml:space="preserve"> </w:t>
      </w:r>
    </w:p>
    <w:p w14:paraId="4A6CC817" w14:textId="77777777" w:rsidR="00F2660A" w:rsidRDefault="0055478D">
      <w:pPr>
        <w:pStyle w:val="SmallText"/>
        <w:pBdr>
          <w:bottom w:val="single" w:sz="3" w:space="1" w:color="B8C7CE"/>
          <w:between w:val="single" w:sz="3" w:space="1" w:color="B8C7CE"/>
        </w:pBdr>
        <w:spacing w:line="220" w:lineRule="exact"/>
      </w:pPr>
      <w:r>
        <w:t xml:space="preserve"> </w:t>
      </w:r>
    </w:p>
    <w:p w14:paraId="4A44F22C" w14:textId="77777777" w:rsidR="00F2660A" w:rsidRDefault="0055478D">
      <w:pPr>
        <w:pStyle w:val="SmallText"/>
        <w:pBdr>
          <w:bottom w:val="single" w:sz="3" w:space="1" w:color="B8C7CE"/>
          <w:between w:val="single" w:sz="3" w:space="1" w:color="B8C7CE"/>
        </w:pBdr>
        <w:spacing w:line="220" w:lineRule="exact"/>
      </w:pPr>
      <w:r>
        <w:t xml:space="preserve"> </w:t>
      </w:r>
    </w:p>
    <w:p w14:paraId="520B5754" w14:textId="77777777" w:rsidR="00F2660A" w:rsidRDefault="0055478D">
      <w:pPr>
        <w:pStyle w:val="SmallText"/>
        <w:pBdr>
          <w:bottom w:val="single" w:sz="3" w:space="1" w:color="B8C7CE"/>
          <w:between w:val="single" w:sz="3" w:space="1" w:color="B8C7CE"/>
        </w:pBdr>
        <w:spacing w:line="220" w:lineRule="exact"/>
      </w:pPr>
      <w:r>
        <w:t xml:space="preserve"> </w:t>
      </w:r>
    </w:p>
    <w:p w14:paraId="18220716" w14:textId="77777777" w:rsidR="00F2660A" w:rsidRDefault="0055478D">
      <w:pPr>
        <w:pStyle w:val="SmallText"/>
        <w:pBdr>
          <w:bottom w:val="single" w:sz="3" w:space="1" w:color="B8C7CE"/>
          <w:between w:val="single" w:sz="3" w:space="1" w:color="B8C7CE"/>
        </w:pBdr>
        <w:spacing w:line="220" w:lineRule="exact"/>
      </w:pPr>
      <w:r>
        <w:t xml:space="preserve"> </w:t>
      </w:r>
    </w:p>
    <w:p w14:paraId="6C769B1A" w14:textId="77777777" w:rsidR="00F2660A" w:rsidRDefault="0055478D">
      <w:pPr>
        <w:pStyle w:val="SmallText"/>
        <w:pBdr>
          <w:bottom w:val="single" w:sz="3" w:space="1" w:color="B8C7CE"/>
          <w:between w:val="single" w:sz="3" w:space="1" w:color="B8C7CE"/>
        </w:pBdr>
        <w:spacing w:line="220" w:lineRule="exact"/>
      </w:pPr>
      <w:r>
        <w:t xml:space="preserve"> </w:t>
      </w:r>
    </w:p>
    <w:p w14:paraId="1D29128F" w14:textId="77777777" w:rsidR="00F2660A" w:rsidRDefault="0055478D">
      <w:pPr>
        <w:pStyle w:val="SmallText"/>
        <w:pBdr>
          <w:bottom w:val="single" w:sz="3" w:space="1" w:color="B8C7CE"/>
          <w:between w:val="single" w:sz="3" w:space="1" w:color="B8C7CE"/>
        </w:pBdr>
        <w:spacing w:line="220" w:lineRule="exact"/>
      </w:pPr>
      <w:r>
        <w:t xml:space="preserve"> </w:t>
      </w:r>
    </w:p>
    <w:p w14:paraId="4BB9B0D2" w14:textId="77777777" w:rsidR="00F2660A" w:rsidRDefault="0055478D">
      <w:pPr>
        <w:pStyle w:val="SmallText"/>
        <w:pBdr>
          <w:bottom w:val="single" w:sz="3" w:space="1" w:color="B8C7CE"/>
          <w:between w:val="single" w:sz="3" w:space="1" w:color="B8C7CE"/>
        </w:pBdr>
        <w:spacing w:line="220" w:lineRule="exact"/>
      </w:pPr>
      <w:r>
        <w:t xml:space="preserve"> </w:t>
      </w:r>
    </w:p>
    <w:p w14:paraId="2DC13CF6" w14:textId="77777777" w:rsidR="00F2660A" w:rsidRDefault="0055478D">
      <w:pPr>
        <w:pStyle w:val="SmallText"/>
        <w:pBdr>
          <w:bottom w:val="single" w:sz="3" w:space="1" w:color="B8C7CE"/>
          <w:between w:val="single" w:sz="3" w:space="1" w:color="B8C7CE"/>
        </w:pBdr>
        <w:spacing w:line="220" w:lineRule="exact"/>
      </w:pPr>
      <w:r>
        <w:t xml:space="preserve"> </w:t>
      </w:r>
    </w:p>
    <w:p w14:paraId="694C6695" w14:textId="77777777" w:rsidR="00F2660A" w:rsidRDefault="0055478D">
      <w:pPr>
        <w:pStyle w:val="SmallText"/>
        <w:pBdr>
          <w:bottom w:val="single" w:sz="3" w:space="1" w:color="B8C7CE"/>
          <w:between w:val="single" w:sz="3" w:space="1" w:color="B8C7CE"/>
        </w:pBdr>
        <w:spacing w:line="220" w:lineRule="exact"/>
      </w:pPr>
      <w:r>
        <w:t xml:space="preserve"> </w:t>
      </w:r>
    </w:p>
    <w:p w14:paraId="33084B54" w14:textId="77777777" w:rsidR="00F2660A" w:rsidRDefault="0055478D">
      <w:pPr>
        <w:pStyle w:val="SmallText"/>
        <w:pBdr>
          <w:bottom w:val="single" w:sz="3" w:space="1" w:color="B8C7CE"/>
          <w:between w:val="single" w:sz="3" w:space="1" w:color="B8C7CE"/>
        </w:pBdr>
        <w:spacing w:line="220" w:lineRule="exact"/>
      </w:pPr>
      <w:r>
        <w:t xml:space="preserve"> </w:t>
      </w:r>
    </w:p>
    <w:p w14:paraId="603EB041" w14:textId="77777777" w:rsidR="00F2660A" w:rsidRDefault="0055478D">
      <w:pPr>
        <w:pStyle w:val="SmallText"/>
        <w:pBdr>
          <w:bottom w:val="single" w:sz="3" w:space="1" w:color="B8C7CE"/>
          <w:between w:val="single" w:sz="3" w:space="1" w:color="B8C7CE"/>
        </w:pBdr>
        <w:spacing w:line="220" w:lineRule="exact"/>
      </w:pPr>
      <w:r>
        <w:t xml:space="preserve"> </w:t>
      </w:r>
    </w:p>
    <w:p w14:paraId="5FFC862D" w14:textId="77777777" w:rsidR="00F2660A" w:rsidRDefault="0055478D">
      <w:pPr>
        <w:pStyle w:val="SmallText"/>
        <w:pBdr>
          <w:bottom w:val="single" w:sz="3" w:space="1" w:color="B8C7CE"/>
          <w:between w:val="single" w:sz="3" w:space="1" w:color="B8C7CE"/>
        </w:pBdr>
        <w:spacing w:line="220" w:lineRule="exact"/>
      </w:pPr>
      <w:r>
        <w:t xml:space="preserve"> </w:t>
      </w:r>
    </w:p>
    <w:p w14:paraId="75B4610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12D6046" w14:textId="77777777">
        <w:trPr>
          <w:cantSplit/>
        </w:trPr>
        <w:tc>
          <w:tcPr>
            <w:tcW w:w="3053" w:type="dxa"/>
            <w:shd w:val="clear" w:color="auto" w:fill="E7F5F6"/>
            <w:tcMar>
              <w:top w:w="60" w:type="dxa"/>
              <w:left w:w="75" w:type="dxa"/>
              <w:bottom w:w="55" w:type="dxa"/>
              <w:right w:w="75" w:type="dxa"/>
            </w:tcMar>
          </w:tcPr>
          <w:p w14:paraId="23FA82D0" w14:textId="77777777" w:rsidR="00F2660A" w:rsidRDefault="0055478D">
            <w:pPr>
              <w:pStyle w:val="SlideLabel"/>
            </w:pPr>
            <w:r>
              <w:lastRenderedPageBreak/>
              <w:t>LESSON 03  •  SLIDE 04 OF 28</w:t>
            </w:r>
          </w:p>
          <w:p w14:paraId="5C792D6B" w14:textId="77777777" w:rsidR="00F2660A" w:rsidRDefault="0055478D">
            <w:pPr>
              <w:spacing w:after="80"/>
              <w:jc w:val="center"/>
            </w:pPr>
            <w:r>
              <w:rPr>
                <w:noProof/>
              </w:rPr>
              <w:drawing>
                <wp:inline distT="0" distB="0" distL="0" distR="0" wp14:anchorId="76220E25" wp14:editId="13859D73">
                  <wp:extent cx="1719072" cy="966978"/>
                  <wp:effectExtent l="0" t="0" r="0" b="0"/>
                  <wp:docPr id="159" name="Picture 159" descr="LESSON 03  |  SLIDE 04 OF 28 Less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59"/>
                          <a:stretch>
                            <a:fillRect/>
                          </a:stretch>
                        </pic:blipFill>
                        <pic:spPr>
                          <a:xfrm>
                            <a:off x="0" y="0"/>
                            <a:ext cx="1719072" cy="966978"/>
                          </a:xfrm>
                          <a:prstGeom prst="rect">
                            <a:avLst/>
                          </a:prstGeom>
                        </pic:spPr>
                      </pic:pic>
                    </a:graphicData>
                  </a:graphic>
                </wp:inline>
              </w:drawing>
            </w:r>
          </w:p>
          <w:p w14:paraId="2FD0432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3AC19FC" w14:textId="77777777" w:rsidR="00F2660A" w:rsidRDefault="0055478D">
            <w:pPr>
              <w:pStyle w:val="SlideTitle"/>
            </w:pPr>
            <w:r>
              <w:t>Lesson Map</w:t>
            </w:r>
          </w:p>
          <w:p w14:paraId="5C6DBFF2" w14:textId="77777777" w:rsidR="00F2660A" w:rsidRDefault="0055478D">
            <w:pPr>
              <w:pStyle w:val="CardBody"/>
              <w:spacing w:line="240" w:lineRule="auto"/>
            </w:pPr>
            <w:r>
              <w:t>Four questions build the prevention system. What is it? What belongs in it? Who keeps it working? How is it used? Purpose, names, value and scope. Core policy and program elements. Employer, leader, worker and representative roles. Scenario, readiness and implementation.</w:t>
            </w:r>
          </w:p>
          <w:p w14:paraId="79699A3A" w14:textId="77777777" w:rsidR="00F2660A" w:rsidRDefault="0055478D">
            <w:pPr>
              <w:pStyle w:val="CardBody"/>
              <w:spacing w:line="240" w:lineRule="auto"/>
            </w:pPr>
            <w:r>
              <w:t>Confirm the applicable jurisdiction, policy, reporting routes, roles, recordkeeping, and review requirements.</w:t>
            </w:r>
          </w:p>
          <w:p w14:paraId="634E91D0" w14:textId="77777777" w:rsidR="00F2660A" w:rsidRDefault="0055478D">
            <w:pPr>
              <w:pStyle w:val="SlideLabel"/>
              <w:spacing w:before="20" w:after="20"/>
            </w:pPr>
            <w:r>
              <w:t>KEY POINTS</w:t>
            </w:r>
          </w:p>
          <w:p w14:paraId="583CC462" w14:textId="77777777" w:rsidR="00F2660A" w:rsidRDefault="0055478D">
            <w:pPr>
              <w:pStyle w:val="CardKeyPoint"/>
              <w:ind w:left="202" w:hanging="173"/>
            </w:pPr>
            <w:r>
              <w:t>• Four questions build the prevention system.</w:t>
            </w:r>
          </w:p>
          <w:p w14:paraId="2E46CC0E" w14:textId="77777777" w:rsidR="00F2660A" w:rsidRDefault="0055478D">
            <w:pPr>
              <w:pStyle w:val="CardKeyPoint"/>
              <w:ind w:left="202" w:hanging="173"/>
            </w:pPr>
            <w:r>
              <w:t>• What is it?</w:t>
            </w:r>
          </w:p>
          <w:p w14:paraId="6D0EF080" w14:textId="77777777" w:rsidR="00F2660A" w:rsidRDefault="0055478D">
            <w:pPr>
              <w:pStyle w:val="CardKeyPoint"/>
              <w:ind w:left="202" w:hanging="173"/>
            </w:pPr>
            <w:r>
              <w:t>• What belongs in it?</w:t>
            </w:r>
          </w:p>
        </w:tc>
      </w:tr>
    </w:tbl>
    <w:p w14:paraId="74D34E5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EB33D4D" w14:textId="77777777">
        <w:trPr>
          <w:cantSplit/>
        </w:trPr>
        <w:tc>
          <w:tcPr>
            <w:tcW w:w="3053" w:type="dxa"/>
            <w:shd w:val="clear" w:color="auto" w:fill="E7F5F6"/>
            <w:tcMar>
              <w:top w:w="60" w:type="dxa"/>
              <w:left w:w="75" w:type="dxa"/>
              <w:bottom w:w="55" w:type="dxa"/>
              <w:right w:w="75" w:type="dxa"/>
            </w:tcMar>
          </w:tcPr>
          <w:p w14:paraId="69717BFB" w14:textId="77777777" w:rsidR="00F2660A" w:rsidRDefault="0055478D">
            <w:pPr>
              <w:pStyle w:val="SlideLabel"/>
            </w:pPr>
            <w:r>
              <w:t>LESSON 03  •  SLIDE 05 OF 28</w:t>
            </w:r>
          </w:p>
          <w:p w14:paraId="41AE2952" w14:textId="77777777" w:rsidR="00F2660A" w:rsidRDefault="0055478D">
            <w:pPr>
              <w:spacing w:after="80"/>
              <w:jc w:val="center"/>
            </w:pPr>
            <w:r>
              <w:rPr>
                <w:noProof/>
              </w:rPr>
              <w:drawing>
                <wp:inline distT="0" distB="0" distL="0" distR="0" wp14:anchorId="07F60FEF" wp14:editId="05CDFE6C">
                  <wp:extent cx="1719072" cy="966978"/>
                  <wp:effectExtent l="0" t="0" r="0" b="0"/>
                  <wp:docPr id="160" name="Picture 160" descr="LESSON 03  |  SLIDE 05 OF 28 Part 1: The Preven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0"/>
                          <a:stretch>
                            <a:fillRect/>
                          </a:stretch>
                        </pic:blipFill>
                        <pic:spPr>
                          <a:xfrm>
                            <a:off x="0" y="0"/>
                            <a:ext cx="1719072" cy="966978"/>
                          </a:xfrm>
                          <a:prstGeom prst="rect">
                            <a:avLst/>
                          </a:prstGeom>
                        </pic:spPr>
                      </pic:pic>
                    </a:graphicData>
                  </a:graphic>
                </wp:inline>
              </w:drawing>
            </w:r>
          </w:p>
          <w:p w14:paraId="5174002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3708C6" w14:textId="77777777" w:rsidR="00F2660A" w:rsidRDefault="0055478D">
            <w:pPr>
              <w:pStyle w:val="SlideTitle"/>
            </w:pPr>
            <w:r>
              <w:t>Part 1: The Prevention System</w:t>
            </w:r>
          </w:p>
          <w:p w14:paraId="5C5872A3" w14:textId="77777777" w:rsidR="00F2660A" w:rsidRDefault="0055478D">
            <w:pPr>
              <w:pStyle w:val="CardBody"/>
              <w:spacing w:line="240" w:lineRule="auto"/>
            </w:pPr>
            <w:r>
              <w:t>The Prevention System. A policy makes the process visible. The system makes it work.</w:t>
            </w:r>
          </w:p>
          <w:p w14:paraId="4832C7D5" w14:textId="77777777" w:rsidR="00F2660A" w:rsidRDefault="0055478D">
            <w:pPr>
              <w:pStyle w:val="CardBody"/>
              <w:spacing w:line="240" w:lineRule="auto"/>
            </w:pPr>
            <w:r>
              <w:t>Confirm the applicable jurisdiction, policy, reporting routes, roles, recordkeeping, and review requirements.</w:t>
            </w:r>
          </w:p>
          <w:p w14:paraId="5F291071" w14:textId="77777777" w:rsidR="00F2660A" w:rsidRDefault="0055478D">
            <w:pPr>
              <w:pStyle w:val="SlideLabel"/>
              <w:spacing w:before="20" w:after="20"/>
            </w:pPr>
            <w:r>
              <w:t>KEY POINTS</w:t>
            </w:r>
          </w:p>
          <w:p w14:paraId="4568A5A1" w14:textId="77777777" w:rsidR="00F2660A" w:rsidRDefault="0055478D">
            <w:pPr>
              <w:pStyle w:val="CardKeyPoint"/>
              <w:ind w:left="202" w:hanging="173"/>
            </w:pPr>
            <w:r>
              <w:t>• The Prevention System.</w:t>
            </w:r>
          </w:p>
          <w:p w14:paraId="5AA6DE83" w14:textId="77777777" w:rsidR="00F2660A" w:rsidRDefault="0055478D">
            <w:pPr>
              <w:pStyle w:val="CardKeyPoint"/>
              <w:ind w:left="202" w:hanging="173"/>
            </w:pPr>
            <w:r>
              <w:t>• A policy makes the process visible. The system makes it work.</w:t>
            </w:r>
          </w:p>
        </w:tc>
      </w:tr>
    </w:tbl>
    <w:p w14:paraId="4D439A8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33CEAE" w14:textId="77777777">
        <w:trPr>
          <w:cantSplit/>
        </w:trPr>
        <w:tc>
          <w:tcPr>
            <w:tcW w:w="3053" w:type="dxa"/>
            <w:shd w:val="clear" w:color="auto" w:fill="E7F5F6"/>
            <w:tcMar>
              <w:top w:w="60" w:type="dxa"/>
              <w:left w:w="75" w:type="dxa"/>
              <w:bottom w:w="55" w:type="dxa"/>
              <w:right w:w="75" w:type="dxa"/>
            </w:tcMar>
          </w:tcPr>
          <w:p w14:paraId="358BE192" w14:textId="77777777" w:rsidR="00F2660A" w:rsidRDefault="0055478D">
            <w:pPr>
              <w:pStyle w:val="SlideLabel"/>
            </w:pPr>
            <w:r>
              <w:t>LESSON 03  •  SLIDE 06 OF 28</w:t>
            </w:r>
          </w:p>
          <w:p w14:paraId="52595E2D" w14:textId="77777777" w:rsidR="00F2660A" w:rsidRDefault="0055478D">
            <w:pPr>
              <w:spacing w:after="80"/>
              <w:jc w:val="center"/>
            </w:pPr>
            <w:r>
              <w:rPr>
                <w:noProof/>
              </w:rPr>
              <w:drawing>
                <wp:inline distT="0" distB="0" distL="0" distR="0" wp14:anchorId="4AA62A5C" wp14:editId="63B3DCF1">
                  <wp:extent cx="1719072" cy="966978"/>
                  <wp:effectExtent l="0" t="0" r="0" b="0"/>
                  <wp:docPr id="161" name="Picture 161" descr="LESSON 03  |  SLIDE 06 OF 28 A prevention program is a cycle - not a fi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1"/>
                          <a:stretch>
                            <a:fillRect/>
                          </a:stretch>
                        </pic:blipFill>
                        <pic:spPr>
                          <a:xfrm>
                            <a:off x="0" y="0"/>
                            <a:ext cx="1719072" cy="966978"/>
                          </a:xfrm>
                          <a:prstGeom prst="rect">
                            <a:avLst/>
                          </a:prstGeom>
                        </pic:spPr>
                      </pic:pic>
                    </a:graphicData>
                  </a:graphic>
                </wp:inline>
              </w:drawing>
            </w:r>
          </w:p>
          <w:p w14:paraId="497ED0C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11BE90A" w14:textId="77777777" w:rsidR="00F2660A" w:rsidRDefault="0055478D">
            <w:pPr>
              <w:pStyle w:val="SlideTitle"/>
            </w:pPr>
            <w:r>
              <w:t>A prevention program is a cycle - not a file.</w:t>
            </w:r>
          </w:p>
          <w:p w14:paraId="46C7E572" w14:textId="77777777" w:rsidR="00F2660A" w:rsidRDefault="0055478D">
            <w:pPr>
              <w:pStyle w:val="CardBody"/>
              <w:spacing w:line="240" w:lineRule="auto"/>
            </w:pPr>
            <w:r>
              <w:t>Identify workplace and organizational risk factors. Set standards, controls, roles and training. Provide reporting, emergency action and fair process. Use records, corrective action and review. A policy without usable routes, trained roles and follow-through is not a complete prevention system.</w:t>
            </w:r>
          </w:p>
          <w:p w14:paraId="7DBA24D2" w14:textId="77777777" w:rsidR="00F2660A" w:rsidRDefault="0055478D">
            <w:pPr>
              <w:pStyle w:val="CardBody"/>
              <w:spacing w:line="240" w:lineRule="auto"/>
            </w:pPr>
            <w:r>
              <w:t>Confirm the applicable jurisdiction, policy, reporting routes, roles, recordkeeping, and review requirements.</w:t>
            </w:r>
          </w:p>
          <w:p w14:paraId="69238765" w14:textId="77777777" w:rsidR="00F2660A" w:rsidRDefault="0055478D">
            <w:pPr>
              <w:pStyle w:val="SlideLabel"/>
              <w:spacing w:before="20" w:after="20"/>
            </w:pPr>
            <w:r>
              <w:t>KEY POINTS</w:t>
            </w:r>
          </w:p>
          <w:p w14:paraId="130E1851" w14:textId="77777777" w:rsidR="00F2660A" w:rsidRDefault="0055478D">
            <w:pPr>
              <w:pStyle w:val="CardKeyPoint"/>
              <w:ind w:left="202" w:hanging="173"/>
            </w:pPr>
            <w:r>
              <w:t>• Identify workplace and organizational risk factors.</w:t>
            </w:r>
          </w:p>
          <w:p w14:paraId="1EC7A11D" w14:textId="77777777" w:rsidR="00F2660A" w:rsidRDefault="0055478D">
            <w:pPr>
              <w:pStyle w:val="CardKeyPoint"/>
              <w:ind w:left="202" w:hanging="173"/>
            </w:pPr>
            <w:r>
              <w:t>• Set standards, controls, roles and training.</w:t>
            </w:r>
          </w:p>
          <w:p w14:paraId="6B7C8629" w14:textId="77777777" w:rsidR="00F2660A" w:rsidRDefault="0055478D">
            <w:pPr>
              <w:pStyle w:val="CardKeyPoint"/>
              <w:ind w:left="202" w:hanging="173"/>
            </w:pPr>
            <w:r>
              <w:t>• Provide reporting, emergency action and fair process.</w:t>
            </w:r>
          </w:p>
        </w:tc>
      </w:tr>
    </w:tbl>
    <w:p w14:paraId="158C9F63" w14:textId="77777777" w:rsidR="00F2660A" w:rsidRDefault="00F2660A">
      <w:pPr>
        <w:spacing w:after="20" w:line="20" w:lineRule="exact"/>
      </w:pPr>
    </w:p>
    <w:p w14:paraId="4ECB58F4" w14:textId="77777777" w:rsidR="00F2660A" w:rsidRDefault="0055478D">
      <w:pPr>
        <w:pStyle w:val="SectionLabel"/>
        <w:spacing w:before="140" w:after="20"/>
      </w:pPr>
      <w:r>
        <w:t>GENERAL NOTES</w:t>
      </w:r>
    </w:p>
    <w:p w14:paraId="6A20671F" w14:textId="77777777" w:rsidR="00F2660A" w:rsidRDefault="0055478D">
      <w:pPr>
        <w:pStyle w:val="SmallText"/>
        <w:pBdr>
          <w:bottom w:val="single" w:sz="3" w:space="1" w:color="B8C7CE"/>
          <w:between w:val="single" w:sz="3" w:space="1" w:color="B8C7CE"/>
        </w:pBdr>
        <w:spacing w:line="220" w:lineRule="exact"/>
      </w:pPr>
      <w:r>
        <w:t xml:space="preserve"> </w:t>
      </w:r>
    </w:p>
    <w:p w14:paraId="78211256" w14:textId="77777777" w:rsidR="00F2660A" w:rsidRDefault="0055478D">
      <w:pPr>
        <w:pStyle w:val="SmallText"/>
        <w:pBdr>
          <w:bottom w:val="single" w:sz="3" w:space="1" w:color="B8C7CE"/>
          <w:between w:val="single" w:sz="3" w:space="1" w:color="B8C7CE"/>
        </w:pBdr>
        <w:spacing w:line="220" w:lineRule="exact"/>
      </w:pPr>
      <w:r>
        <w:t xml:space="preserve"> </w:t>
      </w:r>
    </w:p>
    <w:p w14:paraId="27C953AC" w14:textId="77777777" w:rsidR="00F2660A" w:rsidRDefault="0055478D">
      <w:pPr>
        <w:pStyle w:val="SmallText"/>
        <w:pBdr>
          <w:bottom w:val="single" w:sz="3" w:space="1" w:color="B8C7CE"/>
          <w:between w:val="single" w:sz="3" w:space="1" w:color="B8C7CE"/>
        </w:pBdr>
        <w:spacing w:line="220" w:lineRule="exact"/>
      </w:pPr>
      <w:r>
        <w:t xml:space="preserve"> </w:t>
      </w:r>
    </w:p>
    <w:p w14:paraId="719BACA5" w14:textId="77777777" w:rsidR="00F2660A" w:rsidRDefault="0055478D">
      <w:pPr>
        <w:pStyle w:val="SmallText"/>
        <w:pBdr>
          <w:bottom w:val="single" w:sz="3" w:space="1" w:color="B8C7CE"/>
          <w:between w:val="single" w:sz="3" w:space="1" w:color="B8C7CE"/>
        </w:pBdr>
        <w:spacing w:line="220" w:lineRule="exact"/>
      </w:pPr>
      <w:r>
        <w:t xml:space="preserve"> </w:t>
      </w:r>
    </w:p>
    <w:p w14:paraId="7C3B3ADC" w14:textId="77777777" w:rsidR="00F2660A" w:rsidRDefault="0055478D">
      <w:pPr>
        <w:pStyle w:val="SmallText"/>
        <w:pBdr>
          <w:bottom w:val="single" w:sz="3" w:space="1" w:color="B8C7CE"/>
          <w:between w:val="single" w:sz="3" w:space="1" w:color="B8C7CE"/>
        </w:pBdr>
        <w:spacing w:line="220" w:lineRule="exact"/>
      </w:pPr>
      <w:r>
        <w:t xml:space="preserve"> </w:t>
      </w:r>
    </w:p>
    <w:p w14:paraId="074E131F" w14:textId="77777777" w:rsidR="00F2660A" w:rsidRDefault="0055478D">
      <w:pPr>
        <w:pStyle w:val="SmallText"/>
        <w:pBdr>
          <w:bottom w:val="single" w:sz="3" w:space="1" w:color="B8C7CE"/>
          <w:between w:val="single" w:sz="3" w:space="1" w:color="B8C7CE"/>
        </w:pBdr>
        <w:spacing w:line="220" w:lineRule="exact"/>
      </w:pPr>
      <w:r>
        <w:t xml:space="preserve"> </w:t>
      </w:r>
    </w:p>
    <w:p w14:paraId="59402FDA" w14:textId="77777777" w:rsidR="00F2660A" w:rsidRDefault="0055478D">
      <w:pPr>
        <w:pStyle w:val="SmallText"/>
        <w:pBdr>
          <w:bottom w:val="single" w:sz="3" w:space="1" w:color="B8C7CE"/>
          <w:between w:val="single" w:sz="3" w:space="1" w:color="B8C7CE"/>
        </w:pBdr>
        <w:spacing w:line="220" w:lineRule="exact"/>
      </w:pPr>
      <w:r>
        <w:t xml:space="preserve"> </w:t>
      </w:r>
    </w:p>
    <w:p w14:paraId="0E78A2C1" w14:textId="77777777" w:rsidR="00F2660A" w:rsidRDefault="0055478D">
      <w:pPr>
        <w:pStyle w:val="SmallText"/>
        <w:pBdr>
          <w:bottom w:val="single" w:sz="3" w:space="1" w:color="B8C7CE"/>
          <w:between w:val="single" w:sz="3" w:space="1" w:color="B8C7CE"/>
        </w:pBdr>
        <w:spacing w:line="220" w:lineRule="exact"/>
      </w:pPr>
      <w:r>
        <w:t xml:space="preserve"> </w:t>
      </w:r>
    </w:p>
    <w:p w14:paraId="45087073" w14:textId="77777777" w:rsidR="00F2660A" w:rsidRDefault="0055478D">
      <w:pPr>
        <w:pStyle w:val="SmallText"/>
        <w:pBdr>
          <w:bottom w:val="single" w:sz="3" w:space="1" w:color="B8C7CE"/>
          <w:between w:val="single" w:sz="3" w:space="1" w:color="B8C7CE"/>
        </w:pBdr>
        <w:spacing w:line="220" w:lineRule="exact"/>
      </w:pPr>
      <w:r>
        <w:t xml:space="preserve"> </w:t>
      </w:r>
    </w:p>
    <w:p w14:paraId="6FCEB74D" w14:textId="77777777" w:rsidR="00F2660A" w:rsidRDefault="0055478D">
      <w:pPr>
        <w:pStyle w:val="SmallText"/>
        <w:pBdr>
          <w:bottom w:val="single" w:sz="3" w:space="1" w:color="B8C7CE"/>
          <w:between w:val="single" w:sz="3" w:space="1" w:color="B8C7CE"/>
        </w:pBdr>
        <w:spacing w:line="220" w:lineRule="exact"/>
      </w:pPr>
      <w:r>
        <w:t xml:space="preserve"> </w:t>
      </w:r>
    </w:p>
    <w:p w14:paraId="685B08C5" w14:textId="77777777" w:rsidR="00F2660A" w:rsidRDefault="0055478D">
      <w:pPr>
        <w:pStyle w:val="SmallText"/>
        <w:pBdr>
          <w:bottom w:val="single" w:sz="3" w:space="1" w:color="B8C7CE"/>
          <w:between w:val="single" w:sz="3" w:space="1" w:color="B8C7CE"/>
        </w:pBdr>
        <w:spacing w:line="220" w:lineRule="exact"/>
      </w:pPr>
      <w:r>
        <w:t xml:space="preserve"> </w:t>
      </w:r>
    </w:p>
    <w:p w14:paraId="076C5AE4" w14:textId="77777777" w:rsidR="00F2660A" w:rsidRDefault="0055478D">
      <w:pPr>
        <w:pStyle w:val="SmallText"/>
        <w:pBdr>
          <w:bottom w:val="single" w:sz="3" w:space="1" w:color="B8C7CE"/>
          <w:between w:val="single" w:sz="3" w:space="1" w:color="B8C7CE"/>
        </w:pBdr>
        <w:spacing w:line="220" w:lineRule="exact"/>
      </w:pPr>
      <w:r>
        <w:t xml:space="preserve"> </w:t>
      </w:r>
    </w:p>
    <w:p w14:paraId="62E790D4" w14:textId="77777777" w:rsidR="00F2660A" w:rsidRDefault="0055478D">
      <w:pPr>
        <w:pStyle w:val="SmallText"/>
        <w:pBdr>
          <w:bottom w:val="single" w:sz="3" w:space="1" w:color="B8C7CE"/>
          <w:between w:val="single" w:sz="3" w:space="1" w:color="B8C7CE"/>
        </w:pBdr>
        <w:spacing w:line="220" w:lineRule="exact"/>
      </w:pPr>
      <w:r>
        <w:t xml:space="preserve"> </w:t>
      </w:r>
    </w:p>
    <w:p w14:paraId="68ABF11A" w14:textId="77777777" w:rsidR="00F2660A" w:rsidRDefault="0055478D">
      <w:pPr>
        <w:pStyle w:val="SmallText"/>
        <w:pBdr>
          <w:bottom w:val="single" w:sz="3" w:space="1" w:color="B8C7CE"/>
          <w:between w:val="single" w:sz="3" w:space="1" w:color="B8C7CE"/>
        </w:pBdr>
        <w:spacing w:line="220" w:lineRule="exact"/>
      </w:pPr>
      <w:r>
        <w:t xml:space="preserve"> </w:t>
      </w:r>
    </w:p>
    <w:p w14:paraId="274D555A" w14:textId="77777777" w:rsidR="00F2660A" w:rsidRDefault="0055478D">
      <w:pPr>
        <w:pStyle w:val="SmallText"/>
        <w:pBdr>
          <w:bottom w:val="single" w:sz="3" w:space="1" w:color="B8C7CE"/>
          <w:between w:val="single" w:sz="3" w:space="1" w:color="B8C7CE"/>
        </w:pBdr>
        <w:spacing w:line="220" w:lineRule="exact"/>
      </w:pPr>
      <w:r>
        <w:t xml:space="preserve"> </w:t>
      </w:r>
    </w:p>
    <w:p w14:paraId="5CD02E8B" w14:textId="77777777" w:rsidR="00F2660A" w:rsidRDefault="0055478D">
      <w:pPr>
        <w:pStyle w:val="SmallText"/>
        <w:pBdr>
          <w:bottom w:val="single" w:sz="3" w:space="1" w:color="B8C7CE"/>
          <w:between w:val="single" w:sz="3" w:space="1" w:color="B8C7CE"/>
        </w:pBdr>
        <w:spacing w:line="220" w:lineRule="exact"/>
      </w:pPr>
      <w:r>
        <w:t xml:space="preserve"> </w:t>
      </w:r>
    </w:p>
    <w:p w14:paraId="399663F6" w14:textId="77777777" w:rsidR="00F2660A" w:rsidRDefault="0055478D">
      <w:pPr>
        <w:pStyle w:val="SmallText"/>
        <w:pBdr>
          <w:bottom w:val="single" w:sz="3" w:space="1" w:color="B8C7CE"/>
          <w:between w:val="single" w:sz="3" w:space="1" w:color="B8C7CE"/>
        </w:pBdr>
        <w:spacing w:line="220" w:lineRule="exact"/>
      </w:pPr>
      <w:r>
        <w:t xml:space="preserve"> </w:t>
      </w:r>
    </w:p>
    <w:p w14:paraId="5985A98F" w14:textId="77777777" w:rsidR="00F2660A" w:rsidRDefault="0055478D">
      <w:pPr>
        <w:pStyle w:val="SmallText"/>
        <w:pBdr>
          <w:bottom w:val="single" w:sz="3" w:space="1" w:color="B8C7CE"/>
          <w:between w:val="single" w:sz="3" w:space="1" w:color="B8C7CE"/>
        </w:pBdr>
        <w:spacing w:line="220" w:lineRule="exact"/>
      </w:pPr>
      <w:r>
        <w:t xml:space="preserve"> </w:t>
      </w:r>
    </w:p>
    <w:p w14:paraId="77C6C0F1" w14:textId="77777777" w:rsidR="00F2660A" w:rsidRDefault="0055478D">
      <w:pPr>
        <w:pStyle w:val="SmallText"/>
        <w:pBdr>
          <w:bottom w:val="single" w:sz="3" w:space="1" w:color="B8C7CE"/>
          <w:between w:val="single" w:sz="3" w:space="1" w:color="B8C7CE"/>
        </w:pBdr>
        <w:spacing w:line="220" w:lineRule="exact"/>
      </w:pPr>
      <w:r>
        <w:t xml:space="preserve"> </w:t>
      </w:r>
    </w:p>
    <w:p w14:paraId="1EE4D045" w14:textId="77777777" w:rsidR="00F2660A" w:rsidRDefault="0055478D">
      <w:pPr>
        <w:pStyle w:val="SmallText"/>
        <w:pBdr>
          <w:bottom w:val="single" w:sz="3" w:space="1" w:color="B8C7CE"/>
          <w:between w:val="single" w:sz="3" w:space="1" w:color="B8C7CE"/>
        </w:pBdr>
        <w:spacing w:line="220" w:lineRule="exact"/>
      </w:pPr>
      <w:r>
        <w:t xml:space="preserve"> </w:t>
      </w:r>
    </w:p>
    <w:p w14:paraId="4B169E2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129C762" w14:textId="77777777">
        <w:trPr>
          <w:cantSplit/>
        </w:trPr>
        <w:tc>
          <w:tcPr>
            <w:tcW w:w="3053" w:type="dxa"/>
            <w:shd w:val="clear" w:color="auto" w:fill="E7F5F6"/>
            <w:tcMar>
              <w:top w:w="60" w:type="dxa"/>
              <w:left w:w="75" w:type="dxa"/>
              <w:bottom w:w="55" w:type="dxa"/>
              <w:right w:w="75" w:type="dxa"/>
            </w:tcMar>
          </w:tcPr>
          <w:p w14:paraId="3DBD91F6" w14:textId="77777777" w:rsidR="00F2660A" w:rsidRDefault="0055478D">
            <w:pPr>
              <w:pStyle w:val="SlideLabel"/>
            </w:pPr>
            <w:r>
              <w:lastRenderedPageBreak/>
              <w:t>LESSON 03  •  SLIDE 07 OF 28</w:t>
            </w:r>
          </w:p>
          <w:p w14:paraId="2C955DC4" w14:textId="77777777" w:rsidR="00F2660A" w:rsidRDefault="0055478D">
            <w:pPr>
              <w:spacing w:after="80"/>
              <w:jc w:val="center"/>
            </w:pPr>
            <w:r>
              <w:rPr>
                <w:noProof/>
              </w:rPr>
              <w:drawing>
                <wp:inline distT="0" distB="0" distL="0" distR="0" wp14:anchorId="062FFB5F" wp14:editId="79CB1B9D">
                  <wp:extent cx="1719072" cy="966978"/>
                  <wp:effectExtent l="0" t="0" r="0" b="0"/>
                  <wp:docPr id="162" name="Picture 162" descr="LESSON 03  |  SLIDE 07 OF 28 Do not treat one template as universally compli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2"/>
                          <a:stretch>
                            <a:fillRect/>
                          </a:stretch>
                        </pic:blipFill>
                        <pic:spPr>
                          <a:xfrm>
                            <a:off x="0" y="0"/>
                            <a:ext cx="1719072" cy="966978"/>
                          </a:xfrm>
                          <a:prstGeom prst="rect">
                            <a:avLst/>
                          </a:prstGeom>
                        </pic:spPr>
                      </pic:pic>
                    </a:graphicData>
                  </a:graphic>
                </wp:inline>
              </w:drawing>
            </w:r>
          </w:p>
          <w:p w14:paraId="793AE20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2FEC8E3" w14:textId="77777777" w:rsidR="00F2660A" w:rsidRDefault="0055478D">
            <w:pPr>
              <w:pStyle w:val="SlideTitle"/>
            </w:pPr>
            <w:r>
              <w:t>Do not treat one template as universally compliant.</w:t>
            </w:r>
          </w:p>
          <w:p w14:paraId="636DA745" w14:textId="77777777" w:rsidR="00F2660A" w:rsidRDefault="0055478D">
            <w:pPr>
              <w:pStyle w:val="CardBody"/>
              <w:spacing w:line="240" w:lineRule="auto"/>
            </w:pPr>
            <w:r>
              <w:t>Workplace harassment and violence prevention policy. Policy, program, plan or code of practice. Policy and prevention procedures. Canada Labour Code, Part II and the federal Regulations. Detailed joint-development, assessment, training, resolution and reporting duties. Terminology and requirements differ.</w:t>
            </w:r>
          </w:p>
          <w:p w14:paraId="00B6F71C" w14:textId="77777777" w:rsidR="00F2660A" w:rsidRDefault="0055478D">
            <w:pPr>
              <w:pStyle w:val="CardBody"/>
              <w:spacing w:line="240" w:lineRule="auto"/>
            </w:pPr>
            <w:r>
              <w:t>Some rules vary by sector, workplace size, risk or employment law framework. Territorial requirements also differ in definitions, consultation, training, response and review.</w:t>
            </w:r>
          </w:p>
          <w:p w14:paraId="06329603" w14:textId="77777777" w:rsidR="00F2660A" w:rsidRDefault="0055478D">
            <w:pPr>
              <w:pStyle w:val="SlideLabel"/>
              <w:spacing w:before="20" w:after="20"/>
            </w:pPr>
            <w:r>
              <w:t>KEY POINTS</w:t>
            </w:r>
          </w:p>
          <w:p w14:paraId="5DB1A457" w14:textId="77777777" w:rsidR="00F2660A" w:rsidRDefault="0055478D">
            <w:pPr>
              <w:pStyle w:val="CardKeyPoint"/>
              <w:ind w:left="202" w:hanging="173"/>
            </w:pPr>
            <w:r>
              <w:t>• Workplace harassment and violence prevention policy.</w:t>
            </w:r>
          </w:p>
          <w:p w14:paraId="02FA8C3D" w14:textId="77777777" w:rsidR="00F2660A" w:rsidRDefault="0055478D">
            <w:pPr>
              <w:pStyle w:val="CardKeyPoint"/>
              <w:ind w:left="202" w:hanging="173"/>
            </w:pPr>
            <w:r>
              <w:t>• Policy, program, plan or code of practice.</w:t>
            </w:r>
          </w:p>
          <w:p w14:paraId="60E2A03A" w14:textId="77777777" w:rsidR="00F2660A" w:rsidRDefault="0055478D">
            <w:pPr>
              <w:pStyle w:val="CardKeyPoint"/>
              <w:ind w:left="202" w:hanging="173"/>
            </w:pPr>
            <w:r>
              <w:t>• Policy and prevention procedures.</w:t>
            </w:r>
          </w:p>
        </w:tc>
      </w:tr>
    </w:tbl>
    <w:p w14:paraId="6AD2E42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DD334DE" w14:textId="77777777">
        <w:trPr>
          <w:cantSplit/>
        </w:trPr>
        <w:tc>
          <w:tcPr>
            <w:tcW w:w="3053" w:type="dxa"/>
            <w:shd w:val="clear" w:color="auto" w:fill="E7F5F6"/>
            <w:tcMar>
              <w:top w:w="60" w:type="dxa"/>
              <w:left w:w="75" w:type="dxa"/>
              <w:bottom w:w="55" w:type="dxa"/>
              <w:right w:w="75" w:type="dxa"/>
            </w:tcMar>
          </w:tcPr>
          <w:p w14:paraId="378869A4" w14:textId="77777777" w:rsidR="00F2660A" w:rsidRDefault="0055478D">
            <w:pPr>
              <w:pStyle w:val="SlideLabel"/>
            </w:pPr>
            <w:r>
              <w:t>LESSON 03  •  SLIDE 08 OF 28</w:t>
            </w:r>
          </w:p>
          <w:p w14:paraId="07498396" w14:textId="77777777" w:rsidR="00F2660A" w:rsidRDefault="0055478D">
            <w:pPr>
              <w:spacing w:after="80"/>
              <w:jc w:val="center"/>
            </w:pPr>
            <w:r>
              <w:rPr>
                <w:noProof/>
              </w:rPr>
              <w:drawing>
                <wp:inline distT="0" distB="0" distL="0" distR="0" wp14:anchorId="7FEF4766" wp14:editId="19930D84">
                  <wp:extent cx="1719072" cy="966978"/>
                  <wp:effectExtent l="0" t="0" r="0" b="0"/>
                  <wp:docPr id="163" name="Picture 163" descr="LESSON 03  |  SLIDE 08 OF 28 Clarity protects people and improves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3"/>
                          <a:stretch>
                            <a:fillRect/>
                          </a:stretch>
                        </pic:blipFill>
                        <pic:spPr>
                          <a:xfrm>
                            <a:off x="0" y="0"/>
                            <a:ext cx="1719072" cy="966978"/>
                          </a:xfrm>
                          <a:prstGeom prst="rect">
                            <a:avLst/>
                          </a:prstGeom>
                        </pic:spPr>
                      </pic:pic>
                    </a:graphicData>
                  </a:graphic>
                </wp:inline>
              </w:drawing>
            </w:r>
          </w:p>
          <w:p w14:paraId="2A49BE2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109B88" w14:textId="77777777" w:rsidR="00F2660A" w:rsidRDefault="0055478D">
            <w:pPr>
              <w:pStyle w:val="SlideTitle"/>
            </w:pPr>
            <w:r>
              <w:t>Clarity protects people and improves decisions.</w:t>
            </w:r>
          </w:p>
          <w:p w14:paraId="1A2BA78B" w14:textId="77777777" w:rsidR="00F2660A" w:rsidRDefault="0055478D">
            <w:pPr>
              <w:pStyle w:val="CardBody"/>
              <w:spacing w:line="240" w:lineRule="auto"/>
            </w:pPr>
            <w:r>
              <w:t>People know where to raise a concern and where to go if the usual route is unsuitable. Safer voice. Leaders follow a defined process instead of improvising under pressure. Consistent response. Reports, observations and risk assessment can trigger prevention before harm escalates. Earlier control.</w:t>
            </w:r>
          </w:p>
          <w:p w14:paraId="17C751FF" w14:textId="77777777" w:rsidR="00F2660A" w:rsidRDefault="0055478D">
            <w:pPr>
              <w:pStyle w:val="CardBody"/>
              <w:spacing w:line="240" w:lineRule="auto"/>
            </w:pPr>
            <w:r>
              <w:t>Privacy expectations, supports and follow-up are visible. Support and trust. The organization can show an organized approach to prevention and correction. Due diligence.</w:t>
            </w:r>
          </w:p>
          <w:p w14:paraId="54A15696" w14:textId="77777777" w:rsidR="00F2660A" w:rsidRDefault="0055478D">
            <w:pPr>
              <w:pStyle w:val="SlideLabel"/>
              <w:spacing w:before="20" w:after="20"/>
            </w:pPr>
            <w:r>
              <w:t>KEY POINTS</w:t>
            </w:r>
          </w:p>
          <w:p w14:paraId="4C83A61D" w14:textId="77777777" w:rsidR="00F2660A" w:rsidRDefault="0055478D">
            <w:pPr>
              <w:pStyle w:val="CardKeyPoint"/>
              <w:ind w:left="202" w:hanging="173"/>
            </w:pPr>
            <w:r>
              <w:t>• People know where to raise a concern and where to go if the usual route is unsuitable.</w:t>
            </w:r>
          </w:p>
          <w:p w14:paraId="71887668" w14:textId="77777777" w:rsidR="00F2660A" w:rsidRDefault="0055478D">
            <w:pPr>
              <w:pStyle w:val="CardKeyPoint"/>
              <w:ind w:left="202" w:hanging="173"/>
            </w:pPr>
            <w:r>
              <w:t>• Safer voice.</w:t>
            </w:r>
          </w:p>
          <w:p w14:paraId="1B3365C0" w14:textId="77777777" w:rsidR="00F2660A" w:rsidRDefault="0055478D">
            <w:pPr>
              <w:pStyle w:val="CardKeyPoint"/>
              <w:ind w:left="202" w:hanging="173"/>
            </w:pPr>
            <w:r>
              <w:t>• Leaders follow a defined process instead of improvising under pressure.</w:t>
            </w:r>
          </w:p>
        </w:tc>
      </w:tr>
    </w:tbl>
    <w:p w14:paraId="4A9FF26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4297521" w14:textId="77777777">
        <w:trPr>
          <w:cantSplit/>
        </w:trPr>
        <w:tc>
          <w:tcPr>
            <w:tcW w:w="3053" w:type="dxa"/>
            <w:shd w:val="clear" w:color="auto" w:fill="E7F5F6"/>
            <w:tcMar>
              <w:top w:w="60" w:type="dxa"/>
              <w:left w:w="75" w:type="dxa"/>
              <w:bottom w:w="55" w:type="dxa"/>
              <w:right w:w="75" w:type="dxa"/>
            </w:tcMar>
          </w:tcPr>
          <w:p w14:paraId="752242E2" w14:textId="77777777" w:rsidR="00F2660A" w:rsidRDefault="0055478D">
            <w:pPr>
              <w:pStyle w:val="SlideLabel"/>
            </w:pPr>
            <w:r>
              <w:t>LESSON 03  •  SLIDE 09 OF 28</w:t>
            </w:r>
          </w:p>
          <w:p w14:paraId="3E6CDB87" w14:textId="77777777" w:rsidR="00F2660A" w:rsidRDefault="0055478D">
            <w:pPr>
              <w:spacing w:after="80"/>
              <w:jc w:val="center"/>
            </w:pPr>
            <w:r>
              <w:rPr>
                <w:noProof/>
              </w:rPr>
              <w:drawing>
                <wp:inline distT="0" distB="0" distL="0" distR="0" wp14:anchorId="397A455D" wp14:editId="22C3D468">
                  <wp:extent cx="1719072" cy="966978"/>
                  <wp:effectExtent l="0" t="0" r="0" b="0"/>
                  <wp:docPr id="164" name="Picture 164" descr="LESSON 03  |  SLIDE 09 OF 28 The program should answer who, where and wh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4"/>
                          <a:stretch>
                            <a:fillRect/>
                          </a:stretch>
                        </pic:blipFill>
                        <pic:spPr>
                          <a:xfrm>
                            <a:off x="0" y="0"/>
                            <a:ext cx="1719072" cy="966978"/>
                          </a:xfrm>
                          <a:prstGeom prst="rect">
                            <a:avLst/>
                          </a:prstGeom>
                        </pic:spPr>
                      </pic:pic>
                    </a:graphicData>
                  </a:graphic>
                </wp:inline>
              </w:drawing>
            </w:r>
          </w:p>
          <w:p w14:paraId="712E949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3078128" w14:textId="77777777" w:rsidR="00F2660A" w:rsidRDefault="0055478D">
            <w:pPr>
              <w:pStyle w:val="SlideTitle"/>
            </w:pPr>
            <w:r>
              <w:t>The program should answer who, where and when.</w:t>
            </w:r>
          </w:p>
          <w:p w14:paraId="71F2B1C5" w14:textId="77777777" w:rsidR="00F2660A" w:rsidRDefault="0055478D">
            <w:pPr>
              <w:pStyle w:val="CardBody"/>
              <w:spacing w:line="240" w:lineRule="auto"/>
            </w:pPr>
            <w:r>
              <w:t>Employees and other workplace parties identified by law and policy. Physical sites, remote work, vehicles, travel and other work-related locations. During work and other activities with a sufficient workplace connection. Do not assume contractors, volunteers, visitors and clients have identical legal status.</w:t>
            </w:r>
          </w:p>
          <w:p w14:paraId="069AD565" w14:textId="77777777" w:rsidR="00F2660A" w:rsidRDefault="0055478D">
            <w:pPr>
              <w:pStyle w:val="CardBody"/>
              <w:spacing w:line="240" w:lineRule="auto"/>
            </w:pPr>
            <w:r>
              <w:t>Include digital spaces and off-site activities when connected to work. Explain how third-party and public interactions are handled.</w:t>
            </w:r>
          </w:p>
          <w:p w14:paraId="7CF93CDC" w14:textId="77777777" w:rsidR="00F2660A" w:rsidRDefault="0055478D">
            <w:pPr>
              <w:pStyle w:val="SlideLabel"/>
              <w:spacing w:before="20" w:after="20"/>
            </w:pPr>
            <w:r>
              <w:t>KEY POINTS</w:t>
            </w:r>
          </w:p>
          <w:p w14:paraId="00A0B478" w14:textId="77777777" w:rsidR="00F2660A" w:rsidRDefault="0055478D">
            <w:pPr>
              <w:pStyle w:val="CardKeyPoint"/>
              <w:ind w:left="202" w:hanging="173"/>
            </w:pPr>
            <w:r>
              <w:t>• Employees and other workplace parties identified by law and policy.</w:t>
            </w:r>
          </w:p>
          <w:p w14:paraId="30380C7A" w14:textId="77777777" w:rsidR="00F2660A" w:rsidRDefault="0055478D">
            <w:pPr>
              <w:pStyle w:val="CardKeyPoint"/>
              <w:ind w:left="202" w:hanging="173"/>
            </w:pPr>
            <w:r>
              <w:t>• Physical sites, remote work, vehicles, travel and other work-related locations.</w:t>
            </w:r>
          </w:p>
          <w:p w14:paraId="71437697" w14:textId="77777777" w:rsidR="00F2660A" w:rsidRDefault="0055478D">
            <w:pPr>
              <w:pStyle w:val="CardKeyPoint"/>
              <w:ind w:left="202" w:hanging="173"/>
            </w:pPr>
            <w:r>
              <w:t>• During work and other activities with a sufficient workplace connection.</w:t>
            </w:r>
          </w:p>
        </w:tc>
      </w:tr>
    </w:tbl>
    <w:p w14:paraId="057F555F" w14:textId="77777777" w:rsidR="00F2660A" w:rsidRDefault="00F2660A">
      <w:pPr>
        <w:spacing w:after="20" w:line="20" w:lineRule="exact"/>
      </w:pPr>
    </w:p>
    <w:p w14:paraId="00FAE3F3" w14:textId="77777777" w:rsidR="00F2660A" w:rsidRDefault="0055478D">
      <w:pPr>
        <w:pStyle w:val="SectionLabel"/>
        <w:spacing w:before="140" w:after="20"/>
      </w:pPr>
      <w:r>
        <w:t>GENERAL NOTES</w:t>
      </w:r>
    </w:p>
    <w:p w14:paraId="34078ADD" w14:textId="77777777" w:rsidR="00F2660A" w:rsidRDefault="0055478D">
      <w:pPr>
        <w:pStyle w:val="SmallText"/>
        <w:pBdr>
          <w:bottom w:val="single" w:sz="3" w:space="1" w:color="B8C7CE"/>
          <w:between w:val="single" w:sz="3" w:space="1" w:color="B8C7CE"/>
        </w:pBdr>
        <w:spacing w:line="220" w:lineRule="exact"/>
      </w:pPr>
      <w:r>
        <w:t xml:space="preserve"> </w:t>
      </w:r>
    </w:p>
    <w:p w14:paraId="206712DC" w14:textId="77777777" w:rsidR="00F2660A" w:rsidRDefault="0055478D">
      <w:pPr>
        <w:pStyle w:val="SmallText"/>
        <w:pBdr>
          <w:bottom w:val="single" w:sz="3" w:space="1" w:color="B8C7CE"/>
          <w:between w:val="single" w:sz="3" w:space="1" w:color="B8C7CE"/>
        </w:pBdr>
        <w:spacing w:line="220" w:lineRule="exact"/>
      </w:pPr>
      <w:r>
        <w:t xml:space="preserve"> </w:t>
      </w:r>
    </w:p>
    <w:p w14:paraId="2D4B4758" w14:textId="77777777" w:rsidR="00F2660A" w:rsidRDefault="0055478D">
      <w:pPr>
        <w:pStyle w:val="SmallText"/>
        <w:pBdr>
          <w:bottom w:val="single" w:sz="3" w:space="1" w:color="B8C7CE"/>
          <w:between w:val="single" w:sz="3" w:space="1" w:color="B8C7CE"/>
        </w:pBdr>
        <w:spacing w:line="220" w:lineRule="exact"/>
      </w:pPr>
      <w:r>
        <w:t xml:space="preserve"> </w:t>
      </w:r>
    </w:p>
    <w:p w14:paraId="3BFCCCC1" w14:textId="77777777" w:rsidR="00F2660A" w:rsidRDefault="0055478D">
      <w:pPr>
        <w:pStyle w:val="SmallText"/>
        <w:pBdr>
          <w:bottom w:val="single" w:sz="3" w:space="1" w:color="B8C7CE"/>
          <w:between w:val="single" w:sz="3" w:space="1" w:color="B8C7CE"/>
        </w:pBdr>
        <w:spacing w:line="220" w:lineRule="exact"/>
      </w:pPr>
      <w:r>
        <w:t xml:space="preserve"> </w:t>
      </w:r>
    </w:p>
    <w:p w14:paraId="6C47D8C5" w14:textId="77777777" w:rsidR="00F2660A" w:rsidRDefault="0055478D">
      <w:pPr>
        <w:pStyle w:val="SmallText"/>
        <w:pBdr>
          <w:bottom w:val="single" w:sz="3" w:space="1" w:color="B8C7CE"/>
          <w:between w:val="single" w:sz="3" w:space="1" w:color="B8C7CE"/>
        </w:pBdr>
        <w:spacing w:line="220" w:lineRule="exact"/>
      </w:pPr>
      <w:r>
        <w:t xml:space="preserve"> </w:t>
      </w:r>
    </w:p>
    <w:p w14:paraId="1B53FF32" w14:textId="77777777" w:rsidR="00F2660A" w:rsidRDefault="0055478D">
      <w:pPr>
        <w:pStyle w:val="SmallText"/>
        <w:pBdr>
          <w:bottom w:val="single" w:sz="3" w:space="1" w:color="B8C7CE"/>
          <w:between w:val="single" w:sz="3" w:space="1" w:color="B8C7CE"/>
        </w:pBdr>
        <w:spacing w:line="220" w:lineRule="exact"/>
      </w:pPr>
      <w:r>
        <w:t xml:space="preserve"> </w:t>
      </w:r>
    </w:p>
    <w:p w14:paraId="0071DDEF" w14:textId="77777777" w:rsidR="00F2660A" w:rsidRDefault="0055478D">
      <w:pPr>
        <w:pStyle w:val="SmallText"/>
        <w:pBdr>
          <w:bottom w:val="single" w:sz="3" w:space="1" w:color="B8C7CE"/>
          <w:between w:val="single" w:sz="3" w:space="1" w:color="B8C7CE"/>
        </w:pBdr>
        <w:spacing w:line="220" w:lineRule="exact"/>
      </w:pPr>
      <w:r>
        <w:t xml:space="preserve"> </w:t>
      </w:r>
    </w:p>
    <w:p w14:paraId="2B5BD937" w14:textId="77777777" w:rsidR="00F2660A" w:rsidRDefault="0055478D">
      <w:pPr>
        <w:pStyle w:val="SmallText"/>
        <w:pBdr>
          <w:bottom w:val="single" w:sz="3" w:space="1" w:color="B8C7CE"/>
          <w:between w:val="single" w:sz="3" w:space="1" w:color="B8C7CE"/>
        </w:pBdr>
        <w:spacing w:line="220" w:lineRule="exact"/>
      </w:pPr>
      <w:r>
        <w:t xml:space="preserve"> </w:t>
      </w:r>
    </w:p>
    <w:p w14:paraId="7DA8E014" w14:textId="77777777" w:rsidR="00F2660A" w:rsidRDefault="0055478D">
      <w:pPr>
        <w:pStyle w:val="SmallText"/>
        <w:pBdr>
          <w:bottom w:val="single" w:sz="3" w:space="1" w:color="B8C7CE"/>
          <w:between w:val="single" w:sz="3" w:space="1" w:color="B8C7CE"/>
        </w:pBdr>
        <w:spacing w:line="220" w:lineRule="exact"/>
      </w:pPr>
      <w:r>
        <w:t xml:space="preserve"> </w:t>
      </w:r>
    </w:p>
    <w:p w14:paraId="52A96772" w14:textId="77777777" w:rsidR="00F2660A" w:rsidRDefault="0055478D">
      <w:pPr>
        <w:pStyle w:val="SmallText"/>
        <w:pBdr>
          <w:bottom w:val="single" w:sz="3" w:space="1" w:color="B8C7CE"/>
          <w:between w:val="single" w:sz="3" w:space="1" w:color="B8C7CE"/>
        </w:pBdr>
        <w:spacing w:line="220" w:lineRule="exact"/>
      </w:pPr>
      <w:r>
        <w:t xml:space="preserve"> </w:t>
      </w:r>
    </w:p>
    <w:p w14:paraId="47F27288" w14:textId="77777777" w:rsidR="00F2660A" w:rsidRDefault="0055478D">
      <w:pPr>
        <w:pStyle w:val="SmallText"/>
        <w:pBdr>
          <w:bottom w:val="single" w:sz="3" w:space="1" w:color="B8C7CE"/>
          <w:between w:val="single" w:sz="3" w:space="1" w:color="B8C7CE"/>
        </w:pBdr>
        <w:spacing w:line="220" w:lineRule="exact"/>
      </w:pPr>
      <w:r>
        <w:t xml:space="preserve"> </w:t>
      </w:r>
    </w:p>
    <w:p w14:paraId="3B209762" w14:textId="77777777" w:rsidR="00F2660A" w:rsidRDefault="0055478D">
      <w:pPr>
        <w:pStyle w:val="SmallText"/>
        <w:pBdr>
          <w:bottom w:val="single" w:sz="3" w:space="1" w:color="B8C7CE"/>
          <w:between w:val="single" w:sz="3" w:space="1" w:color="B8C7CE"/>
        </w:pBdr>
        <w:spacing w:line="220" w:lineRule="exact"/>
      </w:pPr>
      <w:r>
        <w:t xml:space="preserve"> </w:t>
      </w:r>
    </w:p>
    <w:p w14:paraId="6C5C6B7B" w14:textId="77777777" w:rsidR="00F2660A" w:rsidRDefault="0055478D">
      <w:pPr>
        <w:pStyle w:val="SmallText"/>
        <w:pBdr>
          <w:bottom w:val="single" w:sz="3" w:space="1" w:color="B8C7CE"/>
          <w:between w:val="single" w:sz="3" w:space="1" w:color="B8C7CE"/>
        </w:pBdr>
        <w:spacing w:line="220" w:lineRule="exact"/>
      </w:pPr>
      <w:r>
        <w:t xml:space="preserve"> </w:t>
      </w:r>
    </w:p>
    <w:p w14:paraId="30944891" w14:textId="77777777" w:rsidR="00F2660A" w:rsidRDefault="0055478D">
      <w:pPr>
        <w:pStyle w:val="SmallText"/>
        <w:pBdr>
          <w:bottom w:val="single" w:sz="3" w:space="1" w:color="B8C7CE"/>
          <w:between w:val="single" w:sz="3" w:space="1" w:color="B8C7CE"/>
        </w:pBdr>
        <w:spacing w:line="220" w:lineRule="exact"/>
      </w:pPr>
      <w:r>
        <w:t xml:space="preserve"> </w:t>
      </w:r>
    </w:p>
    <w:p w14:paraId="43B0B852" w14:textId="77777777" w:rsidR="00F2660A" w:rsidRDefault="0055478D">
      <w:pPr>
        <w:pStyle w:val="SmallText"/>
        <w:pBdr>
          <w:bottom w:val="single" w:sz="3" w:space="1" w:color="B8C7CE"/>
          <w:between w:val="single" w:sz="3" w:space="1" w:color="B8C7CE"/>
        </w:pBdr>
        <w:spacing w:line="220" w:lineRule="exact"/>
      </w:pPr>
      <w:r>
        <w:t xml:space="preserve"> </w:t>
      </w:r>
    </w:p>
    <w:p w14:paraId="6D9BECDD" w14:textId="77777777" w:rsidR="00F2660A" w:rsidRDefault="0055478D">
      <w:pPr>
        <w:pStyle w:val="SmallText"/>
        <w:pBdr>
          <w:bottom w:val="single" w:sz="3" w:space="1" w:color="B8C7CE"/>
          <w:between w:val="single" w:sz="3" w:space="1" w:color="B8C7CE"/>
        </w:pBdr>
        <w:spacing w:line="220" w:lineRule="exact"/>
      </w:pPr>
      <w:r>
        <w:t xml:space="preserve"> </w:t>
      </w:r>
    </w:p>
    <w:p w14:paraId="11DADAA4" w14:textId="77777777" w:rsidR="00F2660A" w:rsidRDefault="0055478D">
      <w:pPr>
        <w:pStyle w:val="SmallText"/>
        <w:pBdr>
          <w:bottom w:val="single" w:sz="3" w:space="1" w:color="B8C7CE"/>
          <w:between w:val="single" w:sz="3" w:space="1" w:color="B8C7CE"/>
        </w:pBdr>
        <w:spacing w:line="220" w:lineRule="exact"/>
      </w:pPr>
      <w:r>
        <w:t xml:space="preserve"> </w:t>
      </w:r>
    </w:p>
    <w:p w14:paraId="14027EE7" w14:textId="77777777" w:rsidR="00F2660A" w:rsidRDefault="0055478D">
      <w:pPr>
        <w:pStyle w:val="SmallText"/>
        <w:pBdr>
          <w:bottom w:val="single" w:sz="3" w:space="1" w:color="B8C7CE"/>
          <w:between w:val="single" w:sz="3" w:space="1" w:color="B8C7CE"/>
        </w:pBdr>
        <w:spacing w:line="220" w:lineRule="exact"/>
      </w:pPr>
      <w:r>
        <w:t xml:space="preserve"> </w:t>
      </w:r>
    </w:p>
    <w:p w14:paraId="3ECB15AC" w14:textId="77777777" w:rsidR="00F2660A" w:rsidRDefault="0055478D">
      <w:pPr>
        <w:pStyle w:val="SmallText"/>
        <w:pBdr>
          <w:bottom w:val="single" w:sz="3" w:space="1" w:color="B8C7CE"/>
          <w:between w:val="single" w:sz="3" w:space="1" w:color="B8C7CE"/>
        </w:pBdr>
        <w:spacing w:line="220" w:lineRule="exact"/>
      </w:pPr>
      <w:r>
        <w:t xml:space="preserve"> </w:t>
      </w:r>
    </w:p>
    <w:p w14:paraId="100B3257" w14:textId="77777777" w:rsidR="00F2660A" w:rsidRDefault="0055478D">
      <w:pPr>
        <w:pStyle w:val="SmallText"/>
        <w:pBdr>
          <w:bottom w:val="single" w:sz="3" w:space="1" w:color="B8C7CE"/>
          <w:between w:val="single" w:sz="3" w:space="1" w:color="B8C7CE"/>
        </w:pBdr>
        <w:spacing w:line="220" w:lineRule="exact"/>
      </w:pPr>
      <w:r>
        <w:t xml:space="preserve"> </w:t>
      </w:r>
    </w:p>
    <w:p w14:paraId="1896F8B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1C21FEF" w14:textId="77777777">
        <w:trPr>
          <w:cantSplit/>
        </w:trPr>
        <w:tc>
          <w:tcPr>
            <w:tcW w:w="3053" w:type="dxa"/>
            <w:shd w:val="clear" w:color="auto" w:fill="E7F5F6"/>
            <w:tcMar>
              <w:top w:w="60" w:type="dxa"/>
              <w:left w:w="75" w:type="dxa"/>
              <w:bottom w:w="55" w:type="dxa"/>
              <w:right w:w="75" w:type="dxa"/>
            </w:tcMar>
          </w:tcPr>
          <w:p w14:paraId="72CF63E8" w14:textId="77777777" w:rsidR="00F2660A" w:rsidRDefault="0055478D">
            <w:pPr>
              <w:pStyle w:val="SlideLabel"/>
            </w:pPr>
            <w:r>
              <w:lastRenderedPageBreak/>
              <w:t>LESSON 03  •  SLIDE 10 OF 28</w:t>
            </w:r>
          </w:p>
          <w:p w14:paraId="1938B1AC" w14:textId="77777777" w:rsidR="00F2660A" w:rsidRDefault="0055478D">
            <w:pPr>
              <w:spacing w:after="80"/>
              <w:jc w:val="center"/>
            </w:pPr>
            <w:r>
              <w:rPr>
                <w:noProof/>
              </w:rPr>
              <w:drawing>
                <wp:inline distT="0" distB="0" distL="0" distR="0" wp14:anchorId="4DB86888" wp14:editId="368EFF93">
                  <wp:extent cx="1719072" cy="966978"/>
                  <wp:effectExtent l="0" t="0" r="0" b="0"/>
                  <wp:docPr id="165" name="Picture 165" descr="LESSON 03  |  SLIDE 10 OF 28 Part 2: Core Program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5"/>
                          <a:stretch>
                            <a:fillRect/>
                          </a:stretch>
                        </pic:blipFill>
                        <pic:spPr>
                          <a:xfrm>
                            <a:off x="0" y="0"/>
                            <a:ext cx="1719072" cy="966978"/>
                          </a:xfrm>
                          <a:prstGeom prst="rect">
                            <a:avLst/>
                          </a:prstGeom>
                        </pic:spPr>
                      </pic:pic>
                    </a:graphicData>
                  </a:graphic>
                </wp:inline>
              </w:drawing>
            </w:r>
          </w:p>
          <w:p w14:paraId="2F04C6A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461D8E" w14:textId="77777777" w:rsidR="00F2660A" w:rsidRDefault="0055478D">
            <w:pPr>
              <w:pStyle w:val="SlideTitle"/>
            </w:pPr>
            <w:r>
              <w:t>Part 2: Core Program Elements</w:t>
            </w:r>
          </w:p>
          <w:p w14:paraId="4DE8BA76" w14:textId="77777777" w:rsidR="00F2660A" w:rsidRDefault="0055478D">
            <w:pPr>
              <w:pStyle w:val="CardBody"/>
              <w:spacing w:line="240" w:lineRule="auto"/>
            </w:pPr>
            <w:r>
              <w:t>Core Program Elements. The system connects risk controls, reporting, response, privacy, training and review.</w:t>
            </w:r>
          </w:p>
          <w:p w14:paraId="74460D97" w14:textId="77777777" w:rsidR="00F2660A" w:rsidRDefault="0055478D">
            <w:pPr>
              <w:pStyle w:val="CardBody"/>
              <w:spacing w:line="240" w:lineRule="auto"/>
            </w:pPr>
            <w:r>
              <w:t>Confirm the applicable jurisdiction, policy, reporting routes, roles, recordkeeping, and review requirements.</w:t>
            </w:r>
          </w:p>
          <w:p w14:paraId="3E845A0F" w14:textId="77777777" w:rsidR="00F2660A" w:rsidRDefault="0055478D">
            <w:pPr>
              <w:pStyle w:val="SlideLabel"/>
              <w:spacing w:before="20" w:after="20"/>
            </w:pPr>
            <w:r>
              <w:t>KEY POINTS</w:t>
            </w:r>
          </w:p>
          <w:p w14:paraId="767FC331" w14:textId="77777777" w:rsidR="00F2660A" w:rsidRDefault="0055478D">
            <w:pPr>
              <w:pStyle w:val="CardKeyPoint"/>
              <w:ind w:left="202" w:hanging="173"/>
            </w:pPr>
            <w:r>
              <w:t>• Core Program Elements.</w:t>
            </w:r>
          </w:p>
          <w:p w14:paraId="1E703586" w14:textId="77777777" w:rsidR="00F2660A" w:rsidRDefault="0055478D">
            <w:pPr>
              <w:pStyle w:val="CardKeyPoint"/>
              <w:ind w:left="202" w:hanging="173"/>
            </w:pPr>
            <w:r>
              <w:t>• The system connects risk controls, reporting, response, privacy, training and review.</w:t>
            </w:r>
          </w:p>
        </w:tc>
      </w:tr>
    </w:tbl>
    <w:p w14:paraId="1F4FEDE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89DDEE0" w14:textId="77777777">
        <w:trPr>
          <w:cantSplit/>
        </w:trPr>
        <w:tc>
          <w:tcPr>
            <w:tcW w:w="3053" w:type="dxa"/>
            <w:shd w:val="clear" w:color="auto" w:fill="E7F5F6"/>
            <w:tcMar>
              <w:top w:w="60" w:type="dxa"/>
              <w:left w:w="75" w:type="dxa"/>
              <w:bottom w:w="55" w:type="dxa"/>
              <w:right w:w="75" w:type="dxa"/>
            </w:tcMar>
          </w:tcPr>
          <w:p w14:paraId="5866040A" w14:textId="77777777" w:rsidR="00F2660A" w:rsidRDefault="0055478D">
            <w:pPr>
              <w:pStyle w:val="SlideLabel"/>
            </w:pPr>
            <w:r>
              <w:t>LESSON 03  •  SLIDE 11 OF 28</w:t>
            </w:r>
          </w:p>
          <w:p w14:paraId="5CB5E705" w14:textId="77777777" w:rsidR="00F2660A" w:rsidRDefault="0055478D">
            <w:pPr>
              <w:spacing w:after="80"/>
              <w:jc w:val="center"/>
            </w:pPr>
            <w:r>
              <w:rPr>
                <w:noProof/>
              </w:rPr>
              <w:drawing>
                <wp:inline distT="0" distB="0" distL="0" distR="0" wp14:anchorId="26EF7FE6" wp14:editId="4D0A57B2">
                  <wp:extent cx="1719072" cy="966978"/>
                  <wp:effectExtent l="0" t="0" r="0" b="0"/>
                  <wp:docPr id="166" name="Picture 166" descr="LESSON 03  |  SLIDE 11 OF 28 Ten elements work as on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6"/>
                          <a:stretch>
                            <a:fillRect/>
                          </a:stretch>
                        </pic:blipFill>
                        <pic:spPr>
                          <a:xfrm>
                            <a:off x="0" y="0"/>
                            <a:ext cx="1719072" cy="966978"/>
                          </a:xfrm>
                          <a:prstGeom prst="rect">
                            <a:avLst/>
                          </a:prstGeom>
                        </pic:spPr>
                      </pic:pic>
                    </a:graphicData>
                  </a:graphic>
                </wp:inline>
              </w:drawing>
            </w:r>
          </w:p>
          <w:p w14:paraId="496CA08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7574297" w14:textId="77777777" w:rsidR="00F2660A" w:rsidRDefault="0055478D">
            <w:pPr>
              <w:pStyle w:val="SlideTitle"/>
            </w:pPr>
            <w:r>
              <w:t>Ten elements work as one system.</w:t>
            </w:r>
          </w:p>
          <w:p w14:paraId="19A29C1C" w14:textId="77777777" w:rsidR="00F2660A" w:rsidRDefault="0055478D">
            <w:pPr>
              <w:pStyle w:val="CardBody"/>
              <w:spacing w:line="240" w:lineRule="auto"/>
            </w:pPr>
            <w:r>
              <w:t>Definitions &amp; scope. Risk assessment. Preventive controls. Commitment &amp; roles. Reporting routes. Emergency action. Response &amp; resolution. Privacy &amp; support. Training &amp; access. Records &amp; review. The exact legal content varies. The connections between the elements are what make the system usable.</w:t>
            </w:r>
          </w:p>
          <w:p w14:paraId="0E4B9E50" w14:textId="77777777" w:rsidR="00F2660A" w:rsidRDefault="0055478D">
            <w:pPr>
              <w:pStyle w:val="CardBody"/>
              <w:spacing w:line="240" w:lineRule="auto"/>
            </w:pPr>
            <w:r>
              <w:t>Confirm the applicable jurisdiction, policy, reporting routes, roles, recordkeeping, and review requirements.</w:t>
            </w:r>
          </w:p>
          <w:p w14:paraId="06052920" w14:textId="77777777" w:rsidR="00F2660A" w:rsidRDefault="0055478D">
            <w:pPr>
              <w:pStyle w:val="SlideLabel"/>
              <w:spacing w:before="20" w:after="20"/>
            </w:pPr>
            <w:r>
              <w:t>KEY POINTS</w:t>
            </w:r>
          </w:p>
          <w:p w14:paraId="0F075DBC" w14:textId="77777777" w:rsidR="00F2660A" w:rsidRDefault="0055478D">
            <w:pPr>
              <w:pStyle w:val="CardKeyPoint"/>
              <w:ind w:left="202" w:hanging="173"/>
            </w:pPr>
            <w:r>
              <w:t>• Definitions &amp; scope.</w:t>
            </w:r>
          </w:p>
          <w:p w14:paraId="28A3B61D" w14:textId="77777777" w:rsidR="00F2660A" w:rsidRDefault="0055478D">
            <w:pPr>
              <w:pStyle w:val="CardKeyPoint"/>
              <w:ind w:left="202" w:hanging="173"/>
            </w:pPr>
            <w:r>
              <w:t>• Risk assessment.</w:t>
            </w:r>
          </w:p>
          <w:p w14:paraId="2B8E2E95" w14:textId="77777777" w:rsidR="00F2660A" w:rsidRDefault="0055478D">
            <w:pPr>
              <w:pStyle w:val="CardKeyPoint"/>
              <w:ind w:left="202" w:hanging="173"/>
            </w:pPr>
            <w:r>
              <w:t>• Preventive controls.</w:t>
            </w:r>
          </w:p>
        </w:tc>
      </w:tr>
    </w:tbl>
    <w:p w14:paraId="2B7BFB9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3FF30C4" w14:textId="77777777">
        <w:trPr>
          <w:cantSplit/>
        </w:trPr>
        <w:tc>
          <w:tcPr>
            <w:tcW w:w="3053" w:type="dxa"/>
            <w:shd w:val="clear" w:color="auto" w:fill="E7F5F6"/>
            <w:tcMar>
              <w:top w:w="60" w:type="dxa"/>
              <w:left w:w="75" w:type="dxa"/>
              <w:bottom w:w="55" w:type="dxa"/>
              <w:right w:w="75" w:type="dxa"/>
            </w:tcMar>
          </w:tcPr>
          <w:p w14:paraId="4E6E8207" w14:textId="77777777" w:rsidR="00F2660A" w:rsidRDefault="0055478D">
            <w:pPr>
              <w:pStyle w:val="SlideLabel"/>
            </w:pPr>
            <w:r>
              <w:t>LESSON 03  •  SLIDE 12 OF 28</w:t>
            </w:r>
          </w:p>
          <w:p w14:paraId="007F21A9" w14:textId="77777777" w:rsidR="00F2660A" w:rsidRDefault="0055478D">
            <w:pPr>
              <w:spacing w:after="80"/>
              <w:jc w:val="center"/>
            </w:pPr>
            <w:r>
              <w:rPr>
                <w:noProof/>
              </w:rPr>
              <w:drawing>
                <wp:inline distT="0" distB="0" distL="0" distR="0" wp14:anchorId="20D329E6" wp14:editId="5FFB150D">
                  <wp:extent cx="1719072" cy="966978"/>
                  <wp:effectExtent l="0" t="0" r="0" b="0"/>
                  <wp:docPr id="167" name="Picture 167" descr="LESSON 03  |  SLIDE 12 OF 28 Definitions create consistency - not a reporting ba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7"/>
                          <a:stretch>
                            <a:fillRect/>
                          </a:stretch>
                        </pic:blipFill>
                        <pic:spPr>
                          <a:xfrm>
                            <a:off x="0" y="0"/>
                            <a:ext cx="1719072" cy="966978"/>
                          </a:xfrm>
                          <a:prstGeom prst="rect">
                            <a:avLst/>
                          </a:prstGeom>
                        </pic:spPr>
                      </pic:pic>
                    </a:graphicData>
                  </a:graphic>
                </wp:inline>
              </w:drawing>
            </w:r>
          </w:p>
          <w:p w14:paraId="283AFF1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A585BF5" w14:textId="77777777" w:rsidR="00F2660A" w:rsidRDefault="0055478D">
            <w:pPr>
              <w:pStyle w:val="SlideTitle"/>
            </w:pPr>
            <w:r>
              <w:t>Definitions create consistency - not a reporting barrier.</w:t>
            </w:r>
          </w:p>
          <w:p w14:paraId="2ACCCC77" w14:textId="77777777" w:rsidR="00F2660A" w:rsidRDefault="0055478D">
            <w:pPr>
              <w:pStyle w:val="CardBody"/>
              <w:spacing w:line="240" w:lineRule="auto"/>
            </w:pPr>
            <w:r>
              <w:t>Align with the governing law. A worker reports conduct - not a legal conclusion. Harassment and violence. The policy should allow people to raise concerns when they are uncertain. Triage and the authorized process determine how the matter is categorized and what response is appropriate. Sexual harassment or violence.</w:t>
            </w:r>
          </w:p>
          <w:p w14:paraId="0DCCB63E" w14:textId="77777777" w:rsidR="00F2660A" w:rsidRDefault="0055478D">
            <w:pPr>
              <w:pStyle w:val="CardBody"/>
              <w:spacing w:line="240" w:lineRule="auto"/>
            </w:pPr>
            <w:r>
              <w:t>Bullying or psychological harassment where applicable. Workplace and work-related activities. Report the concern. Let the process determine the label. The people and relationships within scope.</w:t>
            </w:r>
          </w:p>
          <w:p w14:paraId="0178272B" w14:textId="77777777" w:rsidR="00F2660A" w:rsidRDefault="0055478D">
            <w:pPr>
              <w:pStyle w:val="SlideLabel"/>
              <w:spacing w:before="20" w:after="20"/>
            </w:pPr>
            <w:r>
              <w:t>KEY POINTS</w:t>
            </w:r>
          </w:p>
          <w:p w14:paraId="79834A66" w14:textId="77777777" w:rsidR="00F2660A" w:rsidRDefault="0055478D">
            <w:pPr>
              <w:pStyle w:val="CardKeyPoint"/>
              <w:ind w:left="202" w:hanging="173"/>
            </w:pPr>
            <w:r>
              <w:t>• Align with the governing law.</w:t>
            </w:r>
          </w:p>
          <w:p w14:paraId="3CCA2A96" w14:textId="77777777" w:rsidR="00F2660A" w:rsidRDefault="0055478D">
            <w:pPr>
              <w:pStyle w:val="CardKeyPoint"/>
              <w:ind w:left="202" w:hanging="173"/>
            </w:pPr>
            <w:r>
              <w:t>• A worker reports conduct - not a legal conclusion.</w:t>
            </w:r>
          </w:p>
          <w:p w14:paraId="32D0815A" w14:textId="77777777" w:rsidR="00F2660A" w:rsidRDefault="0055478D">
            <w:pPr>
              <w:pStyle w:val="CardKeyPoint"/>
              <w:ind w:left="202" w:hanging="173"/>
            </w:pPr>
            <w:r>
              <w:t>• Harassment and violence.</w:t>
            </w:r>
          </w:p>
        </w:tc>
      </w:tr>
    </w:tbl>
    <w:p w14:paraId="6FFE8539" w14:textId="77777777" w:rsidR="00F2660A" w:rsidRDefault="00F2660A">
      <w:pPr>
        <w:spacing w:after="20" w:line="20" w:lineRule="exact"/>
      </w:pPr>
    </w:p>
    <w:p w14:paraId="1249DA7D" w14:textId="77777777" w:rsidR="00F2660A" w:rsidRDefault="0055478D">
      <w:pPr>
        <w:pStyle w:val="SectionLabel"/>
        <w:spacing w:before="140" w:after="20"/>
      </w:pPr>
      <w:r>
        <w:t>GENERAL NOTES</w:t>
      </w:r>
    </w:p>
    <w:p w14:paraId="364FADC6" w14:textId="77777777" w:rsidR="00F2660A" w:rsidRDefault="0055478D">
      <w:pPr>
        <w:pStyle w:val="SmallText"/>
        <w:pBdr>
          <w:bottom w:val="single" w:sz="3" w:space="1" w:color="B8C7CE"/>
          <w:between w:val="single" w:sz="3" w:space="1" w:color="B8C7CE"/>
        </w:pBdr>
        <w:spacing w:line="220" w:lineRule="exact"/>
      </w:pPr>
      <w:r>
        <w:t xml:space="preserve"> </w:t>
      </w:r>
    </w:p>
    <w:p w14:paraId="29CA5FE5" w14:textId="77777777" w:rsidR="00F2660A" w:rsidRDefault="0055478D">
      <w:pPr>
        <w:pStyle w:val="SmallText"/>
        <w:pBdr>
          <w:bottom w:val="single" w:sz="3" w:space="1" w:color="B8C7CE"/>
          <w:between w:val="single" w:sz="3" w:space="1" w:color="B8C7CE"/>
        </w:pBdr>
        <w:spacing w:line="220" w:lineRule="exact"/>
      </w:pPr>
      <w:r>
        <w:t xml:space="preserve"> </w:t>
      </w:r>
    </w:p>
    <w:p w14:paraId="53CD9B4C" w14:textId="77777777" w:rsidR="00F2660A" w:rsidRDefault="0055478D">
      <w:pPr>
        <w:pStyle w:val="SmallText"/>
        <w:pBdr>
          <w:bottom w:val="single" w:sz="3" w:space="1" w:color="B8C7CE"/>
          <w:between w:val="single" w:sz="3" w:space="1" w:color="B8C7CE"/>
        </w:pBdr>
        <w:spacing w:line="220" w:lineRule="exact"/>
      </w:pPr>
      <w:r>
        <w:t xml:space="preserve"> </w:t>
      </w:r>
    </w:p>
    <w:p w14:paraId="11CB9AEA" w14:textId="77777777" w:rsidR="00F2660A" w:rsidRDefault="0055478D">
      <w:pPr>
        <w:pStyle w:val="SmallText"/>
        <w:pBdr>
          <w:bottom w:val="single" w:sz="3" w:space="1" w:color="B8C7CE"/>
          <w:between w:val="single" w:sz="3" w:space="1" w:color="B8C7CE"/>
        </w:pBdr>
        <w:spacing w:line="220" w:lineRule="exact"/>
      </w:pPr>
      <w:r>
        <w:t xml:space="preserve"> </w:t>
      </w:r>
    </w:p>
    <w:p w14:paraId="4B02B07D" w14:textId="77777777" w:rsidR="00F2660A" w:rsidRDefault="0055478D">
      <w:pPr>
        <w:pStyle w:val="SmallText"/>
        <w:pBdr>
          <w:bottom w:val="single" w:sz="3" w:space="1" w:color="B8C7CE"/>
          <w:between w:val="single" w:sz="3" w:space="1" w:color="B8C7CE"/>
        </w:pBdr>
        <w:spacing w:line="220" w:lineRule="exact"/>
      </w:pPr>
      <w:r>
        <w:t xml:space="preserve"> </w:t>
      </w:r>
    </w:p>
    <w:p w14:paraId="41398F11" w14:textId="77777777" w:rsidR="00F2660A" w:rsidRDefault="0055478D">
      <w:pPr>
        <w:pStyle w:val="SmallText"/>
        <w:pBdr>
          <w:bottom w:val="single" w:sz="3" w:space="1" w:color="B8C7CE"/>
          <w:between w:val="single" w:sz="3" w:space="1" w:color="B8C7CE"/>
        </w:pBdr>
        <w:spacing w:line="220" w:lineRule="exact"/>
      </w:pPr>
      <w:r>
        <w:t xml:space="preserve"> </w:t>
      </w:r>
    </w:p>
    <w:p w14:paraId="583248FB" w14:textId="77777777" w:rsidR="00F2660A" w:rsidRDefault="0055478D">
      <w:pPr>
        <w:pStyle w:val="SmallText"/>
        <w:pBdr>
          <w:bottom w:val="single" w:sz="3" w:space="1" w:color="B8C7CE"/>
          <w:between w:val="single" w:sz="3" w:space="1" w:color="B8C7CE"/>
        </w:pBdr>
        <w:spacing w:line="220" w:lineRule="exact"/>
      </w:pPr>
      <w:r>
        <w:t xml:space="preserve"> </w:t>
      </w:r>
    </w:p>
    <w:p w14:paraId="1C269BCE" w14:textId="77777777" w:rsidR="00F2660A" w:rsidRDefault="0055478D">
      <w:pPr>
        <w:pStyle w:val="SmallText"/>
        <w:pBdr>
          <w:bottom w:val="single" w:sz="3" w:space="1" w:color="B8C7CE"/>
          <w:between w:val="single" w:sz="3" w:space="1" w:color="B8C7CE"/>
        </w:pBdr>
        <w:spacing w:line="220" w:lineRule="exact"/>
      </w:pPr>
      <w:r>
        <w:t xml:space="preserve"> </w:t>
      </w:r>
    </w:p>
    <w:p w14:paraId="1033E06A" w14:textId="77777777" w:rsidR="00F2660A" w:rsidRDefault="0055478D">
      <w:pPr>
        <w:pStyle w:val="SmallText"/>
        <w:pBdr>
          <w:bottom w:val="single" w:sz="3" w:space="1" w:color="B8C7CE"/>
          <w:between w:val="single" w:sz="3" w:space="1" w:color="B8C7CE"/>
        </w:pBdr>
        <w:spacing w:line="220" w:lineRule="exact"/>
      </w:pPr>
      <w:r>
        <w:t xml:space="preserve"> </w:t>
      </w:r>
    </w:p>
    <w:p w14:paraId="31350D4A" w14:textId="77777777" w:rsidR="00F2660A" w:rsidRDefault="0055478D">
      <w:pPr>
        <w:pStyle w:val="SmallText"/>
        <w:pBdr>
          <w:bottom w:val="single" w:sz="3" w:space="1" w:color="B8C7CE"/>
          <w:between w:val="single" w:sz="3" w:space="1" w:color="B8C7CE"/>
        </w:pBdr>
        <w:spacing w:line="220" w:lineRule="exact"/>
      </w:pPr>
      <w:r>
        <w:t xml:space="preserve"> </w:t>
      </w:r>
    </w:p>
    <w:p w14:paraId="5B4B8DFF" w14:textId="77777777" w:rsidR="00F2660A" w:rsidRDefault="0055478D">
      <w:pPr>
        <w:pStyle w:val="SmallText"/>
        <w:pBdr>
          <w:bottom w:val="single" w:sz="3" w:space="1" w:color="B8C7CE"/>
          <w:between w:val="single" w:sz="3" w:space="1" w:color="B8C7CE"/>
        </w:pBdr>
        <w:spacing w:line="220" w:lineRule="exact"/>
      </w:pPr>
      <w:r>
        <w:t xml:space="preserve"> </w:t>
      </w:r>
    </w:p>
    <w:p w14:paraId="7C935FBA" w14:textId="77777777" w:rsidR="00F2660A" w:rsidRDefault="0055478D">
      <w:pPr>
        <w:pStyle w:val="SmallText"/>
        <w:pBdr>
          <w:bottom w:val="single" w:sz="3" w:space="1" w:color="B8C7CE"/>
          <w:between w:val="single" w:sz="3" w:space="1" w:color="B8C7CE"/>
        </w:pBdr>
        <w:spacing w:line="220" w:lineRule="exact"/>
      </w:pPr>
      <w:r>
        <w:t xml:space="preserve"> </w:t>
      </w:r>
    </w:p>
    <w:p w14:paraId="3CCC5895" w14:textId="77777777" w:rsidR="00F2660A" w:rsidRDefault="0055478D">
      <w:pPr>
        <w:pStyle w:val="SmallText"/>
        <w:pBdr>
          <w:bottom w:val="single" w:sz="3" w:space="1" w:color="B8C7CE"/>
          <w:between w:val="single" w:sz="3" w:space="1" w:color="B8C7CE"/>
        </w:pBdr>
        <w:spacing w:line="220" w:lineRule="exact"/>
      </w:pPr>
      <w:r>
        <w:t xml:space="preserve"> </w:t>
      </w:r>
    </w:p>
    <w:p w14:paraId="066F2945" w14:textId="77777777" w:rsidR="00F2660A" w:rsidRDefault="0055478D">
      <w:pPr>
        <w:pStyle w:val="SmallText"/>
        <w:pBdr>
          <w:bottom w:val="single" w:sz="3" w:space="1" w:color="B8C7CE"/>
          <w:between w:val="single" w:sz="3" w:space="1" w:color="B8C7CE"/>
        </w:pBdr>
        <w:spacing w:line="220" w:lineRule="exact"/>
      </w:pPr>
      <w:r>
        <w:t xml:space="preserve"> </w:t>
      </w:r>
    </w:p>
    <w:p w14:paraId="718EE713" w14:textId="77777777" w:rsidR="00F2660A" w:rsidRDefault="0055478D">
      <w:pPr>
        <w:pStyle w:val="SmallText"/>
        <w:pBdr>
          <w:bottom w:val="single" w:sz="3" w:space="1" w:color="B8C7CE"/>
          <w:between w:val="single" w:sz="3" w:space="1" w:color="B8C7CE"/>
        </w:pBdr>
        <w:spacing w:line="220" w:lineRule="exact"/>
      </w:pPr>
      <w:r>
        <w:t xml:space="preserve"> </w:t>
      </w:r>
    </w:p>
    <w:p w14:paraId="1243A7C9" w14:textId="77777777" w:rsidR="00F2660A" w:rsidRDefault="0055478D">
      <w:pPr>
        <w:pStyle w:val="SmallText"/>
        <w:pBdr>
          <w:bottom w:val="single" w:sz="3" w:space="1" w:color="B8C7CE"/>
          <w:between w:val="single" w:sz="3" w:space="1" w:color="B8C7CE"/>
        </w:pBdr>
        <w:spacing w:line="220" w:lineRule="exact"/>
      </w:pPr>
      <w:r>
        <w:t xml:space="preserve"> </w:t>
      </w:r>
    </w:p>
    <w:p w14:paraId="48888271" w14:textId="77777777" w:rsidR="00F2660A" w:rsidRDefault="0055478D">
      <w:pPr>
        <w:pStyle w:val="SmallText"/>
        <w:pBdr>
          <w:bottom w:val="single" w:sz="3" w:space="1" w:color="B8C7CE"/>
          <w:between w:val="single" w:sz="3" w:space="1" w:color="B8C7CE"/>
        </w:pBdr>
        <w:spacing w:line="220" w:lineRule="exact"/>
      </w:pPr>
      <w:r>
        <w:t xml:space="preserve"> </w:t>
      </w:r>
    </w:p>
    <w:p w14:paraId="3800FA46" w14:textId="77777777" w:rsidR="00F2660A" w:rsidRDefault="0055478D">
      <w:pPr>
        <w:pStyle w:val="SmallText"/>
        <w:pBdr>
          <w:bottom w:val="single" w:sz="3" w:space="1" w:color="B8C7CE"/>
          <w:between w:val="single" w:sz="3" w:space="1" w:color="B8C7CE"/>
        </w:pBdr>
        <w:spacing w:line="220" w:lineRule="exact"/>
      </w:pPr>
      <w:r>
        <w:t xml:space="preserve"> </w:t>
      </w:r>
    </w:p>
    <w:p w14:paraId="188E2560" w14:textId="77777777" w:rsidR="00F2660A" w:rsidRDefault="0055478D">
      <w:pPr>
        <w:pStyle w:val="SmallText"/>
        <w:pBdr>
          <w:bottom w:val="single" w:sz="3" w:space="1" w:color="B8C7CE"/>
          <w:between w:val="single" w:sz="3" w:space="1" w:color="B8C7CE"/>
        </w:pBdr>
        <w:spacing w:line="220" w:lineRule="exact"/>
      </w:pPr>
      <w:r>
        <w:t xml:space="preserve"> </w:t>
      </w:r>
    </w:p>
    <w:p w14:paraId="203C9477" w14:textId="77777777" w:rsidR="00F2660A" w:rsidRDefault="0055478D">
      <w:pPr>
        <w:pStyle w:val="SmallText"/>
        <w:pBdr>
          <w:bottom w:val="single" w:sz="3" w:space="1" w:color="B8C7CE"/>
          <w:between w:val="single" w:sz="3" w:space="1" w:color="B8C7CE"/>
        </w:pBdr>
        <w:spacing w:line="220" w:lineRule="exact"/>
      </w:pPr>
      <w:r>
        <w:t xml:space="preserve"> </w:t>
      </w:r>
    </w:p>
    <w:p w14:paraId="4F1862B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1FBD43C" w14:textId="77777777">
        <w:trPr>
          <w:cantSplit/>
        </w:trPr>
        <w:tc>
          <w:tcPr>
            <w:tcW w:w="3053" w:type="dxa"/>
            <w:shd w:val="clear" w:color="auto" w:fill="E7F5F6"/>
            <w:tcMar>
              <w:top w:w="60" w:type="dxa"/>
              <w:left w:w="75" w:type="dxa"/>
              <w:bottom w:w="55" w:type="dxa"/>
              <w:right w:w="75" w:type="dxa"/>
            </w:tcMar>
          </w:tcPr>
          <w:p w14:paraId="7590A767" w14:textId="77777777" w:rsidR="00F2660A" w:rsidRDefault="0055478D">
            <w:pPr>
              <w:pStyle w:val="SlideLabel"/>
            </w:pPr>
            <w:r>
              <w:lastRenderedPageBreak/>
              <w:t>LESSON 03  •  SLIDE 13 OF 28</w:t>
            </w:r>
          </w:p>
          <w:p w14:paraId="497303D8" w14:textId="77777777" w:rsidR="00F2660A" w:rsidRDefault="0055478D">
            <w:pPr>
              <w:spacing w:after="80"/>
              <w:jc w:val="center"/>
            </w:pPr>
            <w:r>
              <w:rPr>
                <w:noProof/>
              </w:rPr>
              <w:drawing>
                <wp:inline distT="0" distB="0" distL="0" distR="0" wp14:anchorId="3E636BEA" wp14:editId="072FC1D5">
                  <wp:extent cx="1719072" cy="966978"/>
                  <wp:effectExtent l="0" t="0" r="0" b="0"/>
                  <wp:docPr id="168" name="Picture 168" descr="LESSON 03  |  SLIDE 13 OF 28 Assess the work system, then select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8"/>
                          <a:stretch>
                            <a:fillRect/>
                          </a:stretch>
                        </pic:blipFill>
                        <pic:spPr>
                          <a:xfrm>
                            <a:off x="0" y="0"/>
                            <a:ext cx="1719072" cy="966978"/>
                          </a:xfrm>
                          <a:prstGeom prst="rect">
                            <a:avLst/>
                          </a:prstGeom>
                        </pic:spPr>
                      </pic:pic>
                    </a:graphicData>
                  </a:graphic>
                </wp:inline>
              </w:drawing>
            </w:r>
          </w:p>
          <w:p w14:paraId="5C673ED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FE1F7D2" w14:textId="77777777" w:rsidR="00F2660A" w:rsidRDefault="0055478D">
            <w:pPr>
              <w:pStyle w:val="SlideTitle"/>
            </w:pPr>
            <w:r>
              <w:t>Assess the work system, then select controls.</w:t>
            </w:r>
          </w:p>
          <w:p w14:paraId="1AED24F5" w14:textId="77777777" w:rsidR="00F2660A" w:rsidRDefault="0055478D">
            <w:pPr>
              <w:pStyle w:val="CardBody"/>
              <w:spacing w:line="240" w:lineRule="auto"/>
            </w:pPr>
            <w:r>
              <w:t>Work design. People &amp; power. Demand, control, schedules, isolation and role clarity. Authority, exclusion, discrimination and tolerated incivility. Exposure. Public contact, cash, enforcement, emergencies or remote work. Restructuring, insecurity, inadequate communication or resources. Digital work. Domestic violence.</w:t>
            </w:r>
          </w:p>
          <w:p w14:paraId="16AF939D" w14:textId="77777777" w:rsidR="00F2660A" w:rsidRDefault="0055478D">
            <w:pPr>
              <w:pStyle w:val="CardBody"/>
              <w:spacing w:line="240" w:lineRule="auto"/>
            </w:pPr>
            <w:r>
              <w:t>Messaging, monitoring, online exclusion and cyberbullying. Risks that may enter or affect the workplace.</w:t>
            </w:r>
          </w:p>
          <w:p w14:paraId="68BEA1E2" w14:textId="77777777" w:rsidR="00F2660A" w:rsidRDefault="0055478D">
            <w:pPr>
              <w:pStyle w:val="SlideLabel"/>
              <w:spacing w:before="20" w:after="20"/>
            </w:pPr>
            <w:r>
              <w:t>KEY POINTS</w:t>
            </w:r>
          </w:p>
          <w:p w14:paraId="74554F9D" w14:textId="77777777" w:rsidR="00F2660A" w:rsidRDefault="0055478D">
            <w:pPr>
              <w:pStyle w:val="CardKeyPoint"/>
              <w:ind w:left="202" w:hanging="173"/>
            </w:pPr>
            <w:r>
              <w:t>• Work design.</w:t>
            </w:r>
          </w:p>
          <w:p w14:paraId="07DC2530" w14:textId="77777777" w:rsidR="00F2660A" w:rsidRDefault="0055478D">
            <w:pPr>
              <w:pStyle w:val="CardKeyPoint"/>
              <w:ind w:left="202" w:hanging="173"/>
            </w:pPr>
            <w:r>
              <w:t>• People &amp; power.</w:t>
            </w:r>
          </w:p>
          <w:p w14:paraId="238B4C53" w14:textId="77777777" w:rsidR="00F2660A" w:rsidRDefault="0055478D">
            <w:pPr>
              <w:pStyle w:val="CardKeyPoint"/>
              <w:ind w:left="202" w:hanging="173"/>
            </w:pPr>
            <w:r>
              <w:t>• Demand, control, schedules, isolation and role clarity.</w:t>
            </w:r>
          </w:p>
        </w:tc>
      </w:tr>
    </w:tbl>
    <w:p w14:paraId="2509D19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D66A66" w14:textId="77777777">
        <w:trPr>
          <w:cantSplit/>
        </w:trPr>
        <w:tc>
          <w:tcPr>
            <w:tcW w:w="3053" w:type="dxa"/>
            <w:shd w:val="clear" w:color="auto" w:fill="E7F5F6"/>
            <w:tcMar>
              <w:top w:w="60" w:type="dxa"/>
              <w:left w:w="75" w:type="dxa"/>
              <w:bottom w:w="55" w:type="dxa"/>
              <w:right w:w="75" w:type="dxa"/>
            </w:tcMar>
          </w:tcPr>
          <w:p w14:paraId="04BA9F38" w14:textId="77777777" w:rsidR="00F2660A" w:rsidRDefault="0055478D">
            <w:pPr>
              <w:pStyle w:val="SlideLabel"/>
            </w:pPr>
            <w:r>
              <w:t>LESSON 03  •  SLIDE 14 OF 28</w:t>
            </w:r>
          </w:p>
          <w:p w14:paraId="067AE982" w14:textId="77777777" w:rsidR="00F2660A" w:rsidRDefault="0055478D">
            <w:pPr>
              <w:spacing w:after="80"/>
              <w:jc w:val="center"/>
            </w:pPr>
            <w:r>
              <w:rPr>
                <w:noProof/>
              </w:rPr>
              <w:drawing>
                <wp:inline distT="0" distB="0" distL="0" distR="0" wp14:anchorId="4E2BC957" wp14:editId="00D7FAF5">
                  <wp:extent cx="1719072" cy="966978"/>
                  <wp:effectExtent l="0" t="0" r="0" b="0"/>
                  <wp:docPr id="169" name="Picture 169" descr="LESSON 03  |  SLIDE 14 OF 28 State the commitment, roles and consulta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69"/>
                          <a:stretch>
                            <a:fillRect/>
                          </a:stretch>
                        </pic:blipFill>
                        <pic:spPr>
                          <a:xfrm>
                            <a:off x="0" y="0"/>
                            <a:ext cx="1719072" cy="966978"/>
                          </a:xfrm>
                          <a:prstGeom prst="rect">
                            <a:avLst/>
                          </a:prstGeom>
                        </pic:spPr>
                      </pic:pic>
                    </a:graphicData>
                  </a:graphic>
                </wp:inline>
              </w:drawing>
            </w:r>
          </w:p>
          <w:p w14:paraId="345CE29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6E7853" w14:textId="77777777" w:rsidR="00F2660A" w:rsidRDefault="0055478D">
            <w:pPr>
              <w:pStyle w:val="SlideTitle"/>
            </w:pPr>
            <w:r>
              <w:t>State the commitment, roles and consultation process.</w:t>
            </w:r>
          </w:p>
          <w:p w14:paraId="2B0AF972" w14:textId="77777777" w:rsidR="00F2660A" w:rsidRDefault="0055478D">
            <w:pPr>
              <w:pStyle w:val="CardBody"/>
              <w:spacing w:line="240" w:lineRule="auto"/>
            </w:pPr>
            <w:r>
              <w:t>Prevent and protect against harassment and violence. Commitment. Identify who owns the system and who performs each role. Accountability. Consult committees, representatives, workers or unions as required. Participation. Assign trained people with authority, impartiality and resources. Competence.</w:t>
            </w:r>
          </w:p>
          <w:p w14:paraId="5F105677" w14:textId="77777777" w:rsidR="00F2660A" w:rsidRDefault="0055478D">
            <w:pPr>
              <w:pStyle w:val="CardBody"/>
              <w:spacing w:line="240" w:lineRule="auto"/>
            </w:pPr>
            <w:r>
              <w:t>Implement agreed controls and monitor their effectiveness. Follow-through.</w:t>
            </w:r>
          </w:p>
          <w:p w14:paraId="10D1FB16" w14:textId="77777777" w:rsidR="00F2660A" w:rsidRDefault="0055478D">
            <w:pPr>
              <w:pStyle w:val="SlideLabel"/>
              <w:spacing w:before="20" w:after="20"/>
            </w:pPr>
            <w:r>
              <w:t>KEY POINTS</w:t>
            </w:r>
          </w:p>
          <w:p w14:paraId="629A2506" w14:textId="77777777" w:rsidR="00F2660A" w:rsidRDefault="0055478D">
            <w:pPr>
              <w:pStyle w:val="CardKeyPoint"/>
              <w:ind w:left="202" w:hanging="173"/>
            </w:pPr>
            <w:r>
              <w:t>• Prevent and protect against harassment and violence.</w:t>
            </w:r>
          </w:p>
          <w:p w14:paraId="4E8B538F" w14:textId="77777777" w:rsidR="00F2660A" w:rsidRDefault="0055478D">
            <w:pPr>
              <w:pStyle w:val="CardKeyPoint"/>
              <w:ind w:left="202" w:hanging="173"/>
            </w:pPr>
            <w:r>
              <w:t>• Commitment.</w:t>
            </w:r>
          </w:p>
          <w:p w14:paraId="521182DE" w14:textId="77777777" w:rsidR="00F2660A" w:rsidRDefault="0055478D">
            <w:pPr>
              <w:pStyle w:val="CardKeyPoint"/>
              <w:ind w:left="202" w:hanging="173"/>
            </w:pPr>
            <w:r>
              <w:t>• Identify who owns the system and who performs each role.</w:t>
            </w:r>
          </w:p>
        </w:tc>
      </w:tr>
    </w:tbl>
    <w:p w14:paraId="30BC862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9530542" w14:textId="77777777">
        <w:trPr>
          <w:cantSplit/>
        </w:trPr>
        <w:tc>
          <w:tcPr>
            <w:tcW w:w="3053" w:type="dxa"/>
            <w:shd w:val="clear" w:color="auto" w:fill="E7F5F6"/>
            <w:tcMar>
              <w:top w:w="60" w:type="dxa"/>
              <w:left w:w="75" w:type="dxa"/>
              <w:bottom w:w="55" w:type="dxa"/>
              <w:right w:w="75" w:type="dxa"/>
            </w:tcMar>
          </w:tcPr>
          <w:p w14:paraId="4B742BE3" w14:textId="77777777" w:rsidR="00F2660A" w:rsidRDefault="0055478D">
            <w:pPr>
              <w:pStyle w:val="SlideLabel"/>
            </w:pPr>
            <w:r>
              <w:t>LESSON 03  •  SLIDE 15 OF 28</w:t>
            </w:r>
          </w:p>
          <w:p w14:paraId="42C47E81" w14:textId="77777777" w:rsidR="00F2660A" w:rsidRDefault="0055478D">
            <w:pPr>
              <w:spacing w:after="80"/>
              <w:jc w:val="center"/>
            </w:pPr>
            <w:r>
              <w:rPr>
                <w:noProof/>
              </w:rPr>
              <w:drawing>
                <wp:inline distT="0" distB="0" distL="0" distR="0" wp14:anchorId="78C32F24" wp14:editId="72F46360">
                  <wp:extent cx="1719072" cy="966978"/>
                  <wp:effectExtent l="0" t="0" r="0" b="0"/>
                  <wp:docPr id="170" name="Picture 170" descr="LESSON 03  |  SLIDE 15 OF 28 Design reporting routes for ordinary and urgent situ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0"/>
                          <a:stretch>
                            <a:fillRect/>
                          </a:stretch>
                        </pic:blipFill>
                        <pic:spPr>
                          <a:xfrm>
                            <a:off x="0" y="0"/>
                            <a:ext cx="1719072" cy="966978"/>
                          </a:xfrm>
                          <a:prstGeom prst="rect">
                            <a:avLst/>
                          </a:prstGeom>
                        </pic:spPr>
                      </pic:pic>
                    </a:graphicData>
                  </a:graphic>
                </wp:inline>
              </w:drawing>
            </w:r>
          </w:p>
          <w:p w14:paraId="0735E8F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A36235E" w14:textId="77777777" w:rsidR="00F2660A" w:rsidRDefault="0055478D">
            <w:pPr>
              <w:pStyle w:val="SlideTitle"/>
            </w:pPr>
            <w:r>
              <w:t>Design reporting routes for ordinary and urgent situations.</w:t>
            </w:r>
          </w:p>
          <w:p w14:paraId="49F7A15E" w14:textId="77777777" w:rsidR="00F2660A" w:rsidRDefault="0055478D">
            <w:pPr>
              <w:pStyle w:val="CardBody"/>
              <w:spacing w:line="240" w:lineRule="auto"/>
            </w:pPr>
            <w:r>
              <w:t>The primary route is the named contact or work unit used for ordinary reports. An alternate independent route is needed when the primary recipient is involved, unavailable, or unsuitable. The emergency route addresses imminent danger or threats.</w:t>
            </w:r>
          </w:p>
          <w:p w14:paraId="3BF67348" w14:textId="77777777" w:rsidR="00F2660A" w:rsidRDefault="0055478D">
            <w:pPr>
              <w:pStyle w:val="CardBody"/>
              <w:spacing w:line="240" w:lineRule="auto"/>
            </w:pPr>
            <w:r>
              <w:t>Make every route easy to find, anticipate conflicts of interest, and direct people to move to safety and use emergency assistance when immediate danger exists. Safety comes before the ordinary process.</w:t>
            </w:r>
          </w:p>
          <w:p w14:paraId="78B16CB7" w14:textId="77777777" w:rsidR="00F2660A" w:rsidRDefault="0055478D">
            <w:pPr>
              <w:pStyle w:val="SlideLabel"/>
              <w:spacing w:before="20" w:after="20"/>
            </w:pPr>
            <w:r>
              <w:t>KEY POINTS</w:t>
            </w:r>
          </w:p>
          <w:p w14:paraId="49A4A755" w14:textId="77777777" w:rsidR="00F2660A" w:rsidRDefault="0055478D">
            <w:pPr>
              <w:pStyle w:val="CardKeyPoint"/>
              <w:ind w:left="202" w:hanging="173"/>
            </w:pPr>
            <w:r>
              <w:t>• Primary: the normal named contact or work unit.</w:t>
            </w:r>
          </w:p>
          <w:p w14:paraId="4CB455A6" w14:textId="77777777" w:rsidR="00F2660A" w:rsidRDefault="0055478D">
            <w:pPr>
              <w:pStyle w:val="CardKeyPoint"/>
              <w:ind w:left="202" w:hanging="173"/>
            </w:pPr>
            <w:r>
              <w:t>• Alternate: an independent route for conflicts or access barriers.</w:t>
            </w:r>
          </w:p>
          <w:p w14:paraId="3D469F1E" w14:textId="77777777" w:rsidR="00F2660A" w:rsidRDefault="0055478D">
            <w:pPr>
              <w:pStyle w:val="CardKeyPoint"/>
              <w:ind w:left="202" w:hanging="173"/>
            </w:pPr>
            <w:r>
              <w:t>• Emergency: immediate safety assistance for imminent danger.</w:t>
            </w:r>
          </w:p>
        </w:tc>
      </w:tr>
    </w:tbl>
    <w:p w14:paraId="60FD9A21" w14:textId="77777777" w:rsidR="00F2660A" w:rsidRDefault="00F2660A">
      <w:pPr>
        <w:spacing w:after="20" w:line="20" w:lineRule="exact"/>
      </w:pPr>
    </w:p>
    <w:p w14:paraId="7C0EC611" w14:textId="77777777" w:rsidR="00F2660A" w:rsidRDefault="0055478D">
      <w:pPr>
        <w:pStyle w:val="SectionLabel"/>
        <w:spacing w:before="140" w:after="20"/>
      </w:pPr>
      <w:r>
        <w:t>GENERAL NOTES</w:t>
      </w:r>
    </w:p>
    <w:p w14:paraId="5DD17176" w14:textId="77777777" w:rsidR="00F2660A" w:rsidRDefault="0055478D">
      <w:pPr>
        <w:pStyle w:val="SmallText"/>
        <w:pBdr>
          <w:bottom w:val="single" w:sz="3" w:space="1" w:color="B8C7CE"/>
          <w:between w:val="single" w:sz="3" w:space="1" w:color="B8C7CE"/>
        </w:pBdr>
        <w:spacing w:line="220" w:lineRule="exact"/>
      </w:pPr>
      <w:r>
        <w:t xml:space="preserve"> </w:t>
      </w:r>
    </w:p>
    <w:p w14:paraId="46FA9C4D" w14:textId="77777777" w:rsidR="00F2660A" w:rsidRDefault="0055478D">
      <w:pPr>
        <w:pStyle w:val="SmallText"/>
        <w:pBdr>
          <w:bottom w:val="single" w:sz="3" w:space="1" w:color="B8C7CE"/>
          <w:between w:val="single" w:sz="3" w:space="1" w:color="B8C7CE"/>
        </w:pBdr>
        <w:spacing w:line="220" w:lineRule="exact"/>
      </w:pPr>
      <w:r>
        <w:t xml:space="preserve"> </w:t>
      </w:r>
    </w:p>
    <w:p w14:paraId="174B070C" w14:textId="77777777" w:rsidR="00F2660A" w:rsidRDefault="0055478D">
      <w:pPr>
        <w:pStyle w:val="SmallText"/>
        <w:pBdr>
          <w:bottom w:val="single" w:sz="3" w:space="1" w:color="B8C7CE"/>
          <w:between w:val="single" w:sz="3" w:space="1" w:color="B8C7CE"/>
        </w:pBdr>
        <w:spacing w:line="220" w:lineRule="exact"/>
      </w:pPr>
      <w:r>
        <w:t xml:space="preserve"> </w:t>
      </w:r>
    </w:p>
    <w:p w14:paraId="345A1F5E" w14:textId="77777777" w:rsidR="00F2660A" w:rsidRDefault="0055478D">
      <w:pPr>
        <w:pStyle w:val="SmallText"/>
        <w:pBdr>
          <w:bottom w:val="single" w:sz="3" w:space="1" w:color="B8C7CE"/>
          <w:between w:val="single" w:sz="3" w:space="1" w:color="B8C7CE"/>
        </w:pBdr>
        <w:spacing w:line="220" w:lineRule="exact"/>
      </w:pPr>
      <w:r>
        <w:t xml:space="preserve"> </w:t>
      </w:r>
    </w:p>
    <w:p w14:paraId="007221FC" w14:textId="77777777" w:rsidR="00F2660A" w:rsidRDefault="0055478D">
      <w:pPr>
        <w:pStyle w:val="SmallText"/>
        <w:pBdr>
          <w:bottom w:val="single" w:sz="3" w:space="1" w:color="B8C7CE"/>
          <w:between w:val="single" w:sz="3" w:space="1" w:color="B8C7CE"/>
        </w:pBdr>
        <w:spacing w:line="220" w:lineRule="exact"/>
      </w:pPr>
      <w:r>
        <w:t xml:space="preserve"> </w:t>
      </w:r>
    </w:p>
    <w:p w14:paraId="358E62F1" w14:textId="77777777" w:rsidR="00F2660A" w:rsidRDefault="0055478D">
      <w:pPr>
        <w:pStyle w:val="SmallText"/>
        <w:pBdr>
          <w:bottom w:val="single" w:sz="3" w:space="1" w:color="B8C7CE"/>
          <w:between w:val="single" w:sz="3" w:space="1" w:color="B8C7CE"/>
        </w:pBdr>
        <w:spacing w:line="220" w:lineRule="exact"/>
      </w:pPr>
      <w:r>
        <w:t xml:space="preserve"> </w:t>
      </w:r>
    </w:p>
    <w:p w14:paraId="32767957" w14:textId="77777777" w:rsidR="00F2660A" w:rsidRDefault="0055478D">
      <w:pPr>
        <w:pStyle w:val="SmallText"/>
        <w:pBdr>
          <w:bottom w:val="single" w:sz="3" w:space="1" w:color="B8C7CE"/>
          <w:between w:val="single" w:sz="3" w:space="1" w:color="B8C7CE"/>
        </w:pBdr>
        <w:spacing w:line="220" w:lineRule="exact"/>
      </w:pPr>
      <w:r>
        <w:t xml:space="preserve"> </w:t>
      </w:r>
    </w:p>
    <w:p w14:paraId="0619CFFB" w14:textId="77777777" w:rsidR="00F2660A" w:rsidRDefault="0055478D">
      <w:pPr>
        <w:pStyle w:val="SmallText"/>
        <w:pBdr>
          <w:bottom w:val="single" w:sz="3" w:space="1" w:color="B8C7CE"/>
          <w:between w:val="single" w:sz="3" w:space="1" w:color="B8C7CE"/>
        </w:pBdr>
        <w:spacing w:line="220" w:lineRule="exact"/>
      </w:pPr>
      <w:r>
        <w:t xml:space="preserve"> </w:t>
      </w:r>
    </w:p>
    <w:p w14:paraId="274C8DB4" w14:textId="77777777" w:rsidR="00F2660A" w:rsidRDefault="0055478D">
      <w:pPr>
        <w:pStyle w:val="SmallText"/>
        <w:pBdr>
          <w:bottom w:val="single" w:sz="3" w:space="1" w:color="B8C7CE"/>
          <w:between w:val="single" w:sz="3" w:space="1" w:color="B8C7CE"/>
        </w:pBdr>
        <w:spacing w:line="220" w:lineRule="exact"/>
      </w:pPr>
      <w:r>
        <w:t xml:space="preserve"> </w:t>
      </w:r>
    </w:p>
    <w:p w14:paraId="3EE4EABD" w14:textId="77777777" w:rsidR="00F2660A" w:rsidRDefault="0055478D">
      <w:pPr>
        <w:pStyle w:val="SmallText"/>
        <w:pBdr>
          <w:bottom w:val="single" w:sz="3" w:space="1" w:color="B8C7CE"/>
          <w:between w:val="single" w:sz="3" w:space="1" w:color="B8C7CE"/>
        </w:pBdr>
        <w:spacing w:line="220" w:lineRule="exact"/>
      </w:pPr>
      <w:r>
        <w:t xml:space="preserve"> </w:t>
      </w:r>
    </w:p>
    <w:p w14:paraId="6F0E1EE9" w14:textId="77777777" w:rsidR="00F2660A" w:rsidRDefault="0055478D">
      <w:pPr>
        <w:pStyle w:val="SmallText"/>
        <w:pBdr>
          <w:bottom w:val="single" w:sz="3" w:space="1" w:color="B8C7CE"/>
          <w:between w:val="single" w:sz="3" w:space="1" w:color="B8C7CE"/>
        </w:pBdr>
        <w:spacing w:line="220" w:lineRule="exact"/>
      </w:pPr>
      <w:r>
        <w:t xml:space="preserve"> </w:t>
      </w:r>
    </w:p>
    <w:p w14:paraId="0BC4D113" w14:textId="77777777" w:rsidR="00F2660A" w:rsidRDefault="0055478D">
      <w:pPr>
        <w:pStyle w:val="SmallText"/>
        <w:pBdr>
          <w:bottom w:val="single" w:sz="3" w:space="1" w:color="B8C7CE"/>
          <w:between w:val="single" w:sz="3" w:space="1" w:color="B8C7CE"/>
        </w:pBdr>
        <w:spacing w:line="220" w:lineRule="exact"/>
      </w:pPr>
      <w:r>
        <w:t xml:space="preserve"> </w:t>
      </w:r>
    </w:p>
    <w:p w14:paraId="18958645" w14:textId="77777777" w:rsidR="00F2660A" w:rsidRDefault="0055478D">
      <w:pPr>
        <w:pStyle w:val="SmallText"/>
        <w:pBdr>
          <w:bottom w:val="single" w:sz="3" w:space="1" w:color="B8C7CE"/>
          <w:between w:val="single" w:sz="3" w:space="1" w:color="B8C7CE"/>
        </w:pBdr>
        <w:spacing w:line="220" w:lineRule="exact"/>
      </w:pPr>
      <w:r>
        <w:t xml:space="preserve"> </w:t>
      </w:r>
    </w:p>
    <w:p w14:paraId="3B4CB9AB" w14:textId="77777777" w:rsidR="00F2660A" w:rsidRDefault="0055478D">
      <w:pPr>
        <w:pStyle w:val="SmallText"/>
        <w:pBdr>
          <w:bottom w:val="single" w:sz="3" w:space="1" w:color="B8C7CE"/>
          <w:between w:val="single" w:sz="3" w:space="1" w:color="B8C7CE"/>
        </w:pBdr>
        <w:spacing w:line="220" w:lineRule="exact"/>
      </w:pPr>
      <w:r>
        <w:t xml:space="preserve"> </w:t>
      </w:r>
    </w:p>
    <w:p w14:paraId="097B9C3B" w14:textId="77777777" w:rsidR="00F2660A" w:rsidRDefault="0055478D">
      <w:pPr>
        <w:pStyle w:val="SmallText"/>
        <w:pBdr>
          <w:bottom w:val="single" w:sz="3" w:space="1" w:color="B8C7CE"/>
          <w:between w:val="single" w:sz="3" w:space="1" w:color="B8C7CE"/>
        </w:pBdr>
        <w:spacing w:line="220" w:lineRule="exact"/>
      </w:pPr>
      <w:r>
        <w:t xml:space="preserve"> </w:t>
      </w:r>
    </w:p>
    <w:p w14:paraId="6625455E" w14:textId="77777777" w:rsidR="00F2660A" w:rsidRDefault="0055478D">
      <w:pPr>
        <w:pStyle w:val="SmallText"/>
        <w:pBdr>
          <w:bottom w:val="single" w:sz="3" w:space="1" w:color="B8C7CE"/>
          <w:between w:val="single" w:sz="3" w:space="1" w:color="B8C7CE"/>
        </w:pBdr>
        <w:spacing w:line="220" w:lineRule="exact"/>
      </w:pPr>
      <w:r>
        <w:t xml:space="preserve"> </w:t>
      </w:r>
    </w:p>
    <w:p w14:paraId="3EE3215B" w14:textId="77777777" w:rsidR="00F2660A" w:rsidRDefault="0055478D">
      <w:pPr>
        <w:pStyle w:val="SmallText"/>
        <w:pBdr>
          <w:bottom w:val="single" w:sz="3" w:space="1" w:color="B8C7CE"/>
          <w:between w:val="single" w:sz="3" w:space="1" w:color="B8C7CE"/>
        </w:pBdr>
        <w:spacing w:line="220" w:lineRule="exact"/>
      </w:pPr>
      <w:r>
        <w:t xml:space="preserve"> </w:t>
      </w:r>
    </w:p>
    <w:p w14:paraId="2A8383B7" w14:textId="77777777" w:rsidR="00F2660A" w:rsidRDefault="0055478D">
      <w:pPr>
        <w:pStyle w:val="SmallText"/>
        <w:pBdr>
          <w:bottom w:val="single" w:sz="3" w:space="1" w:color="B8C7CE"/>
          <w:between w:val="single" w:sz="3" w:space="1" w:color="B8C7CE"/>
        </w:pBdr>
        <w:spacing w:line="220" w:lineRule="exact"/>
      </w:pPr>
      <w:r>
        <w:t xml:space="preserve"> </w:t>
      </w:r>
    </w:p>
    <w:p w14:paraId="1260CD4A" w14:textId="77777777" w:rsidR="00F2660A" w:rsidRDefault="0055478D">
      <w:pPr>
        <w:pStyle w:val="SmallText"/>
        <w:pBdr>
          <w:bottom w:val="single" w:sz="3" w:space="1" w:color="B8C7CE"/>
          <w:between w:val="single" w:sz="3" w:space="1" w:color="B8C7CE"/>
        </w:pBdr>
        <w:spacing w:line="220" w:lineRule="exact"/>
      </w:pPr>
      <w:r>
        <w:t xml:space="preserve"> </w:t>
      </w:r>
    </w:p>
    <w:p w14:paraId="26B04023" w14:textId="77777777" w:rsidR="00F2660A" w:rsidRDefault="0055478D">
      <w:pPr>
        <w:pStyle w:val="SmallText"/>
        <w:pBdr>
          <w:bottom w:val="single" w:sz="3" w:space="1" w:color="B8C7CE"/>
          <w:between w:val="single" w:sz="3" w:space="1" w:color="B8C7CE"/>
        </w:pBdr>
        <w:spacing w:line="220" w:lineRule="exact"/>
      </w:pPr>
      <w:r>
        <w:t xml:space="preserve"> </w:t>
      </w:r>
    </w:p>
    <w:p w14:paraId="529957A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64DE3F4" w14:textId="77777777">
        <w:trPr>
          <w:cantSplit/>
        </w:trPr>
        <w:tc>
          <w:tcPr>
            <w:tcW w:w="3053" w:type="dxa"/>
            <w:shd w:val="clear" w:color="auto" w:fill="E7F5F6"/>
            <w:tcMar>
              <w:top w:w="60" w:type="dxa"/>
              <w:left w:w="75" w:type="dxa"/>
              <w:bottom w:w="55" w:type="dxa"/>
              <w:right w:w="75" w:type="dxa"/>
            </w:tcMar>
          </w:tcPr>
          <w:p w14:paraId="5FC492CF" w14:textId="77777777" w:rsidR="00F2660A" w:rsidRDefault="0055478D">
            <w:pPr>
              <w:pStyle w:val="SlideLabel"/>
            </w:pPr>
            <w:r>
              <w:lastRenderedPageBreak/>
              <w:t>LESSON 03  •  SLIDE 16 OF 28</w:t>
            </w:r>
          </w:p>
          <w:p w14:paraId="1340F3AE" w14:textId="77777777" w:rsidR="00F2660A" w:rsidRDefault="0055478D">
            <w:pPr>
              <w:spacing w:after="80"/>
              <w:jc w:val="center"/>
            </w:pPr>
            <w:r>
              <w:rPr>
                <w:noProof/>
              </w:rPr>
              <w:drawing>
                <wp:inline distT="0" distB="0" distL="0" distR="0" wp14:anchorId="24954373" wp14:editId="0D496A12">
                  <wp:extent cx="1719072" cy="966978"/>
                  <wp:effectExtent l="0" t="0" r="0" b="0"/>
                  <wp:docPr id="171" name="Picture 171" descr="LESSON 03  |  SLIDE 16 OF 28 Explain what happens after information is rece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1"/>
                          <a:stretch>
                            <a:fillRect/>
                          </a:stretch>
                        </pic:blipFill>
                        <pic:spPr>
                          <a:xfrm>
                            <a:off x="0" y="0"/>
                            <a:ext cx="1719072" cy="966978"/>
                          </a:xfrm>
                          <a:prstGeom prst="rect">
                            <a:avLst/>
                          </a:prstGeom>
                        </pic:spPr>
                      </pic:pic>
                    </a:graphicData>
                  </a:graphic>
                </wp:inline>
              </w:drawing>
            </w:r>
          </w:p>
          <w:p w14:paraId="3DD123F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5CA434" w14:textId="77777777" w:rsidR="00F2660A" w:rsidRDefault="0055478D">
            <w:pPr>
              <w:pStyle w:val="SlideTitle"/>
            </w:pPr>
            <w:r>
              <w:t>Explain what happens after information is received.</w:t>
            </w:r>
          </w:p>
          <w:p w14:paraId="4C141596" w14:textId="77777777" w:rsidR="00F2660A" w:rsidRDefault="0055478D">
            <w:pPr>
              <w:pStyle w:val="CardBody"/>
              <w:spacing w:line="240" w:lineRule="auto"/>
            </w:pPr>
            <w:r>
              <w:t>Triage safety. Acknowledge. Choose the route. Identify urgent risk, support needs and the correct process. Confirm receipt and explain next steps and privacy limits. Resolution, corrective action or investigation as applicable. Use competent people. Communicate and follow up.</w:t>
            </w:r>
          </w:p>
          <w:p w14:paraId="398D0C43" w14:textId="77777777" w:rsidR="00F2660A" w:rsidRDefault="0055478D">
            <w:pPr>
              <w:pStyle w:val="CardBody"/>
              <w:spacing w:line="240" w:lineRule="auto"/>
            </w:pPr>
            <w:r>
              <w:t>Match impartiality, authority and skill to the task. Provide permitted updates and address continuing risk or reprisal.</w:t>
            </w:r>
          </w:p>
          <w:p w14:paraId="731C27F9" w14:textId="77777777" w:rsidR="00F2660A" w:rsidRDefault="0055478D">
            <w:pPr>
              <w:pStyle w:val="SlideLabel"/>
              <w:spacing w:before="20" w:after="20"/>
            </w:pPr>
            <w:r>
              <w:t>KEY POINTS</w:t>
            </w:r>
          </w:p>
          <w:p w14:paraId="1A368028" w14:textId="77777777" w:rsidR="00F2660A" w:rsidRDefault="0055478D">
            <w:pPr>
              <w:pStyle w:val="CardKeyPoint"/>
              <w:ind w:left="202" w:hanging="173"/>
            </w:pPr>
            <w:r>
              <w:t>• Triage safety.</w:t>
            </w:r>
          </w:p>
          <w:p w14:paraId="37DF4C62" w14:textId="77777777" w:rsidR="00F2660A" w:rsidRDefault="0055478D">
            <w:pPr>
              <w:pStyle w:val="CardKeyPoint"/>
              <w:ind w:left="202" w:hanging="173"/>
            </w:pPr>
            <w:r>
              <w:t>• Acknowledge.</w:t>
            </w:r>
          </w:p>
          <w:p w14:paraId="0C821AE1" w14:textId="77777777" w:rsidR="00F2660A" w:rsidRDefault="0055478D">
            <w:pPr>
              <w:pStyle w:val="CardKeyPoint"/>
              <w:ind w:left="202" w:hanging="173"/>
            </w:pPr>
            <w:r>
              <w:t>• Choose the route.</w:t>
            </w:r>
          </w:p>
        </w:tc>
      </w:tr>
    </w:tbl>
    <w:p w14:paraId="252F0D0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8498854" w14:textId="77777777">
        <w:trPr>
          <w:cantSplit/>
        </w:trPr>
        <w:tc>
          <w:tcPr>
            <w:tcW w:w="3053" w:type="dxa"/>
            <w:shd w:val="clear" w:color="auto" w:fill="E7F5F6"/>
            <w:tcMar>
              <w:top w:w="60" w:type="dxa"/>
              <w:left w:w="75" w:type="dxa"/>
              <w:bottom w:w="55" w:type="dxa"/>
              <w:right w:w="75" w:type="dxa"/>
            </w:tcMar>
          </w:tcPr>
          <w:p w14:paraId="19131238" w14:textId="77777777" w:rsidR="00F2660A" w:rsidRDefault="0055478D">
            <w:pPr>
              <w:pStyle w:val="SlideLabel"/>
            </w:pPr>
            <w:r>
              <w:t>LESSON 03  •  SLIDE 17 OF 28</w:t>
            </w:r>
          </w:p>
          <w:p w14:paraId="0BAEB7ED" w14:textId="77777777" w:rsidR="00F2660A" w:rsidRDefault="0055478D">
            <w:pPr>
              <w:spacing w:after="80"/>
              <w:jc w:val="center"/>
            </w:pPr>
            <w:r>
              <w:rPr>
                <w:noProof/>
              </w:rPr>
              <w:drawing>
                <wp:inline distT="0" distB="0" distL="0" distR="0" wp14:anchorId="5476FF77" wp14:editId="74336AA5">
                  <wp:extent cx="1719072" cy="966978"/>
                  <wp:effectExtent l="0" t="0" r="0" b="0"/>
                  <wp:docPr id="172" name="Picture 172" descr="LESSON 03  |  SLIDE 17 OF 28 Protect people without promising absolute secr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2"/>
                          <a:stretch>
                            <a:fillRect/>
                          </a:stretch>
                        </pic:blipFill>
                        <pic:spPr>
                          <a:xfrm>
                            <a:off x="0" y="0"/>
                            <a:ext cx="1719072" cy="966978"/>
                          </a:xfrm>
                          <a:prstGeom prst="rect">
                            <a:avLst/>
                          </a:prstGeom>
                        </pic:spPr>
                      </pic:pic>
                    </a:graphicData>
                  </a:graphic>
                </wp:inline>
              </w:drawing>
            </w:r>
          </w:p>
          <w:p w14:paraId="48D2C0C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3BAA80" w14:textId="77777777" w:rsidR="00F2660A" w:rsidRDefault="0055478D">
            <w:pPr>
              <w:pStyle w:val="SlideTitle"/>
            </w:pPr>
            <w:r>
              <w:t>Protect people without promising absolute secrecy.</w:t>
            </w:r>
          </w:p>
          <w:p w14:paraId="0408E086" w14:textId="77777777" w:rsidR="00F2660A" w:rsidRDefault="0055478D">
            <w:pPr>
              <w:pStyle w:val="CardBody"/>
              <w:spacing w:line="240" w:lineRule="auto"/>
            </w:pPr>
            <w:r>
              <w:t>Limit information to people who need it for safety, response or legal compliance. Explain the limits before collecting details. Prohibit or address retaliation and provide a route to report new safety or reprisal concerns. Identify medical, psychological, employee/family assistance, union and community resources.</w:t>
            </w:r>
          </w:p>
          <w:p w14:paraId="639A16FF" w14:textId="77777777" w:rsidR="00F2660A" w:rsidRDefault="0055478D">
            <w:pPr>
              <w:pStyle w:val="CardBody"/>
              <w:spacing w:line="240" w:lineRule="auto"/>
            </w:pPr>
            <w:r>
              <w:t>Confirm the applicable jurisdiction, policy, reporting routes, roles, recordkeeping, and review requirements.</w:t>
            </w:r>
          </w:p>
          <w:p w14:paraId="297115D2" w14:textId="77777777" w:rsidR="00F2660A" w:rsidRDefault="0055478D">
            <w:pPr>
              <w:pStyle w:val="SlideLabel"/>
              <w:spacing w:before="20" w:after="20"/>
            </w:pPr>
            <w:r>
              <w:t>KEY POINTS</w:t>
            </w:r>
          </w:p>
          <w:p w14:paraId="725EE351" w14:textId="77777777" w:rsidR="00F2660A" w:rsidRDefault="0055478D">
            <w:pPr>
              <w:pStyle w:val="CardKeyPoint"/>
              <w:ind w:left="202" w:hanging="173"/>
            </w:pPr>
            <w:r>
              <w:t>• Limit information to people who need it for safety, response or legal compliance. Explain the limits...</w:t>
            </w:r>
          </w:p>
          <w:p w14:paraId="3D4385F3" w14:textId="77777777" w:rsidR="00F2660A" w:rsidRDefault="0055478D">
            <w:pPr>
              <w:pStyle w:val="CardKeyPoint"/>
              <w:ind w:left="202" w:hanging="173"/>
            </w:pPr>
            <w:r>
              <w:t>• Prohibit or address retaliation and provide a route to report new safety or reprisal concerns.</w:t>
            </w:r>
          </w:p>
          <w:p w14:paraId="627687ED" w14:textId="77777777" w:rsidR="00F2660A" w:rsidRDefault="0055478D">
            <w:pPr>
              <w:pStyle w:val="CardKeyPoint"/>
              <w:ind w:left="202" w:hanging="173"/>
            </w:pPr>
            <w:r>
              <w:t>• Identify medical, psychological, employee/family assistance, union and community resources.</w:t>
            </w:r>
          </w:p>
        </w:tc>
      </w:tr>
    </w:tbl>
    <w:p w14:paraId="37FFFAA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06A5199" w14:textId="77777777">
        <w:trPr>
          <w:cantSplit/>
        </w:trPr>
        <w:tc>
          <w:tcPr>
            <w:tcW w:w="3053" w:type="dxa"/>
            <w:shd w:val="clear" w:color="auto" w:fill="E7F5F6"/>
            <w:tcMar>
              <w:top w:w="60" w:type="dxa"/>
              <w:left w:w="75" w:type="dxa"/>
              <w:bottom w:w="55" w:type="dxa"/>
              <w:right w:w="75" w:type="dxa"/>
            </w:tcMar>
          </w:tcPr>
          <w:p w14:paraId="72407192" w14:textId="77777777" w:rsidR="00F2660A" w:rsidRDefault="0055478D">
            <w:pPr>
              <w:pStyle w:val="SlideLabel"/>
            </w:pPr>
            <w:r>
              <w:t>LESSON 03  •  SLIDE 18 OF 28</w:t>
            </w:r>
          </w:p>
          <w:p w14:paraId="2D51ED1E" w14:textId="77777777" w:rsidR="00F2660A" w:rsidRDefault="0055478D">
            <w:pPr>
              <w:spacing w:after="80"/>
              <w:jc w:val="center"/>
            </w:pPr>
            <w:r>
              <w:rPr>
                <w:noProof/>
              </w:rPr>
              <w:drawing>
                <wp:inline distT="0" distB="0" distL="0" distR="0" wp14:anchorId="738F23CA" wp14:editId="555CF34B">
                  <wp:extent cx="1719072" cy="966978"/>
                  <wp:effectExtent l="0" t="0" r="0" b="0"/>
                  <wp:docPr id="173" name="Picture 173" descr="LESSON 03  |  SLIDE 18 OF 28 Make the system accessible, understood and pract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3"/>
                          <a:stretch>
                            <a:fillRect/>
                          </a:stretch>
                        </pic:blipFill>
                        <pic:spPr>
                          <a:xfrm>
                            <a:off x="0" y="0"/>
                            <a:ext cx="1719072" cy="966978"/>
                          </a:xfrm>
                          <a:prstGeom prst="rect">
                            <a:avLst/>
                          </a:prstGeom>
                        </pic:spPr>
                      </pic:pic>
                    </a:graphicData>
                  </a:graphic>
                </wp:inline>
              </w:drawing>
            </w:r>
          </w:p>
          <w:p w14:paraId="3B02742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82E2D31" w14:textId="77777777" w:rsidR="00F2660A" w:rsidRDefault="0055478D">
            <w:pPr>
              <w:pStyle w:val="SlideTitle"/>
            </w:pPr>
            <w:r>
              <w:t>Make the system accessible, understood and practised.</w:t>
            </w:r>
          </w:p>
          <w:p w14:paraId="4E889FC5" w14:textId="77777777" w:rsidR="00F2660A" w:rsidRDefault="0055478D">
            <w:pPr>
              <w:pStyle w:val="CardBody"/>
              <w:spacing w:line="240" w:lineRule="auto"/>
            </w:pPr>
            <w:r>
              <w:t>Policy available in the formats and locations the workforce uses. Plain-language explanation of scope, roles and protections. Understand it. Practice reporting, alternate routes and emergency decisions. Role-specific learning for supervisors, recipients and investigators. Prepare roles.</w:t>
            </w:r>
          </w:p>
          <w:p w14:paraId="6A6622C7" w14:textId="77777777" w:rsidR="00F2660A" w:rsidRDefault="0055478D">
            <w:pPr>
              <w:pStyle w:val="CardBody"/>
              <w:spacing w:line="240" w:lineRule="auto"/>
            </w:pPr>
            <w:r>
              <w:t>Refresh training when the program, risks or legal requirements change. Update it.</w:t>
            </w:r>
          </w:p>
          <w:p w14:paraId="6B5120CE" w14:textId="77777777" w:rsidR="00F2660A" w:rsidRDefault="0055478D">
            <w:pPr>
              <w:pStyle w:val="SlideLabel"/>
              <w:spacing w:before="20" w:after="20"/>
            </w:pPr>
            <w:r>
              <w:t>KEY POINTS</w:t>
            </w:r>
          </w:p>
          <w:p w14:paraId="226469FC" w14:textId="77777777" w:rsidR="00F2660A" w:rsidRDefault="0055478D">
            <w:pPr>
              <w:pStyle w:val="CardKeyPoint"/>
              <w:ind w:left="202" w:hanging="173"/>
            </w:pPr>
            <w:r>
              <w:t>• Policy available in the formats and locations the workforce uses.</w:t>
            </w:r>
          </w:p>
          <w:p w14:paraId="0142B8CD" w14:textId="77777777" w:rsidR="00F2660A" w:rsidRDefault="0055478D">
            <w:pPr>
              <w:pStyle w:val="CardKeyPoint"/>
              <w:ind w:left="202" w:hanging="173"/>
            </w:pPr>
            <w:r>
              <w:t>• Plain-language explanation of scope, roles and protections.</w:t>
            </w:r>
          </w:p>
          <w:p w14:paraId="77B83230" w14:textId="77777777" w:rsidR="00F2660A" w:rsidRDefault="0055478D">
            <w:pPr>
              <w:pStyle w:val="CardKeyPoint"/>
              <w:ind w:left="202" w:hanging="173"/>
            </w:pPr>
            <w:r>
              <w:t>• Understand it.</w:t>
            </w:r>
          </w:p>
        </w:tc>
      </w:tr>
    </w:tbl>
    <w:p w14:paraId="39C95132" w14:textId="77777777" w:rsidR="00F2660A" w:rsidRDefault="00F2660A">
      <w:pPr>
        <w:spacing w:after="20" w:line="20" w:lineRule="exact"/>
      </w:pPr>
    </w:p>
    <w:p w14:paraId="7B3CB351" w14:textId="77777777" w:rsidR="00F2660A" w:rsidRDefault="0055478D">
      <w:pPr>
        <w:pStyle w:val="SectionLabel"/>
        <w:spacing w:before="140" w:after="20"/>
      </w:pPr>
      <w:r>
        <w:t>GENERAL NOTES</w:t>
      </w:r>
    </w:p>
    <w:p w14:paraId="62B8278E" w14:textId="77777777" w:rsidR="00F2660A" w:rsidRDefault="0055478D">
      <w:pPr>
        <w:pStyle w:val="SmallText"/>
        <w:pBdr>
          <w:bottom w:val="single" w:sz="3" w:space="1" w:color="B8C7CE"/>
          <w:between w:val="single" w:sz="3" w:space="1" w:color="B8C7CE"/>
        </w:pBdr>
        <w:spacing w:line="220" w:lineRule="exact"/>
      </w:pPr>
      <w:r>
        <w:t xml:space="preserve"> </w:t>
      </w:r>
    </w:p>
    <w:p w14:paraId="4DD2599D" w14:textId="77777777" w:rsidR="00F2660A" w:rsidRDefault="0055478D">
      <w:pPr>
        <w:pStyle w:val="SmallText"/>
        <w:pBdr>
          <w:bottom w:val="single" w:sz="3" w:space="1" w:color="B8C7CE"/>
          <w:between w:val="single" w:sz="3" w:space="1" w:color="B8C7CE"/>
        </w:pBdr>
        <w:spacing w:line="220" w:lineRule="exact"/>
      </w:pPr>
      <w:r>
        <w:t xml:space="preserve"> </w:t>
      </w:r>
    </w:p>
    <w:p w14:paraId="19C4AC83" w14:textId="77777777" w:rsidR="00F2660A" w:rsidRDefault="0055478D">
      <w:pPr>
        <w:pStyle w:val="SmallText"/>
        <w:pBdr>
          <w:bottom w:val="single" w:sz="3" w:space="1" w:color="B8C7CE"/>
          <w:between w:val="single" w:sz="3" w:space="1" w:color="B8C7CE"/>
        </w:pBdr>
        <w:spacing w:line="220" w:lineRule="exact"/>
      </w:pPr>
      <w:r>
        <w:t xml:space="preserve"> </w:t>
      </w:r>
    </w:p>
    <w:p w14:paraId="291AD437" w14:textId="77777777" w:rsidR="00F2660A" w:rsidRDefault="0055478D">
      <w:pPr>
        <w:pStyle w:val="SmallText"/>
        <w:pBdr>
          <w:bottom w:val="single" w:sz="3" w:space="1" w:color="B8C7CE"/>
          <w:between w:val="single" w:sz="3" w:space="1" w:color="B8C7CE"/>
        </w:pBdr>
        <w:spacing w:line="220" w:lineRule="exact"/>
      </w:pPr>
      <w:r>
        <w:t xml:space="preserve"> </w:t>
      </w:r>
    </w:p>
    <w:p w14:paraId="054C056B" w14:textId="77777777" w:rsidR="00F2660A" w:rsidRDefault="0055478D">
      <w:pPr>
        <w:pStyle w:val="SmallText"/>
        <w:pBdr>
          <w:bottom w:val="single" w:sz="3" w:space="1" w:color="B8C7CE"/>
          <w:between w:val="single" w:sz="3" w:space="1" w:color="B8C7CE"/>
        </w:pBdr>
        <w:spacing w:line="220" w:lineRule="exact"/>
      </w:pPr>
      <w:r>
        <w:t xml:space="preserve"> </w:t>
      </w:r>
    </w:p>
    <w:p w14:paraId="50789FA1" w14:textId="77777777" w:rsidR="00F2660A" w:rsidRDefault="0055478D">
      <w:pPr>
        <w:pStyle w:val="SmallText"/>
        <w:pBdr>
          <w:bottom w:val="single" w:sz="3" w:space="1" w:color="B8C7CE"/>
          <w:between w:val="single" w:sz="3" w:space="1" w:color="B8C7CE"/>
        </w:pBdr>
        <w:spacing w:line="220" w:lineRule="exact"/>
      </w:pPr>
      <w:r>
        <w:t xml:space="preserve"> </w:t>
      </w:r>
    </w:p>
    <w:p w14:paraId="3E90C173" w14:textId="77777777" w:rsidR="00F2660A" w:rsidRDefault="0055478D">
      <w:pPr>
        <w:pStyle w:val="SmallText"/>
        <w:pBdr>
          <w:bottom w:val="single" w:sz="3" w:space="1" w:color="B8C7CE"/>
          <w:between w:val="single" w:sz="3" w:space="1" w:color="B8C7CE"/>
        </w:pBdr>
        <w:spacing w:line="220" w:lineRule="exact"/>
      </w:pPr>
      <w:r>
        <w:t xml:space="preserve"> </w:t>
      </w:r>
    </w:p>
    <w:p w14:paraId="525A2A13" w14:textId="77777777" w:rsidR="00F2660A" w:rsidRDefault="0055478D">
      <w:pPr>
        <w:pStyle w:val="SmallText"/>
        <w:pBdr>
          <w:bottom w:val="single" w:sz="3" w:space="1" w:color="B8C7CE"/>
          <w:between w:val="single" w:sz="3" w:space="1" w:color="B8C7CE"/>
        </w:pBdr>
        <w:spacing w:line="220" w:lineRule="exact"/>
      </w:pPr>
      <w:r>
        <w:t xml:space="preserve"> </w:t>
      </w:r>
    </w:p>
    <w:p w14:paraId="680CF7D0" w14:textId="77777777" w:rsidR="00F2660A" w:rsidRDefault="0055478D">
      <w:pPr>
        <w:pStyle w:val="SmallText"/>
        <w:pBdr>
          <w:bottom w:val="single" w:sz="3" w:space="1" w:color="B8C7CE"/>
          <w:between w:val="single" w:sz="3" w:space="1" w:color="B8C7CE"/>
        </w:pBdr>
        <w:spacing w:line="220" w:lineRule="exact"/>
      </w:pPr>
      <w:r>
        <w:t xml:space="preserve"> </w:t>
      </w:r>
    </w:p>
    <w:p w14:paraId="548BC964" w14:textId="77777777" w:rsidR="00F2660A" w:rsidRDefault="0055478D">
      <w:pPr>
        <w:pStyle w:val="SmallText"/>
        <w:pBdr>
          <w:bottom w:val="single" w:sz="3" w:space="1" w:color="B8C7CE"/>
          <w:between w:val="single" w:sz="3" w:space="1" w:color="B8C7CE"/>
        </w:pBdr>
        <w:spacing w:line="220" w:lineRule="exact"/>
      </w:pPr>
      <w:r>
        <w:t xml:space="preserve"> </w:t>
      </w:r>
    </w:p>
    <w:p w14:paraId="11B9F193" w14:textId="77777777" w:rsidR="00F2660A" w:rsidRDefault="0055478D">
      <w:pPr>
        <w:pStyle w:val="SmallText"/>
        <w:pBdr>
          <w:bottom w:val="single" w:sz="3" w:space="1" w:color="B8C7CE"/>
          <w:between w:val="single" w:sz="3" w:space="1" w:color="B8C7CE"/>
        </w:pBdr>
        <w:spacing w:line="220" w:lineRule="exact"/>
      </w:pPr>
      <w:r>
        <w:t xml:space="preserve"> </w:t>
      </w:r>
    </w:p>
    <w:p w14:paraId="25754BA0" w14:textId="77777777" w:rsidR="00F2660A" w:rsidRDefault="0055478D">
      <w:pPr>
        <w:pStyle w:val="SmallText"/>
        <w:pBdr>
          <w:bottom w:val="single" w:sz="3" w:space="1" w:color="B8C7CE"/>
          <w:between w:val="single" w:sz="3" w:space="1" w:color="B8C7CE"/>
        </w:pBdr>
        <w:spacing w:line="220" w:lineRule="exact"/>
      </w:pPr>
      <w:r>
        <w:t xml:space="preserve"> </w:t>
      </w:r>
    </w:p>
    <w:p w14:paraId="1FE30DF2" w14:textId="77777777" w:rsidR="00F2660A" w:rsidRDefault="0055478D">
      <w:pPr>
        <w:pStyle w:val="SmallText"/>
        <w:pBdr>
          <w:bottom w:val="single" w:sz="3" w:space="1" w:color="B8C7CE"/>
          <w:between w:val="single" w:sz="3" w:space="1" w:color="B8C7CE"/>
        </w:pBdr>
        <w:spacing w:line="220" w:lineRule="exact"/>
      </w:pPr>
      <w:r>
        <w:t xml:space="preserve"> </w:t>
      </w:r>
    </w:p>
    <w:p w14:paraId="649AC811" w14:textId="77777777" w:rsidR="00F2660A" w:rsidRDefault="0055478D">
      <w:pPr>
        <w:pStyle w:val="SmallText"/>
        <w:pBdr>
          <w:bottom w:val="single" w:sz="3" w:space="1" w:color="B8C7CE"/>
          <w:between w:val="single" w:sz="3" w:space="1" w:color="B8C7CE"/>
        </w:pBdr>
        <w:spacing w:line="220" w:lineRule="exact"/>
      </w:pPr>
      <w:r>
        <w:t xml:space="preserve"> </w:t>
      </w:r>
    </w:p>
    <w:p w14:paraId="20FA1523" w14:textId="77777777" w:rsidR="00F2660A" w:rsidRDefault="0055478D">
      <w:pPr>
        <w:pStyle w:val="SmallText"/>
        <w:pBdr>
          <w:bottom w:val="single" w:sz="3" w:space="1" w:color="B8C7CE"/>
          <w:between w:val="single" w:sz="3" w:space="1" w:color="B8C7CE"/>
        </w:pBdr>
        <w:spacing w:line="220" w:lineRule="exact"/>
      </w:pPr>
      <w:r>
        <w:t xml:space="preserve"> </w:t>
      </w:r>
    </w:p>
    <w:p w14:paraId="350994D7" w14:textId="77777777" w:rsidR="00F2660A" w:rsidRDefault="0055478D">
      <w:pPr>
        <w:pStyle w:val="SmallText"/>
        <w:pBdr>
          <w:bottom w:val="single" w:sz="3" w:space="1" w:color="B8C7CE"/>
          <w:between w:val="single" w:sz="3" w:space="1" w:color="B8C7CE"/>
        </w:pBdr>
        <w:spacing w:line="220" w:lineRule="exact"/>
      </w:pPr>
      <w:r>
        <w:t xml:space="preserve"> </w:t>
      </w:r>
    </w:p>
    <w:p w14:paraId="4B9FCDA1" w14:textId="77777777" w:rsidR="00F2660A" w:rsidRDefault="0055478D">
      <w:pPr>
        <w:pStyle w:val="SmallText"/>
        <w:pBdr>
          <w:bottom w:val="single" w:sz="3" w:space="1" w:color="B8C7CE"/>
          <w:between w:val="single" w:sz="3" w:space="1" w:color="B8C7CE"/>
        </w:pBdr>
        <w:spacing w:line="220" w:lineRule="exact"/>
      </w:pPr>
      <w:r>
        <w:t xml:space="preserve"> </w:t>
      </w:r>
    </w:p>
    <w:p w14:paraId="4CA064F1" w14:textId="77777777" w:rsidR="00F2660A" w:rsidRDefault="0055478D">
      <w:pPr>
        <w:pStyle w:val="SmallText"/>
        <w:pBdr>
          <w:bottom w:val="single" w:sz="3" w:space="1" w:color="B8C7CE"/>
          <w:between w:val="single" w:sz="3" w:space="1" w:color="B8C7CE"/>
        </w:pBdr>
        <w:spacing w:line="220" w:lineRule="exact"/>
      </w:pPr>
      <w:r>
        <w:t xml:space="preserve"> </w:t>
      </w:r>
    </w:p>
    <w:p w14:paraId="404D4805" w14:textId="77777777" w:rsidR="00F2660A" w:rsidRDefault="0055478D">
      <w:pPr>
        <w:pStyle w:val="SmallText"/>
        <w:pBdr>
          <w:bottom w:val="single" w:sz="3" w:space="1" w:color="B8C7CE"/>
          <w:between w:val="single" w:sz="3" w:space="1" w:color="B8C7CE"/>
        </w:pBdr>
        <w:spacing w:line="220" w:lineRule="exact"/>
      </w:pPr>
      <w:r>
        <w:t xml:space="preserve"> </w:t>
      </w:r>
    </w:p>
    <w:p w14:paraId="6FD0B2D1" w14:textId="77777777" w:rsidR="00F2660A" w:rsidRDefault="0055478D">
      <w:pPr>
        <w:pStyle w:val="SmallText"/>
        <w:pBdr>
          <w:bottom w:val="single" w:sz="3" w:space="1" w:color="B8C7CE"/>
          <w:between w:val="single" w:sz="3" w:space="1" w:color="B8C7CE"/>
        </w:pBdr>
        <w:spacing w:line="220" w:lineRule="exact"/>
      </w:pPr>
      <w:r>
        <w:t xml:space="preserve"> </w:t>
      </w:r>
    </w:p>
    <w:p w14:paraId="3468F55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ED21987" w14:textId="77777777">
        <w:trPr>
          <w:cantSplit/>
        </w:trPr>
        <w:tc>
          <w:tcPr>
            <w:tcW w:w="3053" w:type="dxa"/>
            <w:shd w:val="clear" w:color="auto" w:fill="E7F5F6"/>
            <w:tcMar>
              <w:top w:w="60" w:type="dxa"/>
              <w:left w:w="75" w:type="dxa"/>
              <w:bottom w:w="55" w:type="dxa"/>
              <w:right w:w="75" w:type="dxa"/>
            </w:tcMar>
          </w:tcPr>
          <w:p w14:paraId="3997BB6E" w14:textId="77777777" w:rsidR="00F2660A" w:rsidRDefault="0055478D">
            <w:pPr>
              <w:pStyle w:val="SlideLabel"/>
            </w:pPr>
            <w:r>
              <w:lastRenderedPageBreak/>
              <w:t>LESSON 03  •  SLIDE 19 OF 28</w:t>
            </w:r>
          </w:p>
          <w:p w14:paraId="0CFE3BBD" w14:textId="77777777" w:rsidR="00F2660A" w:rsidRDefault="0055478D">
            <w:pPr>
              <w:spacing w:after="80"/>
              <w:jc w:val="center"/>
            </w:pPr>
            <w:r>
              <w:rPr>
                <w:noProof/>
              </w:rPr>
              <w:drawing>
                <wp:inline distT="0" distB="0" distL="0" distR="0" wp14:anchorId="69EE6846" wp14:editId="7A233213">
                  <wp:extent cx="1719072" cy="966978"/>
                  <wp:effectExtent l="0" t="0" r="0" b="0"/>
                  <wp:docPr id="174" name="Picture 174" descr="LESSON 03  |  SLIDE 19 OF 28 Use records and review to improve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4"/>
                          <a:stretch>
                            <a:fillRect/>
                          </a:stretch>
                        </pic:blipFill>
                        <pic:spPr>
                          <a:xfrm>
                            <a:off x="0" y="0"/>
                            <a:ext cx="1719072" cy="966978"/>
                          </a:xfrm>
                          <a:prstGeom prst="rect">
                            <a:avLst/>
                          </a:prstGeom>
                        </pic:spPr>
                      </pic:pic>
                    </a:graphicData>
                  </a:graphic>
                </wp:inline>
              </w:drawing>
            </w:r>
          </w:p>
          <w:p w14:paraId="10466DC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8EEDE0F" w14:textId="77777777" w:rsidR="00F2660A" w:rsidRDefault="0055478D">
            <w:pPr>
              <w:pStyle w:val="SlideTitle"/>
            </w:pPr>
            <w:r>
              <w:t>Use records and review to improve prevention.</w:t>
            </w:r>
          </w:p>
          <w:p w14:paraId="7EC9D311" w14:textId="77777777" w:rsidR="00F2660A" w:rsidRDefault="0055478D">
            <w:pPr>
              <w:pStyle w:val="CardBody"/>
              <w:spacing w:line="240" w:lineRule="auto"/>
            </w:pPr>
            <w:r>
              <w:t>Keep required records securely and consistently. Track timeliness, corrective action and changing risk. Use aggregate trends and feedback without exposing people. Apply the local legal interval and event triggers. Update controls, roles, procedures and training.</w:t>
            </w:r>
          </w:p>
          <w:p w14:paraId="1FB3297D" w14:textId="77777777" w:rsidR="00F2660A" w:rsidRDefault="0055478D">
            <w:pPr>
              <w:pStyle w:val="CardBody"/>
              <w:spacing w:line="240" w:lineRule="auto"/>
            </w:pPr>
            <w:r>
              <w:t>Confirm the applicable jurisdiction, policy, reporting routes, roles, recordkeeping, and review requirements.</w:t>
            </w:r>
          </w:p>
          <w:p w14:paraId="374B730F" w14:textId="77777777" w:rsidR="00F2660A" w:rsidRDefault="0055478D">
            <w:pPr>
              <w:pStyle w:val="SlideLabel"/>
              <w:spacing w:before="20" w:after="20"/>
            </w:pPr>
            <w:r>
              <w:t>KEY POINTS</w:t>
            </w:r>
          </w:p>
          <w:p w14:paraId="6489C756" w14:textId="77777777" w:rsidR="00F2660A" w:rsidRDefault="0055478D">
            <w:pPr>
              <w:pStyle w:val="CardKeyPoint"/>
              <w:ind w:left="202" w:hanging="173"/>
            </w:pPr>
            <w:r>
              <w:t>• Keep required records securely and consistently.</w:t>
            </w:r>
          </w:p>
          <w:p w14:paraId="14B113A0" w14:textId="77777777" w:rsidR="00F2660A" w:rsidRDefault="0055478D">
            <w:pPr>
              <w:pStyle w:val="CardKeyPoint"/>
              <w:ind w:left="202" w:hanging="173"/>
            </w:pPr>
            <w:r>
              <w:t>• Track timeliness, corrective action and changing risk.</w:t>
            </w:r>
          </w:p>
          <w:p w14:paraId="684A8B62" w14:textId="77777777" w:rsidR="00F2660A" w:rsidRDefault="0055478D">
            <w:pPr>
              <w:pStyle w:val="CardKeyPoint"/>
              <w:ind w:left="202" w:hanging="173"/>
            </w:pPr>
            <w:r>
              <w:t>• Use aggregate trends and feedback without exposing people.</w:t>
            </w:r>
          </w:p>
        </w:tc>
      </w:tr>
    </w:tbl>
    <w:p w14:paraId="2D2A0B3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9F7827A" w14:textId="77777777">
        <w:trPr>
          <w:cantSplit/>
        </w:trPr>
        <w:tc>
          <w:tcPr>
            <w:tcW w:w="3053" w:type="dxa"/>
            <w:shd w:val="clear" w:color="auto" w:fill="E7F5F6"/>
            <w:tcMar>
              <w:top w:w="60" w:type="dxa"/>
              <w:left w:w="75" w:type="dxa"/>
              <w:bottom w:w="55" w:type="dxa"/>
              <w:right w:w="75" w:type="dxa"/>
            </w:tcMar>
          </w:tcPr>
          <w:p w14:paraId="40FDE9AB" w14:textId="77777777" w:rsidR="00F2660A" w:rsidRDefault="0055478D">
            <w:pPr>
              <w:pStyle w:val="SlideLabel"/>
            </w:pPr>
            <w:r>
              <w:t>LESSON 03  •  SLIDE 20 OF 28</w:t>
            </w:r>
          </w:p>
          <w:p w14:paraId="67FA1C09" w14:textId="77777777" w:rsidR="00F2660A" w:rsidRDefault="0055478D">
            <w:pPr>
              <w:spacing w:after="80"/>
              <w:jc w:val="center"/>
            </w:pPr>
            <w:r>
              <w:rPr>
                <w:noProof/>
              </w:rPr>
              <w:drawing>
                <wp:inline distT="0" distB="0" distL="0" distR="0" wp14:anchorId="3344EB47" wp14:editId="7602DDAE">
                  <wp:extent cx="1719072" cy="966978"/>
                  <wp:effectExtent l="0" t="0" r="0" b="0"/>
                  <wp:docPr id="175" name="Picture 175" descr="LESSON 03  |  SLIDE 20 OF 28 Part 3: Roles Keep the System Wo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5"/>
                          <a:stretch>
                            <a:fillRect/>
                          </a:stretch>
                        </pic:blipFill>
                        <pic:spPr>
                          <a:xfrm>
                            <a:off x="0" y="0"/>
                            <a:ext cx="1719072" cy="966978"/>
                          </a:xfrm>
                          <a:prstGeom prst="rect">
                            <a:avLst/>
                          </a:prstGeom>
                        </pic:spPr>
                      </pic:pic>
                    </a:graphicData>
                  </a:graphic>
                </wp:inline>
              </w:drawing>
            </w:r>
          </w:p>
          <w:p w14:paraId="01127A1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CE25849" w14:textId="77777777" w:rsidR="00F2660A" w:rsidRDefault="0055478D">
            <w:pPr>
              <w:pStyle w:val="SlideTitle"/>
            </w:pPr>
            <w:r>
              <w:t>Part 3: Roles Keep the System Working</w:t>
            </w:r>
          </w:p>
          <w:p w14:paraId="5261CE7F" w14:textId="77777777" w:rsidR="00F2660A" w:rsidRDefault="0055478D">
            <w:pPr>
              <w:pStyle w:val="CardBody"/>
              <w:spacing w:line="240" w:lineRule="auto"/>
            </w:pPr>
            <w:r>
              <w:t>Roles Keep the System Working. Everyone participates. Authority, accountability and legal duties are not identical.</w:t>
            </w:r>
          </w:p>
          <w:p w14:paraId="0D3BCB9C" w14:textId="77777777" w:rsidR="00F2660A" w:rsidRDefault="0055478D">
            <w:pPr>
              <w:pStyle w:val="CardBody"/>
              <w:spacing w:line="240" w:lineRule="auto"/>
            </w:pPr>
            <w:r>
              <w:t>Confirm the applicable jurisdiction, policy, reporting routes, roles, recordkeeping, and review requirements.</w:t>
            </w:r>
          </w:p>
          <w:p w14:paraId="49FEE19C" w14:textId="77777777" w:rsidR="00F2660A" w:rsidRDefault="0055478D">
            <w:pPr>
              <w:pStyle w:val="SlideLabel"/>
              <w:spacing w:before="20" w:after="20"/>
            </w:pPr>
            <w:r>
              <w:t>KEY POINTS</w:t>
            </w:r>
          </w:p>
          <w:p w14:paraId="5221F184" w14:textId="77777777" w:rsidR="00F2660A" w:rsidRDefault="0055478D">
            <w:pPr>
              <w:pStyle w:val="CardKeyPoint"/>
              <w:ind w:left="202" w:hanging="173"/>
            </w:pPr>
            <w:r>
              <w:t>• Roles Keep the System Working.</w:t>
            </w:r>
          </w:p>
          <w:p w14:paraId="7B3B389B" w14:textId="77777777" w:rsidR="00F2660A" w:rsidRDefault="0055478D">
            <w:pPr>
              <w:pStyle w:val="CardKeyPoint"/>
              <w:ind w:left="202" w:hanging="173"/>
            </w:pPr>
            <w:r>
              <w:t>• Everyone participates. Authority, accountability and legal duties are not identical.</w:t>
            </w:r>
          </w:p>
        </w:tc>
      </w:tr>
    </w:tbl>
    <w:p w14:paraId="1755590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5432D7" w14:textId="77777777">
        <w:trPr>
          <w:cantSplit/>
        </w:trPr>
        <w:tc>
          <w:tcPr>
            <w:tcW w:w="3053" w:type="dxa"/>
            <w:shd w:val="clear" w:color="auto" w:fill="E7F5F6"/>
            <w:tcMar>
              <w:top w:w="60" w:type="dxa"/>
              <w:left w:w="75" w:type="dxa"/>
              <w:bottom w:w="55" w:type="dxa"/>
              <w:right w:w="75" w:type="dxa"/>
            </w:tcMar>
          </w:tcPr>
          <w:p w14:paraId="4044A800" w14:textId="77777777" w:rsidR="00F2660A" w:rsidRDefault="0055478D">
            <w:pPr>
              <w:pStyle w:val="SlideLabel"/>
            </w:pPr>
            <w:r>
              <w:t>LESSON 03  •  SLIDE 21 OF 28</w:t>
            </w:r>
          </w:p>
          <w:p w14:paraId="24EDCEA9" w14:textId="77777777" w:rsidR="00F2660A" w:rsidRDefault="0055478D">
            <w:pPr>
              <w:spacing w:after="80"/>
              <w:jc w:val="center"/>
            </w:pPr>
            <w:r>
              <w:rPr>
                <w:noProof/>
              </w:rPr>
              <w:drawing>
                <wp:inline distT="0" distB="0" distL="0" distR="0" wp14:anchorId="66FF42B6" wp14:editId="69AF2C89">
                  <wp:extent cx="1719072" cy="966978"/>
                  <wp:effectExtent l="0" t="0" r="0" b="0"/>
                  <wp:docPr id="176" name="Picture 176" descr="LESSON 03  |  SLIDE 21 OF 28 The employer owns and maintains the preven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6"/>
                          <a:stretch>
                            <a:fillRect/>
                          </a:stretch>
                        </pic:blipFill>
                        <pic:spPr>
                          <a:xfrm>
                            <a:off x="0" y="0"/>
                            <a:ext cx="1719072" cy="966978"/>
                          </a:xfrm>
                          <a:prstGeom prst="rect">
                            <a:avLst/>
                          </a:prstGeom>
                        </pic:spPr>
                      </pic:pic>
                    </a:graphicData>
                  </a:graphic>
                </wp:inline>
              </w:drawing>
            </w:r>
          </w:p>
          <w:p w14:paraId="521DE7E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055B5AC" w14:textId="77777777" w:rsidR="00F2660A" w:rsidRDefault="0055478D">
            <w:pPr>
              <w:pStyle w:val="SlideTitle"/>
            </w:pPr>
            <w:r>
              <w:t>The employer owns and maintains the prevention system.</w:t>
            </w:r>
          </w:p>
          <w:p w14:paraId="532768E4" w14:textId="77777777" w:rsidR="00F2660A" w:rsidRDefault="0055478D">
            <w:pPr>
              <w:pStyle w:val="CardBody"/>
              <w:spacing w:line="240" w:lineRule="auto"/>
            </w:pPr>
            <w:r>
              <w:t>Identify the applicable jurisdiction and legal requirements. Assess risk and implement preventive controls. Develop and maintain the policy, roles and reporting routes. Arrange competent response, investigation and corrective action. Provide information, training, supports and emergency procedures.</w:t>
            </w:r>
          </w:p>
          <w:p w14:paraId="29EFD1C4" w14:textId="77777777" w:rsidR="00F2660A" w:rsidRDefault="0055478D">
            <w:pPr>
              <w:pStyle w:val="CardBody"/>
              <w:spacing w:line="240" w:lineRule="auto"/>
            </w:pPr>
            <w:r>
              <w:t>Protect privacy, keep required records and review the system.</w:t>
            </w:r>
          </w:p>
          <w:p w14:paraId="704F04FF" w14:textId="77777777" w:rsidR="00F2660A" w:rsidRDefault="0055478D">
            <w:pPr>
              <w:pStyle w:val="SlideLabel"/>
              <w:spacing w:before="20" w:after="20"/>
            </w:pPr>
            <w:r>
              <w:t>KEY POINTS</w:t>
            </w:r>
          </w:p>
          <w:p w14:paraId="227F9EB4" w14:textId="77777777" w:rsidR="00F2660A" w:rsidRDefault="0055478D">
            <w:pPr>
              <w:pStyle w:val="CardKeyPoint"/>
              <w:ind w:left="202" w:hanging="173"/>
            </w:pPr>
            <w:r>
              <w:t>• Identify the applicable jurisdiction and legal requirements.</w:t>
            </w:r>
          </w:p>
          <w:p w14:paraId="14F820CE" w14:textId="77777777" w:rsidR="00F2660A" w:rsidRDefault="0055478D">
            <w:pPr>
              <w:pStyle w:val="CardKeyPoint"/>
              <w:ind w:left="202" w:hanging="173"/>
            </w:pPr>
            <w:r>
              <w:t>• Assess risk and implement preventive controls.</w:t>
            </w:r>
          </w:p>
          <w:p w14:paraId="0E0F4845" w14:textId="77777777" w:rsidR="00F2660A" w:rsidRDefault="0055478D">
            <w:pPr>
              <w:pStyle w:val="CardKeyPoint"/>
              <w:ind w:left="202" w:hanging="173"/>
            </w:pPr>
            <w:r>
              <w:t>• Develop and maintain the policy, roles and reporting routes.</w:t>
            </w:r>
          </w:p>
        </w:tc>
      </w:tr>
    </w:tbl>
    <w:p w14:paraId="682F4FA6" w14:textId="77777777" w:rsidR="00F2660A" w:rsidRDefault="00F2660A">
      <w:pPr>
        <w:spacing w:after="20" w:line="20" w:lineRule="exact"/>
      </w:pPr>
    </w:p>
    <w:p w14:paraId="7A0F82B8" w14:textId="77777777" w:rsidR="00F2660A" w:rsidRDefault="0055478D">
      <w:pPr>
        <w:pStyle w:val="SectionLabel"/>
        <w:spacing w:before="140" w:after="20"/>
      </w:pPr>
      <w:r>
        <w:t>GENERAL NOTES</w:t>
      </w:r>
    </w:p>
    <w:p w14:paraId="4016D0DE" w14:textId="77777777" w:rsidR="00F2660A" w:rsidRDefault="0055478D">
      <w:pPr>
        <w:pStyle w:val="SmallText"/>
        <w:pBdr>
          <w:bottom w:val="single" w:sz="3" w:space="1" w:color="B8C7CE"/>
          <w:between w:val="single" w:sz="3" w:space="1" w:color="B8C7CE"/>
        </w:pBdr>
        <w:spacing w:line="220" w:lineRule="exact"/>
      </w:pPr>
      <w:r>
        <w:t xml:space="preserve"> </w:t>
      </w:r>
    </w:p>
    <w:p w14:paraId="4657B096" w14:textId="77777777" w:rsidR="00F2660A" w:rsidRDefault="0055478D">
      <w:pPr>
        <w:pStyle w:val="SmallText"/>
        <w:pBdr>
          <w:bottom w:val="single" w:sz="3" w:space="1" w:color="B8C7CE"/>
          <w:between w:val="single" w:sz="3" w:space="1" w:color="B8C7CE"/>
        </w:pBdr>
        <w:spacing w:line="220" w:lineRule="exact"/>
      </w:pPr>
      <w:r>
        <w:t xml:space="preserve"> </w:t>
      </w:r>
    </w:p>
    <w:p w14:paraId="2D1E3F76" w14:textId="77777777" w:rsidR="00F2660A" w:rsidRDefault="0055478D">
      <w:pPr>
        <w:pStyle w:val="SmallText"/>
        <w:pBdr>
          <w:bottom w:val="single" w:sz="3" w:space="1" w:color="B8C7CE"/>
          <w:between w:val="single" w:sz="3" w:space="1" w:color="B8C7CE"/>
        </w:pBdr>
        <w:spacing w:line="220" w:lineRule="exact"/>
      </w:pPr>
      <w:r>
        <w:t xml:space="preserve"> </w:t>
      </w:r>
    </w:p>
    <w:p w14:paraId="7C756AF4" w14:textId="77777777" w:rsidR="00F2660A" w:rsidRDefault="0055478D">
      <w:pPr>
        <w:pStyle w:val="SmallText"/>
        <w:pBdr>
          <w:bottom w:val="single" w:sz="3" w:space="1" w:color="B8C7CE"/>
          <w:between w:val="single" w:sz="3" w:space="1" w:color="B8C7CE"/>
        </w:pBdr>
        <w:spacing w:line="220" w:lineRule="exact"/>
      </w:pPr>
      <w:r>
        <w:t xml:space="preserve"> </w:t>
      </w:r>
    </w:p>
    <w:p w14:paraId="3F9511B8" w14:textId="77777777" w:rsidR="00F2660A" w:rsidRDefault="0055478D">
      <w:pPr>
        <w:pStyle w:val="SmallText"/>
        <w:pBdr>
          <w:bottom w:val="single" w:sz="3" w:space="1" w:color="B8C7CE"/>
          <w:between w:val="single" w:sz="3" w:space="1" w:color="B8C7CE"/>
        </w:pBdr>
        <w:spacing w:line="220" w:lineRule="exact"/>
      </w:pPr>
      <w:r>
        <w:t xml:space="preserve"> </w:t>
      </w:r>
    </w:p>
    <w:p w14:paraId="54D59C14" w14:textId="77777777" w:rsidR="00F2660A" w:rsidRDefault="0055478D">
      <w:pPr>
        <w:pStyle w:val="SmallText"/>
        <w:pBdr>
          <w:bottom w:val="single" w:sz="3" w:space="1" w:color="B8C7CE"/>
          <w:between w:val="single" w:sz="3" w:space="1" w:color="B8C7CE"/>
        </w:pBdr>
        <w:spacing w:line="220" w:lineRule="exact"/>
      </w:pPr>
      <w:r>
        <w:t xml:space="preserve"> </w:t>
      </w:r>
    </w:p>
    <w:p w14:paraId="21D19C1C" w14:textId="77777777" w:rsidR="00F2660A" w:rsidRDefault="0055478D">
      <w:pPr>
        <w:pStyle w:val="SmallText"/>
        <w:pBdr>
          <w:bottom w:val="single" w:sz="3" w:space="1" w:color="B8C7CE"/>
          <w:between w:val="single" w:sz="3" w:space="1" w:color="B8C7CE"/>
        </w:pBdr>
        <w:spacing w:line="220" w:lineRule="exact"/>
      </w:pPr>
      <w:r>
        <w:t xml:space="preserve"> </w:t>
      </w:r>
    </w:p>
    <w:p w14:paraId="015EA6C8" w14:textId="77777777" w:rsidR="00F2660A" w:rsidRDefault="0055478D">
      <w:pPr>
        <w:pStyle w:val="SmallText"/>
        <w:pBdr>
          <w:bottom w:val="single" w:sz="3" w:space="1" w:color="B8C7CE"/>
          <w:between w:val="single" w:sz="3" w:space="1" w:color="B8C7CE"/>
        </w:pBdr>
        <w:spacing w:line="220" w:lineRule="exact"/>
      </w:pPr>
      <w:r>
        <w:t xml:space="preserve"> </w:t>
      </w:r>
    </w:p>
    <w:p w14:paraId="2730FA82" w14:textId="77777777" w:rsidR="00F2660A" w:rsidRDefault="0055478D">
      <w:pPr>
        <w:pStyle w:val="SmallText"/>
        <w:pBdr>
          <w:bottom w:val="single" w:sz="3" w:space="1" w:color="B8C7CE"/>
          <w:between w:val="single" w:sz="3" w:space="1" w:color="B8C7CE"/>
        </w:pBdr>
        <w:spacing w:line="220" w:lineRule="exact"/>
      </w:pPr>
      <w:r>
        <w:t xml:space="preserve"> </w:t>
      </w:r>
    </w:p>
    <w:p w14:paraId="1D071B61" w14:textId="77777777" w:rsidR="00F2660A" w:rsidRDefault="0055478D">
      <w:pPr>
        <w:pStyle w:val="SmallText"/>
        <w:pBdr>
          <w:bottom w:val="single" w:sz="3" w:space="1" w:color="B8C7CE"/>
          <w:between w:val="single" w:sz="3" w:space="1" w:color="B8C7CE"/>
        </w:pBdr>
        <w:spacing w:line="220" w:lineRule="exact"/>
      </w:pPr>
      <w:r>
        <w:t xml:space="preserve"> </w:t>
      </w:r>
    </w:p>
    <w:p w14:paraId="34B22886" w14:textId="77777777" w:rsidR="00F2660A" w:rsidRDefault="0055478D">
      <w:pPr>
        <w:pStyle w:val="SmallText"/>
        <w:pBdr>
          <w:bottom w:val="single" w:sz="3" w:space="1" w:color="B8C7CE"/>
          <w:between w:val="single" w:sz="3" w:space="1" w:color="B8C7CE"/>
        </w:pBdr>
        <w:spacing w:line="220" w:lineRule="exact"/>
      </w:pPr>
      <w:r>
        <w:t xml:space="preserve"> </w:t>
      </w:r>
    </w:p>
    <w:p w14:paraId="31C97B6D" w14:textId="77777777" w:rsidR="00F2660A" w:rsidRDefault="0055478D">
      <w:pPr>
        <w:pStyle w:val="SmallText"/>
        <w:pBdr>
          <w:bottom w:val="single" w:sz="3" w:space="1" w:color="B8C7CE"/>
          <w:between w:val="single" w:sz="3" w:space="1" w:color="B8C7CE"/>
        </w:pBdr>
        <w:spacing w:line="220" w:lineRule="exact"/>
      </w:pPr>
      <w:r>
        <w:t xml:space="preserve"> </w:t>
      </w:r>
    </w:p>
    <w:p w14:paraId="1990E585" w14:textId="77777777" w:rsidR="00F2660A" w:rsidRDefault="0055478D">
      <w:pPr>
        <w:pStyle w:val="SmallText"/>
        <w:pBdr>
          <w:bottom w:val="single" w:sz="3" w:space="1" w:color="B8C7CE"/>
          <w:between w:val="single" w:sz="3" w:space="1" w:color="B8C7CE"/>
        </w:pBdr>
        <w:spacing w:line="220" w:lineRule="exact"/>
      </w:pPr>
      <w:r>
        <w:t xml:space="preserve"> </w:t>
      </w:r>
    </w:p>
    <w:p w14:paraId="66C1E423" w14:textId="77777777" w:rsidR="00F2660A" w:rsidRDefault="0055478D">
      <w:pPr>
        <w:pStyle w:val="SmallText"/>
        <w:pBdr>
          <w:bottom w:val="single" w:sz="3" w:space="1" w:color="B8C7CE"/>
          <w:between w:val="single" w:sz="3" w:space="1" w:color="B8C7CE"/>
        </w:pBdr>
        <w:spacing w:line="220" w:lineRule="exact"/>
      </w:pPr>
      <w:r>
        <w:t xml:space="preserve"> </w:t>
      </w:r>
    </w:p>
    <w:p w14:paraId="3759F97B" w14:textId="77777777" w:rsidR="00F2660A" w:rsidRDefault="0055478D">
      <w:pPr>
        <w:pStyle w:val="SmallText"/>
        <w:pBdr>
          <w:bottom w:val="single" w:sz="3" w:space="1" w:color="B8C7CE"/>
          <w:between w:val="single" w:sz="3" w:space="1" w:color="B8C7CE"/>
        </w:pBdr>
        <w:spacing w:line="220" w:lineRule="exact"/>
      </w:pPr>
      <w:r>
        <w:t xml:space="preserve"> </w:t>
      </w:r>
    </w:p>
    <w:p w14:paraId="11C4AEEA" w14:textId="77777777" w:rsidR="00F2660A" w:rsidRDefault="0055478D">
      <w:pPr>
        <w:pStyle w:val="SmallText"/>
        <w:pBdr>
          <w:bottom w:val="single" w:sz="3" w:space="1" w:color="B8C7CE"/>
          <w:between w:val="single" w:sz="3" w:space="1" w:color="B8C7CE"/>
        </w:pBdr>
        <w:spacing w:line="220" w:lineRule="exact"/>
      </w:pPr>
      <w:r>
        <w:t xml:space="preserve"> </w:t>
      </w:r>
    </w:p>
    <w:p w14:paraId="41770892" w14:textId="77777777" w:rsidR="00F2660A" w:rsidRDefault="0055478D">
      <w:pPr>
        <w:pStyle w:val="SmallText"/>
        <w:pBdr>
          <w:bottom w:val="single" w:sz="3" w:space="1" w:color="B8C7CE"/>
          <w:between w:val="single" w:sz="3" w:space="1" w:color="B8C7CE"/>
        </w:pBdr>
        <w:spacing w:line="220" w:lineRule="exact"/>
      </w:pPr>
      <w:r>
        <w:t xml:space="preserve"> </w:t>
      </w:r>
    </w:p>
    <w:p w14:paraId="0E90A069" w14:textId="77777777" w:rsidR="00F2660A" w:rsidRDefault="0055478D">
      <w:pPr>
        <w:pStyle w:val="SmallText"/>
        <w:pBdr>
          <w:bottom w:val="single" w:sz="3" w:space="1" w:color="B8C7CE"/>
          <w:between w:val="single" w:sz="3" w:space="1" w:color="B8C7CE"/>
        </w:pBdr>
        <w:spacing w:line="220" w:lineRule="exact"/>
      </w:pPr>
      <w:r>
        <w:t xml:space="preserve"> </w:t>
      </w:r>
    </w:p>
    <w:p w14:paraId="5D6687AD" w14:textId="77777777" w:rsidR="00F2660A" w:rsidRDefault="0055478D">
      <w:pPr>
        <w:pStyle w:val="SmallText"/>
        <w:pBdr>
          <w:bottom w:val="single" w:sz="3" w:space="1" w:color="B8C7CE"/>
          <w:between w:val="single" w:sz="3" w:space="1" w:color="B8C7CE"/>
        </w:pBdr>
        <w:spacing w:line="220" w:lineRule="exact"/>
      </w:pPr>
      <w:r>
        <w:t xml:space="preserve"> </w:t>
      </w:r>
    </w:p>
    <w:p w14:paraId="416FE624" w14:textId="77777777" w:rsidR="00F2660A" w:rsidRDefault="0055478D">
      <w:pPr>
        <w:pStyle w:val="SmallText"/>
        <w:pBdr>
          <w:bottom w:val="single" w:sz="3" w:space="1" w:color="B8C7CE"/>
          <w:between w:val="single" w:sz="3" w:space="1" w:color="B8C7CE"/>
        </w:pBdr>
        <w:spacing w:line="220" w:lineRule="exact"/>
      </w:pPr>
      <w:r>
        <w:t xml:space="preserve"> </w:t>
      </w:r>
    </w:p>
    <w:p w14:paraId="7CDCDB4D" w14:textId="77777777" w:rsidR="00F2660A" w:rsidRDefault="0055478D">
      <w:pPr>
        <w:pStyle w:val="SmallText"/>
        <w:pBdr>
          <w:bottom w:val="single" w:sz="3" w:space="1" w:color="B8C7CE"/>
          <w:between w:val="single" w:sz="3" w:space="1" w:color="B8C7CE"/>
        </w:pBdr>
        <w:spacing w:line="220" w:lineRule="exact"/>
      </w:pPr>
      <w:r>
        <w:t xml:space="preserve"> </w:t>
      </w:r>
    </w:p>
    <w:p w14:paraId="3FD60C3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7AD7BFB" w14:textId="77777777">
        <w:trPr>
          <w:cantSplit/>
        </w:trPr>
        <w:tc>
          <w:tcPr>
            <w:tcW w:w="3053" w:type="dxa"/>
            <w:shd w:val="clear" w:color="auto" w:fill="E7F5F6"/>
            <w:tcMar>
              <w:top w:w="60" w:type="dxa"/>
              <w:left w:w="75" w:type="dxa"/>
              <w:bottom w:w="55" w:type="dxa"/>
              <w:right w:w="75" w:type="dxa"/>
            </w:tcMar>
          </w:tcPr>
          <w:p w14:paraId="119F5B8C" w14:textId="77777777" w:rsidR="00F2660A" w:rsidRDefault="0055478D">
            <w:pPr>
              <w:pStyle w:val="SlideLabel"/>
            </w:pPr>
            <w:r>
              <w:lastRenderedPageBreak/>
              <w:t>LESSON 03  •  SLIDE 22 OF 28</w:t>
            </w:r>
          </w:p>
          <w:p w14:paraId="2987BADD" w14:textId="77777777" w:rsidR="00F2660A" w:rsidRDefault="0055478D">
            <w:pPr>
              <w:spacing w:after="80"/>
              <w:jc w:val="center"/>
            </w:pPr>
            <w:r>
              <w:rPr>
                <w:noProof/>
              </w:rPr>
              <w:drawing>
                <wp:inline distT="0" distB="0" distL="0" distR="0" wp14:anchorId="004C7D9B" wp14:editId="117B6420">
                  <wp:extent cx="1719072" cy="966978"/>
                  <wp:effectExtent l="0" t="0" r="0" b="0"/>
                  <wp:docPr id="177" name="Picture 177" descr="LESSON 03  |  SLIDE 22 OF 28 Receive concerns without taking over or exceeding the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7"/>
                          <a:stretch>
                            <a:fillRect/>
                          </a:stretch>
                        </pic:blipFill>
                        <pic:spPr>
                          <a:xfrm>
                            <a:off x="0" y="0"/>
                            <a:ext cx="1719072" cy="966978"/>
                          </a:xfrm>
                          <a:prstGeom prst="rect">
                            <a:avLst/>
                          </a:prstGeom>
                        </pic:spPr>
                      </pic:pic>
                    </a:graphicData>
                  </a:graphic>
                </wp:inline>
              </w:drawing>
            </w:r>
          </w:p>
          <w:p w14:paraId="5718822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2470D01" w14:textId="77777777" w:rsidR="00F2660A" w:rsidRDefault="0055478D">
            <w:pPr>
              <w:pStyle w:val="SlideTitle"/>
            </w:pPr>
            <w:r>
              <w:t>Receive concerns without taking over or exceeding the role.</w:t>
            </w:r>
          </w:p>
          <w:p w14:paraId="5ACAC796" w14:textId="77777777" w:rsidR="00F2660A" w:rsidRDefault="0055478D">
            <w:pPr>
              <w:pStyle w:val="CardBody"/>
              <w:spacing w:line="240" w:lineRule="auto"/>
            </w:pPr>
            <w:r>
              <w:t>SUPERVISORS AND DESIGNATED RECIPIENTS. without blame, argument or an instant credibility decision. and activate emergency help when required. Check safety. the process, next steps and realistic privacy limits. the concern through the correct primary or alternate channel.</w:t>
            </w:r>
          </w:p>
          <w:p w14:paraId="3057B8BC" w14:textId="77777777" w:rsidR="00F2660A" w:rsidRDefault="0055478D">
            <w:pPr>
              <w:pStyle w:val="CardBody"/>
              <w:spacing w:line="240" w:lineRule="auto"/>
            </w:pPr>
            <w:r>
              <w:t>the initial information securely and within assigned authority. Document. on safety, supports, reprisal and required actions. Follow up.</w:t>
            </w:r>
          </w:p>
          <w:p w14:paraId="3056C5B6" w14:textId="77777777" w:rsidR="00F2660A" w:rsidRDefault="0055478D">
            <w:pPr>
              <w:pStyle w:val="SlideLabel"/>
              <w:spacing w:before="20" w:after="20"/>
            </w:pPr>
            <w:r>
              <w:t>KEY POINTS</w:t>
            </w:r>
          </w:p>
          <w:p w14:paraId="0BEBA08D" w14:textId="77777777" w:rsidR="00F2660A" w:rsidRDefault="0055478D">
            <w:pPr>
              <w:pStyle w:val="CardKeyPoint"/>
              <w:ind w:left="202" w:hanging="173"/>
            </w:pPr>
            <w:r>
              <w:t>• SUPERVISORS AND DESIGNATED RECIPIENTS.</w:t>
            </w:r>
          </w:p>
          <w:p w14:paraId="697AF4FF" w14:textId="77777777" w:rsidR="00F2660A" w:rsidRDefault="0055478D">
            <w:pPr>
              <w:pStyle w:val="CardKeyPoint"/>
              <w:ind w:left="202" w:hanging="173"/>
            </w:pPr>
            <w:r>
              <w:t>• without blame, argument or an instant credibility decision.</w:t>
            </w:r>
          </w:p>
          <w:p w14:paraId="2D15C82F" w14:textId="77777777" w:rsidR="00F2660A" w:rsidRDefault="0055478D">
            <w:pPr>
              <w:pStyle w:val="CardKeyPoint"/>
              <w:ind w:left="202" w:hanging="173"/>
            </w:pPr>
            <w:r>
              <w:t>• and activate emergency help when required.</w:t>
            </w:r>
          </w:p>
        </w:tc>
      </w:tr>
    </w:tbl>
    <w:p w14:paraId="157A1BE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3E8C263" w14:textId="77777777">
        <w:trPr>
          <w:cantSplit/>
        </w:trPr>
        <w:tc>
          <w:tcPr>
            <w:tcW w:w="3053" w:type="dxa"/>
            <w:shd w:val="clear" w:color="auto" w:fill="E7F5F6"/>
            <w:tcMar>
              <w:top w:w="60" w:type="dxa"/>
              <w:left w:w="75" w:type="dxa"/>
              <w:bottom w:w="55" w:type="dxa"/>
              <w:right w:w="75" w:type="dxa"/>
            </w:tcMar>
          </w:tcPr>
          <w:p w14:paraId="088D7750" w14:textId="77777777" w:rsidR="00F2660A" w:rsidRDefault="0055478D">
            <w:pPr>
              <w:pStyle w:val="SlideLabel"/>
            </w:pPr>
            <w:r>
              <w:t>LESSON 03  •  SLIDE 23 OF 28</w:t>
            </w:r>
          </w:p>
          <w:p w14:paraId="3626FE59" w14:textId="77777777" w:rsidR="00F2660A" w:rsidRDefault="0055478D">
            <w:pPr>
              <w:spacing w:after="80"/>
              <w:jc w:val="center"/>
            </w:pPr>
            <w:r>
              <w:rPr>
                <w:noProof/>
              </w:rPr>
              <w:drawing>
                <wp:inline distT="0" distB="0" distL="0" distR="0" wp14:anchorId="45BCD7AC" wp14:editId="78AAC498">
                  <wp:extent cx="1719072" cy="966978"/>
                  <wp:effectExtent l="0" t="0" r="0" b="0"/>
                  <wp:docPr id="178" name="Picture 178" descr="LESSON 03  |  SLIDE 23 OF 28 Worker and representative roles support - but do not replace - th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8"/>
                          <a:stretch>
                            <a:fillRect/>
                          </a:stretch>
                        </pic:blipFill>
                        <pic:spPr>
                          <a:xfrm>
                            <a:off x="0" y="0"/>
                            <a:ext cx="1719072" cy="966978"/>
                          </a:xfrm>
                          <a:prstGeom prst="rect">
                            <a:avLst/>
                          </a:prstGeom>
                        </pic:spPr>
                      </pic:pic>
                    </a:graphicData>
                  </a:graphic>
                </wp:inline>
              </w:drawing>
            </w:r>
          </w:p>
          <w:p w14:paraId="10F85E5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34830C9" w14:textId="77777777" w:rsidR="00F2660A" w:rsidRDefault="0055478D">
            <w:pPr>
              <w:pStyle w:val="SlideTitle"/>
            </w:pPr>
            <w:r>
              <w:t>Worker and representative roles support - but do not replace - the system.</w:t>
            </w:r>
          </w:p>
          <w:p w14:paraId="23844831" w14:textId="77777777" w:rsidR="00F2660A" w:rsidRDefault="0055478D">
            <w:pPr>
              <w:pStyle w:val="CardBody"/>
              <w:spacing w:line="240" w:lineRule="auto"/>
            </w:pPr>
            <w:r>
              <w:t>REPRESENTATIVES / COMMITTEES / UNIONS. Know where the policy or program is located. Help identify risk and practical controls. Understand reporting and emergency routes. Participate in consultation or review where authorized. Participate in required information or training.</w:t>
            </w:r>
          </w:p>
          <w:p w14:paraId="24D249FB" w14:textId="77777777" w:rsidR="00F2660A" w:rsidRDefault="0055478D">
            <w:pPr>
              <w:pStyle w:val="CardBody"/>
              <w:spacing w:line="240" w:lineRule="auto"/>
            </w:pPr>
            <w:r>
              <w:t>Support workers without deciding the allegation. Provide truthful information and protect privacy. Represent interests under law or collective agreement. Raise continuing safety or reprisal concerns. Promote follow-through and system improvement.</w:t>
            </w:r>
          </w:p>
          <w:p w14:paraId="326CF548" w14:textId="77777777" w:rsidR="00F2660A" w:rsidRDefault="0055478D">
            <w:pPr>
              <w:pStyle w:val="SlideLabel"/>
              <w:spacing w:before="20" w:after="20"/>
            </w:pPr>
            <w:r>
              <w:t>KEY POINTS</w:t>
            </w:r>
          </w:p>
          <w:p w14:paraId="190A8F7E" w14:textId="77777777" w:rsidR="00F2660A" w:rsidRDefault="0055478D">
            <w:pPr>
              <w:pStyle w:val="CardKeyPoint"/>
              <w:ind w:left="202" w:hanging="173"/>
            </w:pPr>
            <w:r>
              <w:t>• REPRESENTATIVES / COMMITTEES / UNIONS.</w:t>
            </w:r>
          </w:p>
          <w:p w14:paraId="452FA16D" w14:textId="77777777" w:rsidR="00F2660A" w:rsidRDefault="0055478D">
            <w:pPr>
              <w:pStyle w:val="CardKeyPoint"/>
              <w:ind w:left="202" w:hanging="173"/>
            </w:pPr>
            <w:r>
              <w:t>• Know where the policy or program is located.</w:t>
            </w:r>
          </w:p>
          <w:p w14:paraId="4F50A578" w14:textId="77777777" w:rsidR="00F2660A" w:rsidRDefault="0055478D">
            <w:pPr>
              <w:pStyle w:val="CardKeyPoint"/>
              <w:ind w:left="202" w:hanging="173"/>
            </w:pPr>
            <w:r>
              <w:t>• Help identify risk and practical controls.</w:t>
            </w:r>
          </w:p>
        </w:tc>
      </w:tr>
    </w:tbl>
    <w:p w14:paraId="737628F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D9ED62F" w14:textId="77777777">
        <w:trPr>
          <w:cantSplit/>
        </w:trPr>
        <w:tc>
          <w:tcPr>
            <w:tcW w:w="3053" w:type="dxa"/>
            <w:shd w:val="clear" w:color="auto" w:fill="E7F5F6"/>
            <w:tcMar>
              <w:top w:w="60" w:type="dxa"/>
              <w:left w:w="75" w:type="dxa"/>
              <w:bottom w:w="55" w:type="dxa"/>
              <w:right w:w="75" w:type="dxa"/>
            </w:tcMar>
          </w:tcPr>
          <w:p w14:paraId="170EF6EF" w14:textId="77777777" w:rsidR="00F2660A" w:rsidRDefault="0055478D">
            <w:pPr>
              <w:pStyle w:val="SlideLabel"/>
            </w:pPr>
            <w:r>
              <w:t>LESSON 03  •  SLIDE 24 OF 28</w:t>
            </w:r>
          </w:p>
          <w:p w14:paraId="3423E8E5" w14:textId="77777777" w:rsidR="00F2660A" w:rsidRDefault="0055478D">
            <w:pPr>
              <w:spacing w:after="80"/>
              <w:jc w:val="center"/>
            </w:pPr>
            <w:r>
              <w:rPr>
                <w:noProof/>
              </w:rPr>
              <w:drawing>
                <wp:inline distT="0" distB="0" distL="0" distR="0" wp14:anchorId="4A44E8D7" wp14:editId="50A5500E">
                  <wp:extent cx="1719072" cy="966978"/>
                  <wp:effectExtent l="0" t="0" r="0" b="0"/>
                  <wp:docPr id="179" name="Picture 179" descr="LESSON 03  |  SLIDE 24 OF 28 Review cycles are not identical across jurisdi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79"/>
                          <a:stretch>
                            <a:fillRect/>
                          </a:stretch>
                        </pic:blipFill>
                        <pic:spPr>
                          <a:xfrm>
                            <a:off x="0" y="0"/>
                            <a:ext cx="1719072" cy="966978"/>
                          </a:xfrm>
                          <a:prstGeom prst="rect">
                            <a:avLst/>
                          </a:prstGeom>
                        </pic:spPr>
                      </pic:pic>
                    </a:graphicData>
                  </a:graphic>
                </wp:inline>
              </w:drawing>
            </w:r>
          </w:p>
          <w:p w14:paraId="60AA6A4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4BB7AB7" w14:textId="77777777" w:rsidR="00F2660A" w:rsidRDefault="0055478D">
            <w:pPr>
              <w:pStyle w:val="SlideTitle"/>
            </w:pPr>
            <w:r>
              <w:t>Review cycles are not identical across jurisdictions.</w:t>
            </w:r>
          </w:p>
          <w:p w14:paraId="275F60F3" w14:textId="77777777" w:rsidR="00F2660A" w:rsidRDefault="0055478D">
            <w:pPr>
              <w:pStyle w:val="CardBody"/>
              <w:spacing w:line="240" w:lineRule="auto"/>
            </w:pPr>
            <w:r>
              <w:t>At least every three years. Follow the local trigger. The workplace assessment, prevention policy and training are reviewed at least every three years, and also after specified changes or events. Emergency procedures are reviewed after use.</w:t>
            </w:r>
          </w:p>
          <w:p w14:paraId="11171309" w14:textId="77777777" w:rsidR="00F2660A" w:rsidRDefault="0055478D">
            <w:pPr>
              <w:pStyle w:val="CardBody"/>
              <w:spacing w:line="240" w:lineRule="auto"/>
            </w:pPr>
            <w:r>
              <w:t>Requirements may use annual, three-year, incident-based, change-based or other review schedules. Definitions, consultation and documentation requirements also vary. Federal details come from the Canada Labour Code framework and Regulations. Review sooner whenever the system may no longer control the risk.</w:t>
            </w:r>
          </w:p>
          <w:p w14:paraId="3D42020F" w14:textId="77777777" w:rsidR="00F2660A" w:rsidRDefault="0055478D">
            <w:pPr>
              <w:pStyle w:val="SlideLabel"/>
              <w:spacing w:before="20" w:after="20"/>
            </w:pPr>
            <w:r>
              <w:t>KEY POINTS</w:t>
            </w:r>
          </w:p>
          <w:p w14:paraId="2855BF5C" w14:textId="77777777" w:rsidR="00F2660A" w:rsidRDefault="0055478D">
            <w:pPr>
              <w:pStyle w:val="CardKeyPoint"/>
              <w:ind w:left="202" w:hanging="173"/>
            </w:pPr>
            <w:r>
              <w:t>• At least every three years.</w:t>
            </w:r>
          </w:p>
          <w:p w14:paraId="7C9AF1F4" w14:textId="77777777" w:rsidR="00F2660A" w:rsidRDefault="0055478D">
            <w:pPr>
              <w:pStyle w:val="CardKeyPoint"/>
              <w:ind w:left="202" w:hanging="173"/>
            </w:pPr>
            <w:r>
              <w:t>• Follow the local trigger.</w:t>
            </w:r>
          </w:p>
          <w:p w14:paraId="5F410D0F" w14:textId="77777777" w:rsidR="00F2660A" w:rsidRDefault="0055478D">
            <w:pPr>
              <w:pStyle w:val="CardKeyPoint"/>
              <w:ind w:left="202" w:hanging="173"/>
            </w:pPr>
            <w:r>
              <w:t>• The workplace assessment, prevention policy and training are reviewed at least every three years, and...</w:t>
            </w:r>
          </w:p>
        </w:tc>
      </w:tr>
    </w:tbl>
    <w:p w14:paraId="318BABD5" w14:textId="77777777" w:rsidR="00F2660A" w:rsidRDefault="00F2660A">
      <w:pPr>
        <w:spacing w:after="20" w:line="20" w:lineRule="exact"/>
      </w:pPr>
    </w:p>
    <w:p w14:paraId="564BCD4A" w14:textId="77777777" w:rsidR="00F2660A" w:rsidRDefault="0055478D">
      <w:pPr>
        <w:pStyle w:val="SectionLabel"/>
        <w:spacing w:before="140" w:after="20"/>
      </w:pPr>
      <w:r>
        <w:t>GENERAL NOTES</w:t>
      </w:r>
    </w:p>
    <w:p w14:paraId="350F7197" w14:textId="77777777" w:rsidR="00F2660A" w:rsidRDefault="0055478D">
      <w:pPr>
        <w:pStyle w:val="SmallText"/>
        <w:pBdr>
          <w:bottom w:val="single" w:sz="3" w:space="1" w:color="B8C7CE"/>
          <w:between w:val="single" w:sz="3" w:space="1" w:color="B8C7CE"/>
        </w:pBdr>
        <w:spacing w:line="220" w:lineRule="exact"/>
      </w:pPr>
      <w:r>
        <w:t xml:space="preserve"> </w:t>
      </w:r>
    </w:p>
    <w:p w14:paraId="2C85824D" w14:textId="77777777" w:rsidR="00F2660A" w:rsidRDefault="0055478D">
      <w:pPr>
        <w:pStyle w:val="SmallText"/>
        <w:pBdr>
          <w:bottom w:val="single" w:sz="3" w:space="1" w:color="B8C7CE"/>
          <w:between w:val="single" w:sz="3" w:space="1" w:color="B8C7CE"/>
        </w:pBdr>
        <w:spacing w:line="220" w:lineRule="exact"/>
      </w:pPr>
      <w:r>
        <w:t xml:space="preserve"> </w:t>
      </w:r>
    </w:p>
    <w:p w14:paraId="18E492A6" w14:textId="77777777" w:rsidR="00F2660A" w:rsidRDefault="0055478D">
      <w:pPr>
        <w:pStyle w:val="SmallText"/>
        <w:pBdr>
          <w:bottom w:val="single" w:sz="3" w:space="1" w:color="B8C7CE"/>
          <w:between w:val="single" w:sz="3" w:space="1" w:color="B8C7CE"/>
        </w:pBdr>
        <w:spacing w:line="220" w:lineRule="exact"/>
      </w:pPr>
      <w:r>
        <w:t xml:space="preserve"> </w:t>
      </w:r>
    </w:p>
    <w:p w14:paraId="13DAB982" w14:textId="77777777" w:rsidR="00F2660A" w:rsidRDefault="0055478D">
      <w:pPr>
        <w:pStyle w:val="SmallText"/>
        <w:pBdr>
          <w:bottom w:val="single" w:sz="3" w:space="1" w:color="B8C7CE"/>
          <w:between w:val="single" w:sz="3" w:space="1" w:color="B8C7CE"/>
        </w:pBdr>
        <w:spacing w:line="220" w:lineRule="exact"/>
      </w:pPr>
      <w:r>
        <w:t xml:space="preserve"> </w:t>
      </w:r>
    </w:p>
    <w:p w14:paraId="490B637A" w14:textId="77777777" w:rsidR="00F2660A" w:rsidRDefault="0055478D">
      <w:pPr>
        <w:pStyle w:val="SmallText"/>
        <w:pBdr>
          <w:bottom w:val="single" w:sz="3" w:space="1" w:color="B8C7CE"/>
          <w:between w:val="single" w:sz="3" w:space="1" w:color="B8C7CE"/>
        </w:pBdr>
        <w:spacing w:line="220" w:lineRule="exact"/>
      </w:pPr>
      <w:r>
        <w:t xml:space="preserve"> </w:t>
      </w:r>
    </w:p>
    <w:p w14:paraId="54F42273" w14:textId="77777777" w:rsidR="00F2660A" w:rsidRDefault="0055478D">
      <w:pPr>
        <w:pStyle w:val="SmallText"/>
        <w:pBdr>
          <w:bottom w:val="single" w:sz="3" w:space="1" w:color="B8C7CE"/>
          <w:between w:val="single" w:sz="3" w:space="1" w:color="B8C7CE"/>
        </w:pBdr>
        <w:spacing w:line="220" w:lineRule="exact"/>
      </w:pPr>
      <w:r>
        <w:t xml:space="preserve"> </w:t>
      </w:r>
    </w:p>
    <w:p w14:paraId="34DA7B88" w14:textId="77777777" w:rsidR="00F2660A" w:rsidRDefault="0055478D">
      <w:pPr>
        <w:pStyle w:val="SmallText"/>
        <w:pBdr>
          <w:bottom w:val="single" w:sz="3" w:space="1" w:color="B8C7CE"/>
          <w:between w:val="single" w:sz="3" w:space="1" w:color="B8C7CE"/>
        </w:pBdr>
        <w:spacing w:line="220" w:lineRule="exact"/>
      </w:pPr>
      <w:r>
        <w:t xml:space="preserve"> </w:t>
      </w:r>
    </w:p>
    <w:p w14:paraId="3CC1DD82" w14:textId="77777777" w:rsidR="00F2660A" w:rsidRDefault="0055478D">
      <w:pPr>
        <w:pStyle w:val="SmallText"/>
        <w:pBdr>
          <w:bottom w:val="single" w:sz="3" w:space="1" w:color="B8C7CE"/>
          <w:between w:val="single" w:sz="3" w:space="1" w:color="B8C7CE"/>
        </w:pBdr>
        <w:spacing w:line="220" w:lineRule="exact"/>
      </w:pPr>
      <w:r>
        <w:t xml:space="preserve"> </w:t>
      </w:r>
    </w:p>
    <w:p w14:paraId="745B9A8B" w14:textId="77777777" w:rsidR="00F2660A" w:rsidRDefault="0055478D">
      <w:pPr>
        <w:pStyle w:val="SmallText"/>
        <w:pBdr>
          <w:bottom w:val="single" w:sz="3" w:space="1" w:color="B8C7CE"/>
          <w:between w:val="single" w:sz="3" w:space="1" w:color="B8C7CE"/>
        </w:pBdr>
        <w:spacing w:line="220" w:lineRule="exact"/>
      </w:pPr>
      <w:r>
        <w:t xml:space="preserve"> </w:t>
      </w:r>
    </w:p>
    <w:p w14:paraId="7944A9EC" w14:textId="77777777" w:rsidR="00F2660A" w:rsidRDefault="0055478D">
      <w:pPr>
        <w:pStyle w:val="SmallText"/>
        <w:pBdr>
          <w:bottom w:val="single" w:sz="3" w:space="1" w:color="B8C7CE"/>
          <w:between w:val="single" w:sz="3" w:space="1" w:color="B8C7CE"/>
        </w:pBdr>
        <w:spacing w:line="220" w:lineRule="exact"/>
      </w:pPr>
      <w:r>
        <w:t xml:space="preserve"> </w:t>
      </w:r>
    </w:p>
    <w:p w14:paraId="5A37C46F" w14:textId="77777777" w:rsidR="00F2660A" w:rsidRDefault="0055478D">
      <w:pPr>
        <w:pStyle w:val="SmallText"/>
        <w:pBdr>
          <w:bottom w:val="single" w:sz="3" w:space="1" w:color="B8C7CE"/>
          <w:between w:val="single" w:sz="3" w:space="1" w:color="B8C7CE"/>
        </w:pBdr>
        <w:spacing w:line="220" w:lineRule="exact"/>
      </w:pPr>
      <w:r>
        <w:t xml:space="preserve"> </w:t>
      </w:r>
    </w:p>
    <w:p w14:paraId="2877C059" w14:textId="77777777" w:rsidR="00F2660A" w:rsidRDefault="0055478D">
      <w:pPr>
        <w:pStyle w:val="SmallText"/>
        <w:pBdr>
          <w:bottom w:val="single" w:sz="3" w:space="1" w:color="B8C7CE"/>
          <w:between w:val="single" w:sz="3" w:space="1" w:color="B8C7CE"/>
        </w:pBdr>
        <w:spacing w:line="220" w:lineRule="exact"/>
      </w:pPr>
      <w:r>
        <w:t xml:space="preserve"> </w:t>
      </w:r>
    </w:p>
    <w:p w14:paraId="151AF100" w14:textId="77777777" w:rsidR="00F2660A" w:rsidRDefault="0055478D">
      <w:pPr>
        <w:pStyle w:val="SmallText"/>
        <w:pBdr>
          <w:bottom w:val="single" w:sz="3" w:space="1" w:color="B8C7CE"/>
          <w:between w:val="single" w:sz="3" w:space="1" w:color="B8C7CE"/>
        </w:pBdr>
        <w:spacing w:line="220" w:lineRule="exact"/>
      </w:pPr>
      <w:r>
        <w:t xml:space="preserve"> </w:t>
      </w:r>
    </w:p>
    <w:p w14:paraId="459C383C" w14:textId="77777777" w:rsidR="00F2660A" w:rsidRDefault="0055478D">
      <w:pPr>
        <w:pStyle w:val="SmallText"/>
        <w:pBdr>
          <w:bottom w:val="single" w:sz="3" w:space="1" w:color="B8C7CE"/>
          <w:between w:val="single" w:sz="3" w:space="1" w:color="B8C7CE"/>
        </w:pBdr>
        <w:spacing w:line="220" w:lineRule="exact"/>
      </w:pPr>
      <w:r>
        <w:t xml:space="preserve"> </w:t>
      </w:r>
    </w:p>
    <w:p w14:paraId="15262839" w14:textId="77777777" w:rsidR="00F2660A" w:rsidRDefault="0055478D">
      <w:pPr>
        <w:pStyle w:val="SmallText"/>
        <w:pBdr>
          <w:bottom w:val="single" w:sz="3" w:space="1" w:color="B8C7CE"/>
          <w:between w:val="single" w:sz="3" w:space="1" w:color="B8C7CE"/>
        </w:pBdr>
        <w:spacing w:line="220" w:lineRule="exact"/>
      </w:pPr>
      <w:r>
        <w:t xml:space="preserve"> </w:t>
      </w:r>
    </w:p>
    <w:p w14:paraId="73E1BEB0" w14:textId="77777777" w:rsidR="00F2660A" w:rsidRDefault="0055478D">
      <w:pPr>
        <w:pStyle w:val="SmallText"/>
        <w:pBdr>
          <w:bottom w:val="single" w:sz="3" w:space="1" w:color="B8C7CE"/>
          <w:between w:val="single" w:sz="3" w:space="1" w:color="B8C7CE"/>
        </w:pBdr>
        <w:spacing w:line="220" w:lineRule="exact"/>
      </w:pPr>
      <w:r>
        <w:t xml:space="preserve"> </w:t>
      </w:r>
    </w:p>
    <w:p w14:paraId="365D57AE" w14:textId="77777777" w:rsidR="00F2660A" w:rsidRDefault="0055478D">
      <w:pPr>
        <w:pStyle w:val="SmallText"/>
        <w:pBdr>
          <w:bottom w:val="single" w:sz="3" w:space="1" w:color="B8C7CE"/>
          <w:between w:val="single" w:sz="3" w:space="1" w:color="B8C7CE"/>
        </w:pBdr>
        <w:spacing w:line="220" w:lineRule="exact"/>
      </w:pPr>
      <w:r>
        <w:t xml:space="preserve"> </w:t>
      </w:r>
    </w:p>
    <w:p w14:paraId="35F97DD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B912656" w14:textId="77777777">
        <w:trPr>
          <w:cantSplit/>
        </w:trPr>
        <w:tc>
          <w:tcPr>
            <w:tcW w:w="3053" w:type="dxa"/>
            <w:shd w:val="clear" w:color="auto" w:fill="E7F5F6"/>
            <w:tcMar>
              <w:top w:w="60" w:type="dxa"/>
              <w:left w:w="75" w:type="dxa"/>
              <w:bottom w:w="55" w:type="dxa"/>
              <w:right w:w="75" w:type="dxa"/>
            </w:tcMar>
          </w:tcPr>
          <w:p w14:paraId="3F5E3DFC" w14:textId="77777777" w:rsidR="00F2660A" w:rsidRDefault="0055478D">
            <w:pPr>
              <w:pStyle w:val="SlideLabel"/>
            </w:pPr>
            <w:r>
              <w:lastRenderedPageBreak/>
              <w:t>LESSON 03  •  SLIDE 25 OF 28</w:t>
            </w:r>
          </w:p>
          <w:p w14:paraId="1D7CB6F4" w14:textId="77777777" w:rsidR="00F2660A" w:rsidRDefault="0055478D">
            <w:pPr>
              <w:spacing w:after="80"/>
              <w:jc w:val="center"/>
            </w:pPr>
            <w:r>
              <w:rPr>
                <w:noProof/>
              </w:rPr>
              <w:drawing>
                <wp:inline distT="0" distB="0" distL="0" distR="0" wp14:anchorId="70FCFBA7" wp14:editId="344F3C51">
                  <wp:extent cx="1719072" cy="966978"/>
                  <wp:effectExtent l="0" t="0" r="0" b="0"/>
                  <wp:docPr id="180" name="Picture 180" descr="LESSON 03  |  SLIDE 25 OF 28 Part 4: Apply th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0"/>
                          <a:stretch>
                            <a:fillRect/>
                          </a:stretch>
                        </pic:blipFill>
                        <pic:spPr>
                          <a:xfrm>
                            <a:off x="0" y="0"/>
                            <a:ext cx="1719072" cy="966978"/>
                          </a:xfrm>
                          <a:prstGeom prst="rect">
                            <a:avLst/>
                          </a:prstGeom>
                        </pic:spPr>
                      </pic:pic>
                    </a:graphicData>
                  </a:graphic>
                </wp:inline>
              </w:drawing>
            </w:r>
          </w:p>
          <w:p w14:paraId="5483704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1773220" w14:textId="77777777" w:rsidR="00F2660A" w:rsidRDefault="0055478D">
            <w:pPr>
              <w:pStyle w:val="SlideTitle"/>
            </w:pPr>
            <w:r>
              <w:t>Part 4: Apply the System</w:t>
            </w:r>
          </w:p>
          <w:p w14:paraId="64CAE9C3" w14:textId="77777777" w:rsidR="00F2660A" w:rsidRDefault="0055478D">
            <w:pPr>
              <w:pStyle w:val="CardBody"/>
              <w:spacing w:line="240" w:lineRule="auto"/>
            </w:pPr>
            <w:r>
              <w:t>Apply the System. A usable program anticipates barriers and makes the safest route visible.</w:t>
            </w:r>
          </w:p>
          <w:p w14:paraId="5776CC82" w14:textId="77777777" w:rsidR="00F2660A" w:rsidRDefault="0055478D">
            <w:pPr>
              <w:pStyle w:val="CardBody"/>
              <w:spacing w:line="240" w:lineRule="auto"/>
            </w:pPr>
            <w:r>
              <w:t>Confirm the applicable jurisdiction, policy, reporting routes, roles, recordkeeping, and review requirements.</w:t>
            </w:r>
          </w:p>
          <w:p w14:paraId="03907BEF" w14:textId="77777777" w:rsidR="00F2660A" w:rsidRDefault="0055478D">
            <w:pPr>
              <w:pStyle w:val="SlideLabel"/>
              <w:spacing w:before="20" w:after="20"/>
            </w:pPr>
            <w:r>
              <w:t>KEY POINTS</w:t>
            </w:r>
          </w:p>
          <w:p w14:paraId="58EF3818" w14:textId="77777777" w:rsidR="00F2660A" w:rsidRDefault="0055478D">
            <w:pPr>
              <w:pStyle w:val="CardKeyPoint"/>
              <w:ind w:left="202" w:hanging="173"/>
            </w:pPr>
            <w:r>
              <w:t>• Apply the System.</w:t>
            </w:r>
          </w:p>
          <w:p w14:paraId="6C47DA5E" w14:textId="77777777" w:rsidR="00F2660A" w:rsidRDefault="0055478D">
            <w:pPr>
              <w:pStyle w:val="CardKeyPoint"/>
              <w:ind w:left="202" w:hanging="173"/>
            </w:pPr>
            <w:r>
              <w:t>• A usable program anticipates barriers and makes the safest route visible.</w:t>
            </w:r>
          </w:p>
        </w:tc>
      </w:tr>
    </w:tbl>
    <w:p w14:paraId="2A78712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6A45C8A" w14:textId="77777777">
        <w:trPr>
          <w:cantSplit/>
        </w:trPr>
        <w:tc>
          <w:tcPr>
            <w:tcW w:w="3053" w:type="dxa"/>
            <w:shd w:val="clear" w:color="auto" w:fill="E7F5F6"/>
            <w:tcMar>
              <w:top w:w="60" w:type="dxa"/>
              <w:left w:w="75" w:type="dxa"/>
              <w:bottom w:w="55" w:type="dxa"/>
              <w:right w:w="75" w:type="dxa"/>
            </w:tcMar>
          </w:tcPr>
          <w:p w14:paraId="6999E30C" w14:textId="77777777" w:rsidR="00F2660A" w:rsidRDefault="0055478D">
            <w:pPr>
              <w:pStyle w:val="SlideLabel"/>
            </w:pPr>
            <w:r>
              <w:t>LESSON 03  •  SLIDE 26 OF 28</w:t>
            </w:r>
          </w:p>
          <w:p w14:paraId="4FA82331" w14:textId="77777777" w:rsidR="00F2660A" w:rsidRDefault="0055478D">
            <w:pPr>
              <w:spacing w:after="80"/>
              <w:jc w:val="center"/>
            </w:pPr>
            <w:r>
              <w:rPr>
                <w:noProof/>
              </w:rPr>
              <w:drawing>
                <wp:inline distT="0" distB="0" distL="0" distR="0" wp14:anchorId="5EC9B2A3" wp14:editId="7AD6EE6E">
                  <wp:extent cx="1719072" cy="966978"/>
                  <wp:effectExtent l="0" t="0" r="0" b="0"/>
                  <wp:docPr id="181" name="Picture 181" descr="LESSON 03  |  SLIDE 26 OF 28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1"/>
                          <a:stretch>
                            <a:fillRect/>
                          </a:stretch>
                        </pic:blipFill>
                        <pic:spPr>
                          <a:xfrm>
                            <a:off x="0" y="0"/>
                            <a:ext cx="1719072" cy="966978"/>
                          </a:xfrm>
                          <a:prstGeom prst="rect">
                            <a:avLst/>
                          </a:prstGeom>
                        </pic:spPr>
                      </pic:pic>
                    </a:graphicData>
                  </a:graphic>
                </wp:inline>
              </w:drawing>
            </w:r>
          </w:p>
          <w:p w14:paraId="005AF4D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C70382C" w14:textId="77777777" w:rsidR="00F2660A" w:rsidRDefault="0055478D">
            <w:pPr>
              <w:pStyle w:val="SlideTitle"/>
            </w:pPr>
            <w:r>
              <w:t>Scenario</w:t>
            </w:r>
          </w:p>
          <w:p w14:paraId="3827B5D2" w14:textId="77777777" w:rsidR="00F2660A" w:rsidRDefault="0055478D">
            <w:pPr>
              <w:pStyle w:val="CardBody"/>
              <w:spacing w:line="240" w:lineRule="auto"/>
            </w:pPr>
            <w:r>
              <w:t>Which statement best identifies the program gap? A worker wants to report repeated sexual comments from a supervisor. The policy directs reports to that supervisor and gives no alternate contact, emergency information, privacy explanation or next steps.</w:t>
            </w:r>
          </w:p>
          <w:p w14:paraId="6677063D" w14:textId="77777777" w:rsidR="00F2660A" w:rsidRDefault="0055478D">
            <w:pPr>
              <w:pStyle w:val="CardBody"/>
              <w:spacing w:line="240" w:lineRule="auto"/>
            </w:pPr>
            <w:r>
              <w:t>Choose the best answer: The worker must confront the supervisor before reporting. The program is adequate because the policy exists in writing. The reporting design is unsafe and needs an alternate route, process and support information.</w:t>
            </w:r>
          </w:p>
          <w:p w14:paraId="7F3740E7" w14:textId="77777777" w:rsidR="00F2660A" w:rsidRDefault="0055478D">
            <w:pPr>
              <w:pStyle w:val="SlideLabel"/>
              <w:spacing w:before="20" w:after="20"/>
            </w:pPr>
            <w:r>
              <w:t>KEY POINTS</w:t>
            </w:r>
          </w:p>
          <w:p w14:paraId="05C1C998" w14:textId="77777777" w:rsidR="00F2660A" w:rsidRDefault="0055478D">
            <w:pPr>
              <w:pStyle w:val="CardKeyPoint"/>
              <w:ind w:left="202" w:hanging="173"/>
            </w:pPr>
            <w:r>
              <w:t>• Which statement best identifies the program gap?</w:t>
            </w:r>
          </w:p>
          <w:p w14:paraId="765F8071" w14:textId="77777777" w:rsidR="00F2660A" w:rsidRDefault="0055478D">
            <w:pPr>
              <w:pStyle w:val="CardKeyPoint"/>
              <w:ind w:left="202" w:hanging="173"/>
            </w:pPr>
            <w:r>
              <w:t>• A worker wants to report repeated sexual comments from a supervisor. The policy directs reports to that...</w:t>
            </w:r>
          </w:p>
          <w:p w14:paraId="48CF600B" w14:textId="77777777" w:rsidR="00F2660A" w:rsidRDefault="0055478D">
            <w:pPr>
              <w:pStyle w:val="CardKeyPoint"/>
              <w:ind w:left="202" w:hanging="173"/>
            </w:pPr>
            <w:r>
              <w:t>• Choose the best answer:</w:t>
            </w:r>
          </w:p>
        </w:tc>
      </w:tr>
    </w:tbl>
    <w:p w14:paraId="7A7EEC1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BE17F9F" w14:textId="77777777">
        <w:trPr>
          <w:cantSplit/>
        </w:trPr>
        <w:tc>
          <w:tcPr>
            <w:tcW w:w="3053" w:type="dxa"/>
            <w:shd w:val="clear" w:color="auto" w:fill="E7F5F6"/>
            <w:tcMar>
              <w:top w:w="60" w:type="dxa"/>
              <w:left w:w="75" w:type="dxa"/>
              <w:bottom w:w="55" w:type="dxa"/>
              <w:right w:w="75" w:type="dxa"/>
            </w:tcMar>
          </w:tcPr>
          <w:p w14:paraId="723496B5" w14:textId="77777777" w:rsidR="00F2660A" w:rsidRDefault="0055478D">
            <w:pPr>
              <w:pStyle w:val="SlideLabel"/>
            </w:pPr>
            <w:r>
              <w:t>LESSON 03  •  SLIDE 27 OF 28</w:t>
            </w:r>
          </w:p>
          <w:p w14:paraId="668681EE" w14:textId="77777777" w:rsidR="00F2660A" w:rsidRDefault="0055478D">
            <w:pPr>
              <w:spacing w:after="80"/>
              <w:jc w:val="center"/>
            </w:pPr>
            <w:r>
              <w:rPr>
                <w:noProof/>
              </w:rPr>
              <w:drawing>
                <wp:inline distT="0" distB="0" distL="0" distR="0" wp14:anchorId="2285DC49" wp14:editId="0460ACC6">
                  <wp:extent cx="1719072" cy="966978"/>
                  <wp:effectExtent l="0" t="0" r="0" b="0"/>
                  <wp:docPr id="182" name="Picture 182" descr="LESSON 03  |  SLIDE 27 OF 28 Build, launch and improve the work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2"/>
                          <a:stretch>
                            <a:fillRect/>
                          </a:stretch>
                        </pic:blipFill>
                        <pic:spPr>
                          <a:xfrm>
                            <a:off x="0" y="0"/>
                            <a:ext cx="1719072" cy="966978"/>
                          </a:xfrm>
                          <a:prstGeom prst="rect">
                            <a:avLst/>
                          </a:prstGeom>
                        </pic:spPr>
                      </pic:pic>
                    </a:graphicData>
                  </a:graphic>
                </wp:inline>
              </w:drawing>
            </w:r>
          </w:p>
          <w:p w14:paraId="5133821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013A000" w14:textId="77777777" w:rsidR="00F2660A" w:rsidRDefault="0055478D">
            <w:pPr>
              <w:pStyle w:val="SlideTitle"/>
            </w:pPr>
            <w:r>
              <w:t>Build, launch and improve the working system.</w:t>
            </w:r>
          </w:p>
          <w:p w14:paraId="4BEDF771" w14:textId="77777777" w:rsidR="00F2660A" w:rsidRDefault="0055478D">
            <w:pPr>
              <w:pStyle w:val="CardBody"/>
              <w:spacing w:line="240" w:lineRule="auto"/>
            </w:pPr>
            <w:r>
              <w:t>Identify jurisdiction, risks, existing controls and gaps. Develop roles, policy, controls, reporting, response and supports. Communicate access, train each role and practise the process. Monitor, correct, review and update when requirements or risks change. Approval of the document is a milestone.</w:t>
            </w:r>
          </w:p>
          <w:p w14:paraId="033A82EB" w14:textId="77777777" w:rsidR="00F2660A" w:rsidRDefault="0055478D">
            <w:pPr>
              <w:pStyle w:val="CardBody"/>
              <w:spacing w:line="240" w:lineRule="auto"/>
            </w:pPr>
            <w:r>
              <w:t>Reliable use and follow-through are the outcome.</w:t>
            </w:r>
          </w:p>
          <w:p w14:paraId="76BD352E" w14:textId="77777777" w:rsidR="00F2660A" w:rsidRDefault="0055478D">
            <w:pPr>
              <w:pStyle w:val="SlideLabel"/>
              <w:spacing w:before="20" w:after="20"/>
            </w:pPr>
            <w:r>
              <w:t>KEY POINTS</w:t>
            </w:r>
          </w:p>
          <w:p w14:paraId="53AE0E50" w14:textId="77777777" w:rsidR="00F2660A" w:rsidRDefault="0055478D">
            <w:pPr>
              <w:pStyle w:val="CardKeyPoint"/>
              <w:ind w:left="202" w:hanging="173"/>
            </w:pPr>
            <w:r>
              <w:t>• Identify jurisdiction, risks, existing controls and gaps.</w:t>
            </w:r>
          </w:p>
          <w:p w14:paraId="5767F37E" w14:textId="77777777" w:rsidR="00F2660A" w:rsidRDefault="0055478D">
            <w:pPr>
              <w:pStyle w:val="CardKeyPoint"/>
              <w:ind w:left="202" w:hanging="173"/>
            </w:pPr>
            <w:r>
              <w:t>• Develop roles, policy, controls, reporting, response and supports.</w:t>
            </w:r>
          </w:p>
          <w:p w14:paraId="49F52035" w14:textId="77777777" w:rsidR="00F2660A" w:rsidRDefault="0055478D">
            <w:pPr>
              <w:pStyle w:val="CardKeyPoint"/>
              <w:ind w:left="202" w:hanging="173"/>
            </w:pPr>
            <w:r>
              <w:t>• Communicate access, train each role and practise the process.</w:t>
            </w:r>
          </w:p>
        </w:tc>
      </w:tr>
    </w:tbl>
    <w:p w14:paraId="74E9E5F4" w14:textId="77777777" w:rsidR="00F2660A" w:rsidRDefault="00F2660A">
      <w:pPr>
        <w:spacing w:after="20" w:line="20" w:lineRule="exact"/>
      </w:pPr>
    </w:p>
    <w:p w14:paraId="4C27B0C2" w14:textId="77777777" w:rsidR="00F2660A" w:rsidRDefault="0055478D">
      <w:pPr>
        <w:pStyle w:val="SectionLabel"/>
        <w:spacing w:before="140" w:after="20"/>
      </w:pPr>
      <w:r>
        <w:t>GENERAL NOTES</w:t>
      </w:r>
    </w:p>
    <w:p w14:paraId="29B4EAB4" w14:textId="77777777" w:rsidR="00F2660A" w:rsidRDefault="0055478D">
      <w:pPr>
        <w:pStyle w:val="SmallText"/>
        <w:pBdr>
          <w:bottom w:val="single" w:sz="3" w:space="1" w:color="B8C7CE"/>
          <w:between w:val="single" w:sz="3" w:space="1" w:color="B8C7CE"/>
        </w:pBdr>
        <w:spacing w:line="220" w:lineRule="exact"/>
      </w:pPr>
      <w:r>
        <w:t xml:space="preserve"> </w:t>
      </w:r>
    </w:p>
    <w:p w14:paraId="1C9CC845" w14:textId="77777777" w:rsidR="00F2660A" w:rsidRDefault="0055478D">
      <w:pPr>
        <w:pStyle w:val="SmallText"/>
        <w:pBdr>
          <w:bottom w:val="single" w:sz="3" w:space="1" w:color="B8C7CE"/>
          <w:between w:val="single" w:sz="3" w:space="1" w:color="B8C7CE"/>
        </w:pBdr>
        <w:spacing w:line="220" w:lineRule="exact"/>
      </w:pPr>
      <w:r>
        <w:t xml:space="preserve"> </w:t>
      </w:r>
    </w:p>
    <w:p w14:paraId="45BBC07B" w14:textId="77777777" w:rsidR="00F2660A" w:rsidRDefault="0055478D">
      <w:pPr>
        <w:pStyle w:val="SmallText"/>
        <w:pBdr>
          <w:bottom w:val="single" w:sz="3" w:space="1" w:color="B8C7CE"/>
          <w:between w:val="single" w:sz="3" w:space="1" w:color="B8C7CE"/>
        </w:pBdr>
        <w:spacing w:line="220" w:lineRule="exact"/>
      </w:pPr>
      <w:r>
        <w:t xml:space="preserve"> </w:t>
      </w:r>
    </w:p>
    <w:p w14:paraId="4ED3F81D" w14:textId="77777777" w:rsidR="00F2660A" w:rsidRDefault="0055478D">
      <w:pPr>
        <w:pStyle w:val="SmallText"/>
        <w:pBdr>
          <w:bottom w:val="single" w:sz="3" w:space="1" w:color="B8C7CE"/>
          <w:between w:val="single" w:sz="3" w:space="1" w:color="B8C7CE"/>
        </w:pBdr>
        <w:spacing w:line="220" w:lineRule="exact"/>
      </w:pPr>
      <w:r>
        <w:t xml:space="preserve"> </w:t>
      </w:r>
    </w:p>
    <w:p w14:paraId="34E24AAD" w14:textId="77777777" w:rsidR="00F2660A" w:rsidRDefault="0055478D">
      <w:pPr>
        <w:pStyle w:val="SmallText"/>
        <w:pBdr>
          <w:bottom w:val="single" w:sz="3" w:space="1" w:color="B8C7CE"/>
          <w:between w:val="single" w:sz="3" w:space="1" w:color="B8C7CE"/>
        </w:pBdr>
        <w:spacing w:line="220" w:lineRule="exact"/>
      </w:pPr>
      <w:r>
        <w:t xml:space="preserve"> </w:t>
      </w:r>
    </w:p>
    <w:p w14:paraId="68579607" w14:textId="77777777" w:rsidR="00F2660A" w:rsidRDefault="0055478D">
      <w:pPr>
        <w:pStyle w:val="SmallText"/>
        <w:pBdr>
          <w:bottom w:val="single" w:sz="3" w:space="1" w:color="B8C7CE"/>
          <w:between w:val="single" w:sz="3" w:space="1" w:color="B8C7CE"/>
        </w:pBdr>
        <w:spacing w:line="220" w:lineRule="exact"/>
      </w:pPr>
      <w:r>
        <w:t xml:space="preserve"> </w:t>
      </w:r>
    </w:p>
    <w:p w14:paraId="032379D1" w14:textId="77777777" w:rsidR="00F2660A" w:rsidRDefault="0055478D">
      <w:pPr>
        <w:pStyle w:val="SmallText"/>
        <w:pBdr>
          <w:bottom w:val="single" w:sz="3" w:space="1" w:color="B8C7CE"/>
          <w:between w:val="single" w:sz="3" w:space="1" w:color="B8C7CE"/>
        </w:pBdr>
        <w:spacing w:line="220" w:lineRule="exact"/>
      </w:pPr>
      <w:r>
        <w:t xml:space="preserve"> </w:t>
      </w:r>
    </w:p>
    <w:p w14:paraId="0304F04A" w14:textId="77777777" w:rsidR="00F2660A" w:rsidRDefault="0055478D">
      <w:pPr>
        <w:pStyle w:val="SmallText"/>
        <w:pBdr>
          <w:bottom w:val="single" w:sz="3" w:space="1" w:color="B8C7CE"/>
          <w:between w:val="single" w:sz="3" w:space="1" w:color="B8C7CE"/>
        </w:pBdr>
        <w:spacing w:line="220" w:lineRule="exact"/>
      </w:pPr>
      <w:r>
        <w:t xml:space="preserve"> </w:t>
      </w:r>
    </w:p>
    <w:p w14:paraId="6F83048C" w14:textId="77777777" w:rsidR="00F2660A" w:rsidRDefault="0055478D">
      <w:pPr>
        <w:pStyle w:val="SmallText"/>
        <w:pBdr>
          <w:bottom w:val="single" w:sz="3" w:space="1" w:color="B8C7CE"/>
          <w:between w:val="single" w:sz="3" w:space="1" w:color="B8C7CE"/>
        </w:pBdr>
        <w:spacing w:line="220" w:lineRule="exact"/>
      </w:pPr>
      <w:r>
        <w:t xml:space="preserve"> </w:t>
      </w:r>
    </w:p>
    <w:p w14:paraId="10527282" w14:textId="77777777" w:rsidR="00F2660A" w:rsidRDefault="0055478D">
      <w:pPr>
        <w:pStyle w:val="SmallText"/>
        <w:pBdr>
          <w:bottom w:val="single" w:sz="3" w:space="1" w:color="B8C7CE"/>
          <w:between w:val="single" w:sz="3" w:space="1" w:color="B8C7CE"/>
        </w:pBdr>
        <w:spacing w:line="220" w:lineRule="exact"/>
      </w:pPr>
      <w:r>
        <w:t xml:space="preserve"> </w:t>
      </w:r>
    </w:p>
    <w:p w14:paraId="45FF969B" w14:textId="77777777" w:rsidR="00F2660A" w:rsidRDefault="0055478D">
      <w:pPr>
        <w:pStyle w:val="SmallText"/>
        <w:pBdr>
          <w:bottom w:val="single" w:sz="3" w:space="1" w:color="B8C7CE"/>
          <w:between w:val="single" w:sz="3" w:space="1" w:color="B8C7CE"/>
        </w:pBdr>
        <w:spacing w:line="220" w:lineRule="exact"/>
      </w:pPr>
      <w:r>
        <w:t xml:space="preserve"> </w:t>
      </w:r>
    </w:p>
    <w:p w14:paraId="794186AE" w14:textId="77777777" w:rsidR="00F2660A" w:rsidRDefault="0055478D">
      <w:pPr>
        <w:pStyle w:val="SmallText"/>
        <w:pBdr>
          <w:bottom w:val="single" w:sz="3" w:space="1" w:color="B8C7CE"/>
          <w:between w:val="single" w:sz="3" w:space="1" w:color="B8C7CE"/>
        </w:pBdr>
        <w:spacing w:line="220" w:lineRule="exact"/>
      </w:pPr>
      <w:r>
        <w:t xml:space="preserve"> </w:t>
      </w:r>
    </w:p>
    <w:p w14:paraId="61D8C143" w14:textId="77777777" w:rsidR="00F2660A" w:rsidRDefault="0055478D">
      <w:pPr>
        <w:pStyle w:val="SmallText"/>
        <w:pBdr>
          <w:bottom w:val="single" w:sz="3" w:space="1" w:color="B8C7CE"/>
          <w:between w:val="single" w:sz="3" w:space="1" w:color="B8C7CE"/>
        </w:pBdr>
        <w:spacing w:line="220" w:lineRule="exact"/>
      </w:pPr>
      <w:r>
        <w:t xml:space="preserve"> </w:t>
      </w:r>
    </w:p>
    <w:p w14:paraId="537B1183" w14:textId="77777777" w:rsidR="00F2660A" w:rsidRDefault="0055478D">
      <w:pPr>
        <w:pStyle w:val="SmallText"/>
        <w:pBdr>
          <w:bottom w:val="single" w:sz="3" w:space="1" w:color="B8C7CE"/>
          <w:between w:val="single" w:sz="3" w:space="1" w:color="B8C7CE"/>
        </w:pBdr>
        <w:spacing w:line="220" w:lineRule="exact"/>
      </w:pPr>
      <w:r>
        <w:t xml:space="preserve"> </w:t>
      </w:r>
    </w:p>
    <w:p w14:paraId="335BB731" w14:textId="77777777" w:rsidR="00F2660A" w:rsidRDefault="0055478D">
      <w:pPr>
        <w:pStyle w:val="SmallText"/>
        <w:pBdr>
          <w:bottom w:val="single" w:sz="3" w:space="1" w:color="B8C7CE"/>
          <w:between w:val="single" w:sz="3" w:space="1" w:color="B8C7CE"/>
        </w:pBdr>
        <w:spacing w:line="220" w:lineRule="exact"/>
      </w:pPr>
      <w:r>
        <w:t xml:space="preserve"> </w:t>
      </w:r>
    </w:p>
    <w:p w14:paraId="608F9C27" w14:textId="77777777" w:rsidR="00F2660A" w:rsidRDefault="0055478D">
      <w:pPr>
        <w:pStyle w:val="SmallText"/>
        <w:pBdr>
          <w:bottom w:val="single" w:sz="3" w:space="1" w:color="B8C7CE"/>
          <w:between w:val="single" w:sz="3" w:space="1" w:color="B8C7CE"/>
        </w:pBdr>
        <w:spacing w:line="220" w:lineRule="exact"/>
      </w:pPr>
      <w:r>
        <w:t xml:space="preserve"> </w:t>
      </w:r>
    </w:p>
    <w:p w14:paraId="00667DB5" w14:textId="77777777" w:rsidR="00F2660A" w:rsidRDefault="0055478D">
      <w:pPr>
        <w:pStyle w:val="SmallText"/>
        <w:pBdr>
          <w:bottom w:val="single" w:sz="3" w:space="1" w:color="B8C7CE"/>
          <w:between w:val="single" w:sz="3" w:space="1" w:color="B8C7CE"/>
        </w:pBdr>
        <w:spacing w:line="220" w:lineRule="exact"/>
      </w:pPr>
      <w:r>
        <w:t xml:space="preserve"> </w:t>
      </w:r>
    </w:p>
    <w:p w14:paraId="76F12DB1" w14:textId="77777777" w:rsidR="00F2660A" w:rsidRDefault="0055478D">
      <w:pPr>
        <w:pStyle w:val="SmallText"/>
        <w:pBdr>
          <w:bottom w:val="single" w:sz="3" w:space="1" w:color="B8C7CE"/>
          <w:between w:val="single" w:sz="3" w:space="1" w:color="B8C7CE"/>
        </w:pBdr>
        <w:spacing w:line="220" w:lineRule="exact"/>
      </w:pPr>
      <w:r>
        <w:t xml:space="preserve"> </w:t>
      </w:r>
    </w:p>
    <w:p w14:paraId="1D72CE33" w14:textId="77777777" w:rsidR="00F2660A" w:rsidRDefault="0055478D">
      <w:pPr>
        <w:pStyle w:val="SmallText"/>
        <w:pBdr>
          <w:bottom w:val="single" w:sz="3" w:space="1" w:color="B8C7CE"/>
          <w:between w:val="single" w:sz="3" w:space="1" w:color="B8C7CE"/>
        </w:pBdr>
        <w:spacing w:line="220" w:lineRule="exact"/>
      </w:pPr>
      <w:r>
        <w:t xml:space="preserve"> </w:t>
      </w:r>
    </w:p>
    <w:p w14:paraId="585D35CB" w14:textId="77777777" w:rsidR="00F2660A" w:rsidRDefault="0055478D">
      <w:pPr>
        <w:pStyle w:val="SmallText"/>
        <w:pBdr>
          <w:bottom w:val="single" w:sz="3" w:space="1" w:color="B8C7CE"/>
          <w:between w:val="single" w:sz="3" w:space="1" w:color="B8C7CE"/>
        </w:pBdr>
        <w:spacing w:line="220" w:lineRule="exact"/>
      </w:pPr>
      <w:r>
        <w:t xml:space="preserve"> </w:t>
      </w:r>
    </w:p>
    <w:p w14:paraId="0AE5A09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A4BFE8F" w14:textId="77777777">
        <w:trPr>
          <w:cantSplit/>
        </w:trPr>
        <w:tc>
          <w:tcPr>
            <w:tcW w:w="3053" w:type="dxa"/>
            <w:shd w:val="clear" w:color="auto" w:fill="E7F5F6"/>
            <w:tcMar>
              <w:top w:w="60" w:type="dxa"/>
              <w:left w:w="75" w:type="dxa"/>
              <w:bottom w:w="55" w:type="dxa"/>
              <w:right w:w="75" w:type="dxa"/>
            </w:tcMar>
          </w:tcPr>
          <w:p w14:paraId="264E6D4A" w14:textId="77777777" w:rsidR="00F2660A" w:rsidRDefault="0055478D">
            <w:pPr>
              <w:pStyle w:val="SlideLabel"/>
            </w:pPr>
            <w:r>
              <w:lastRenderedPageBreak/>
              <w:t>LESSON 03  •  SLIDE 28 OF 28</w:t>
            </w:r>
          </w:p>
          <w:p w14:paraId="29C37EB6" w14:textId="77777777" w:rsidR="00F2660A" w:rsidRDefault="0055478D">
            <w:pPr>
              <w:spacing w:after="80"/>
              <w:jc w:val="center"/>
            </w:pPr>
            <w:r>
              <w:rPr>
                <w:noProof/>
              </w:rPr>
              <w:drawing>
                <wp:inline distT="0" distB="0" distL="0" distR="0" wp14:anchorId="0BD0C9A7" wp14:editId="63D4B51A">
                  <wp:extent cx="1719072" cy="966978"/>
                  <wp:effectExtent l="0" t="0" r="0" b="0"/>
                  <wp:docPr id="183" name="Picture 183" descr="LESSON 03  |  SLIDE 28 OF 28 A plan is a working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3"/>
                          <a:stretch>
                            <a:fillRect/>
                          </a:stretch>
                        </pic:blipFill>
                        <pic:spPr>
                          <a:xfrm>
                            <a:off x="0" y="0"/>
                            <a:ext cx="1719072" cy="966978"/>
                          </a:xfrm>
                          <a:prstGeom prst="rect">
                            <a:avLst/>
                          </a:prstGeom>
                        </pic:spPr>
                      </pic:pic>
                    </a:graphicData>
                  </a:graphic>
                </wp:inline>
              </w:drawing>
            </w:r>
          </w:p>
          <w:p w14:paraId="4BE0C2E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8A17634" w14:textId="77777777" w:rsidR="00F2660A" w:rsidRDefault="0055478D">
            <w:pPr>
              <w:pStyle w:val="SlideTitle"/>
            </w:pPr>
            <w:r>
              <w:t>A plan is a working system.</w:t>
            </w:r>
          </w:p>
          <w:p w14:paraId="35406668" w14:textId="77777777" w:rsidR="00F2660A" w:rsidRDefault="0055478D">
            <w:pPr>
              <w:pStyle w:val="CardBody"/>
              <w:spacing w:line="240" w:lineRule="auto"/>
            </w:pPr>
            <w:r>
              <w:t>A prevention plan is a working system, not simply a written document. Names and legal details vary across Canada. Core elements connect risk, reporting, response and review. Employers maintain the system; participation and roles are shared. Workers need a primary route, alternate route and emergency process.</w:t>
            </w:r>
          </w:p>
          <w:p w14:paraId="02A5827F" w14:textId="77777777" w:rsidR="00F2660A" w:rsidRDefault="0055478D">
            <w:pPr>
              <w:pStyle w:val="CardBody"/>
              <w:spacing w:line="240" w:lineRule="auto"/>
            </w:pPr>
            <w:r>
              <w:t>Confirm the applicable jurisdiction, policy, reporting routes, roles, recordkeeping, and review requirements.</w:t>
            </w:r>
          </w:p>
          <w:p w14:paraId="228BE608" w14:textId="77777777" w:rsidR="00F2660A" w:rsidRDefault="0055478D">
            <w:pPr>
              <w:pStyle w:val="SlideLabel"/>
              <w:spacing w:before="20" w:after="20"/>
            </w:pPr>
            <w:r>
              <w:t>KEY POINTS</w:t>
            </w:r>
          </w:p>
          <w:p w14:paraId="6C04749B" w14:textId="77777777" w:rsidR="00F2660A" w:rsidRDefault="0055478D">
            <w:pPr>
              <w:pStyle w:val="CardKeyPoint"/>
              <w:ind w:left="202" w:hanging="173"/>
            </w:pPr>
            <w:r>
              <w:t>• A prevention plan is a working system, not simply a written document.</w:t>
            </w:r>
          </w:p>
          <w:p w14:paraId="01FA5BE4" w14:textId="77777777" w:rsidR="00F2660A" w:rsidRDefault="0055478D">
            <w:pPr>
              <w:pStyle w:val="CardKeyPoint"/>
              <w:ind w:left="202" w:hanging="173"/>
            </w:pPr>
            <w:r>
              <w:t>• Names and legal details vary across Canada.</w:t>
            </w:r>
          </w:p>
          <w:p w14:paraId="7CA3FDC9" w14:textId="77777777" w:rsidR="00F2660A" w:rsidRDefault="0055478D">
            <w:pPr>
              <w:pStyle w:val="CardKeyPoint"/>
              <w:ind w:left="202" w:hanging="173"/>
            </w:pPr>
            <w:r>
              <w:t>• Core elements connect risk, reporting, response and review.</w:t>
            </w:r>
          </w:p>
        </w:tc>
      </w:tr>
    </w:tbl>
    <w:p w14:paraId="10718C25" w14:textId="77777777" w:rsidR="00F2660A" w:rsidRDefault="00F2660A">
      <w:pPr>
        <w:spacing w:after="20" w:line="20" w:lineRule="exact"/>
      </w:pPr>
    </w:p>
    <w:p w14:paraId="6F1A12E6" w14:textId="77777777" w:rsidR="00F2660A" w:rsidRDefault="0055478D">
      <w:pPr>
        <w:pStyle w:val="SectionLabel"/>
        <w:spacing w:before="140" w:after="20"/>
      </w:pPr>
      <w:r>
        <w:t>GENERAL NOTES</w:t>
      </w:r>
    </w:p>
    <w:p w14:paraId="5653E8E1" w14:textId="77777777" w:rsidR="00F2660A" w:rsidRDefault="0055478D">
      <w:pPr>
        <w:pStyle w:val="SmallText"/>
        <w:pBdr>
          <w:bottom w:val="single" w:sz="3" w:space="1" w:color="B8C7CE"/>
          <w:between w:val="single" w:sz="3" w:space="1" w:color="B8C7CE"/>
        </w:pBdr>
        <w:spacing w:line="220" w:lineRule="exact"/>
      </w:pPr>
      <w:r>
        <w:t xml:space="preserve"> </w:t>
      </w:r>
    </w:p>
    <w:p w14:paraId="6C19EC28" w14:textId="77777777" w:rsidR="00F2660A" w:rsidRDefault="0055478D">
      <w:pPr>
        <w:pStyle w:val="SmallText"/>
        <w:pBdr>
          <w:bottom w:val="single" w:sz="3" w:space="1" w:color="B8C7CE"/>
          <w:between w:val="single" w:sz="3" w:space="1" w:color="B8C7CE"/>
        </w:pBdr>
        <w:spacing w:line="220" w:lineRule="exact"/>
      </w:pPr>
      <w:r>
        <w:t xml:space="preserve"> </w:t>
      </w:r>
    </w:p>
    <w:p w14:paraId="3985B45E" w14:textId="77777777" w:rsidR="00F2660A" w:rsidRDefault="0055478D">
      <w:pPr>
        <w:pStyle w:val="SmallText"/>
        <w:pBdr>
          <w:bottom w:val="single" w:sz="3" w:space="1" w:color="B8C7CE"/>
          <w:between w:val="single" w:sz="3" w:space="1" w:color="B8C7CE"/>
        </w:pBdr>
        <w:spacing w:line="220" w:lineRule="exact"/>
      </w:pPr>
      <w:r>
        <w:t xml:space="preserve"> </w:t>
      </w:r>
    </w:p>
    <w:p w14:paraId="59653B1C" w14:textId="77777777" w:rsidR="00F2660A" w:rsidRDefault="0055478D">
      <w:pPr>
        <w:pStyle w:val="SmallText"/>
        <w:pBdr>
          <w:bottom w:val="single" w:sz="3" w:space="1" w:color="B8C7CE"/>
          <w:between w:val="single" w:sz="3" w:space="1" w:color="B8C7CE"/>
        </w:pBdr>
        <w:spacing w:line="220" w:lineRule="exact"/>
      </w:pPr>
      <w:r>
        <w:t xml:space="preserve"> </w:t>
      </w:r>
    </w:p>
    <w:p w14:paraId="1B998D85" w14:textId="77777777" w:rsidR="00F2660A" w:rsidRDefault="0055478D">
      <w:pPr>
        <w:pStyle w:val="SmallText"/>
        <w:pBdr>
          <w:bottom w:val="single" w:sz="3" w:space="1" w:color="B8C7CE"/>
          <w:between w:val="single" w:sz="3" w:space="1" w:color="B8C7CE"/>
        </w:pBdr>
        <w:spacing w:line="220" w:lineRule="exact"/>
      </w:pPr>
      <w:r>
        <w:t xml:space="preserve"> </w:t>
      </w:r>
    </w:p>
    <w:p w14:paraId="6CD6F3D1" w14:textId="77777777" w:rsidR="00F2660A" w:rsidRDefault="0055478D">
      <w:pPr>
        <w:pStyle w:val="SmallText"/>
        <w:pBdr>
          <w:bottom w:val="single" w:sz="3" w:space="1" w:color="B8C7CE"/>
          <w:between w:val="single" w:sz="3" w:space="1" w:color="B8C7CE"/>
        </w:pBdr>
        <w:spacing w:line="220" w:lineRule="exact"/>
      </w:pPr>
      <w:r>
        <w:t xml:space="preserve"> </w:t>
      </w:r>
    </w:p>
    <w:p w14:paraId="0D54843A" w14:textId="77777777" w:rsidR="00F2660A" w:rsidRDefault="0055478D">
      <w:pPr>
        <w:pStyle w:val="SmallText"/>
        <w:pBdr>
          <w:bottom w:val="single" w:sz="3" w:space="1" w:color="B8C7CE"/>
          <w:between w:val="single" w:sz="3" w:space="1" w:color="B8C7CE"/>
        </w:pBdr>
        <w:spacing w:line="220" w:lineRule="exact"/>
      </w:pPr>
      <w:r>
        <w:t xml:space="preserve"> </w:t>
      </w:r>
    </w:p>
    <w:p w14:paraId="7E615CBD" w14:textId="77777777" w:rsidR="00F2660A" w:rsidRDefault="0055478D">
      <w:pPr>
        <w:pStyle w:val="SmallText"/>
        <w:pBdr>
          <w:bottom w:val="single" w:sz="3" w:space="1" w:color="B8C7CE"/>
          <w:between w:val="single" w:sz="3" w:space="1" w:color="B8C7CE"/>
        </w:pBdr>
        <w:spacing w:line="220" w:lineRule="exact"/>
      </w:pPr>
      <w:r>
        <w:t xml:space="preserve"> </w:t>
      </w:r>
    </w:p>
    <w:p w14:paraId="782FBD49" w14:textId="77777777" w:rsidR="00F2660A" w:rsidRDefault="0055478D">
      <w:pPr>
        <w:pStyle w:val="SmallText"/>
        <w:pBdr>
          <w:bottom w:val="single" w:sz="3" w:space="1" w:color="B8C7CE"/>
          <w:between w:val="single" w:sz="3" w:space="1" w:color="B8C7CE"/>
        </w:pBdr>
        <w:spacing w:line="220" w:lineRule="exact"/>
      </w:pPr>
      <w:r>
        <w:t xml:space="preserve"> </w:t>
      </w:r>
    </w:p>
    <w:p w14:paraId="5A7D98D2" w14:textId="77777777" w:rsidR="00F2660A" w:rsidRDefault="0055478D">
      <w:pPr>
        <w:pStyle w:val="SmallText"/>
        <w:pBdr>
          <w:bottom w:val="single" w:sz="3" w:space="1" w:color="B8C7CE"/>
          <w:between w:val="single" w:sz="3" w:space="1" w:color="B8C7CE"/>
        </w:pBdr>
        <w:spacing w:line="220" w:lineRule="exact"/>
      </w:pPr>
      <w:r>
        <w:t xml:space="preserve"> </w:t>
      </w:r>
    </w:p>
    <w:p w14:paraId="1F5CA182" w14:textId="77777777" w:rsidR="00F2660A" w:rsidRDefault="0055478D">
      <w:pPr>
        <w:pStyle w:val="SmallText"/>
        <w:pBdr>
          <w:bottom w:val="single" w:sz="3" w:space="1" w:color="B8C7CE"/>
          <w:between w:val="single" w:sz="3" w:space="1" w:color="B8C7CE"/>
        </w:pBdr>
        <w:spacing w:line="220" w:lineRule="exact"/>
      </w:pPr>
      <w:r>
        <w:t xml:space="preserve"> </w:t>
      </w:r>
    </w:p>
    <w:p w14:paraId="3FACBD50" w14:textId="77777777" w:rsidR="00F2660A" w:rsidRDefault="0055478D">
      <w:pPr>
        <w:pStyle w:val="SmallText"/>
        <w:pBdr>
          <w:bottom w:val="single" w:sz="3" w:space="1" w:color="B8C7CE"/>
          <w:between w:val="single" w:sz="3" w:space="1" w:color="B8C7CE"/>
        </w:pBdr>
        <w:spacing w:line="220" w:lineRule="exact"/>
      </w:pPr>
      <w:r>
        <w:t xml:space="preserve"> </w:t>
      </w:r>
    </w:p>
    <w:p w14:paraId="60E76BAB" w14:textId="77777777" w:rsidR="00F2660A" w:rsidRDefault="0055478D">
      <w:pPr>
        <w:pStyle w:val="SmallText"/>
        <w:pBdr>
          <w:bottom w:val="single" w:sz="3" w:space="1" w:color="B8C7CE"/>
          <w:between w:val="single" w:sz="3" w:space="1" w:color="B8C7CE"/>
        </w:pBdr>
        <w:spacing w:line="220" w:lineRule="exact"/>
      </w:pPr>
      <w:r>
        <w:t xml:space="preserve"> </w:t>
      </w:r>
    </w:p>
    <w:p w14:paraId="291A7582" w14:textId="77777777" w:rsidR="00F2660A" w:rsidRDefault="0055478D">
      <w:pPr>
        <w:pStyle w:val="SmallText"/>
        <w:pBdr>
          <w:bottom w:val="single" w:sz="3" w:space="1" w:color="B8C7CE"/>
          <w:between w:val="single" w:sz="3" w:space="1" w:color="B8C7CE"/>
        </w:pBdr>
        <w:spacing w:line="220" w:lineRule="exact"/>
      </w:pPr>
      <w:r>
        <w:t xml:space="preserve"> </w:t>
      </w:r>
    </w:p>
    <w:p w14:paraId="771AD5C3" w14:textId="77777777" w:rsidR="00F2660A" w:rsidRDefault="0055478D">
      <w:pPr>
        <w:pStyle w:val="SmallText"/>
        <w:pBdr>
          <w:bottom w:val="single" w:sz="3" w:space="1" w:color="B8C7CE"/>
          <w:between w:val="single" w:sz="3" w:space="1" w:color="B8C7CE"/>
        </w:pBdr>
        <w:spacing w:line="220" w:lineRule="exact"/>
      </w:pPr>
      <w:r>
        <w:t xml:space="preserve"> </w:t>
      </w:r>
    </w:p>
    <w:p w14:paraId="5B879C5D" w14:textId="77777777" w:rsidR="00F2660A" w:rsidRDefault="0055478D">
      <w:pPr>
        <w:pStyle w:val="SmallText"/>
        <w:pBdr>
          <w:bottom w:val="single" w:sz="3" w:space="1" w:color="B8C7CE"/>
          <w:between w:val="single" w:sz="3" w:space="1" w:color="B8C7CE"/>
        </w:pBdr>
        <w:spacing w:line="220" w:lineRule="exact"/>
      </w:pPr>
      <w:r>
        <w:t xml:space="preserve"> </w:t>
      </w:r>
    </w:p>
    <w:p w14:paraId="7C8685CE" w14:textId="77777777" w:rsidR="00F2660A" w:rsidRDefault="0055478D">
      <w:pPr>
        <w:pStyle w:val="SmallText"/>
        <w:pBdr>
          <w:bottom w:val="single" w:sz="3" w:space="1" w:color="B8C7CE"/>
          <w:between w:val="single" w:sz="3" w:space="1" w:color="B8C7CE"/>
        </w:pBdr>
        <w:spacing w:line="220" w:lineRule="exact"/>
      </w:pPr>
      <w:r>
        <w:t xml:space="preserve"> </w:t>
      </w:r>
    </w:p>
    <w:p w14:paraId="4FC830DD" w14:textId="77777777" w:rsidR="00F2660A" w:rsidRDefault="0055478D">
      <w:pPr>
        <w:pStyle w:val="SmallText"/>
        <w:pBdr>
          <w:bottom w:val="single" w:sz="3" w:space="1" w:color="B8C7CE"/>
          <w:between w:val="single" w:sz="3" w:space="1" w:color="B8C7CE"/>
        </w:pBdr>
        <w:spacing w:line="220" w:lineRule="exact"/>
      </w:pPr>
      <w:r>
        <w:t xml:space="preserve"> </w:t>
      </w:r>
    </w:p>
    <w:p w14:paraId="4E076008" w14:textId="77777777" w:rsidR="00F2660A" w:rsidRDefault="0055478D">
      <w:pPr>
        <w:pStyle w:val="SmallText"/>
        <w:pBdr>
          <w:bottom w:val="single" w:sz="3" w:space="1" w:color="B8C7CE"/>
          <w:between w:val="single" w:sz="3" w:space="1" w:color="B8C7CE"/>
        </w:pBdr>
        <w:spacing w:line="220" w:lineRule="exact"/>
      </w:pPr>
      <w:r>
        <w:t xml:space="preserve"> </w:t>
      </w:r>
    </w:p>
    <w:p w14:paraId="0BFBF344" w14:textId="77777777" w:rsidR="00F2660A" w:rsidRDefault="0055478D">
      <w:pPr>
        <w:pStyle w:val="SmallText"/>
        <w:pBdr>
          <w:bottom w:val="single" w:sz="3" w:space="1" w:color="B8C7CE"/>
          <w:between w:val="single" w:sz="3" w:space="1" w:color="B8C7CE"/>
        </w:pBdr>
        <w:spacing w:line="220" w:lineRule="exact"/>
      </w:pPr>
      <w:r>
        <w:t xml:space="preserve"> </w:t>
      </w:r>
    </w:p>
    <w:p w14:paraId="5BB041CE" w14:textId="77777777" w:rsidR="00F2660A" w:rsidRDefault="0055478D">
      <w:pPr>
        <w:pStyle w:val="SmallText"/>
        <w:pBdr>
          <w:bottom w:val="single" w:sz="3" w:space="1" w:color="B8C7CE"/>
          <w:between w:val="single" w:sz="3" w:space="1" w:color="B8C7CE"/>
        </w:pBdr>
        <w:spacing w:line="220" w:lineRule="exact"/>
      </w:pPr>
      <w:r>
        <w:t xml:space="preserve"> </w:t>
      </w:r>
    </w:p>
    <w:p w14:paraId="13D96E54" w14:textId="77777777" w:rsidR="00F2660A" w:rsidRDefault="0055478D">
      <w:pPr>
        <w:pStyle w:val="SmallText"/>
        <w:pBdr>
          <w:bottom w:val="single" w:sz="3" w:space="1" w:color="B8C7CE"/>
          <w:between w:val="single" w:sz="3" w:space="1" w:color="B8C7CE"/>
        </w:pBdr>
        <w:spacing w:line="220" w:lineRule="exact"/>
      </w:pPr>
      <w:r>
        <w:t xml:space="preserve"> </w:t>
      </w:r>
    </w:p>
    <w:p w14:paraId="176A54F9" w14:textId="77777777" w:rsidR="00F2660A" w:rsidRDefault="0055478D">
      <w:pPr>
        <w:pStyle w:val="SmallText"/>
        <w:pBdr>
          <w:bottom w:val="single" w:sz="3" w:space="1" w:color="B8C7CE"/>
          <w:between w:val="single" w:sz="3" w:space="1" w:color="B8C7CE"/>
        </w:pBdr>
        <w:spacing w:line="220" w:lineRule="exact"/>
      </w:pPr>
      <w:r>
        <w:t xml:space="preserve"> </w:t>
      </w:r>
    </w:p>
    <w:p w14:paraId="654AA0BB" w14:textId="77777777" w:rsidR="00F2660A" w:rsidRDefault="0055478D">
      <w:pPr>
        <w:pStyle w:val="SmallText"/>
        <w:pBdr>
          <w:bottom w:val="single" w:sz="3" w:space="1" w:color="B8C7CE"/>
          <w:between w:val="single" w:sz="3" w:space="1" w:color="B8C7CE"/>
        </w:pBdr>
        <w:spacing w:line="220" w:lineRule="exact"/>
      </w:pPr>
      <w:r>
        <w:t xml:space="preserve"> </w:t>
      </w:r>
    </w:p>
    <w:p w14:paraId="7B0522B0" w14:textId="77777777" w:rsidR="00F2660A" w:rsidRDefault="0055478D">
      <w:pPr>
        <w:pStyle w:val="SmallText"/>
        <w:pBdr>
          <w:bottom w:val="single" w:sz="3" w:space="1" w:color="B8C7CE"/>
          <w:between w:val="single" w:sz="3" w:space="1" w:color="B8C7CE"/>
        </w:pBdr>
        <w:spacing w:line="220" w:lineRule="exact"/>
      </w:pPr>
      <w:r>
        <w:t xml:space="preserve"> </w:t>
      </w:r>
    </w:p>
    <w:p w14:paraId="0F10A457" w14:textId="77777777" w:rsidR="00F2660A" w:rsidRDefault="0055478D">
      <w:pPr>
        <w:pStyle w:val="SmallText"/>
        <w:pBdr>
          <w:bottom w:val="single" w:sz="3" w:space="1" w:color="B8C7CE"/>
          <w:between w:val="single" w:sz="3" w:space="1" w:color="B8C7CE"/>
        </w:pBdr>
        <w:spacing w:line="220" w:lineRule="exact"/>
      </w:pPr>
      <w:r>
        <w:t xml:space="preserve"> </w:t>
      </w:r>
    </w:p>
    <w:p w14:paraId="0C7D4E63" w14:textId="77777777" w:rsidR="00F2660A" w:rsidRDefault="0055478D">
      <w:pPr>
        <w:pStyle w:val="SmallText"/>
        <w:pBdr>
          <w:bottom w:val="single" w:sz="3" w:space="1" w:color="B8C7CE"/>
          <w:between w:val="single" w:sz="3" w:space="1" w:color="B8C7CE"/>
        </w:pBdr>
        <w:spacing w:line="220" w:lineRule="exact"/>
      </w:pPr>
      <w:r>
        <w:t xml:space="preserve"> </w:t>
      </w:r>
    </w:p>
    <w:p w14:paraId="3E34E8F5" w14:textId="77777777" w:rsidR="00F2660A" w:rsidRDefault="0055478D">
      <w:pPr>
        <w:pStyle w:val="SmallText"/>
        <w:pBdr>
          <w:bottom w:val="single" w:sz="3" w:space="1" w:color="B8C7CE"/>
          <w:between w:val="single" w:sz="3" w:space="1" w:color="B8C7CE"/>
        </w:pBdr>
        <w:spacing w:line="220" w:lineRule="exact"/>
      </w:pPr>
      <w:r>
        <w:t xml:space="preserve"> </w:t>
      </w:r>
    </w:p>
    <w:p w14:paraId="0ED9D34D" w14:textId="77777777" w:rsidR="00F2660A" w:rsidRDefault="0055478D">
      <w:pPr>
        <w:pStyle w:val="SmallText"/>
        <w:pBdr>
          <w:bottom w:val="single" w:sz="3" w:space="1" w:color="B8C7CE"/>
          <w:between w:val="single" w:sz="3" w:space="1" w:color="B8C7CE"/>
        </w:pBdr>
        <w:spacing w:line="220" w:lineRule="exact"/>
      </w:pPr>
      <w:r>
        <w:t xml:space="preserve"> </w:t>
      </w:r>
    </w:p>
    <w:p w14:paraId="558BF1B6" w14:textId="77777777" w:rsidR="00F2660A" w:rsidRDefault="0055478D">
      <w:pPr>
        <w:pStyle w:val="SmallText"/>
        <w:pBdr>
          <w:bottom w:val="single" w:sz="3" w:space="1" w:color="B8C7CE"/>
          <w:between w:val="single" w:sz="3" w:space="1" w:color="B8C7CE"/>
        </w:pBdr>
        <w:spacing w:line="220" w:lineRule="exact"/>
      </w:pPr>
      <w:r>
        <w:t xml:space="preserve"> </w:t>
      </w:r>
    </w:p>
    <w:p w14:paraId="74C4AA8E" w14:textId="77777777" w:rsidR="00F2660A" w:rsidRDefault="0055478D">
      <w:pPr>
        <w:pStyle w:val="SmallText"/>
        <w:pBdr>
          <w:bottom w:val="single" w:sz="3" w:space="1" w:color="B8C7CE"/>
          <w:between w:val="single" w:sz="3" w:space="1" w:color="B8C7CE"/>
        </w:pBdr>
        <w:spacing w:line="220" w:lineRule="exact"/>
      </w:pPr>
      <w:r>
        <w:t xml:space="preserve"> </w:t>
      </w:r>
    </w:p>
    <w:p w14:paraId="37D008D1" w14:textId="77777777" w:rsidR="00F2660A" w:rsidRDefault="0055478D">
      <w:pPr>
        <w:pStyle w:val="SmallText"/>
        <w:pBdr>
          <w:bottom w:val="single" w:sz="3" w:space="1" w:color="B8C7CE"/>
          <w:between w:val="single" w:sz="3" w:space="1" w:color="B8C7CE"/>
        </w:pBdr>
        <w:spacing w:line="220" w:lineRule="exact"/>
      </w:pPr>
      <w:r>
        <w:t xml:space="preserve"> </w:t>
      </w:r>
    </w:p>
    <w:p w14:paraId="42EEFDE3" w14:textId="77777777" w:rsidR="00F2660A" w:rsidRDefault="0055478D">
      <w:pPr>
        <w:pStyle w:val="SmallText"/>
        <w:pBdr>
          <w:bottom w:val="single" w:sz="3" w:space="1" w:color="B8C7CE"/>
          <w:between w:val="single" w:sz="3" w:space="1" w:color="B8C7CE"/>
        </w:pBdr>
        <w:spacing w:line="220" w:lineRule="exact"/>
      </w:pPr>
      <w:r>
        <w:t xml:space="preserve"> </w:t>
      </w:r>
    </w:p>
    <w:p w14:paraId="658EBDA3" w14:textId="77777777" w:rsidR="00F2660A" w:rsidRDefault="0055478D">
      <w:pPr>
        <w:pStyle w:val="SmallText"/>
        <w:pBdr>
          <w:bottom w:val="single" w:sz="3" w:space="1" w:color="B8C7CE"/>
          <w:between w:val="single" w:sz="3" w:space="1" w:color="B8C7CE"/>
        </w:pBdr>
        <w:spacing w:line="220" w:lineRule="exact"/>
      </w:pPr>
      <w:r>
        <w:t xml:space="preserve"> </w:t>
      </w:r>
    </w:p>
    <w:p w14:paraId="300DFDB1" w14:textId="77777777" w:rsidR="00F2660A" w:rsidRDefault="0055478D">
      <w:pPr>
        <w:pStyle w:val="SmallText"/>
        <w:pBdr>
          <w:bottom w:val="single" w:sz="3" w:space="1" w:color="B8C7CE"/>
          <w:between w:val="single" w:sz="3" w:space="1" w:color="B8C7CE"/>
        </w:pBdr>
        <w:spacing w:line="220" w:lineRule="exact"/>
      </w:pPr>
      <w:r>
        <w:t xml:space="preserve"> </w:t>
      </w:r>
    </w:p>
    <w:p w14:paraId="23CA4339" w14:textId="77777777" w:rsidR="00F2660A" w:rsidRDefault="0055478D">
      <w:pPr>
        <w:pStyle w:val="SmallText"/>
        <w:pBdr>
          <w:bottom w:val="single" w:sz="3" w:space="1" w:color="B8C7CE"/>
          <w:between w:val="single" w:sz="3" w:space="1" w:color="B8C7CE"/>
        </w:pBdr>
        <w:spacing w:line="220" w:lineRule="exact"/>
      </w:pPr>
      <w:r>
        <w:t xml:space="preserve"> </w:t>
      </w:r>
    </w:p>
    <w:p w14:paraId="2181A5F8" w14:textId="77777777" w:rsidR="00F2660A" w:rsidRDefault="0055478D">
      <w:r>
        <w:br w:type="page"/>
      </w:r>
    </w:p>
    <w:p w14:paraId="05C8E0C8" w14:textId="77777777" w:rsidR="00F2660A" w:rsidRDefault="0055478D">
      <w:pPr>
        <w:pStyle w:val="Kicker"/>
      </w:pPr>
      <w:r>
        <w:lastRenderedPageBreak/>
        <w:t>LESSON 03 SUMMARY</w:t>
      </w:r>
    </w:p>
    <w:p w14:paraId="0664094A" w14:textId="77777777" w:rsidR="00F2660A" w:rsidRDefault="0055478D">
      <w:pPr>
        <w:pStyle w:val="SummaryTitle"/>
      </w:pPr>
      <w:r>
        <w:t>Prevention Policies, Programs &amp; Plans</w:t>
      </w:r>
    </w:p>
    <w:p w14:paraId="46C50AF0"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6243EC6F" w14:textId="77777777">
        <w:trPr>
          <w:cantSplit/>
        </w:trPr>
        <w:tc>
          <w:tcPr>
            <w:tcW w:w="936" w:type="dxa"/>
            <w:shd w:val="clear" w:color="auto" w:fill="143B54"/>
            <w:tcMar>
              <w:top w:w="85" w:type="dxa"/>
              <w:left w:w="110" w:type="dxa"/>
              <w:bottom w:w="85" w:type="dxa"/>
              <w:right w:w="110" w:type="dxa"/>
            </w:tcMar>
            <w:vAlign w:val="center"/>
          </w:tcPr>
          <w:p w14:paraId="104175BA"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3A4E208F" w14:textId="77777777" w:rsidR="00F2660A" w:rsidRDefault="0055478D">
            <w:pPr>
              <w:spacing w:after="0"/>
            </w:pPr>
            <w:r>
              <w:t>A prevention policy makes expectations and routes visible; the broader system supplies assessment, controls, training, response, records, review, and accountable follow-through.</w:t>
            </w:r>
          </w:p>
        </w:tc>
      </w:tr>
      <w:tr w:rsidR="00F2660A" w14:paraId="1E8FFF1F" w14:textId="77777777">
        <w:trPr>
          <w:cantSplit/>
        </w:trPr>
        <w:tc>
          <w:tcPr>
            <w:tcW w:w="936" w:type="dxa"/>
            <w:shd w:val="clear" w:color="auto" w:fill="1695A8"/>
            <w:tcMar>
              <w:top w:w="85" w:type="dxa"/>
              <w:left w:w="110" w:type="dxa"/>
              <w:bottom w:w="85" w:type="dxa"/>
              <w:right w:w="110" w:type="dxa"/>
            </w:tcMar>
            <w:vAlign w:val="center"/>
          </w:tcPr>
          <w:p w14:paraId="62D23A09"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360951B3" w14:textId="77777777" w:rsidR="00F2660A" w:rsidRDefault="0055478D">
            <w:pPr>
              <w:spacing w:after="0"/>
            </w:pPr>
            <w:r>
              <w:t>The program should define who and what it covers, where it applies, how risks are assessed, and how controls address work design, people, power, and exposure.</w:t>
            </w:r>
          </w:p>
        </w:tc>
      </w:tr>
      <w:tr w:rsidR="00F2660A" w14:paraId="23C1548D" w14:textId="77777777">
        <w:trPr>
          <w:cantSplit/>
        </w:trPr>
        <w:tc>
          <w:tcPr>
            <w:tcW w:w="936" w:type="dxa"/>
            <w:shd w:val="clear" w:color="auto" w:fill="143B54"/>
            <w:tcMar>
              <w:top w:w="85" w:type="dxa"/>
              <w:left w:w="110" w:type="dxa"/>
              <w:bottom w:w="85" w:type="dxa"/>
              <w:right w:w="110" w:type="dxa"/>
            </w:tcMar>
            <w:vAlign w:val="center"/>
          </w:tcPr>
          <w:p w14:paraId="153AF97E"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12821737" w14:textId="77777777" w:rsidR="00F2660A" w:rsidRDefault="0055478D">
            <w:pPr>
              <w:spacing w:after="0"/>
            </w:pPr>
            <w:r>
              <w:t>Reporting design must include a normal route, an alternate route for conflicts of interest, and clear emergency directions. Workers also need to know what happens after information is received.</w:t>
            </w:r>
          </w:p>
        </w:tc>
      </w:tr>
      <w:tr w:rsidR="00F2660A" w14:paraId="714FF7C8" w14:textId="77777777">
        <w:trPr>
          <w:cantSplit/>
        </w:trPr>
        <w:tc>
          <w:tcPr>
            <w:tcW w:w="936" w:type="dxa"/>
            <w:shd w:val="clear" w:color="auto" w:fill="1695A8"/>
            <w:tcMar>
              <w:top w:w="85" w:type="dxa"/>
              <w:left w:w="110" w:type="dxa"/>
              <w:bottom w:w="85" w:type="dxa"/>
              <w:right w:w="110" w:type="dxa"/>
            </w:tcMar>
            <w:vAlign w:val="center"/>
          </w:tcPr>
          <w:p w14:paraId="4AD56835"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780BA1ED" w14:textId="77777777" w:rsidR="00F2660A" w:rsidRDefault="0055478D">
            <w:pPr>
              <w:spacing w:after="0"/>
            </w:pPr>
            <w:r>
              <w:t>Privacy should be protected on a need-to-know basis without promising absolute secrecy. Information, records, and access should be handled securely and consistently.</w:t>
            </w:r>
          </w:p>
        </w:tc>
      </w:tr>
      <w:tr w:rsidR="00F2660A" w14:paraId="195F803A" w14:textId="77777777">
        <w:trPr>
          <w:cantSplit/>
        </w:trPr>
        <w:tc>
          <w:tcPr>
            <w:tcW w:w="936" w:type="dxa"/>
            <w:shd w:val="clear" w:color="auto" w:fill="143B54"/>
            <w:tcMar>
              <w:top w:w="85" w:type="dxa"/>
              <w:left w:w="110" w:type="dxa"/>
              <w:bottom w:w="85" w:type="dxa"/>
              <w:right w:w="110" w:type="dxa"/>
            </w:tcMar>
            <w:vAlign w:val="center"/>
          </w:tcPr>
          <w:p w14:paraId="23E1A912"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231FE34B" w14:textId="77777777" w:rsidR="00F2660A" w:rsidRDefault="0055478D">
            <w:pPr>
              <w:spacing w:after="0"/>
            </w:pPr>
            <w:r>
              <w:t>Employers own and maintain the system while supervisors, designated recipients, workers, representatives, committees, and unions participate within distinct roles. Exact legal duties and review cycles depend on jurisdiction.</w:t>
            </w:r>
          </w:p>
        </w:tc>
      </w:tr>
    </w:tbl>
    <w:p w14:paraId="7FC6EB96" w14:textId="77777777" w:rsidR="00F2660A" w:rsidRDefault="0055478D">
      <w:pPr>
        <w:pStyle w:val="SectionLabel"/>
      </w:pPr>
      <w:r>
        <w:t>Reflection and application</w:t>
      </w:r>
    </w:p>
    <w:p w14:paraId="0D48D461" w14:textId="77777777" w:rsidR="00F2660A" w:rsidRDefault="0055478D">
      <w:pPr>
        <w:spacing w:after="40"/>
      </w:pPr>
      <w:r>
        <w:t>• Does our program provide a clear alternate route when the usual contact is involved?</w:t>
      </w:r>
    </w:p>
    <w:p w14:paraId="3E083C85" w14:textId="77777777" w:rsidR="00F2660A" w:rsidRDefault="0055478D">
      <w:pPr>
        <w:spacing w:after="40"/>
      </w:pPr>
      <w:r>
        <w:t>• Which program element would be hardest for a new worker to find or understand?</w:t>
      </w:r>
    </w:p>
    <w:p w14:paraId="5D068565" w14:textId="77777777" w:rsidR="00F2660A" w:rsidRDefault="0055478D">
      <w:pPr>
        <w:spacing w:after="40"/>
      </w:pPr>
      <w:r>
        <w:t>• How does this workplace review whether preventive controls are working?</w:t>
      </w:r>
    </w:p>
    <w:p w14:paraId="5E384DAE" w14:textId="77777777" w:rsidR="00F2660A" w:rsidRDefault="0055478D">
      <w:pPr>
        <w:pStyle w:val="SmallText"/>
      </w:pPr>
      <w:r>
        <w:t>________________________________________________________________________________</w:t>
      </w:r>
    </w:p>
    <w:p w14:paraId="3108EBD2" w14:textId="77777777" w:rsidR="00F2660A" w:rsidRDefault="0055478D">
      <w:pPr>
        <w:pStyle w:val="SmallText"/>
      </w:pPr>
      <w:r>
        <w:t>________________________________________________________________________________</w:t>
      </w:r>
    </w:p>
    <w:p w14:paraId="3E4BA870" w14:textId="77777777" w:rsidR="00F2660A" w:rsidRDefault="0055478D">
      <w:pPr>
        <w:pStyle w:val="SectionLabel"/>
        <w:spacing w:before="140" w:after="20"/>
      </w:pPr>
      <w:r>
        <w:t>GENERAL NOTES</w:t>
      </w:r>
    </w:p>
    <w:p w14:paraId="77899FA9" w14:textId="77777777" w:rsidR="00F2660A" w:rsidRDefault="0055478D">
      <w:pPr>
        <w:pStyle w:val="SmallText"/>
        <w:pBdr>
          <w:bottom w:val="single" w:sz="3" w:space="1" w:color="B8C7CE"/>
          <w:between w:val="single" w:sz="3" w:space="1" w:color="B8C7CE"/>
        </w:pBdr>
        <w:spacing w:line="220" w:lineRule="exact"/>
      </w:pPr>
      <w:r>
        <w:t xml:space="preserve"> </w:t>
      </w:r>
    </w:p>
    <w:p w14:paraId="75BF0177" w14:textId="77777777" w:rsidR="00F2660A" w:rsidRDefault="0055478D">
      <w:pPr>
        <w:pStyle w:val="SmallText"/>
        <w:pBdr>
          <w:bottom w:val="single" w:sz="3" w:space="1" w:color="B8C7CE"/>
          <w:between w:val="single" w:sz="3" w:space="1" w:color="B8C7CE"/>
        </w:pBdr>
        <w:spacing w:line="220" w:lineRule="exact"/>
      </w:pPr>
      <w:r>
        <w:t xml:space="preserve"> </w:t>
      </w:r>
    </w:p>
    <w:p w14:paraId="3BA821CD" w14:textId="77777777" w:rsidR="00F2660A" w:rsidRDefault="0055478D">
      <w:pPr>
        <w:pStyle w:val="SmallText"/>
        <w:pBdr>
          <w:bottom w:val="single" w:sz="3" w:space="1" w:color="B8C7CE"/>
          <w:between w:val="single" w:sz="3" w:space="1" w:color="B8C7CE"/>
        </w:pBdr>
        <w:spacing w:line="220" w:lineRule="exact"/>
      </w:pPr>
      <w:r>
        <w:t xml:space="preserve"> </w:t>
      </w:r>
    </w:p>
    <w:p w14:paraId="3C257AC8" w14:textId="77777777" w:rsidR="00F2660A" w:rsidRDefault="0055478D">
      <w:pPr>
        <w:pStyle w:val="SmallText"/>
        <w:pBdr>
          <w:bottom w:val="single" w:sz="3" w:space="1" w:color="B8C7CE"/>
          <w:between w:val="single" w:sz="3" w:space="1" w:color="B8C7CE"/>
        </w:pBdr>
        <w:spacing w:line="220" w:lineRule="exact"/>
      </w:pPr>
      <w:r>
        <w:t xml:space="preserve"> </w:t>
      </w:r>
    </w:p>
    <w:p w14:paraId="04E4252C" w14:textId="77777777" w:rsidR="00F2660A" w:rsidRDefault="0055478D">
      <w:pPr>
        <w:pStyle w:val="SmallText"/>
        <w:pBdr>
          <w:bottom w:val="single" w:sz="3" w:space="1" w:color="B8C7CE"/>
          <w:between w:val="single" w:sz="3" w:space="1" w:color="B8C7CE"/>
        </w:pBdr>
        <w:spacing w:line="220" w:lineRule="exact"/>
      </w:pPr>
      <w:r>
        <w:t xml:space="preserve"> </w:t>
      </w:r>
    </w:p>
    <w:p w14:paraId="3F72CCA5" w14:textId="77777777" w:rsidR="00F2660A" w:rsidRDefault="0055478D">
      <w:pPr>
        <w:pStyle w:val="SmallText"/>
        <w:pBdr>
          <w:bottom w:val="single" w:sz="3" w:space="1" w:color="B8C7CE"/>
          <w:between w:val="single" w:sz="3" w:space="1" w:color="B8C7CE"/>
        </w:pBdr>
        <w:spacing w:line="220" w:lineRule="exact"/>
      </w:pPr>
      <w:r>
        <w:t xml:space="preserve"> </w:t>
      </w:r>
    </w:p>
    <w:p w14:paraId="3221B09B" w14:textId="77777777" w:rsidR="00F2660A" w:rsidRDefault="0055478D">
      <w:pPr>
        <w:pStyle w:val="SmallText"/>
        <w:pBdr>
          <w:bottom w:val="single" w:sz="3" w:space="1" w:color="B8C7CE"/>
          <w:between w:val="single" w:sz="3" w:space="1" w:color="B8C7CE"/>
        </w:pBdr>
        <w:spacing w:line="220" w:lineRule="exact"/>
      </w:pPr>
      <w:r>
        <w:t xml:space="preserve"> </w:t>
      </w:r>
    </w:p>
    <w:p w14:paraId="5180FBE8" w14:textId="77777777" w:rsidR="00F2660A" w:rsidRDefault="0055478D">
      <w:pPr>
        <w:pStyle w:val="SmallText"/>
        <w:pBdr>
          <w:bottom w:val="single" w:sz="3" w:space="1" w:color="B8C7CE"/>
          <w:between w:val="single" w:sz="3" w:space="1" w:color="B8C7CE"/>
        </w:pBdr>
        <w:spacing w:line="220" w:lineRule="exact"/>
      </w:pPr>
      <w:r>
        <w:t xml:space="preserve"> </w:t>
      </w:r>
    </w:p>
    <w:p w14:paraId="5C4CC5B3" w14:textId="77777777" w:rsidR="00F2660A" w:rsidRDefault="0055478D">
      <w:pPr>
        <w:pStyle w:val="SmallText"/>
        <w:pBdr>
          <w:bottom w:val="single" w:sz="3" w:space="1" w:color="B8C7CE"/>
          <w:between w:val="single" w:sz="3" w:space="1" w:color="B8C7CE"/>
        </w:pBdr>
        <w:spacing w:line="220" w:lineRule="exact"/>
      </w:pPr>
      <w:r>
        <w:t xml:space="preserve"> </w:t>
      </w:r>
    </w:p>
    <w:p w14:paraId="08495CBE" w14:textId="77777777" w:rsidR="00F2660A" w:rsidRDefault="0055478D">
      <w:pPr>
        <w:pStyle w:val="SmallText"/>
        <w:pBdr>
          <w:bottom w:val="single" w:sz="3" w:space="1" w:color="B8C7CE"/>
          <w:between w:val="single" w:sz="3" w:space="1" w:color="B8C7CE"/>
        </w:pBdr>
        <w:spacing w:line="220" w:lineRule="exact"/>
      </w:pPr>
      <w:r>
        <w:t xml:space="preserve"> </w:t>
      </w:r>
    </w:p>
    <w:p w14:paraId="01778A0B" w14:textId="77777777" w:rsidR="00F2660A" w:rsidRDefault="0055478D">
      <w:pPr>
        <w:pStyle w:val="SmallText"/>
        <w:pBdr>
          <w:bottom w:val="single" w:sz="3" w:space="1" w:color="B8C7CE"/>
          <w:between w:val="single" w:sz="3" w:space="1" w:color="B8C7CE"/>
        </w:pBdr>
        <w:spacing w:line="220" w:lineRule="exact"/>
      </w:pPr>
      <w:r>
        <w:t xml:space="preserve"> </w:t>
      </w:r>
    </w:p>
    <w:p w14:paraId="61F77121" w14:textId="77777777" w:rsidR="00F2660A" w:rsidRDefault="0055478D">
      <w:pPr>
        <w:pStyle w:val="SmallText"/>
        <w:pBdr>
          <w:bottom w:val="single" w:sz="3" w:space="1" w:color="B8C7CE"/>
          <w:between w:val="single" w:sz="3" w:space="1" w:color="B8C7CE"/>
        </w:pBdr>
        <w:spacing w:line="220" w:lineRule="exact"/>
      </w:pPr>
      <w:r>
        <w:t xml:space="preserve"> </w:t>
      </w:r>
    </w:p>
    <w:p w14:paraId="6CBBF479" w14:textId="77777777" w:rsidR="00F2660A" w:rsidRDefault="0055478D">
      <w:pPr>
        <w:pStyle w:val="SmallText"/>
        <w:pBdr>
          <w:bottom w:val="single" w:sz="3" w:space="1" w:color="B8C7CE"/>
          <w:between w:val="single" w:sz="3" w:space="1" w:color="B8C7CE"/>
        </w:pBdr>
        <w:spacing w:line="220" w:lineRule="exact"/>
      </w:pPr>
      <w:r>
        <w:t xml:space="preserve"> </w:t>
      </w:r>
    </w:p>
    <w:p w14:paraId="019ECA6F" w14:textId="77777777" w:rsidR="00F2660A" w:rsidRDefault="0055478D">
      <w:pPr>
        <w:pStyle w:val="SmallText"/>
        <w:pBdr>
          <w:bottom w:val="single" w:sz="3" w:space="1" w:color="B8C7CE"/>
          <w:between w:val="single" w:sz="3" w:space="1" w:color="B8C7CE"/>
        </w:pBdr>
        <w:spacing w:line="220" w:lineRule="exact"/>
      </w:pPr>
      <w:r>
        <w:t xml:space="preserve"> </w:t>
      </w:r>
    </w:p>
    <w:p w14:paraId="43C8BD32" w14:textId="77777777" w:rsidR="00F2660A" w:rsidRDefault="0055478D">
      <w:pPr>
        <w:pStyle w:val="SmallText"/>
        <w:pBdr>
          <w:bottom w:val="single" w:sz="3" w:space="1" w:color="B8C7CE"/>
          <w:between w:val="single" w:sz="3" w:space="1" w:color="B8C7CE"/>
        </w:pBdr>
        <w:spacing w:line="220" w:lineRule="exact"/>
      </w:pPr>
      <w:r>
        <w:t xml:space="preserve"> </w:t>
      </w:r>
    </w:p>
    <w:p w14:paraId="070EFBD7" w14:textId="77777777" w:rsidR="00F2660A" w:rsidRDefault="0055478D">
      <w:pPr>
        <w:pStyle w:val="SmallText"/>
        <w:pBdr>
          <w:bottom w:val="single" w:sz="3" w:space="1" w:color="B8C7CE"/>
          <w:between w:val="single" w:sz="3" w:space="1" w:color="B8C7CE"/>
        </w:pBdr>
        <w:spacing w:line="220" w:lineRule="exact"/>
      </w:pPr>
      <w:r>
        <w:t xml:space="preserve"> </w:t>
      </w:r>
    </w:p>
    <w:p w14:paraId="64E0096C" w14:textId="77777777" w:rsidR="00F2660A" w:rsidRDefault="0055478D">
      <w:pPr>
        <w:pStyle w:val="SmallText"/>
        <w:pBdr>
          <w:bottom w:val="single" w:sz="3" w:space="1" w:color="B8C7CE"/>
          <w:between w:val="single" w:sz="3" w:space="1" w:color="B8C7CE"/>
        </w:pBdr>
        <w:spacing w:line="220" w:lineRule="exact"/>
      </w:pPr>
      <w:r>
        <w:t xml:space="preserve"> </w:t>
      </w:r>
    </w:p>
    <w:p w14:paraId="01D6556C" w14:textId="77777777" w:rsidR="00F2660A" w:rsidRDefault="0055478D">
      <w:pPr>
        <w:pStyle w:val="SmallText"/>
        <w:pBdr>
          <w:bottom w:val="single" w:sz="3" w:space="1" w:color="B8C7CE"/>
          <w:between w:val="single" w:sz="3" w:space="1" w:color="B8C7CE"/>
        </w:pBdr>
        <w:spacing w:line="220" w:lineRule="exact"/>
      </w:pPr>
      <w:r>
        <w:t xml:space="preserve"> </w:t>
      </w:r>
    </w:p>
    <w:p w14:paraId="1697B3E7" w14:textId="77777777" w:rsidR="00F2660A" w:rsidRDefault="0055478D">
      <w:pPr>
        <w:pStyle w:val="SmallText"/>
        <w:pBdr>
          <w:bottom w:val="single" w:sz="3" w:space="1" w:color="B8C7CE"/>
          <w:between w:val="single" w:sz="3" w:space="1" w:color="B8C7CE"/>
        </w:pBdr>
        <w:spacing w:line="220" w:lineRule="exact"/>
      </w:pPr>
      <w:r>
        <w:t xml:space="preserve"> </w:t>
      </w:r>
    </w:p>
    <w:p w14:paraId="54DD6A14" w14:textId="77777777" w:rsidR="00F2660A" w:rsidRDefault="0055478D">
      <w:pPr>
        <w:pStyle w:val="SmallText"/>
        <w:pBdr>
          <w:bottom w:val="single" w:sz="3" w:space="1" w:color="B8C7CE"/>
          <w:between w:val="single" w:sz="3" w:space="1" w:color="B8C7CE"/>
        </w:pBdr>
        <w:spacing w:line="220" w:lineRule="exact"/>
      </w:pPr>
      <w:r>
        <w:t xml:space="preserve"> </w:t>
      </w:r>
    </w:p>
    <w:p w14:paraId="4D3B64D8" w14:textId="77777777" w:rsidR="00F2660A" w:rsidRDefault="0055478D">
      <w:pPr>
        <w:pStyle w:val="SmallText"/>
        <w:pBdr>
          <w:bottom w:val="single" w:sz="3" w:space="1" w:color="B8C7CE"/>
          <w:between w:val="single" w:sz="3" w:space="1" w:color="B8C7CE"/>
        </w:pBdr>
        <w:spacing w:line="220" w:lineRule="exact"/>
      </w:pPr>
      <w:r>
        <w:t xml:space="preserve"> </w:t>
      </w:r>
    </w:p>
    <w:p w14:paraId="7A989BAA" w14:textId="77777777" w:rsidR="00F2660A" w:rsidRDefault="0055478D">
      <w:r>
        <w:br w:type="page"/>
      </w:r>
    </w:p>
    <w:p w14:paraId="4B98C9DC" w14:textId="77777777" w:rsidR="00F2660A" w:rsidRDefault="0055478D">
      <w:pPr>
        <w:pStyle w:val="Kicker"/>
      </w:pPr>
      <w:r>
        <w:lastRenderedPageBreak/>
        <w:t>MODULE TWO  /  LESSON 04</w:t>
      </w:r>
    </w:p>
    <w:p w14:paraId="3F84D590" w14:textId="77777777" w:rsidR="00F2660A" w:rsidRDefault="0055478D">
      <w:pPr>
        <w:pStyle w:val="Heading2"/>
      </w:pPr>
      <w:bookmarkStart w:id="9" w:name="_Toc240898326"/>
      <w:r>
        <w:t>Responding to Workplace Harassment</w:t>
      </w:r>
      <w:bookmarkEnd w:id="9"/>
    </w:p>
    <w:p w14:paraId="6601CA94" w14:textId="77777777" w:rsidR="00F2660A" w:rsidRDefault="0055478D">
      <w:pPr>
        <w:pStyle w:val="GuideSubtitle"/>
      </w:pPr>
      <w:r>
        <w:t>Reporting | Investigation | Participation | Follow-through</w:t>
      </w:r>
    </w:p>
    <w:p w14:paraId="6DC584BA" w14:textId="77777777" w:rsidR="00F2660A" w:rsidRDefault="0055478D">
      <w:pPr>
        <w:spacing w:after="80"/>
        <w:jc w:val="center"/>
      </w:pPr>
      <w:r>
        <w:rPr>
          <w:noProof/>
        </w:rPr>
        <w:drawing>
          <wp:inline distT="0" distB="0" distL="0" distR="0" wp14:anchorId="72349171" wp14:editId="65BC8493">
            <wp:extent cx="4251960" cy="2391728"/>
            <wp:effectExtent l="0" t="0" r="0" b="0"/>
            <wp:docPr id="184" name="Picture 184" descr="Lesson overview for Responding to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4"/>
                    <a:stretch>
                      <a:fillRect/>
                    </a:stretch>
                  </pic:blipFill>
                  <pic:spPr>
                    <a:xfrm>
                      <a:off x="0" y="0"/>
                      <a:ext cx="4251960" cy="2391728"/>
                    </a:xfrm>
                    <a:prstGeom prst="rect">
                      <a:avLst/>
                    </a:prstGeom>
                  </pic:spPr>
                </pic:pic>
              </a:graphicData>
            </a:graphic>
          </wp:inline>
        </w:drawing>
      </w:r>
    </w:p>
    <w:p w14:paraId="4D81C22A" w14:textId="77777777" w:rsidR="00F2660A" w:rsidRDefault="0055478D">
      <w:pPr>
        <w:pStyle w:val="SectionLabel"/>
      </w:pPr>
      <w:r>
        <w:t>Lesson overview</w:t>
      </w:r>
    </w:p>
    <w:p w14:paraId="0602A2FF" w14:textId="77777777" w:rsidR="00F2660A" w:rsidRDefault="0055478D">
      <w:r>
        <w:t>A sound response protects immediate safety, makes risk visible, and supports a fair workplace process. Reporting does not predetermine an outcome; it gives the organization information it can acknowledge, triage, preserve, assess, and act on. Useful reports focus on observable facts and use the primary, alternate, or emergency route that fits the situation.</w:t>
      </w:r>
    </w:p>
    <w:p w14:paraId="2E33CD08" w14:textId="77777777" w:rsidR="00F2660A" w:rsidRDefault="0055478D">
      <w:r>
        <w:t>This lesson follows the investigation process from acknowledgement and assignment through preservation, interviews, analysis, communication, corrective action, and monitoring. It also clarifies privacy, procedural fairness, participant roles, safeguards, reprisal concerns, continuing risk, and the responsibilities of supervisors and designated recipients.</w:t>
      </w:r>
    </w:p>
    <w:p w14:paraId="144D6ED2" w14:textId="77777777" w:rsidR="00F2660A" w:rsidRDefault="0055478D">
      <w:pPr>
        <w:pStyle w:val="SectionLabel"/>
      </w:pPr>
      <w:r>
        <w:t>By the end of this lesson you should be able to</w:t>
      </w:r>
    </w:p>
    <w:p w14:paraId="79A129A1" w14:textId="77777777" w:rsidR="00F2660A" w:rsidRDefault="0055478D">
      <w:pPr>
        <w:ind w:left="259" w:hanging="202"/>
      </w:pPr>
      <w:r>
        <w:t>• Choose the primary, alternate, or emergency route that fits the situation.</w:t>
      </w:r>
    </w:p>
    <w:p w14:paraId="36C7004C" w14:textId="77777777" w:rsidR="00F2660A" w:rsidRDefault="0055478D">
      <w:pPr>
        <w:ind w:left="259" w:hanging="202"/>
      </w:pPr>
      <w:r>
        <w:t>• Report observable facts and preserve relevant information without investigating independently.</w:t>
      </w:r>
    </w:p>
    <w:p w14:paraId="0B63325D" w14:textId="77777777" w:rsidR="00F2660A" w:rsidRDefault="0055478D">
      <w:pPr>
        <w:ind w:left="259" w:hanging="202"/>
      </w:pPr>
      <w:r>
        <w:t>• Describe the main stages of a fair workplace investigation and response process.</w:t>
      </w:r>
    </w:p>
    <w:p w14:paraId="778FC996" w14:textId="77777777" w:rsidR="00F2660A" w:rsidRDefault="0055478D">
      <w:pPr>
        <w:ind w:left="259" w:hanging="202"/>
      </w:pPr>
      <w:r>
        <w:t>• Recognize privacy, fairness, support, and participation safeguards for everyone involved.</w:t>
      </w:r>
    </w:p>
    <w:p w14:paraId="62357B59" w14:textId="77777777" w:rsidR="00F2660A" w:rsidRDefault="0055478D">
      <w:pPr>
        <w:ind w:left="259" w:hanging="202"/>
      </w:pPr>
      <w:r>
        <w:t>• Identify reprisal or continuing risk and explain why corrective action must be assigned, monitored, and reviewed.</w:t>
      </w:r>
    </w:p>
    <w:p w14:paraId="38C9E8EA" w14:textId="77777777" w:rsidR="00F2660A" w:rsidRDefault="0055478D">
      <w:pPr>
        <w:pStyle w:val="SectionLabel"/>
        <w:spacing w:before="140" w:after="20"/>
      </w:pPr>
      <w:r>
        <w:t>GENERAL NOTES</w:t>
      </w:r>
    </w:p>
    <w:p w14:paraId="34F91BD8" w14:textId="77777777" w:rsidR="00F2660A" w:rsidRDefault="0055478D">
      <w:pPr>
        <w:pStyle w:val="SmallText"/>
        <w:pBdr>
          <w:bottom w:val="single" w:sz="3" w:space="1" w:color="B8C7CE"/>
          <w:between w:val="single" w:sz="3" w:space="1" w:color="B8C7CE"/>
        </w:pBdr>
        <w:spacing w:line="220" w:lineRule="exact"/>
      </w:pPr>
      <w:r>
        <w:t xml:space="preserve"> </w:t>
      </w:r>
    </w:p>
    <w:p w14:paraId="53AE0835" w14:textId="77777777" w:rsidR="00F2660A" w:rsidRDefault="0055478D">
      <w:pPr>
        <w:pStyle w:val="SmallText"/>
        <w:pBdr>
          <w:bottom w:val="single" w:sz="3" w:space="1" w:color="B8C7CE"/>
          <w:between w:val="single" w:sz="3" w:space="1" w:color="B8C7CE"/>
        </w:pBdr>
        <w:spacing w:line="220" w:lineRule="exact"/>
      </w:pPr>
      <w:r>
        <w:t xml:space="preserve"> </w:t>
      </w:r>
    </w:p>
    <w:p w14:paraId="567DB1D1" w14:textId="77777777" w:rsidR="00F2660A" w:rsidRDefault="0055478D">
      <w:pPr>
        <w:pStyle w:val="SmallText"/>
        <w:pBdr>
          <w:bottom w:val="single" w:sz="3" w:space="1" w:color="B8C7CE"/>
          <w:between w:val="single" w:sz="3" w:space="1" w:color="B8C7CE"/>
        </w:pBdr>
        <w:spacing w:line="220" w:lineRule="exact"/>
      </w:pPr>
      <w:r>
        <w:t xml:space="preserve"> </w:t>
      </w:r>
    </w:p>
    <w:p w14:paraId="2F1B9397" w14:textId="77777777" w:rsidR="00F2660A" w:rsidRDefault="0055478D">
      <w:pPr>
        <w:pStyle w:val="SmallText"/>
        <w:pBdr>
          <w:bottom w:val="single" w:sz="3" w:space="1" w:color="B8C7CE"/>
          <w:between w:val="single" w:sz="3" w:space="1" w:color="B8C7CE"/>
        </w:pBdr>
        <w:spacing w:line="220" w:lineRule="exact"/>
      </w:pPr>
      <w:r>
        <w:t xml:space="preserve"> </w:t>
      </w:r>
    </w:p>
    <w:p w14:paraId="4FF9DA93" w14:textId="77777777" w:rsidR="00F2660A" w:rsidRDefault="0055478D">
      <w:pPr>
        <w:pStyle w:val="SmallText"/>
        <w:pBdr>
          <w:bottom w:val="single" w:sz="3" w:space="1" w:color="B8C7CE"/>
          <w:between w:val="single" w:sz="3" w:space="1" w:color="B8C7CE"/>
        </w:pBdr>
        <w:spacing w:line="220" w:lineRule="exact"/>
      </w:pPr>
      <w:r>
        <w:t xml:space="preserve"> </w:t>
      </w:r>
    </w:p>
    <w:p w14:paraId="3F43279F" w14:textId="77777777" w:rsidR="00F2660A" w:rsidRDefault="0055478D">
      <w:pPr>
        <w:pStyle w:val="SmallText"/>
        <w:pBdr>
          <w:bottom w:val="single" w:sz="3" w:space="1" w:color="B8C7CE"/>
          <w:between w:val="single" w:sz="3" w:space="1" w:color="B8C7CE"/>
        </w:pBdr>
        <w:spacing w:line="220" w:lineRule="exact"/>
      </w:pPr>
      <w:r>
        <w:t xml:space="preserve"> </w:t>
      </w:r>
    </w:p>
    <w:p w14:paraId="0E53E006" w14:textId="77777777" w:rsidR="00F2660A" w:rsidRDefault="0055478D">
      <w:pPr>
        <w:pStyle w:val="SmallText"/>
        <w:pBdr>
          <w:bottom w:val="single" w:sz="3" w:space="1" w:color="B8C7CE"/>
          <w:between w:val="single" w:sz="3" w:space="1" w:color="B8C7CE"/>
        </w:pBdr>
        <w:spacing w:line="220" w:lineRule="exact"/>
      </w:pPr>
      <w:r>
        <w:t xml:space="preserve"> </w:t>
      </w:r>
    </w:p>
    <w:p w14:paraId="42C5F0D0" w14:textId="77777777" w:rsidR="00F2660A" w:rsidRDefault="0055478D">
      <w:pPr>
        <w:pStyle w:val="SmallText"/>
        <w:pBdr>
          <w:bottom w:val="single" w:sz="3" w:space="1" w:color="B8C7CE"/>
          <w:between w:val="single" w:sz="3" w:space="1" w:color="B8C7CE"/>
        </w:pBdr>
        <w:spacing w:line="220" w:lineRule="exact"/>
      </w:pPr>
      <w:r>
        <w:t xml:space="preserve"> </w:t>
      </w:r>
    </w:p>
    <w:p w14:paraId="3EB442F7" w14:textId="77777777" w:rsidR="00F2660A" w:rsidRDefault="0055478D">
      <w:pPr>
        <w:pStyle w:val="SmallText"/>
        <w:pBdr>
          <w:bottom w:val="single" w:sz="3" w:space="1" w:color="B8C7CE"/>
          <w:between w:val="single" w:sz="3" w:space="1" w:color="B8C7CE"/>
        </w:pBdr>
        <w:spacing w:line="220" w:lineRule="exact"/>
      </w:pPr>
      <w:r>
        <w:t xml:space="preserve"> </w:t>
      </w:r>
    </w:p>
    <w:p w14:paraId="2479CAAF" w14:textId="77777777" w:rsidR="00F2660A" w:rsidRDefault="0055478D">
      <w:pPr>
        <w:pStyle w:val="SmallText"/>
        <w:pBdr>
          <w:bottom w:val="single" w:sz="3" w:space="1" w:color="B8C7CE"/>
          <w:between w:val="single" w:sz="3" w:space="1" w:color="B8C7CE"/>
        </w:pBdr>
        <w:spacing w:line="220" w:lineRule="exact"/>
      </w:pPr>
      <w:r>
        <w:t xml:space="preserve"> </w:t>
      </w:r>
    </w:p>
    <w:p w14:paraId="6F6163F4" w14:textId="77777777" w:rsidR="00F2660A" w:rsidRDefault="0055478D">
      <w:pPr>
        <w:pStyle w:val="SmallText"/>
        <w:pBdr>
          <w:bottom w:val="single" w:sz="3" w:space="1" w:color="B8C7CE"/>
          <w:between w:val="single" w:sz="3" w:space="1" w:color="B8C7CE"/>
        </w:pBdr>
        <w:spacing w:line="220" w:lineRule="exact"/>
      </w:pPr>
      <w:r>
        <w:t xml:space="preserve"> </w:t>
      </w:r>
    </w:p>
    <w:p w14:paraId="06447351" w14:textId="77777777" w:rsidR="00F2660A" w:rsidRDefault="0055478D">
      <w:pPr>
        <w:pStyle w:val="SmallText"/>
        <w:pBdr>
          <w:bottom w:val="single" w:sz="3" w:space="1" w:color="B8C7CE"/>
          <w:between w:val="single" w:sz="3" w:space="1" w:color="B8C7CE"/>
        </w:pBdr>
        <w:spacing w:line="220" w:lineRule="exact"/>
      </w:pPr>
      <w:r>
        <w:t xml:space="preserve"> </w:t>
      </w:r>
    </w:p>
    <w:p w14:paraId="0B089EA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1614DF4" w14:textId="77777777">
        <w:trPr>
          <w:cantSplit/>
        </w:trPr>
        <w:tc>
          <w:tcPr>
            <w:tcW w:w="3053" w:type="dxa"/>
            <w:shd w:val="clear" w:color="auto" w:fill="E7F5F6"/>
            <w:tcMar>
              <w:top w:w="60" w:type="dxa"/>
              <w:left w:w="75" w:type="dxa"/>
              <w:bottom w:w="55" w:type="dxa"/>
              <w:right w:w="75" w:type="dxa"/>
            </w:tcMar>
          </w:tcPr>
          <w:p w14:paraId="64BB374B" w14:textId="77777777" w:rsidR="00F2660A" w:rsidRDefault="0055478D">
            <w:pPr>
              <w:pStyle w:val="SlideLabel"/>
            </w:pPr>
            <w:r>
              <w:lastRenderedPageBreak/>
              <w:t>LESSON 04  •  SLIDE 01 OF 33</w:t>
            </w:r>
          </w:p>
          <w:p w14:paraId="7D453526" w14:textId="77777777" w:rsidR="00F2660A" w:rsidRDefault="0055478D">
            <w:pPr>
              <w:spacing w:after="80"/>
              <w:jc w:val="center"/>
            </w:pPr>
            <w:r>
              <w:rPr>
                <w:noProof/>
              </w:rPr>
              <w:drawing>
                <wp:inline distT="0" distB="0" distL="0" distR="0" wp14:anchorId="0C36E43B" wp14:editId="30DE6355">
                  <wp:extent cx="1719072" cy="966978"/>
                  <wp:effectExtent l="0" t="0" r="0" b="0"/>
                  <wp:docPr id="185" name="Picture 185" descr="LESSON 04  |  SLIDE 01 OF 33 Responding to Workplace Hara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4"/>
                          <a:stretch>
                            <a:fillRect/>
                          </a:stretch>
                        </pic:blipFill>
                        <pic:spPr>
                          <a:xfrm>
                            <a:off x="0" y="0"/>
                            <a:ext cx="1719072" cy="966978"/>
                          </a:xfrm>
                          <a:prstGeom prst="rect">
                            <a:avLst/>
                          </a:prstGeom>
                        </pic:spPr>
                      </pic:pic>
                    </a:graphicData>
                  </a:graphic>
                </wp:inline>
              </w:drawing>
            </w:r>
          </w:p>
          <w:p w14:paraId="6314EB2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48D9321" w14:textId="77777777" w:rsidR="00F2660A" w:rsidRDefault="0055478D">
            <w:pPr>
              <w:pStyle w:val="SlideTitle"/>
            </w:pPr>
            <w:r>
              <w:t>Responding to Workplace Harassment</w:t>
            </w:r>
          </w:p>
          <w:p w14:paraId="365224AB" w14:textId="77777777" w:rsidR="00F2660A" w:rsidRDefault="0055478D">
            <w:pPr>
              <w:pStyle w:val="CardBody"/>
              <w:spacing w:line="240" w:lineRule="auto"/>
            </w:pPr>
            <w:r>
              <w:t>Harassment and Violence Prevention Training. Report safely. Support a fair process. Follow through.</w:t>
            </w:r>
          </w:p>
          <w:p w14:paraId="08557922" w14:textId="77777777" w:rsidR="00F2660A" w:rsidRDefault="0055478D">
            <w:pPr>
              <w:pStyle w:val="CardBody"/>
              <w:spacing w:line="240" w:lineRule="auto"/>
            </w:pPr>
            <w:r>
              <w:t>Protect immediate safety, report observable facts, and support the fair workplace process through reliable follow-through.</w:t>
            </w:r>
          </w:p>
          <w:p w14:paraId="5214CBFE" w14:textId="77777777" w:rsidR="00F2660A" w:rsidRDefault="0055478D">
            <w:pPr>
              <w:pStyle w:val="SlideLabel"/>
              <w:spacing w:before="20" w:after="20"/>
            </w:pPr>
            <w:r>
              <w:t>KEY POINTS</w:t>
            </w:r>
          </w:p>
          <w:p w14:paraId="02E2A36C" w14:textId="77777777" w:rsidR="00F2660A" w:rsidRDefault="0055478D">
            <w:pPr>
              <w:pStyle w:val="CardKeyPoint"/>
              <w:ind w:left="202" w:hanging="173"/>
            </w:pPr>
            <w:r>
              <w:t>• Harassment and Violence Prevention Training.</w:t>
            </w:r>
          </w:p>
          <w:p w14:paraId="4BA41909" w14:textId="77777777" w:rsidR="00F2660A" w:rsidRDefault="0055478D">
            <w:pPr>
              <w:pStyle w:val="CardKeyPoint"/>
              <w:ind w:left="202" w:hanging="173"/>
            </w:pPr>
            <w:r>
              <w:t>• Report safely. Support a fair process. Follow through.</w:t>
            </w:r>
          </w:p>
        </w:tc>
      </w:tr>
    </w:tbl>
    <w:p w14:paraId="3CF878C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65E8472" w14:textId="77777777">
        <w:trPr>
          <w:cantSplit/>
        </w:trPr>
        <w:tc>
          <w:tcPr>
            <w:tcW w:w="3053" w:type="dxa"/>
            <w:shd w:val="clear" w:color="auto" w:fill="E7F5F6"/>
            <w:tcMar>
              <w:top w:w="60" w:type="dxa"/>
              <w:left w:w="75" w:type="dxa"/>
              <w:bottom w:w="55" w:type="dxa"/>
              <w:right w:w="75" w:type="dxa"/>
            </w:tcMar>
          </w:tcPr>
          <w:p w14:paraId="233D92B4" w14:textId="77777777" w:rsidR="00F2660A" w:rsidRDefault="0055478D">
            <w:pPr>
              <w:pStyle w:val="SlideLabel"/>
            </w:pPr>
            <w:r>
              <w:t>LESSON 04  •  SLIDE 02 OF 33</w:t>
            </w:r>
          </w:p>
          <w:p w14:paraId="0C31D045" w14:textId="77777777" w:rsidR="00F2660A" w:rsidRDefault="0055478D">
            <w:pPr>
              <w:spacing w:after="80"/>
              <w:jc w:val="center"/>
            </w:pPr>
            <w:r>
              <w:rPr>
                <w:noProof/>
              </w:rPr>
              <w:drawing>
                <wp:inline distT="0" distB="0" distL="0" distR="0" wp14:anchorId="5E957AAF" wp14:editId="27907E5E">
                  <wp:extent cx="1719072" cy="966978"/>
                  <wp:effectExtent l="0" t="0" r="0" b="0"/>
                  <wp:docPr id="186" name="Picture 186" descr="LESSON 04  |  SLIDE 02 OF 33 Shared principles. Different legal details and proce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5"/>
                          <a:stretch>
                            <a:fillRect/>
                          </a:stretch>
                        </pic:blipFill>
                        <pic:spPr>
                          <a:xfrm>
                            <a:off x="0" y="0"/>
                            <a:ext cx="1719072" cy="966978"/>
                          </a:xfrm>
                          <a:prstGeom prst="rect">
                            <a:avLst/>
                          </a:prstGeom>
                        </pic:spPr>
                      </pic:pic>
                    </a:graphicData>
                  </a:graphic>
                </wp:inline>
              </w:drawing>
            </w:r>
          </w:p>
          <w:p w14:paraId="6E0FA87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9BF401C" w14:textId="77777777" w:rsidR="00F2660A" w:rsidRDefault="0055478D">
            <w:pPr>
              <w:pStyle w:val="SlideTitle"/>
            </w:pPr>
            <w:r>
              <w:t>Shared principles. Different legal details and processes.</w:t>
            </w:r>
          </w:p>
          <w:p w14:paraId="690B72AC" w14:textId="77777777" w:rsidR="00F2660A" w:rsidRDefault="0055478D">
            <w:pPr>
              <w:pStyle w:val="CardBody"/>
              <w:spacing w:line="240" w:lineRule="auto"/>
            </w:pPr>
            <w:r>
              <w:t>Safe, accessible reporting routes. Governing federal, provincial or territorial law. Prompt attention to safety and support. Policy terminology, roles and reporting contacts. Fair, competent and impartial response. Resolution or investigation steps and timelines. Privacy, reprisal safeguards and follow-through.</w:t>
            </w:r>
          </w:p>
          <w:p w14:paraId="773B1E07" w14:textId="77777777" w:rsidR="00F2660A" w:rsidRDefault="0055478D">
            <w:pPr>
              <w:pStyle w:val="CardBody"/>
              <w:spacing w:line="240" w:lineRule="auto"/>
            </w:pPr>
            <w:r>
              <w:t>Representation, privacy, remedies and review routes.</w:t>
            </w:r>
          </w:p>
          <w:p w14:paraId="31FBE1D0" w14:textId="77777777" w:rsidR="00F2660A" w:rsidRDefault="0055478D">
            <w:pPr>
              <w:pStyle w:val="SlideLabel"/>
              <w:spacing w:before="20" w:after="20"/>
            </w:pPr>
            <w:r>
              <w:t>KEY POINTS</w:t>
            </w:r>
          </w:p>
          <w:p w14:paraId="2712B85D" w14:textId="77777777" w:rsidR="00F2660A" w:rsidRDefault="0055478D">
            <w:pPr>
              <w:pStyle w:val="CardKeyPoint"/>
              <w:ind w:left="202" w:hanging="173"/>
            </w:pPr>
            <w:r>
              <w:t>• Safe, accessible reporting routes.</w:t>
            </w:r>
          </w:p>
          <w:p w14:paraId="14378C6C" w14:textId="77777777" w:rsidR="00F2660A" w:rsidRDefault="0055478D">
            <w:pPr>
              <w:pStyle w:val="CardKeyPoint"/>
              <w:ind w:left="202" w:hanging="173"/>
            </w:pPr>
            <w:r>
              <w:t>• Governing federal, provincial or territorial law.</w:t>
            </w:r>
          </w:p>
          <w:p w14:paraId="3212CD66" w14:textId="77777777" w:rsidR="00F2660A" w:rsidRDefault="0055478D">
            <w:pPr>
              <w:pStyle w:val="CardKeyPoint"/>
              <w:ind w:left="202" w:hanging="173"/>
            </w:pPr>
            <w:r>
              <w:t>• Prompt attention to safety and support.</w:t>
            </w:r>
          </w:p>
        </w:tc>
      </w:tr>
    </w:tbl>
    <w:p w14:paraId="430BBA5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AC4E969" w14:textId="77777777">
        <w:trPr>
          <w:cantSplit/>
        </w:trPr>
        <w:tc>
          <w:tcPr>
            <w:tcW w:w="3053" w:type="dxa"/>
            <w:shd w:val="clear" w:color="auto" w:fill="E7F5F6"/>
            <w:tcMar>
              <w:top w:w="60" w:type="dxa"/>
              <w:left w:w="75" w:type="dxa"/>
              <w:bottom w:w="55" w:type="dxa"/>
              <w:right w:w="75" w:type="dxa"/>
            </w:tcMar>
          </w:tcPr>
          <w:p w14:paraId="33F88CE6" w14:textId="77777777" w:rsidR="00F2660A" w:rsidRDefault="0055478D">
            <w:pPr>
              <w:pStyle w:val="SlideLabel"/>
            </w:pPr>
            <w:r>
              <w:t>LESSON 04  •  SLIDE 03 OF 33</w:t>
            </w:r>
          </w:p>
          <w:p w14:paraId="61421F9B" w14:textId="77777777" w:rsidR="00F2660A" w:rsidRDefault="0055478D">
            <w:pPr>
              <w:spacing w:after="80"/>
              <w:jc w:val="center"/>
            </w:pPr>
            <w:r>
              <w:rPr>
                <w:noProof/>
              </w:rPr>
              <w:drawing>
                <wp:inline distT="0" distB="0" distL="0" distR="0" wp14:anchorId="6D4C9A1D" wp14:editId="2EC12CB1">
                  <wp:extent cx="1719072" cy="966978"/>
                  <wp:effectExtent l="0" t="0" r="0" b="0"/>
                  <wp:docPr id="187" name="Picture 187" descr="LESSON 04  |  SLIDE 03 OF 33 Learning Objec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6"/>
                          <a:stretch>
                            <a:fillRect/>
                          </a:stretch>
                        </pic:blipFill>
                        <pic:spPr>
                          <a:xfrm>
                            <a:off x="0" y="0"/>
                            <a:ext cx="1719072" cy="966978"/>
                          </a:xfrm>
                          <a:prstGeom prst="rect">
                            <a:avLst/>
                          </a:prstGeom>
                        </pic:spPr>
                      </pic:pic>
                    </a:graphicData>
                  </a:graphic>
                </wp:inline>
              </w:drawing>
            </w:r>
          </w:p>
          <w:p w14:paraId="40C3652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30CA64B" w14:textId="77777777" w:rsidR="00F2660A" w:rsidRDefault="0055478D">
            <w:pPr>
              <w:pStyle w:val="SlideTitle"/>
            </w:pPr>
            <w:r>
              <w:t>Learning Objectives</w:t>
            </w:r>
          </w:p>
          <w:p w14:paraId="37546144" w14:textId="77777777" w:rsidR="00F2660A" w:rsidRDefault="0055478D">
            <w:pPr>
              <w:pStyle w:val="CardBody"/>
              <w:spacing w:line="240" w:lineRule="auto"/>
            </w:pPr>
            <w:r>
              <w:t>By the end of this lesson, you can... Choose a route. Report useful facts. Explain the process. Distinguish primary, alternate and emergency reporting. Describe observable conduct and preserve relevant records. Follow the main stages of a fair investigation or response. Participate safely. Expect follow-through.</w:t>
            </w:r>
          </w:p>
          <w:p w14:paraId="3B243543" w14:textId="77777777" w:rsidR="00F2660A" w:rsidRDefault="0055478D">
            <w:pPr>
              <w:pStyle w:val="CardBody"/>
              <w:spacing w:line="240" w:lineRule="auto"/>
            </w:pPr>
            <w:r>
              <w:t>Recognize safeguards, responsibilities and support options. Connect findings to correction, prevention and monitoring.</w:t>
            </w:r>
          </w:p>
          <w:p w14:paraId="771C10B8" w14:textId="77777777" w:rsidR="00F2660A" w:rsidRDefault="0055478D">
            <w:pPr>
              <w:pStyle w:val="SlideLabel"/>
              <w:spacing w:before="20" w:after="20"/>
            </w:pPr>
            <w:r>
              <w:t>KEY POINTS</w:t>
            </w:r>
          </w:p>
          <w:p w14:paraId="0ABA6AB1" w14:textId="77777777" w:rsidR="00F2660A" w:rsidRDefault="0055478D">
            <w:pPr>
              <w:pStyle w:val="CardKeyPoint"/>
              <w:ind w:left="202" w:hanging="173"/>
            </w:pPr>
            <w:r>
              <w:t>• By the end of this lesson, you can...</w:t>
            </w:r>
          </w:p>
          <w:p w14:paraId="2C9BC7EB" w14:textId="77777777" w:rsidR="00F2660A" w:rsidRDefault="0055478D">
            <w:pPr>
              <w:pStyle w:val="CardKeyPoint"/>
              <w:ind w:left="202" w:hanging="173"/>
            </w:pPr>
            <w:r>
              <w:t>• Choose a route.</w:t>
            </w:r>
          </w:p>
          <w:p w14:paraId="6F513E03" w14:textId="77777777" w:rsidR="00F2660A" w:rsidRDefault="0055478D">
            <w:pPr>
              <w:pStyle w:val="CardKeyPoint"/>
              <w:ind w:left="202" w:hanging="173"/>
            </w:pPr>
            <w:r>
              <w:t>• Report useful facts.</w:t>
            </w:r>
          </w:p>
        </w:tc>
      </w:tr>
    </w:tbl>
    <w:p w14:paraId="0F3B1F6A" w14:textId="77777777" w:rsidR="00F2660A" w:rsidRDefault="00F2660A">
      <w:pPr>
        <w:spacing w:after="20" w:line="20" w:lineRule="exact"/>
      </w:pPr>
    </w:p>
    <w:p w14:paraId="6A30D6CF" w14:textId="77777777" w:rsidR="00F2660A" w:rsidRDefault="0055478D">
      <w:pPr>
        <w:pStyle w:val="SectionLabel"/>
        <w:spacing w:before="140" w:after="20"/>
      </w:pPr>
      <w:r>
        <w:t>GENERAL NOTES</w:t>
      </w:r>
    </w:p>
    <w:p w14:paraId="6EADB0F7" w14:textId="77777777" w:rsidR="00F2660A" w:rsidRDefault="0055478D">
      <w:pPr>
        <w:pStyle w:val="SmallText"/>
        <w:pBdr>
          <w:bottom w:val="single" w:sz="3" w:space="1" w:color="B8C7CE"/>
          <w:between w:val="single" w:sz="3" w:space="1" w:color="B8C7CE"/>
        </w:pBdr>
        <w:spacing w:line="220" w:lineRule="exact"/>
      </w:pPr>
      <w:r>
        <w:t xml:space="preserve"> </w:t>
      </w:r>
    </w:p>
    <w:p w14:paraId="186AF7E8" w14:textId="77777777" w:rsidR="00F2660A" w:rsidRDefault="0055478D">
      <w:pPr>
        <w:pStyle w:val="SmallText"/>
        <w:pBdr>
          <w:bottom w:val="single" w:sz="3" w:space="1" w:color="B8C7CE"/>
          <w:between w:val="single" w:sz="3" w:space="1" w:color="B8C7CE"/>
        </w:pBdr>
        <w:spacing w:line="220" w:lineRule="exact"/>
      </w:pPr>
      <w:r>
        <w:t xml:space="preserve"> </w:t>
      </w:r>
    </w:p>
    <w:p w14:paraId="5AB542A4" w14:textId="77777777" w:rsidR="00F2660A" w:rsidRDefault="0055478D">
      <w:pPr>
        <w:pStyle w:val="SmallText"/>
        <w:pBdr>
          <w:bottom w:val="single" w:sz="3" w:space="1" w:color="B8C7CE"/>
          <w:between w:val="single" w:sz="3" w:space="1" w:color="B8C7CE"/>
        </w:pBdr>
        <w:spacing w:line="220" w:lineRule="exact"/>
      </w:pPr>
      <w:r>
        <w:t xml:space="preserve"> </w:t>
      </w:r>
    </w:p>
    <w:p w14:paraId="76CA72BA" w14:textId="77777777" w:rsidR="00F2660A" w:rsidRDefault="0055478D">
      <w:pPr>
        <w:pStyle w:val="SmallText"/>
        <w:pBdr>
          <w:bottom w:val="single" w:sz="3" w:space="1" w:color="B8C7CE"/>
          <w:between w:val="single" w:sz="3" w:space="1" w:color="B8C7CE"/>
        </w:pBdr>
        <w:spacing w:line="220" w:lineRule="exact"/>
      </w:pPr>
      <w:r>
        <w:t xml:space="preserve"> </w:t>
      </w:r>
    </w:p>
    <w:p w14:paraId="4FA05204" w14:textId="77777777" w:rsidR="00F2660A" w:rsidRDefault="0055478D">
      <w:pPr>
        <w:pStyle w:val="SmallText"/>
        <w:pBdr>
          <w:bottom w:val="single" w:sz="3" w:space="1" w:color="B8C7CE"/>
          <w:between w:val="single" w:sz="3" w:space="1" w:color="B8C7CE"/>
        </w:pBdr>
        <w:spacing w:line="220" w:lineRule="exact"/>
      </w:pPr>
      <w:r>
        <w:t xml:space="preserve"> </w:t>
      </w:r>
    </w:p>
    <w:p w14:paraId="54773473" w14:textId="77777777" w:rsidR="00F2660A" w:rsidRDefault="0055478D">
      <w:pPr>
        <w:pStyle w:val="SmallText"/>
        <w:pBdr>
          <w:bottom w:val="single" w:sz="3" w:space="1" w:color="B8C7CE"/>
          <w:between w:val="single" w:sz="3" w:space="1" w:color="B8C7CE"/>
        </w:pBdr>
        <w:spacing w:line="220" w:lineRule="exact"/>
      </w:pPr>
      <w:r>
        <w:t xml:space="preserve"> </w:t>
      </w:r>
    </w:p>
    <w:p w14:paraId="7C24072D" w14:textId="77777777" w:rsidR="00F2660A" w:rsidRDefault="0055478D">
      <w:pPr>
        <w:pStyle w:val="SmallText"/>
        <w:pBdr>
          <w:bottom w:val="single" w:sz="3" w:space="1" w:color="B8C7CE"/>
          <w:between w:val="single" w:sz="3" w:space="1" w:color="B8C7CE"/>
        </w:pBdr>
        <w:spacing w:line="220" w:lineRule="exact"/>
      </w:pPr>
      <w:r>
        <w:t xml:space="preserve"> </w:t>
      </w:r>
    </w:p>
    <w:p w14:paraId="0D343CAA" w14:textId="77777777" w:rsidR="00F2660A" w:rsidRDefault="0055478D">
      <w:pPr>
        <w:pStyle w:val="SmallText"/>
        <w:pBdr>
          <w:bottom w:val="single" w:sz="3" w:space="1" w:color="B8C7CE"/>
          <w:between w:val="single" w:sz="3" w:space="1" w:color="B8C7CE"/>
        </w:pBdr>
        <w:spacing w:line="220" w:lineRule="exact"/>
      </w:pPr>
      <w:r>
        <w:t xml:space="preserve"> </w:t>
      </w:r>
    </w:p>
    <w:p w14:paraId="28080E37" w14:textId="77777777" w:rsidR="00F2660A" w:rsidRDefault="0055478D">
      <w:pPr>
        <w:pStyle w:val="SmallText"/>
        <w:pBdr>
          <w:bottom w:val="single" w:sz="3" w:space="1" w:color="B8C7CE"/>
          <w:between w:val="single" w:sz="3" w:space="1" w:color="B8C7CE"/>
        </w:pBdr>
        <w:spacing w:line="220" w:lineRule="exact"/>
      </w:pPr>
      <w:r>
        <w:t xml:space="preserve"> </w:t>
      </w:r>
    </w:p>
    <w:p w14:paraId="58162042" w14:textId="77777777" w:rsidR="00F2660A" w:rsidRDefault="0055478D">
      <w:pPr>
        <w:pStyle w:val="SmallText"/>
        <w:pBdr>
          <w:bottom w:val="single" w:sz="3" w:space="1" w:color="B8C7CE"/>
          <w:between w:val="single" w:sz="3" w:space="1" w:color="B8C7CE"/>
        </w:pBdr>
        <w:spacing w:line="220" w:lineRule="exact"/>
      </w:pPr>
      <w:r>
        <w:t xml:space="preserve"> </w:t>
      </w:r>
    </w:p>
    <w:p w14:paraId="63E05A5E" w14:textId="77777777" w:rsidR="00F2660A" w:rsidRDefault="0055478D">
      <w:pPr>
        <w:pStyle w:val="SmallText"/>
        <w:pBdr>
          <w:bottom w:val="single" w:sz="3" w:space="1" w:color="B8C7CE"/>
          <w:between w:val="single" w:sz="3" w:space="1" w:color="B8C7CE"/>
        </w:pBdr>
        <w:spacing w:line="220" w:lineRule="exact"/>
      </w:pPr>
      <w:r>
        <w:t xml:space="preserve"> </w:t>
      </w:r>
    </w:p>
    <w:p w14:paraId="30F7B28C" w14:textId="77777777" w:rsidR="00F2660A" w:rsidRDefault="0055478D">
      <w:pPr>
        <w:pStyle w:val="SmallText"/>
        <w:pBdr>
          <w:bottom w:val="single" w:sz="3" w:space="1" w:color="B8C7CE"/>
          <w:between w:val="single" w:sz="3" w:space="1" w:color="B8C7CE"/>
        </w:pBdr>
        <w:spacing w:line="220" w:lineRule="exact"/>
      </w:pPr>
      <w:r>
        <w:t xml:space="preserve"> </w:t>
      </w:r>
    </w:p>
    <w:p w14:paraId="29897C01" w14:textId="77777777" w:rsidR="00F2660A" w:rsidRDefault="0055478D">
      <w:pPr>
        <w:pStyle w:val="SmallText"/>
        <w:pBdr>
          <w:bottom w:val="single" w:sz="3" w:space="1" w:color="B8C7CE"/>
          <w:between w:val="single" w:sz="3" w:space="1" w:color="B8C7CE"/>
        </w:pBdr>
        <w:spacing w:line="220" w:lineRule="exact"/>
      </w:pPr>
      <w:r>
        <w:t xml:space="preserve"> </w:t>
      </w:r>
    </w:p>
    <w:p w14:paraId="1A66EF5C" w14:textId="77777777" w:rsidR="00F2660A" w:rsidRDefault="0055478D">
      <w:pPr>
        <w:pStyle w:val="SmallText"/>
        <w:pBdr>
          <w:bottom w:val="single" w:sz="3" w:space="1" w:color="B8C7CE"/>
          <w:between w:val="single" w:sz="3" w:space="1" w:color="B8C7CE"/>
        </w:pBdr>
        <w:spacing w:line="220" w:lineRule="exact"/>
      </w:pPr>
      <w:r>
        <w:t xml:space="preserve"> </w:t>
      </w:r>
    </w:p>
    <w:p w14:paraId="79F94A5A" w14:textId="77777777" w:rsidR="00F2660A" w:rsidRDefault="0055478D">
      <w:pPr>
        <w:pStyle w:val="SmallText"/>
        <w:pBdr>
          <w:bottom w:val="single" w:sz="3" w:space="1" w:color="B8C7CE"/>
          <w:between w:val="single" w:sz="3" w:space="1" w:color="B8C7CE"/>
        </w:pBdr>
        <w:spacing w:line="220" w:lineRule="exact"/>
      </w:pPr>
      <w:r>
        <w:t xml:space="preserve"> </w:t>
      </w:r>
    </w:p>
    <w:p w14:paraId="6BA645CB" w14:textId="77777777" w:rsidR="00F2660A" w:rsidRDefault="0055478D">
      <w:pPr>
        <w:pStyle w:val="SmallText"/>
        <w:pBdr>
          <w:bottom w:val="single" w:sz="3" w:space="1" w:color="B8C7CE"/>
          <w:between w:val="single" w:sz="3" w:space="1" w:color="B8C7CE"/>
        </w:pBdr>
        <w:spacing w:line="220" w:lineRule="exact"/>
      </w:pPr>
      <w:r>
        <w:t xml:space="preserve"> </w:t>
      </w:r>
    </w:p>
    <w:p w14:paraId="64D07A8C" w14:textId="77777777" w:rsidR="00F2660A" w:rsidRDefault="0055478D">
      <w:pPr>
        <w:pStyle w:val="SmallText"/>
        <w:pBdr>
          <w:bottom w:val="single" w:sz="3" w:space="1" w:color="B8C7CE"/>
          <w:between w:val="single" w:sz="3" w:space="1" w:color="B8C7CE"/>
        </w:pBdr>
        <w:spacing w:line="220" w:lineRule="exact"/>
      </w:pPr>
      <w:r>
        <w:t xml:space="preserve"> </w:t>
      </w:r>
    </w:p>
    <w:p w14:paraId="2CFA4C2A" w14:textId="77777777" w:rsidR="00F2660A" w:rsidRDefault="0055478D">
      <w:pPr>
        <w:pStyle w:val="SmallText"/>
        <w:pBdr>
          <w:bottom w:val="single" w:sz="3" w:space="1" w:color="B8C7CE"/>
          <w:between w:val="single" w:sz="3" w:space="1" w:color="B8C7CE"/>
        </w:pBdr>
        <w:spacing w:line="220" w:lineRule="exact"/>
      </w:pPr>
      <w:r>
        <w:t xml:space="preserve"> </w:t>
      </w:r>
    </w:p>
    <w:p w14:paraId="1948B20A" w14:textId="77777777" w:rsidR="00F2660A" w:rsidRDefault="0055478D">
      <w:pPr>
        <w:pStyle w:val="SmallText"/>
        <w:pBdr>
          <w:bottom w:val="single" w:sz="3" w:space="1" w:color="B8C7CE"/>
          <w:between w:val="single" w:sz="3" w:space="1" w:color="B8C7CE"/>
        </w:pBdr>
        <w:spacing w:line="220" w:lineRule="exact"/>
      </w:pPr>
      <w:r>
        <w:t xml:space="preserve"> </w:t>
      </w:r>
    </w:p>
    <w:p w14:paraId="14E2E7C0" w14:textId="77777777" w:rsidR="00F2660A" w:rsidRDefault="0055478D">
      <w:pPr>
        <w:pStyle w:val="SmallText"/>
        <w:pBdr>
          <w:bottom w:val="single" w:sz="3" w:space="1" w:color="B8C7CE"/>
          <w:between w:val="single" w:sz="3" w:space="1" w:color="B8C7CE"/>
        </w:pBdr>
        <w:spacing w:line="220" w:lineRule="exact"/>
      </w:pPr>
      <w:r>
        <w:t xml:space="preserve"> </w:t>
      </w:r>
    </w:p>
    <w:p w14:paraId="5FE17A7A" w14:textId="77777777" w:rsidR="00F2660A" w:rsidRDefault="0055478D">
      <w:pPr>
        <w:pStyle w:val="SmallText"/>
        <w:pBdr>
          <w:bottom w:val="single" w:sz="3" w:space="1" w:color="B8C7CE"/>
          <w:between w:val="single" w:sz="3" w:space="1" w:color="B8C7CE"/>
        </w:pBdr>
        <w:spacing w:line="220" w:lineRule="exact"/>
      </w:pPr>
      <w:r>
        <w:t xml:space="preserve"> </w:t>
      </w:r>
    </w:p>
    <w:p w14:paraId="6824905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AD80D63" w14:textId="77777777">
        <w:trPr>
          <w:cantSplit/>
        </w:trPr>
        <w:tc>
          <w:tcPr>
            <w:tcW w:w="3053" w:type="dxa"/>
            <w:shd w:val="clear" w:color="auto" w:fill="E7F5F6"/>
            <w:tcMar>
              <w:top w:w="60" w:type="dxa"/>
              <w:left w:w="75" w:type="dxa"/>
              <w:bottom w:w="55" w:type="dxa"/>
              <w:right w:w="75" w:type="dxa"/>
            </w:tcMar>
          </w:tcPr>
          <w:p w14:paraId="5DC1E9F0" w14:textId="77777777" w:rsidR="00F2660A" w:rsidRDefault="0055478D">
            <w:pPr>
              <w:pStyle w:val="SlideLabel"/>
            </w:pPr>
            <w:r>
              <w:lastRenderedPageBreak/>
              <w:t>LESSON 04  •  SLIDE 04 OF 33</w:t>
            </w:r>
          </w:p>
          <w:p w14:paraId="73388CF4" w14:textId="77777777" w:rsidR="00F2660A" w:rsidRDefault="0055478D">
            <w:pPr>
              <w:spacing w:after="80"/>
              <w:jc w:val="center"/>
            </w:pPr>
            <w:r>
              <w:rPr>
                <w:noProof/>
              </w:rPr>
              <w:drawing>
                <wp:inline distT="0" distB="0" distL="0" distR="0" wp14:anchorId="43DC5A57" wp14:editId="7782A5DA">
                  <wp:extent cx="1719072" cy="966978"/>
                  <wp:effectExtent l="0" t="0" r="0" b="0"/>
                  <wp:docPr id="188" name="Picture 188" descr="LESSON 04  |  SLIDE 04 OF 33 Lesson 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7"/>
                          <a:stretch>
                            <a:fillRect/>
                          </a:stretch>
                        </pic:blipFill>
                        <pic:spPr>
                          <a:xfrm>
                            <a:off x="0" y="0"/>
                            <a:ext cx="1719072" cy="966978"/>
                          </a:xfrm>
                          <a:prstGeom prst="rect">
                            <a:avLst/>
                          </a:prstGeom>
                        </pic:spPr>
                      </pic:pic>
                    </a:graphicData>
                  </a:graphic>
                </wp:inline>
              </w:drawing>
            </w:r>
          </w:p>
          <w:p w14:paraId="5B8454A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EAFF5E9" w14:textId="77777777" w:rsidR="00F2660A" w:rsidRDefault="0055478D">
            <w:pPr>
              <w:pStyle w:val="SlideTitle"/>
            </w:pPr>
            <w:r>
              <w:t>Lesson Map</w:t>
            </w:r>
          </w:p>
          <w:p w14:paraId="3F79DFC9" w14:textId="77777777" w:rsidR="00F2660A" w:rsidRDefault="0055478D">
            <w:pPr>
              <w:pStyle w:val="CardBody"/>
              <w:spacing w:line="240" w:lineRule="auto"/>
            </w:pPr>
            <w:r>
              <w:t>Four practical questions guide the response. WHY REPORT? WHAT HAPPENS? WHAT IS MY ROLE? HOW DO WE FOLLOW THROUGH? Make risk visible and choose a safe route. Acknowledge, gather facts, decide and act. Know safeguards, duties and support. Correct, restore, monitor and improve.</w:t>
            </w:r>
          </w:p>
          <w:p w14:paraId="418AEA7A" w14:textId="77777777" w:rsidR="00F2660A" w:rsidRDefault="0055478D">
            <w:pPr>
              <w:pStyle w:val="CardBody"/>
              <w:spacing w:line="240" w:lineRule="auto"/>
            </w:pPr>
            <w:r>
              <w:t>Protect immediate safety, report observable facts, and support the fair workplace process through reliable follow-through.</w:t>
            </w:r>
          </w:p>
          <w:p w14:paraId="0952169A" w14:textId="77777777" w:rsidR="00F2660A" w:rsidRDefault="0055478D">
            <w:pPr>
              <w:pStyle w:val="SlideLabel"/>
              <w:spacing w:before="20" w:after="20"/>
            </w:pPr>
            <w:r>
              <w:t>KEY POINTS</w:t>
            </w:r>
          </w:p>
          <w:p w14:paraId="2D39C1FA" w14:textId="77777777" w:rsidR="00F2660A" w:rsidRDefault="0055478D">
            <w:pPr>
              <w:pStyle w:val="CardKeyPoint"/>
              <w:ind w:left="202" w:hanging="173"/>
            </w:pPr>
            <w:r>
              <w:t>• Four practical questions guide the response.</w:t>
            </w:r>
          </w:p>
          <w:p w14:paraId="1BD357DC" w14:textId="77777777" w:rsidR="00F2660A" w:rsidRDefault="0055478D">
            <w:pPr>
              <w:pStyle w:val="CardKeyPoint"/>
              <w:ind w:left="202" w:hanging="173"/>
            </w:pPr>
            <w:r>
              <w:t>• WHY REPORT?</w:t>
            </w:r>
          </w:p>
          <w:p w14:paraId="15DE43B4" w14:textId="77777777" w:rsidR="00F2660A" w:rsidRDefault="0055478D">
            <w:pPr>
              <w:pStyle w:val="CardKeyPoint"/>
              <w:ind w:left="202" w:hanging="173"/>
            </w:pPr>
            <w:r>
              <w:t>• WHAT HAPPENS?</w:t>
            </w:r>
          </w:p>
        </w:tc>
      </w:tr>
    </w:tbl>
    <w:p w14:paraId="1D863CE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72FBF35" w14:textId="77777777">
        <w:trPr>
          <w:cantSplit/>
        </w:trPr>
        <w:tc>
          <w:tcPr>
            <w:tcW w:w="3053" w:type="dxa"/>
            <w:shd w:val="clear" w:color="auto" w:fill="E7F5F6"/>
            <w:tcMar>
              <w:top w:w="60" w:type="dxa"/>
              <w:left w:w="75" w:type="dxa"/>
              <w:bottom w:w="55" w:type="dxa"/>
              <w:right w:w="75" w:type="dxa"/>
            </w:tcMar>
          </w:tcPr>
          <w:p w14:paraId="41DB044B" w14:textId="77777777" w:rsidR="00F2660A" w:rsidRDefault="0055478D">
            <w:pPr>
              <w:pStyle w:val="SlideLabel"/>
            </w:pPr>
            <w:r>
              <w:t>LESSON 04  •  SLIDE 05 OF 33</w:t>
            </w:r>
          </w:p>
          <w:p w14:paraId="0A4088B1" w14:textId="77777777" w:rsidR="00F2660A" w:rsidRDefault="0055478D">
            <w:pPr>
              <w:spacing w:after="80"/>
              <w:jc w:val="center"/>
            </w:pPr>
            <w:r>
              <w:rPr>
                <w:noProof/>
              </w:rPr>
              <w:drawing>
                <wp:inline distT="0" distB="0" distL="0" distR="0" wp14:anchorId="6A218BC3" wp14:editId="23FBA384">
                  <wp:extent cx="1719072" cy="966978"/>
                  <wp:effectExtent l="0" t="0" r="0" b="0"/>
                  <wp:docPr id="189" name="Picture 189" descr="LESSON 04  |  SLIDE 05 OF 33 Report facts. Protect people. Follow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8"/>
                          <a:stretch>
                            <a:fillRect/>
                          </a:stretch>
                        </pic:blipFill>
                        <pic:spPr>
                          <a:xfrm>
                            <a:off x="0" y="0"/>
                            <a:ext cx="1719072" cy="966978"/>
                          </a:xfrm>
                          <a:prstGeom prst="rect">
                            <a:avLst/>
                          </a:prstGeom>
                        </pic:spPr>
                      </pic:pic>
                    </a:graphicData>
                  </a:graphic>
                </wp:inline>
              </w:drawing>
            </w:r>
          </w:p>
          <w:p w14:paraId="68C8A0C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3CDC2A5" w14:textId="77777777" w:rsidR="00F2660A" w:rsidRDefault="0055478D">
            <w:pPr>
              <w:pStyle w:val="SlideTitle"/>
            </w:pPr>
            <w:r>
              <w:t>Report facts. Protect people. Follow the process.</w:t>
            </w:r>
          </w:p>
          <w:p w14:paraId="37B11C8B" w14:textId="77777777" w:rsidR="00F2660A" w:rsidRDefault="0055478D">
            <w:pPr>
              <w:pStyle w:val="CardBody"/>
              <w:spacing w:line="240" w:lineRule="auto"/>
            </w:pPr>
            <w:r>
              <w:t>Describe observable words, actions, dates and records. Check urgent safety, support needs, privacy and reprisal risk. Use the correct route and let assigned people assess the concern.</w:t>
            </w:r>
          </w:p>
          <w:p w14:paraId="20A0C9DA" w14:textId="77777777" w:rsidR="00F2660A" w:rsidRDefault="0055478D">
            <w:pPr>
              <w:pStyle w:val="CardBody"/>
              <w:spacing w:line="240" w:lineRule="auto"/>
            </w:pPr>
            <w:r>
              <w:t>Protect immediate safety, report observable facts, and support the fair workplace process through reliable follow-through.</w:t>
            </w:r>
          </w:p>
          <w:p w14:paraId="536C835D" w14:textId="77777777" w:rsidR="00F2660A" w:rsidRDefault="0055478D">
            <w:pPr>
              <w:pStyle w:val="SlideLabel"/>
              <w:spacing w:before="20" w:after="20"/>
            </w:pPr>
            <w:r>
              <w:t>KEY POINTS</w:t>
            </w:r>
          </w:p>
          <w:p w14:paraId="04F87875" w14:textId="77777777" w:rsidR="00F2660A" w:rsidRDefault="0055478D">
            <w:pPr>
              <w:pStyle w:val="CardKeyPoint"/>
              <w:ind w:left="202" w:hanging="173"/>
            </w:pPr>
            <w:r>
              <w:t>• Describe observable words, actions, dates and records.</w:t>
            </w:r>
          </w:p>
          <w:p w14:paraId="4B31C2AC" w14:textId="77777777" w:rsidR="00F2660A" w:rsidRDefault="0055478D">
            <w:pPr>
              <w:pStyle w:val="CardKeyPoint"/>
              <w:ind w:left="202" w:hanging="173"/>
            </w:pPr>
            <w:r>
              <w:t>• Check urgent safety, support needs, privacy and reprisal risk.</w:t>
            </w:r>
          </w:p>
          <w:p w14:paraId="4F0613BB" w14:textId="77777777" w:rsidR="00F2660A" w:rsidRDefault="0055478D">
            <w:pPr>
              <w:pStyle w:val="CardKeyPoint"/>
              <w:ind w:left="202" w:hanging="173"/>
            </w:pPr>
            <w:r>
              <w:t>• Use the correct route and let assigned people assess the concern.</w:t>
            </w:r>
          </w:p>
        </w:tc>
      </w:tr>
    </w:tbl>
    <w:p w14:paraId="3DC718A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EFB6ACA" w14:textId="77777777">
        <w:trPr>
          <w:cantSplit/>
        </w:trPr>
        <w:tc>
          <w:tcPr>
            <w:tcW w:w="3053" w:type="dxa"/>
            <w:shd w:val="clear" w:color="auto" w:fill="E7F5F6"/>
            <w:tcMar>
              <w:top w:w="60" w:type="dxa"/>
              <w:left w:w="75" w:type="dxa"/>
              <w:bottom w:w="55" w:type="dxa"/>
              <w:right w:w="75" w:type="dxa"/>
            </w:tcMar>
          </w:tcPr>
          <w:p w14:paraId="1A0A0561" w14:textId="77777777" w:rsidR="00F2660A" w:rsidRDefault="0055478D">
            <w:pPr>
              <w:pStyle w:val="SlideLabel"/>
            </w:pPr>
            <w:r>
              <w:t>LESSON 04  •  SLIDE 06 OF 33</w:t>
            </w:r>
          </w:p>
          <w:p w14:paraId="0D7D28FE" w14:textId="77777777" w:rsidR="00F2660A" w:rsidRDefault="0055478D">
            <w:pPr>
              <w:spacing w:after="80"/>
              <w:jc w:val="center"/>
            </w:pPr>
            <w:r>
              <w:rPr>
                <w:noProof/>
              </w:rPr>
              <w:drawing>
                <wp:inline distT="0" distB="0" distL="0" distR="0" wp14:anchorId="07BCB31B" wp14:editId="6D2FD677">
                  <wp:extent cx="1719072" cy="966978"/>
                  <wp:effectExtent l="0" t="0" r="0" b="0"/>
                  <wp:docPr id="190" name="Picture 190" descr="LESSON 04  |  SLIDE 06 OF 33 Part 1: Why Reporting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89"/>
                          <a:stretch>
                            <a:fillRect/>
                          </a:stretch>
                        </pic:blipFill>
                        <pic:spPr>
                          <a:xfrm>
                            <a:off x="0" y="0"/>
                            <a:ext cx="1719072" cy="966978"/>
                          </a:xfrm>
                          <a:prstGeom prst="rect">
                            <a:avLst/>
                          </a:prstGeom>
                        </pic:spPr>
                      </pic:pic>
                    </a:graphicData>
                  </a:graphic>
                </wp:inline>
              </w:drawing>
            </w:r>
          </w:p>
          <w:p w14:paraId="159A481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ACBFCC2" w14:textId="77777777" w:rsidR="00F2660A" w:rsidRDefault="0055478D">
            <w:pPr>
              <w:pStyle w:val="SlideTitle"/>
            </w:pPr>
            <w:r>
              <w:t>Part 1: Why Reporting Matters</w:t>
            </w:r>
          </w:p>
          <w:p w14:paraId="5EAC81FB" w14:textId="77777777" w:rsidR="00F2660A" w:rsidRDefault="0055478D">
            <w:pPr>
              <w:pStyle w:val="CardBody"/>
              <w:spacing w:line="240" w:lineRule="auto"/>
            </w:pPr>
            <w:r>
              <w:t>Why Reporting Matters. Reporting makes risk visible and gives the workplace a chance to act.</w:t>
            </w:r>
          </w:p>
          <w:p w14:paraId="1B035C6B" w14:textId="77777777" w:rsidR="00F2660A" w:rsidRDefault="0055478D">
            <w:pPr>
              <w:pStyle w:val="CardBody"/>
              <w:spacing w:line="240" w:lineRule="auto"/>
            </w:pPr>
            <w:r>
              <w:t>Protect immediate safety, report observable facts, and support the fair workplace process through reliable follow-through.</w:t>
            </w:r>
          </w:p>
          <w:p w14:paraId="6AFD2D5D" w14:textId="77777777" w:rsidR="00F2660A" w:rsidRDefault="0055478D">
            <w:pPr>
              <w:pStyle w:val="SlideLabel"/>
              <w:spacing w:before="20" w:after="20"/>
            </w:pPr>
            <w:r>
              <w:t>KEY POINTS</w:t>
            </w:r>
          </w:p>
          <w:p w14:paraId="0DC24758" w14:textId="77777777" w:rsidR="00F2660A" w:rsidRDefault="0055478D">
            <w:pPr>
              <w:pStyle w:val="CardKeyPoint"/>
              <w:ind w:left="202" w:hanging="173"/>
            </w:pPr>
            <w:r>
              <w:t>• Why Reporting Matters.</w:t>
            </w:r>
          </w:p>
          <w:p w14:paraId="7137A680" w14:textId="77777777" w:rsidR="00F2660A" w:rsidRDefault="0055478D">
            <w:pPr>
              <w:pStyle w:val="CardKeyPoint"/>
              <w:ind w:left="202" w:hanging="173"/>
            </w:pPr>
            <w:r>
              <w:t>• Reporting makes risk visible and gives the workplace a chance to act.</w:t>
            </w:r>
          </w:p>
        </w:tc>
      </w:tr>
    </w:tbl>
    <w:p w14:paraId="0E3CD5FA" w14:textId="77777777" w:rsidR="00F2660A" w:rsidRDefault="00F2660A">
      <w:pPr>
        <w:spacing w:after="20" w:line="20" w:lineRule="exact"/>
      </w:pPr>
    </w:p>
    <w:p w14:paraId="4EE97E68" w14:textId="77777777" w:rsidR="00F2660A" w:rsidRDefault="0055478D">
      <w:pPr>
        <w:pStyle w:val="SectionLabel"/>
        <w:spacing w:before="140" w:after="20"/>
      </w:pPr>
      <w:r>
        <w:t>GENERAL NOTES</w:t>
      </w:r>
    </w:p>
    <w:p w14:paraId="6EA34A86" w14:textId="77777777" w:rsidR="00F2660A" w:rsidRDefault="0055478D">
      <w:pPr>
        <w:pStyle w:val="SmallText"/>
        <w:pBdr>
          <w:bottom w:val="single" w:sz="3" w:space="1" w:color="B8C7CE"/>
          <w:between w:val="single" w:sz="3" w:space="1" w:color="B8C7CE"/>
        </w:pBdr>
        <w:spacing w:line="220" w:lineRule="exact"/>
      </w:pPr>
      <w:r>
        <w:t xml:space="preserve"> </w:t>
      </w:r>
    </w:p>
    <w:p w14:paraId="096EE25B" w14:textId="77777777" w:rsidR="00F2660A" w:rsidRDefault="0055478D">
      <w:pPr>
        <w:pStyle w:val="SmallText"/>
        <w:pBdr>
          <w:bottom w:val="single" w:sz="3" w:space="1" w:color="B8C7CE"/>
          <w:between w:val="single" w:sz="3" w:space="1" w:color="B8C7CE"/>
        </w:pBdr>
        <w:spacing w:line="220" w:lineRule="exact"/>
      </w:pPr>
      <w:r>
        <w:t xml:space="preserve"> </w:t>
      </w:r>
    </w:p>
    <w:p w14:paraId="7DEE7148" w14:textId="77777777" w:rsidR="00F2660A" w:rsidRDefault="0055478D">
      <w:pPr>
        <w:pStyle w:val="SmallText"/>
        <w:pBdr>
          <w:bottom w:val="single" w:sz="3" w:space="1" w:color="B8C7CE"/>
          <w:between w:val="single" w:sz="3" w:space="1" w:color="B8C7CE"/>
        </w:pBdr>
        <w:spacing w:line="220" w:lineRule="exact"/>
      </w:pPr>
      <w:r>
        <w:t xml:space="preserve"> </w:t>
      </w:r>
    </w:p>
    <w:p w14:paraId="3F7CC826" w14:textId="77777777" w:rsidR="00F2660A" w:rsidRDefault="0055478D">
      <w:pPr>
        <w:pStyle w:val="SmallText"/>
        <w:pBdr>
          <w:bottom w:val="single" w:sz="3" w:space="1" w:color="B8C7CE"/>
          <w:between w:val="single" w:sz="3" w:space="1" w:color="B8C7CE"/>
        </w:pBdr>
        <w:spacing w:line="220" w:lineRule="exact"/>
      </w:pPr>
      <w:r>
        <w:t xml:space="preserve"> </w:t>
      </w:r>
    </w:p>
    <w:p w14:paraId="31173059" w14:textId="77777777" w:rsidR="00F2660A" w:rsidRDefault="0055478D">
      <w:pPr>
        <w:pStyle w:val="SmallText"/>
        <w:pBdr>
          <w:bottom w:val="single" w:sz="3" w:space="1" w:color="B8C7CE"/>
          <w:between w:val="single" w:sz="3" w:space="1" w:color="B8C7CE"/>
        </w:pBdr>
        <w:spacing w:line="220" w:lineRule="exact"/>
      </w:pPr>
      <w:r>
        <w:t xml:space="preserve"> </w:t>
      </w:r>
    </w:p>
    <w:p w14:paraId="61A6984D" w14:textId="77777777" w:rsidR="00F2660A" w:rsidRDefault="0055478D">
      <w:pPr>
        <w:pStyle w:val="SmallText"/>
        <w:pBdr>
          <w:bottom w:val="single" w:sz="3" w:space="1" w:color="B8C7CE"/>
          <w:between w:val="single" w:sz="3" w:space="1" w:color="B8C7CE"/>
        </w:pBdr>
        <w:spacing w:line="220" w:lineRule="exact"/>
      </w:pPr>
      <w:r>
        <w:t xml:space="preserve"> </w:t>
      </w:r>
    </w:p>
    <w:p w14:paraId="4F2DB73C" w14:textId="77777777" w:rsidR="00F2660A" w:rsidRDefault="0055478D">
      <w:pPr>
        <w:pStyle w:val="SmallText"/>
        <w:pBdr>
          <w:bottom w:val="single" w:sz="3" w:space="1" w:color="B8C7CE"/>
          <w:between w:val="single" w:sz="3" w:space="1" w:color="B8C7CE"/>
        </w:pBdr>
        <w:spacing w:line="220" w:lineRule="exact"/>
      </w:pPr>
      <w:r>
        <w:t xml:space="preserve"> </w:t>
      </w:r>
    </w:p>
    <w:p w14:paraId="27DB5CE7" w14:textId="77777777" w:rsidR="00F2660A" w:rsidRDefault="0055478D">
      <w:pPr>
        <w:pStyle w:val="SmallText"/>
        <w:pBdr>
          <w:bottom w:val="single" w:sz="3" w:space="1" w:color="B8C7CE"/>
          <w:between w:val="single" w:sz="3" w:space="1" w:color="B8C7CE"/>
        </w:pBdr>
        <w:spacing w:line="220" w:lineRule="exact"/>
      </w:pPr>
      <w:r>
        <w:t xml:space="preserve"> </w:t>
      </w:r>
    </w:p>
    <w:p w14:paraId="2587D72C" w14:textId="77777777" w:rsidR="00F2660A" w:rsidRDefault="0055478D">
      <w:pPr>
        <w:pStyle w:val="SmallText"/>
        <w:pBdr>
          <w:bottom w:val="single" w:sz="3" w:space="1" w:color="B8C7CE"/>
          <w:between w:val="single" w:sz="3" w:space="1" w:color="B8C7CE"/>
        </w:pBdr>
        <w:spacing w:line="220" w:lineRule="exact"/>
      </w:pPr>
      <w:r>
        <w:t xml:space="preserve"> </w:t>
      </w:r>
    </w:p>
    <w:p w14:paraId="675670E0" w14:textId="77777777" w:rsidR="00F2660A" w:rsidRDefault="0055478D">
      <w:pPr>
        <w:pStyle w:val="SmallText"/>
        <w:pBdr>
          <w:bottom w:val="single" w:sz="3" w:space="1" w:color="B8C7CE"/>
          <w:between w:val="single" w:sz="3" w:space="1" w:color="B8C7CE"/>
        </w:pBdr>
        <w:spacing w:line="220" w:lineRule="exact"/>
      </w:pPr>
      <w:r>
        <w:t xml:space="preserve"> </w:t>
      </w:r>
    </w:p>
    <w:p w14:paraId="7A351C8F" w14:textId="77777777" w:rsidR="00F2660A" w:rsidRDefault="0055478D">
      <w:pPr>
        <w:pStyle w:val="SmallText"/>
        <w:pBdr>
          <w:bottom w:val="single" w:sz="3" w:space="1" w:color="B8C7CE"/>
          <w:between w:val="single" w:sz="3" w:space="1" w:color="B8C7CE"/>
        </w:pBdr>
        <w:spacing w:line="220" w:lineRule="exact"/>
      </w:pPr>
      <w:r>
        <w:t xml:space="preserve"> </w:t>
      </w:r>
    </w:p>
    <w:p w14:paraId="62959C53" w14:textId="77777777" w:rsidR="00F2660A" w:rsidRDefault="0055478D">
      <w:pPr>
        <w:pStyle w:val="SmallText"/>
        <w:pBdr>
          <w:bottom w:val="single" w:sz="3" w:space="1" w:color="B8C7CE"/>
          <w:between w:val="single" w:sz="3" w:space="1" w:color="B8C7CE"/>
        </w:pBdr>
        <w:spacing w:line="220" w:lineRule="exact"/>
      </w:pPr>
      <w:r>
        <w:t xml:space="preserve"> </w:t>
      </w:r>
    </w:p>
    <w:p w14:paraId="209AF817" w14:textId="77777777" w:rsidR="00F2660A" w:rsidRDefault="0055478D">
      <w:pPr>
        <w:pStyle w:val="SmallText"/>
        <w:pBdr>
          <w:bottom w:val="single" w:sz="3" w:space="1" w:color="B8C7CE"/>
          <w:between w:val="single" w:sz="3" w:space="1" w:color="B8C7CE"/>
        </w:pBdr>
        <w:spacing w:line="220" w:lineRule="exact"/>
      </w:pPr>
      <w:r>
        <w:t xml:space="preserve"> </w:t>
      </w:r>
    </w:p>
    <w:p w14:paraId="742C5F52" w14:textId="77777777" w:rsidR="00F2660A" w:rsidRDefault="0055478D">
      <w:pPr>
        <w:pStyle w:val="SmallText"/>
        <w:pBdr>
          <w:bottom w:val="single" w:sz="3" w:space="1" w:color="B8C7CE"/>
          <w:between w:val="single" w:sz="3" w:space="1" w:color="B8C7CE"/>
        </w:pBdr>
        <w:spacing w:line="220" w:lineRule="exact"/>
      </w:pPr>
      <w:r>
        <w:t xml:space="preserve"> </w:t>
      </w:r>
    </w:p>
    <w:p w14:paraId="6551CC3D" w14:textId="77777777" w:rsidR="00F2660A" w:rsidRDefault="0055478D">
      <w:pPr>
        <w:pStyle w:val="SmallText"/>
        <w:pBdr>
          <w:bottom w:val="single" w:sz="3" w:space="1" w:color="B8C7CE"/>
          <w:between w:val="single" w:sz="3" w:space="1" w:color="B8C7CE"/>
        </w:pBdr>
        <w:spacing w:line="220" w:lineRule="exact"/>
      </w:pPr>
      <w:r>
        <w:t xml:space="preserve"> </w:t>
      </w:r>
    </w:p>
    <w:p w14:paraId="0E153F51" w14:textId="77777777" w:rsidR="00F2660A" w:rsidRDefault="0055478D">
      <w:pPr>
        <w:pStyle w:val="SmallText"/>
        <w:pBdr>
          <w:bottom w:val="single" w:sz="3" w:space="1" w:color="B8C7CE"/>
          <w:between w:val="single" w:sz="3" w:space="1" w:color="B8C7CE"/>
        </w:pBdr>
        <w:spacing w:line="220" w:lineRule="exact"/>
      </w:pPr>
      <w:r>
        <w:t xml:space="preserve"> </w:t>
      </w:r>
    </w:p>
    <w:p w14:paraId="602AC344" w14:textId="77777777" w:rsidR="00F2660A" w:rsidRDefault="0055478D">
      <w:pPr>
        <w:pStyle w:val="SmallText"/>
        <w:pBdr>
          <w:bottom w:val="single" w:sz="3" w:space="1" w:color="B8C7CE"/>
          <w:between w:val="single" w:sz="3" w:space="1" w:color="B8C7CE"/>
        </w:pBdr>
        <w:spacing w:line="220" w:lineRule="exact"/>
      </w:pPr>
      <w:r>
        <w:t xml:space="preserve"> </w:t>
      </w:r>
    </w:p>
    <w:p w14:paraId="6391F46C" w14:textId="77777777" w:rsidR="00F2660A" w:rsidRDefault="0055478D">
      <w:pPr>
        <w:pStyle w:val="SmallText"/>
        <w:pBdr>
          <w:bottom w:val="single" w:sz="3" w:space="1" w:color="B8C7CE"/>
          <w:between w:val="single" w:sz="3" w:space="1" w:color="B8C7CE"/>
        </w:pBdr>
        <w:spacing w:line="220" w:lineRule="exact"/>
      </w:pPr>
      <w:r>
        <w:t xml:space="preserve"> </w:t>
      </w:r>
    </w:p>
    <w:p w14:paraId="715AC293" w14:textId="77777777" w:rsidR="00F2660A" w:rsidRDefault="0055478D">
      <w:pPr>
        <w:pStyle w:val="SmallText"/>
        <w:pBdr>
          <w:bottom w:val="single" w:sz="3" w:space="1" w:color="B8C7CE"/>
          <w:between w:val="single" w:sz="3" w:space="1" w:color="B8C7CE"/>
        </w:pBdr>
        <w:spacing w:line="220" w:lineRule="exact"/>
      </w:pPr>
      <w:r>
        <w:t xml:space="preserve"> </w:t>
      </w:r>
    </w:p>
    <w:p w14:paraId="41E77E75" w14:textId="77777777" w:rsidR="00F2660A" w:rsidRDefault="0055478D">
      <w:pPr>
        <w:pStyle w:val="SmallText"/>
        <w:pBdr>
          <w:bottom w:val="single" w:sz="3" w:space="1" w:color="B8C7CE"/>
          <w:between w:val="single" w:sz="3" w:space="1" w:color="B8C7CE"/>
        </w:pBdr>
        <w:spacing w:line="220" w:lineRule="exact"/>
      </w:pPr>
      <w:r>
        <w:t xml:space="preserve"> </w:t>
      </w:r>
    </w:p>
    <w:p w14:paraId="68EB2E7C" w14:textId="77777777" w:rsidR="00F2660A" w:rsidRDefault="0055478D">
      <w:pPr>
        <w:pStyle w:val="SmallText"/>
        <w:pBdr>
          <w:bottom w:val="single" w:sz="3" w:space="1" w:color="B8C7CE"/>
          <w:between w:val="single" w:sz="3" w:space="1" w:color="B8C7CE"/>
        </w:pBdr>
        <w:spacing w:line="220" w:lineRule="exact"/>
      </w:pPr>
      <w:r>
        <w:t xml:space="preserve"> </w:t>
      </w:r>
    </w:p>
    <w:p w14:paraId="21633F0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50638CA" w14:textId="77777777">
        <w:trPr>
          <w:cantSplit/>
        </w:trPr>
        <w:tc>
          <w:tcPr>
            <w:tcW w:w="3053" w:type="dxa"/>
            <w:shd w:val="clear" w:color="auto" w:fill="E7F5F6"/>
            <w:tcMar>
              <w:top w:w="60" w:type="dxa"/>
              <w:left w:w="75" w:type="dxa"/>
              <w:bottom w:w="55" w:type="dxa"/>
              <w:right w:w="75" w:type="dxa"/>
            </w:tcMar>
          </w:tcPr>
          <w:p w14:paraId="77761D00" w14:textId="77777777" w:rsidR="00F2660A" w:rsidRDefault="0055478D">
            <w:pPr>
              <w:pStyle w:val="SlideLabel"/>
            </w:pPr>
            <w:r>
              <w:lastRenderedPageBreak/>
              <w:t>LESSON 04  •  SLIDE 07 OF 33</w:t>
            </w:r>
          </w:p>
          <w:p w14:paraId="094375F3" w14:textId="77777777" w:rsidR="00F2660A" w:rsidRDefault="0055478D">
            <w:pPr>
              <w:spacing w:after="80"/>
              <w:jc w:val="center"/>
            </w:pPr>
            <w:r>
              <w:rPr>
                <w:noProof/>
              </w:rPr>
              <w:drawing>
                <wp:inline distT="0" distB="0" distL="0" distR="0" wp14:anchorId="5F439441" wp14:editId="3E9B79B9">
                  <wp:extent cx="1719072" cy="966978"/>
                  <wp:effectExtent l="0" t="0" r="0" b="0"/>
                  <wp:docPr id="191" name="Picture 191" descr="LESSON 04  |  SLIDE 07 OF 33 A report starts prevention work - it does not predetermine the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0"/>
                          <a:stretch>
                            <a:fillRect/>
                          </a:stretch>
                        </pic:blipFill>
                        <pic:spPr>
                          <a:xfrm>
                            <a:off x="0" y="0"/>
                            <a:ext cx="1719072" cy="966978"/>
                          </a:xfrm>
                          <a:prstGeom prst="rect">
                            <a:avLst/>
                          </a:prstGeom>
                        </pic:spPr>
                      </pic:pic>
                    </a:graphicData>
                  </a:graphic>
                </wp:inline>
              </w:drawing>
            </w:r>
          </w:p>
          <w:p w14:paraId="7C10A2F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5481C8B" w14:textId="77777777" w:rsidR="00F2660A" w:rsidRDefault="0055478D">
            <w:pPr>
              <w:pStyle w:val="SlideTitle"/>
            </w:pPr>
            <w:r>
              <w:t>A report starts prevention work - it does not predetermine the outcome.</w:t>
            </w:r>
          </w:p>
          <w:p w14:paraId="5A7BD96F" w14:textId="77777777" w:rsidR="00F2660A" w:rsidRDefault="0055478D">
            <w:pPr>
              <w:pStyle w:val="CardBody"/>
              <w:spacing w:line="240" w:lineRule="auto"/>
            </w:pPr>
            <w:r>
              <w:t>Surface conduct, locations, patterns and control gaps. Identify urgent risk, support and preservation needs. Use a documented path for review, decisions and action. Correct hazards and monitor whether controls work.</w:t>
            </w:r>
          </w:p>
          <w:p w14:paraId="5C516877" w14:textId="77777777" w:rsidR="00F2660A" w:rsidRDefault="0055478D">
            <w:pPr>
              <w:pStyle w:val="CardBody"/>
              <w:spacing w:line="240" w:lineRule="auto"/>
            </w:pPr>
            <w:r>
              <w:t>Protect immediate safety, report observable facts, and support the fair workplace process through reliable follow-through.</w:t>
            </w:r>
          </w:p>
          <w:p w14:paraId="3A2181B6" w14:textId="77777777" w:rsidR="00F2660A" w:rsidRDefault="0055478D">
            <w:pPr>
              <w:pStyle w:val="SlideLabel"/>
              <w:spacing w:before="20" w:after="20"/>
            </w:pPr>
            <w:r>
              <w:t>KEY POINTS</w:t>
            </w:r>
          </w:p>
          <w:p w14:paraId="3279ECD9" w14:textId="77777777" w:rsidR="00F2660A" w:rsidRDefault="0055478D">
            <w:pPr>
              <w:pStyle w:val="CardKeyPoint"/>
              <w:ind w:left="202" w:hanging="173"/>
            </w:pPr>
            <w:r>
              <w:t>• Surface conduct, locations, patterns and control gaps.</w:t>
            </w:r>
          </w:p>
          <w:p w14:paraId="0A80107C" w14:textId="77777777" w:rsidR="00F2660A" w:rsidRDefault="0055478D">
            <w:pPr>
              <w:pStyle w:val="CardKeyPoint"/>
              <w:ind w:left="202" w:hanging="173"/>
            </w:pPr>
            <w:r>
              <w:t>• Identify urgent risk, support and preservation needs.</w:t>
            </w:r>
          </w:p>
          <w:p w14:paraId="6E051BBE" w14:textId="77777777" w:rsidR="00F2660A" w:rsidRDefault="0055478D">
            <w:pPr>
              <w:pStyle w:val="CardKeyPoint"/>
              <w:ind w:left="202" w:hanging="173"/>
            </w:pPr>
            <w:r>
              <w:t>• Use a documented path for review, decisions and action.</w:t>
            </w:r>
          </w:p>
        </w:tc>
      </w:tr>
    </w:tbl>
    <w:p w14:paraId="6ABD857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75EDB7" w14:textId="77777777">
        <w:trPr>
          <w:cantSplit/>
        </w:trPr>
        <w:tc>
          <w:tcPr>
            <w:tcW w:w="3053" w:type="dxa"/>
            <w:shd w:val="clear" w:color="auto" w:fill="E7F5F6"/>
            <w:tcMar>
              <w:top w:w="60" w:type="dxa"/>
              <w:left w:w="75" w:type="dxa"/>
              <w:bottom w:w="55" w:type="dxa"/>
              <w:right w:w="75" w:type="dxa"/>
            </w:tcMar>
          </w:tcPr>
          <w:p w14:paraId="03B5BED0" w14:textId="77777777" w:rsidR="00F2660A" w:rsidRDefault="0055478D">
            <w:pPr>
              <w:pStyle w:val="SlideLabel"/>
            </w:pPr>
            <w:r>
              <w:t>LESSON 04  •  SLIDE 08 OF 33</w:t>
            </w:r>
          </w:p>
          <w:p w14:paraId="6E65D4DA" w14:textId="77777777" w:rsidR="00F2660A" w:rsidRDefault="0055478D">
            <w:pPr>
              <w:spacing w:after="80"/>
              <w:jc w:val="center"/>
            </w:pPr>
            <w:r>
              <w:rPr>
                <w:noProof/>
              </w:rPr>
              <w:drawing>
                <wp:inline distT="0" distB="0" distL="0" distR="0" wp14:anchorId="6D998E90" wp14:editId="36FF1AC8">
                  <wp:extent cx="1719072" cy="966978"/>
                  <wp:effectExtent l="0" t="0" r="0" b="0"/>
                  <wp:docPr id="192" name="Picture 192" descr="LESSON 04  |  SLIDE 08 OF 33 Separate urgent danger from the ordinary reporting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1"/>
                          <a:stretch>
                            <a:fillRect/>
                          </a:stretch>
                        </pic:blipFill>
                        <pic:spPr>
                          <a:xfrm>
                            <a:off x="0" y="0"/>
                            <a:ext cx="1719072" cy="966978"/>
                          </a:xfrm>
                          <a:prstGeom prst="rect">
                            <a:avLst/>
                          </a:prstGeom>
                        </pic:spPr>
                      </pic:pic>
                    </a:graphicData>
                  </a:graphic>
                </wp:inline>
              </w:drawing>
            </w:r>
          </w:p>
          <w:p w14:paraId="53A39E3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6FA6B7E" w14:textId="77777777" w:rsidR="00F2660A" w:rsidRDefault="0055478D">
            <w:pPr>
              <w:pStyle w:val="SlideTitle"/>
            </w:pPr>
            <w:r>
              <w:t>Separate urgent danger from the ordinary reporting process.</w:t>
            </w:r>
          </w:p>
          <w:p w14:paraId="0FFA98BE" w14:textId="77777777" w:rsidR="00F2660A" w:rsidRDefault="0055478D">
            <w:pPr>
              <w:pStyle w:val="CardBody"/>
              <w:spacing w:line="240" w:lineRule="auto"/>
            </w:pPr>
            <w:r>
              <w:t>For urgent or immediate danger, move to safety, use emergency and security procedures, contact emergency services where appropriate, and preserve evidence only when it is safe to do so.</w:t>
            </w:r>
          </w:p>
          <w:p w14:paraId="1BC26DF1" w14:textId="77777777" w:rsidR="00F2660A" w:rsidRDefault="0055478D">
            <w:pPr>
              <w:pStyle w:val="CardBody"/>
              <w:spacing w:line="240" w:lineRule="auto"/>
            </w:pPr>
            <w:r>
              <w:t>For the ordinary workplace route, choose the primary or alternate recipient, describe observable facts and current safety concerns, ask about next steps, privacy, and support, and escalate if the risk changes.</w:t>
            </w:r>
          </w:p>
          <w:p w14:paraId="0D0083E1" w14:textId="77777777" w:rsidR="00F2660A" w:rsidRDefault="0055478D">
            <w:pPr>
              <w:pStyle w:val="SlideLabel"/>
              <w:spacing w:before="20" w:after="20"/>
            </w:pPr>
            <w:r>
              <w:t>KEY POINTS</w:t>
            </w:r>
          </w:p>
          <w:p w14:paraId="67D01398" w14:textId="77777777" w:rsidR="00F2660A" w:rsidRDefault="0055478D">
            <w:pPr>
              <w:pStyle w:val="CardKeyPoint"/>
              <w:ind w:left="202" w:hanging="173"/>
            </w:pPr>
            <w:r>
              <w:t>• Urgent danger: move to safety and use emergency procedures.</w:t>
            </w:r>
          </w:p>
          <w:p w14:paraId="348CABA6" w14:textId="77777777" w:rsidR="00F2660A" w:rsidRDefault="0055478D">
            <w:pPr>
              <w:pStyle w:val="CardKeyPoint"/>
              <w:ind w:left="202" w:hanging="173"/>
            </w:pPr>
            <w:r>
              <w:t>• Ordinary concern: use the primary or alternate workplace route.</w:t>
            </w:r>
          </w:p>
          <w:p w14:paraId="13A1DBB2" w14:textId="77777777" w:rsidR="00F2660A" w:rsidRDefault="0055478D">
            <w:pPr>
              <w:pStyle w:val="CardKeyPoint"/>
              <w:ind w:left="202" w:hanging="173"/>
            </w:pPr>
            <w:r>
              <w:t>• Escalate promptly if the risk changes.</w:t>
            </w:r>
          </w:p>
        </w:tc>
      </w:tr>
    </w:tbl>
    <w:p w14:paraId="1E2D6C3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71DF2EE" w14:textId="77777777">
        <w:trPr>
          <w:cantSplit/>
        </w:trPr>
        <w:tc>
          <w:tcPr>
            <w:tcW w:w="3053" w:type="dxa"/>
            <w:shd w:val="clear" w:color="auto" w:fill="E7F5F6"/>
            <w:tcMar>
              <w:top w:w="60" w:type="dxa"/>
              <w:left w:w="75" w:type="dxa"/>
              <w:bottom w:w="55" w:type="dxa"/>
              <w:right w:w="75" w:type="dxa"/>
            </w:tcMar>
          </w:tcPr>
          <w:p w14:paraId="4F9D0837" w14:textId="77777777" w:rsidR="00F2660A" w:rsidRDefault="0055478D">
            <w:pPr>
              <w:pStyle w:val="SlideLabel"/>
            </w:pPr>
            <w:r>
              <w:t>LESSON 04  •  SLIDE 09 OF 33</w:t>
            </w:r>
          </w:p>
          <w:p w14:paraId="56511373" w14:textId="77777777" w:rsidR="00F2660A" w:rsidRDefault="0055478D">
            <w:pPr>
              <w:spacing w:after="80"/>
              <w:jc w:val="center"/>
            </w:pPr>
            <w:r>
              <w:rPr>
                <w:noProof/>
              </w:rPr>
              <w:drawing>
                <wp:inline distT="0" distB="0" distL="0" distR="0" wp14:anchorId="73B336DB" wp14:editId="3D4C6559">
                  <wp:extent cx="1719072" cy="966978"/>
                  <wp:effectExtent l="0" t="0" r="0" b="0"/>
                  <wp:docPr id="193" name="Picture 193" descr="LESSON 04  |  SLIDE 09 OF 33 Design for the normal case, conflicts of interest and emergenc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2"/>
                          <a:stretch>
                            <a:fillRect/>
                          </a:stretch>
                        </pic:blipFill>
                        <pic:spPr>
                          <a:xfrm>
                            <a:off x="0" y="0"/>
                            <a:ext cx="1719072" cy="966978"/>
                          </a:xfrm>
                          <a:prstGeom prst="rect">
                            <a:avLst/>
                          </a:prstGeom>
                        </pic:spPr>
                      </pic:pic>
                    </a:graphicData>
                  </a:graphic>
                </wp:inline>
              </w:drawing>
            </w:r>
          </w:p>
          <w:p w14:paraId="7F640B1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C09D21C" w14:textId="77777777" w:rsidR="00F2660A" w:rsidRDefault="0055478D">
            <w:pPr>
              <w:pStyle w:val="SlideTitle"/>
            </w:pPr>
            <w:r>
              <w:t>Design for the normal case, conflicts of interest and emergencies.</w:t>
            </w:r>
          </w:p>
          <w:p w14:paraId="5FCE5FE6" w14:textId="77777777" w:rsidR="00F2660A" w:rsidRDefault="0055478D">
            <w:pPr>
              <w:pStyle w:val="CardBody"/>
              <w:spacing w:line="240" w:lineRule="auto"/>
            </w:pPr>
            <w:r>
              <w:t>Use the primary named contact or work unit for an ordinary report. Use the alternate independent route when the primary recipient is involved, unavailable, or unsuitable. Use the emergency route for imminent danger.</w:t>
            </w:r>
          </w:p>
          <w:p w14:paraId="0B41F1B2" w14:textId="77777777" w:rsidR="00F2660A" w:rsidRDefault="0055478D">
            <w:pPr>
              <w:pStyle w:val="CardBody"/>
              <w:spacing w:line="240" w:lineRule="auto"/>
            </w:pPr>
            <w:r>
              <w:t>Keep contact and access information current, make routes easy to find, anticipate conflicts of interest, and direct people to immediate safety assistance before the ordinary process when danger is urgent.</w:t>
            </w:r>
          </w:p>
          <w:p w14:paraId="7BE1E5CB" w14:textId="77777777" w:rsidR="00F2660A" w:rsidRDefault="0055478D">
            <w:pPr>
              <w:pStyle w:val="SlideLabel"/>
              <w:spacing w:before="20" w:after="20"/>
            </w:pPr>
            <w:r>
              <w:t>KEY POINTS</w:t>
            </w:r>
          </w:p>
          <w:p w14:paraId="24399C6D" w14:textId="77777777" w:rsidR="00F2660A" w:rsidRDefault="0055478D">
            <w:pPr>
              <w:pStyle w:val="CardKeyPoint"/>
              <w:ind w:left="202" w:hanging="173"/>
            </w:pPr>
            <w:r>
              <w:t>• Keep primary and alternate reporting routes current and visible.</w:t>
            </w:r>
          </w:p>
          <w:p w14:paraId="5132C8DB" w14:textId="77777777" w:rsidR="00F2660A" w:rsidRDefault="0055478D">
            <w:pPr>
              <w:pStyle w:val="CardKeyPoint"/>
              <w:ind w:left="202" w:hanging="173"/>
            </w:pPr>
            <w:r>
              <w:t>• Anticipate conflicts of interest and access barriers.</w:t>
            </w:r>
          </w:p>
          <w:p w14:paraId="2450496F" w14:textId="77777777" w:rsidR="00F2660A" w:rsidRDefault="0055478D">
            <w:pPr>
              <w:pStyle w:val="CardKeyPoint"/>
              <w:ind w:left="202" w:hanging="173"/>
            </w:pPr>
            <w:r>
              <w:t>• Immediate safety takes priority over the ordinary process.</w:t>
            </w:r>
          </w:p>
        </w:tc>
      </w:tr>
    </w:tbl>
    <w:p w14:paraId="12FD5281" w14:textId="77777777" w:rsidR="00F2660A" w:rsidRDefault="00F2660A">
      <w:pPr>
        <w:spacing w:after="20" w:line="20" w:lineRule="exact"/>
      </w:pPr>
    </w:p>
    <w:p w14:paraId="1B52E1A1" w14:textId="77777777" w:rsidR="00F2660A" w:rsidRDefault="0055478D">
      <w:pPr>
        <w:pStyle w:val="SectionLabel"/>
        <w:spacing w:before="140" w:after="20"/>
      </w:pPr>
      <w:r>
        <w:t>GENERAL NOTES</w:t>
      </w:r>
    </w:p>
    <w:p w14:paraId="55A68AE5" w14:textId="77777777" w:rsidR="00F2660A" w:rsidRDefault="0055478D">
      <w:pPr>
        <w:pStyle w:val="SmallText"/>
        <w:pBdr>
          <w:bottom w:val="single" w:sz="3" w:space="1" w:color="B8C7CE"/>
          <w:between w:val="single" w:sz="3" w:space="1" w:color="B8C7CE"/>
        </w:pBdr>
        <w:spacing w:line="220" w:lineRule="exact"/>
      </w:pPr>
      <w:r>
        <w:t xml:space="preserve"> </w:t>
      </w:r>
    </w:p>
    <w:p w14:paraId="712B4FE0" w14:textId="77777777" w:rsidR="00F2660A" w:rsidRDefault="0055478D">
      <w:pPr>
        <w:pStyle w:val="SmallText"/>
        <w:pBdr>
          <w:bottom w:val="single" w:sz="3" w:space="1" w:color="B8C7CE"/>
          <w:between w:val="single" w:sz="3" w:space="1" w:color="B8C7CE"/>
        </w:pBdr>
        <w:spacing w:line="220" w:lineRule="exact"/>
      </w:pPr>
      <w:r>
        <w:t xml:space="preserve"> </w:t>
      </w:r>
    </w:p>
    <w:p w14:paraId="25A438AA" w14:textId="77777777" w:rsidR="00F2660A" w:rsidRDefault="0055478D">
      <w:pPr>
        <w:pStyle w:val="SmallText"/>
        <w:pBdr>
          <w:bottom w:val="single" w:sz="3" w:space="1" w:color="B8C7CE"/>
          <w:between w:val="single" w:sz="3" w:space="1" w:color="B8C7CE"/>
        </w:pBdr>
        <w:spacing w:line="220" w:lineRule="exact"/>
      </w:pPr>
      <w:r>
        <w:t xml:space="preserve"> </w:t>
      </w:r>
    </w:p>
    <w:p w14:paraId="281EA801" w14:textId="77777777" w:rsidR="00F2660A" w:rsidRDefault="0055478D">
      <w:pPr>
        <w:pStyle w:val="SmallText"/>
        <w:pBdr>
          <w:bottom w:val="single" w:sz="3" w:space="1" w:color="B8C7CE"/>
          <w:between w:val="single" w:sz="3" w:space="1" w:color="B8C7CE"/>
        </w:pBdr>
        <w:spacing w:line="220" w:lineRule="exact"/>
      </w:pPr>
      <w:r>
        <w:t xml:space="preserve"> </w:t>
      </w:r>
    </w:p>
    <w:p w14:paraId="3B1FE476" w14:textId="77777777" w:rsidR="00F2660A" w:rsidRDefault="0055478D">
      <w:pPr>
        <w:pStyle w:val="SmallText"/>
        <w:pBdr>
          <w:bottom w:val="single" w:sz="3" w:space="1" w:color="B8C7CE"/>
          <w:between w:val="single" w:sz="3" w:space="1" w:color="B8C7CE"/>
        </w:pBdr>
        <w:spacing w:line="220" w:lineRule="exact"/>
      </w:pPr>
      <w:r>
        <w:t xml:space="preserve"> </w:t>
      </w:r>
    </w:p>
    <w:p w14:paraId="518C6240" w14:textId="77777777" w:rsidR="00F2660A" w:rsidRDefault="0055478D">
      <w:pPr>
        <w:pStyle w:val="SmallText"/>
        <w:pBdr>
          <w:bottom w:val="single" w:sz="3" w:space="1" w:color="B8C7CE"/>
          <w:between w:val="single" w:sz="3" w:space="1" w:color="B8C7CE"/>
        </w:pBdr>
        <w:spacing w:line="220" w:lineRule="exact"/>
      </w:pPr>
      <w:r>
        <w:t xml:space="preserve"> </w:t>
      </w:r>
    </w:p>
    <w:p w14:paraId="11A213DC" w14:textId="77777777" w:rsidR="00F2660A" w:rsidRDefault="0055478D">
      <w:pPr>
        <w:pStyle w:val="SmallText"/>
        <w:pBdr>
          <w:bottom w:val="single" w:sz="3" w:space="1" w:color="B8C7CE"/>
          <w:between w:val="single" w:sz="3" w:space="1" w:color="B8C7CE"/>
        </w:pBdr>
        <w:spacing w:line="220" w:lineRule="exact"/>
      </w:pPr>
      <w:r>
        <w:t xml:space="preserve"> </w:t>
      </w:r>
    </w:p>
    <w:p w14:paraId="11E093E6" w14:textId="77777777" w:rsidR="00F2660A" w:rsidRDefault="0055478D">
      <w:pPr>
        <w:pStyle w:val="SmallText"/>
        <w:pBdr>
          <w:bottom w:val="single" w:sz="3" w:space="1" w:color="B8C7CE"/>
          <w:between w:val="single" w:sz="3" w:space="1" w:color="B8C7CE"/>
        </w:pBdr>
        <w:spacing w:line="220" w:lineRule="exact"/>
      </w:pPr>
      <w:r>
        <w:t xml:space="preserve"> </w:t>
      </w:r>
    </w:p>
    <w:p w14:paraId="6F96A223" w14:textId="77777777" w:rsidR="00F2660A" w:rsidRDefault="0055478D">
      <w:pPr>
        <w:pStyle w:val="SmallText"/>
        <w:pBdr>
          <w:bottom w:val="single" w:sz="3" w:space="1" w:color="B8C7CE"/>
          <w:between w:val="single" w:sz="3" w:space="1" w:color="B8C7CE"/>
        </w:pBdr>
        <w:spacing w:line="220" w:lineRule="exact"/>
      </w:pPr>
      <w:r>
        <w:t xml:space="preserve"> </w:t>
      </w:r>
    </w:p>
    <w:p w14:paraId="00D712C7" w14:textId="77777777" w:rsidR="00F2660A" w:rsidRDefault="0055478D">
      <w:pPr>
        <w:pStyle w:val="SmallText"/>
        <w:pBdr>
          <w:bottom w:val="single" w:sz="3" w:space="1" w:color="B8C7CE"/>
          <w:between w:val="single" w:sz="3" w:space="1" w:color="B8C7CE"/>
        </w:pBdr>
        <w:spacing w:line="220" w:lineRule="exact"/>
      </w:pPr>
      <w:r>
        <w:t xml:space="preserve"> </w:t>
      </w:r>
    </w:p>
    <w:p w14:paraId="55F80BB9" w14:textId="77777777" w:rsidR="00F2660A" w:rsidRDefault="0055478D">
      <w:pPr>
        <w:pStyle w:val="SmallText"/>
        <w:pBdr>
          <w:bottom w:val="single" w:sz="3" w:space="1" w:color="B8C7CE"/>
          <w:between w:val="single" w:sz="3" w:space="1" w:color="B8C7CE"/>
        </w:pBdr>
        <w:spacing w:line="220" w:lineRule="exact"/>
      </w:pPr>
      <w:r>
        <w:t xml:space="preserve"> </w:t>
      </w:r>
    </w:p>
    <w:p w14:paraId="27E6913A" w14:textId="77777777" w:rsidR="00F2660A" w:rsidRDefault="0055478D">
      <w:pPr>
        <w:pStyle w:val="SmallText"/>
        <w:pBdr>
          <w:bottom w:val="single" w:sz="3" w:space="1" w:color="B8C7CE"/>
          <w:between w:val="single" w:sz="3" w:space="1" w:color="B8C7CE"/>
        </w:pBdr>
        <w:spacing w:line="220" w:lineRule="exact"/>
      </w:pPr>
      <w:r>
        <w:t xml:space="preserve"> </w:t>
      </w:r>
    </w:p>
    <w:p w14:paraId="535E14EB" w14:textId="77777777" w:rsidR="00F2660A" w:rsidRDefault="0055478D">
      <w:pPr>
        <w:pStyle w:val="SmallText"/>
        <w:pBdr>
          <w:bottom w:val="single" w:sz="3" w:space="1" w:color="B8C7CE"/>
          <w:between w:val="single" w:sz="3" w:space="1" w:color="B8C7CE"/>
        </w:pBdr>
        <w:spacing w:line="220" w:lineRule="exact"/>
      </w:pPr>
      <w:r>
        <w:t xml:space="preserve"> </w:t>
      </w:r>
    </w:p>
    <w:p w14:paraId="5B5553B6" w14:textId="77777777" w:rsidR="00F2660A" w:rsidRDefault="0055478D">
      <w:pPr>
        <w:pStyle w:val="SmallText"/>
        <w:pBdr>
          <w:bottom w:val="single" w:sz="3" w:space="1" w:color="B8C7CE"/>
          <w:between w:val="single" w:sz="3" w:space="1" w:color="B8C7CE"/>
        </w:pBdr>
        <w:spacing w:line="220" w:lineRule="exact"/>
      </w:pPr>
      <w:r>
        <w:t xml:space="preserve"> </w:t>
      </w:r>
    </w:p>
    <w:p w14:paraId="73794CDF" w14:textId="77777777" w:rsidR="00F2660A" w:rsidRDefault="0055478D">
      <w:pPr>
        <w:pStyle w:val="SmallText"/>
        <w:pBdr>
          <w:bottom w:val="single" w:sz="3" w:space="1" w:color="B8C7CE"/>
          <w:between w:val="single" w:sz="3" w:space="1" w:color="B8C7CE"/>
        </w:pBdr>
        <w:spacing w:line="220" w:lineRule="exact"/>
      </w:pPr>
      <w:r>
        <w:t xml:space="preserve"> </w:t>
      </w:r>
    </w:p>
    <w:p w14:paraId="0F870C76" w14:textId="77777777" w:rsidR="00F2660A" w:rsidRDefault="0055478D">
      <w:pPr>
        <w:pStyle w:val="SmallText"/>
        <w:pBdr>
          <w:bottom w:val="single" w:sz="3" w:space="1" w:color="B8C7CE"/>
          <w:between w:val="single" w:sz="3" w:space="1" w:color="B8C7CE"/>
        </w:pBdr>
        <w:spacing w:line="220" w:lineRule="exact"/>
      </w:pPr>
      <w:r>
        <w:t xml:space="preserve"> </w:t>
      </w:r>
    </w:p>
    <w:p w14:paraId="4AF5D1AD" w14:textId="77777777" w:rsidR="00F2660A" w:rsidRDefault="0055478D">
      <w:pPr>
        <w:pStyle w:val="SmallText"/>
        <w:pBdr>
          <w:bottom w:val="single" w:sz="3" w:space="1" w:color="B8C7CE"/>
          <w:between w:val="single" w:sz="3" w:space="1" w:color="B8C7CE"/>
        </w:pBdr>
        <w:spacing w:line="220" w:lineRule="exact"/>
      </w:pPr>
      <w:r>
        <w:t xml:space="preserve"> </w:t>
      </w:r>
    </w:p>
    <w:p w14:paraId="5379A646" w14:textId="77777777" w:rsidR="00F2660A" w:rsidRDefault="0055478D">
      <w:pPr>
        <w:pStyle w:val="SmallText"/>
        <w:pBdr>
          <w:bottom w:val="single" w:sz="3" w:space="1" w:color="B8C7CE"/>
          <w:between w:val="single" w:sz="3" w:space="1" w:color="B8C7CE"/>
        </w:pBdr>
        <w:spacing w:line="220" w:lineRule="exact"/>
      </w:pPr>
      <w:r>
        <w:t xml:space="preserve"> </w:t>
      </w:r>
    </w:p>
    <w:p w14:paraId="7CECAFC1" w14:textId="77777777" w:rsidR="00F2660A" w:rsidRDefault="0055478D">
      <w:pPr>
        <w:pStyle w:val="SmallText"/>
        <w:pBdr>
          <w:bottom w:val="single" w:sz="3" w:space="1" w:color="B8C7CE"/>
          <w:between w:val="single" w:sz="3" w:space="1" w:color="B8C7CE"/>
        </w:pBdr>
        <w:spacing w:line="220" w:lineRule="exact"/>
      </w:pPr>
      <w:r>
        <w:t xml:space="preserve"> </w:t>
      </w:r>
    </w:p>
    <w:p w14:paraId="1F1F87A3" w14:textId="77777777" w:rsidR="00F2660A" w:rsidRDefault="0055478D">
      <w:pPr>
        <w:pStyle w:val="SmallText"/>
        <w:pBdr>
          <w:bottom w:val="single" w:sz="3" w:space="1" w:color="B8C7CE"/>
          <w:between w:val="single" w:sz="3" w:space="1" w:color="B8C7CE"/>
        </w:pBdr>
        <w:spacing w:line="220" w:lineRule="exact"/>
      </w:pPr>
      <w:r>
        <w:t xml:space="preserve"> </w:t>
      </w:r>
    </w:p>
    <w:p w14:paraId="17A329E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C806EB1" w14:textId="77777777">
        <w:trPr>
          <w:cantSplit/>
        </w:trPr>
        <w:tc>
          <w:tcPr>
            <w:tcW w:w="3053" w:type="dxa"/>
            <w:shd w:val="clear" w:color="auto" w:fill="E7F5F6"/>
            <w:tcMar>
              <w:top w:w="60" w:type="dxa"/>
              <w:left w:w="75" w:type="dxa"/>
              <w:bottom w:w="55" w:type="dxa"/>
              <w:right w:w="75" w:type="dxa"/>
            </w:tcMar>
          </w:tcPr>
          <w:p w14:paraId="698AFA13" w14:textId="77777777" w:rsidR="00F2660A" w:rsidRDefault="0055478D">
            <w:pPr>
              <w:pStyle w:val="SlideLabel"/>
            </w:pPr>
            <w:r>
              <w:lastRenderedPageBreak/>
              <w:t>LESSON 04  •  SLIDE 10 OF 33</w:t>
            </w:r>
          </w:p>
          <w:p w14:paraId="13A89A79" w14:textId="77777777" w:rsidR="00F2660A" w:rsidRDefault="0055478D">
            <w:pPr>
              <w:spacing w:after="80"/>
              <w:jc w:val="center"/>
            </w:pPr>
            <w:r>
              <w:rPr>
                <w:noProof/>
              </w:rPr>
              <w:drawing>
                <wp:inline distT="0" distB="0" distL="0" distR="0" wp14:anchorId="36D8CF7D" wp14:editId="369CC52E">
                  <wp:extent cx="1719072" cy="966978"/>
                  <wp:effectExtent l="0" t="0" r="0" b="0"/>
                  <wp:docPr id="194" name="Picture 194" descr="LESSON 04  |  SLIDE 10 OF 33 Describe observable facts and preserve relev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3"/>
                          <a:stretch>
                            <a:fillRect/>
                          </a:stretch>
                        </pic:blipFill>
                        <pic:spPr>
                          <a:xfrm>
                            <a:off x="0" y="0"/>
                            <a:ext cx="1719072" cy="966978"/>
                          </a:xfrm>
                          <a:prstGeom prst="rect">
                            <a:avLst/>
                          </a:prstGeom>
                        </pic:spPr>
                      </pic:pic>
                    </a:graphicData>
                  </a:graphic>
                </wp:inline>
              </w:drawing>
            </w:r>
          </w:p>
          <w:p w14:paraId="463AD93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AAB0058" w14:textId="77777777" w:rsidR="00F2660A" w:rsidRDefault="0055478D">
            <w:pPr>
              <w:pStyle w:val="SlideTitle"/>
            </w:pPr>
            <w:r>
              <w:t>Describe observable facts and preserve relevant information.</w:t>
            </w:r>
          </w:p>
          <w:p w14:paraId="6D391E1C" w14:textId="77777777" w:rsidR="00F2660A" w:rsidRDefault="0055478D">
            <w:pPr>
              <w:pStyle w:val="CardBody"/>
              <w:spacing w:line="240" w:lineRule="auto"/>
            </w:pPr>
            <w:r>
              <w:t>People involved and the words or actions observed. Dates or estimates, locations and work connection. Immediate risk, support and accommodation needs. Messages, emails, schedules, photos or other available records. Separate direct observation from information received from others.</w:t>
            </w:r>
          </w:p>
          <w:p w14:paraId="434518D3" w14:textId="77777777" w:rsidR="00F2660A" w:rsidRDefault="0055478D">
            <w:pPr>
              <w:pStyle w:val="CardBody"/>
              <w:spacing w:line="240" w:lineRule="auto"/>
            </w:pPr>
            <w:r>
              <w:t>Protect immediate safety, report observable facts, and support the fair workplace process through reliable follow-through.</w:t>
            </w:r>
          </w:p>
          <w:p w14:paraId="4CD62BD8" w14:textId="77777777" w:rsidR="00F2660A" w:rsidRDefault="0055478D">
            <w:pPr>
              <w:pStyle w:val="SlideLabel"/>
              <w:spacing w:before="20" w:after="20"/>
            </w:pPr>
            <w:r>
              <w:t>KEY POINTS</w:t>
            </w:r>
          </w:p>
          <w:p w14:paraId="4F5CEB76" w14:textId="77777777" w:rsidR="00F2660A" w:rsidRDefault="0055478D">
            <w:pPr>
              <w:pStyle w:val="CardKeyPoint"/>
              <w:ind w:left="202" w:hanging="173"/>
            </w:pPr>
            <w:r>
              <w:t>• People involved and the words or actions observed.</w:t>
            </w:r>
          </w:p>
          <w:p w14:paraId="3AC20095" w14:textId="77777777" w:rsidR="00F2660A" w:rsidRDefault="0055478D">
            <w:pPr>
              <w:pStyle w:val="CardKeyPoint"/>
              <w:ind w:left="202" w:hanging="173"/>
            </w:pPr>
            <w:r>
              <w:t>• Dates or estimates, locations and work connection.</w:t>
            </w:r>
          </w:p>
          <w:p w14:paraId="3F9D317D" w14:textId="77777777" w:rsidR="00F2660A" w:rsidRDefault="0055478D">
            <w:pPr>
              <w:pStyle w:val="CardKeyPoint"/>
              <w:ind w:left="202" w:hanging="173"/>
            </w:pPr>
            <w:r>
              <w:t>• Immediate risk, support and accommodation needs.</w:t>
            </w:r>
          </w:p>
        </w:tc>
      </w:tr>
    </w:tbl>
    <w:p w14:paraId="36232D7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560175F" w14:textId="77777777">
        <w:trPr>
          <w:cantSplit/>
        </w:trPr>
        <w:tc>
          <w:tcPr>
            <w:tcW w:w="3053" w:type="dxa"/>
            <w:shd w:val="clear" w:color="auto" w:fill="E7F5F6"/>
            <w:tcMar>
              <w:top w:w="60" w:type="dxa"/>
              <w:left w:w="75" w:type="dxa"/>
              <w:bottom w:w="55" w:type="dxa"/>
              <w:right w:w="75" w:type="dxa"/>
            </w:tcMar>
          </w:tcPr>
          <w:p w14:paraId="7E939AF8" w14:textId="77777777" w:rsidR="00F2660A" w:rsidRDefault="0055478D">
            <w:pPr>
              <w:pStyle w:val="SlideLabel"/>
            </w:pPr>
            <w:r>
              <w:t>LESSON 04  •  SLIDE 11 OF 33</w:t>
            </w:r>
          </w:p>
          <w:p w14:paraId="7FAD2881" w14:textId="77777777" w:rsidR="00F2660A" w:rsidRDefault="0055478D">
            <w:pPr>
              <w:spacing w:after="80"/>
              <w:jc w:val="center"/>
            </w:pPr>
            <w:r>
              <w:rPr>
                <w:noProof/>
              </w:rPr>
              <w:drawing>
                <wp:inline distT="0" distB="0" distL="0" distR="0" wp14:anchorId="3745363A" wp14:editId="753E119B">
                  <wp:extent cx="1719072" cy="966978"/>
                  <wp:effectExtent l="0" t="0" r="0" b="0"/>
                  <wp:docPr id="195" name="Picture 195" descr="LESSON 04  |  SLIDE 11 OF 33 The method should support accuracy without becoming a ba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4"/>
                          <a:stretch>
                            <a:fillRect/>
                          </a:stretch>
                        </pic:blipFill>
                        <pic:spPr>
                          <a:xfrm>
                            <a:off x="0" y="0"/>
                            <a:ext cx="1719072" cy="966978"/>
                          </a:xfrm>
                          <a:prstGeom prst="rect">
                            <a:avLst/>
                          </a:prstGeom>
                        </pic:spPr>
                      </pic:pic>
                    </a:graphicData>
                  </a:graphic>
                </wp:inline>
              </w:drawing>
            </w:r>
          </w:p>
          <w:p w14:paraId="30F7EC5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2330C8B" w14:textId="77777777" w:rsidR="00F2660A" w:rsidRDefault="0055478D">
            <w:pPr>
              <w:pStyle w:val="SlideTitle"/>
            </w:pPr>
            <w:r>
              <w:t>The method should support accuracy without becoming a barrier.</w:t>
            </w:r>
          </w:p>
          <w:p w14:paraId="6B74EDC9" w14:textId="77777777" w:rsidR="00F2660A" w:rsidRDefault="0055478D">
            <w:pPr>
              <w:pStyle w:val="CardBody"/>
              <w:spacing w:line="240" w:lineRule="auto"/>
            </w:pPr>
            <w:r>
              <w:t>Useful when writing is difficult or immediate clarification is needed. Creates a record and can improve detail, consistency and follow-up. May be accepted, but can limit clarification and procedural fairness. Ask about accessible formats, language support, accommodation, records, privacy and updates.</w:t>
            </w:r>
          </w:p>
          <w:p w14:paraId="7FD3282F" w14:textId="77777777" w:rsidR="00F2660A" w:rsidRDefault="0055478D">
            <w:pPr>
              <w:pStyle w:val="CardBody"/>
              <w:spacing w:line="240" w:lineRule="auto"/>
            </w:pPr>
            <w:r>
              <w:t>Protect immediate safety, report observable facts, and support the fair workplace process through reliable follow-through.</w:t>
            </w:r>
          </w:p>
          <w:p w14:paraId="62B99021" w14:textId="77777777" w:rsidR="00F2660A" w:rsidRDefault="0055478D">
            <w:pPr>
              <w:pStyle w:val="SlideLabel"/>
              <w:spacing w:before="20" w:after="20"/>
            </w:pPr>
            <w:r>
              <w:t>KEY POINTS</w:t>
            </w:r>
          </w:p>
          <w:p w14:paraId="03DB21FA" w14:textId="77777777" w:rsidR="00F2660A" w:rsidRDefault="0055478D">
            <w:pPr>
              <w:pStyle w:val="CardKeyPoint"/>
              <w:ind w:left="202" w:hanging="173"/>
            </w:pPr>
            <w:r>
              <w:t>• Useful when writing is difficult or immediate clarification is needed.</w:t>
            </w:r>
          </w:p>
          <w:p w14:paraId="08B31B16" w14:textId="77777777" w:rsidR="00F2660A" w:rsidRDefault="0055478D">
            <w:pPr>
              <w:pStyle w:val="CardKeyPoint"/>
              <w:ind w:left="202" w:hanging="173"/>
            </w:pPr>
            <w:r>
              <w:t>• Creates a record and can improve detail, consistency and follow-up.</w:t>
            </w:r>
          </w:p>
          <w:p w14:paraId="5A22D55C" w14:textId="77777777" w:rsidR="00F2660A" w:rsidRDefault="0055478D">
            <w:pPr>
              <w:pStyle w:val="CardKeyPoint"/>
              <w:ind w:left="202" w:hanging="173"/>
            </w:pPr>
            <w:r>
              <w:t>• May be accepted, but can limit clarification and procedural fairness.</w:t>
            </w:r>
          </w:p>
        </w:tc>
      </w:tr>
    </w:tbl>
    <w:p w14:paraId="526D4F0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CE480D" w14:textId="77777777">
        <w:trPr>
          <w:cantSplit/>
        </w:trPr>
        <w:tc>
          <w:tcPr>
            <w:tcW w:w="3053" w:type="dxa"/>
            <w:shd w:val="clear" w:color="auto" w:fill="E7F5F6"/>
            <w:tcMar>
              <w:top w:w="60" w:type="dxa"/>
              <w:left w:w="75" w:type="dxa"/>
              <w:bottom w:w="55" w:type="dxa"/>
              <w:right w:w="75" w:type="dxa"/>
            </w:tcMar>
          </w:tcPr>
          <w:p w14:paraId="467DD699" w14:textId="77777777" w:rsidR="00F2660A" w:rsidRDefault="0055478D">
            <w:pPr>
              <w:pStyle w:val="SlideLabel"/>
            </w:pPr>
            <w:r>
              <w:t>LESSON 04  •  SLIDE 12 OF 33</w:t>
            </w:r>
          </w:p>
          <w:p w14:paraId="649E8C9D" w14:textId="77777777" w:rsidR="00F2660A" w:rsidRDefault="0055478D">
            <w:pPr>
              <w:spacing w:after="80"/>
              <w:jc w:val="center"/>
            </w:pPr>
            <w:r>
              <w:rPr>
                <w:noProof/>
              </w:rPr>
              <w:drawing>
                <wp:inline distT="0" distB="0" distL="0" distR="0" wp14:anchorId="69364C89" wp14:editId="63230CE4">
                  <wp:extent cx="1719072" cy="966978"/>
                  <wp:effectExtent l="0" t="0" r="0" b="0"/>
                  <wp:docPr id="196" name="Picture 196" descr="LESSON 04  |  SLIDE 12 OF 33 Act safely without becoming an investig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5"/>
                          <a:stretch>
                            <a:fillRect/>
                          </a:stretch>
                        </pic:blipFill>
                        <pic:spPr>
                          <a:xfrm>
                            <a:off x="0" y="0"/>
                            <a:ext cx="1719072" cy="966978"/>
                          </a:xfrm>
                          <a:prstGeom prst="rect">
                            <a:avLst/>
                          </a:prstGeom>
                        </pic:spPr>
                      </pic:pic>
                    </a:graphicData>
                  </a:graphic>
                </wp:inline>
              </w:drawing>
            </w:r>
          </w:p>
          <w:p w14:paraId="3185457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0C7C02C" w14:textId="77777777" w:rsidR="00F2660A" w:rsidRDefault="0055478D">
            <w:pPr>
              <w:pStyle w:val="SlideTitle"/>
            </w:pPr>
            <w:r>
              <w:t>Act safely without becoming an investigator.</w:t>
            </w:r>
          </w:p>
          <w:p w14:paraId="6A244A2C" w14:textId="77777777" w:rsidR="00F2660A" w:rsidRDefault="0055478D">
            <w:pPr>
              <w:pStyle w:val="CardBody"/>
              <w:spacing w:line="240" w:lineRule="auto"/>
            </w:pPr>
            <w:r>
              <w:t>Only when it is safe and appropriate. Offer information about reporting and support. Separate direct facts from assumptions or hearsay. Use emergency, primary or alternate routes as needed.</w:t>
            </w:r>
          </w:p>
          <w:p w14:paraId="0D3E734C" w14:textId="77777777" w:rsidR="00F2660A" w:rsidRDefault="0055478D">
            <w:pPr>
              <w:pStyle w:val="CardBody"/>
              <w:spacing w:line="240" w:lineRule="auto"/>
            </w:pPr>
            <w:r>
              <w:t>Protect immediate safety, report observable facts, and support the fair workplace process through reliable follow-through.</w:t>
            </w:r>
          </w:p>
          <w:p w14:paraId="2FD9E102" w14:textId="77777777" w:rsidR="00F2660A" w:rsidRDefault="0055478D">
            <w:pPr>
              <w:pStyle w:val="SlideLabel"/>
              <w:spacing w:before="20" w:after="20"/>
            </w:pPr>
            <w:r>
              <w:t>KEY POINTS</w:t>
            </w:r>
          </w:p>
          <w:p w14:paraId="5499DE9F" w14:textId="77777777" w:rsidR="00F2660A" w:rsidRDefault="0055478D">
            <w:pPr>
              <w:pStyle w:val="CardKeyPoint"/>
              <w:ind w:left="202" w:hanging="173"/>
            </w:pPr>
            <w:r>
              <w:t>• Only when it is safe and appropriate.</w:t>
            </w:r>
          </w:p>
          <w:p w14:paraId="2DFE4BE2" w14:textId="77777777" w:rsidR="00F2660A" w:rsidRDefault="0055478D">
            <w:pPr>
              <w:pStyle w:val="CardKeyPoint"/>
              <w:ind w:left="202" w:hanging="173"/>
            </w:pPr>
            <w:r>
              <w:t>• Offer information about reporting and support.</w:t>
            </w:r>
          </w:p>
          <w:p w14:paraId="0FB1F9F1" w14:textId="77777777" w:rsidR="00F2660A" w:rsidRDefault="0055478D">
            <w:pPr>
              <w:pStyle w:val="CardKeyPoint"/>
              <w:ind w:left="202" w:hanging="173"/>
            </w:pPr>
            <w:r>
              <w:t>• Separate direct facts from assumptions or hearsay.</w:t>
            </w:r>
          </w:p>
        </w:tc>
      </w:tr>
    </w:tbl>
    <w:p w14:paraId="39AEE8B9" w14:textId="77777777" w:rsidR="00F2660A" w:rsidRDefault="00F2660A">
      <w:pPr>
        <w:spacing w:after="20" w:line="20" w:lineRule="exact"/>
      </w:pPr>
    </w:p>
    <w:p w14:paraId="0622DE6C" w14:textId="77777777" w:rsidR="00F2660A" w:rsidRDefault="0055478D">
      <w:pPr>
        <w:pStyle w:val="SectionLabel"/>
        <w:spacing w:before="140" w:after="20"/>
      </w:pPr>
      <w:r>
        <w:t>GENERAL NOTES</w:t>
      </w:r>
    </w:p>
    <w:p w14:paraId="02BB8737" w14:textId="77777777" w:rsidR="00F2660A" w:rsidRDefault="0055478D">
      <w:pPr>
        <w:pStyle w:val="SmallText"/>
        <w:pBdr>
          <w:bottom w:val="single" w:sz="3" w:space="1" w:color="B8C7CE"/>
          <w:between w:val="single" w:sz="3" w:space="1" w:color="B8C7CE"/>
        </w:pBdr>
        <w:spacing w:line="220" w:lineRule="exact"/>
      </w:pPr>
      <w:r>
        <w:t xml:space="preserve"> </w:t>
      </w:r>
    </w:p>
    <w:p w14:paraId="6F3F025F" w14:textId="77777777" w:rsidR="00F2660A" w:rsidRDefault="0055478D">
      <w:pPr>
        <w:pStyle w:val="SmallText"/>
        <w:pBdr>
          <w:bottom w:val="single" w:sz="3" w:space="1" w:color="B8C7CE"/>
          <w:between w:val="single" w:sz="3" w:space="1" w:color="B8C7CE"/>
        </w:pBdr>
        <w:spacing w:line="220" w:lineRule="exact"/>
      </w:pPr>
      <w:r>
        <w:t xml:space="preserve"> </w:t>
      </w:r>
    </w:p>
    <w:p w14:paraId="5F4AFBF6" w14:textId="77777777" w:rsidR="00F2660A" w:rsidRDefault="0055478D">
      <w:pPr>
        <w:pStyle w:val="SmallText"/>
        <w:pBdr>
          <w:bottom w:val="single" w:sz="3" w:space="1" w:color="B8C7CE"/>
          <w:between w:val="single" w:sz="3" w:space="1" w:color="B8C7CE"/>
        </w:pBdr>
        <w:spacing w:line="220" w:lineRule="exact"/>
      </w:pPr>
      <w:r>
        <w:t xml:space="preserve"> </w:t>
      </w:r>
    </w:p>
    <w:p w14:paraId="5AB0EA1A" w14:textId="77777777" w:rsidR="00F2660A" w:rsidRDefault="0055478D">
      <w:pPr>
        <w:pStyle w:val="SmallText"/>
        <w:pBdr>
          <w:bottom w:val="single" w:sz="3" w:space="1" w:color="B8C7CE"/>
          <w:between w:val="single" w:sz="3" w:space="1" w:color="B8C7CE"/>
        </w:pBdr>
        <w:spacing w:line="220" w:lineRule="exact"/>
      </w:pPr>
      <w:r>
        <w:t xml:space="preserve"> </w:t>
      </w:r>
    </w:p>
    <w:p w14:paraId="5011CA33" w14:textId="77777777" w:rsidR="00F2660A" w:rsidRDefault="0055478D">
      <w:pPr>
        <w:pStyle w:val="SmallText"/>
        <w:pBdr>
          <w:bottom w:val="single" w:sz="3" w:space="1" w:color="B8C7CE"/>
          <w:between w:val="single" w:sz="3" w:space="1" w:color="B8C7CE"/>
        </w:pBdr>
        <w:spacing w:line="220" w:lineRule="exact"/>
      </w:pPr>
      <w:r>
        <w:t xml:space="preserve"> </w:t>
      </w:r>
    </w:p>
    <w:p w14:paraId="5586EFCD" w14:textId="77777777" w:rsidR="00F2660A" w:rsidRDefault="0055478D">
      <w:pPr>
        <w:pStyle w:val="SmallText"/>
        <w:pBdr>
          <w:bottom w:val="single" w:sz="3" w:space="1" w:color="B8C7CE"/>
          <w:between w:val="single" w:sz="3" w:space="1" w:color="B8C7CE"/>
        </w:pBdr>
        <w:spacing w:line="220" w:lineRule="exact"/>
      </w:pPr>
      <w:r>
        <w:t xml:space="preserve"> </w:t>
      </w:r>
    </w:p>
    <w:p w14:paraId="34AA6D2E" w14:textId="77777777" w:rsidR="00F2660A" w:rsidRDefault="0055478D">
      <w:pPr>
        <w:pStyle w:val="SmallText"/>
        <w:pBdr>
          <w:bottom w:val="single" w:sz="3" w:space="1" w:color="B8C7CE"/>
          <w:between w:val="single" w:sz="3" w:space="1" w:color="B8C7CE"/>
        </w:pBdr>
        <w:spacing w:line="220" w:lineRule="exact"/>
      </w:pPr>
      <w:r>
        <w:t xml:space="preserve"> </w:t>
      </w:r>
    </w:p>
    <w:p w14:paraId="092B5229" w14:textId="77777777" w:rsidR="00F2660A" w:rsidRDefault="0055478D">
      <w:pPr>
        <w:pStyle w:val="SmallText"/>
        <w:pBdr>
          <w:bottom w:val="single" w:sz="3" w:space="1" w:color="B8C7CE"/>
          <w:between w:val="single" w:sz="3" w:space="1" w:color="B8C7CE"/>
        </w:pBdr>
        <w:spacing w:line="220" w:lineRule="exact"/>
      </w:pPr>
      <w:r>
        <w:t xml:space="preserve"> </w:t>
      </w:r>
    </w:p>
    <w:p w14:paraId="5DFB9734" w14:textId="77777777" w:rsidR="00F2660A" w:rsidRDefault="0055478D">
      <w:pPr>
        <w:pStyle w:val="SmallText"/>
        <w:pBdr>
          <w:bottom w:val="single" w:sz="3" w:space="1" w:color="B8C7CE"/>
          <w:between w:val="single" w:sz="3" w:space="1" w:color="B8C7CE"/>
        </w:pBdr>
        <w:spacing w:line="220" w:lineRule="exact"/>
      </w:pPr>
      <w:r>
        <w:t xml:space="preserve"> </w:t>
      </w:r>
    </w:p>
    <w:p w14:paraId="17E49B75" w14:textId="77777777" w:rsidR="00F2660A" w:rsidRDefault="0055478D">
      <w:pPr>
        <w:pStyle w:val="SmallText"/>
        <w:pBdr>
          <w:bottom w:val="single" w:sz="3" w:space="1" w:color="B8C7CE"/>
          <w:between w:val="single" w:sz="3" w:space="1" w:color="B8C7CE"/>
        </w:pBdr>
        <w:spacing w:line="220" w:lineRule="exact"/>
      </w:pPr>
      <w:r>
        <w:t xml:space="preserve"> </w:t>
      </w:r>
    </w:p>
    <w:p w14:paraId="382C8AC1" w14:textId="77777777" w:rsidR="00F2660A" w:rsidRDefault="0055478D">
      <w:pPr>
        <w:pStyle w:val="SmallText"/>
        <w:pBdr>
          <w:bottom w:val="single" w:sz="3" w:space="1" w:color="B8C7CE"/>
          <w:between w:val="single" w:sz="3" w:space="1" w:color="B8C7CE"/>
        </w:pBdr>
        <w:spacing w:line="220" w:lineRule="exact"/>
      </w:pPr>
      <w:r>
        <w:t xml:space="preserve"> </w:t>
      </w:r>
    </w:p>
    <w:p w14:paraId="1FD3F13F" w14:textId="77777777" w:rsidR="00F2660A" w:rsidRDefault="0055478D">
      <w:pPr>
        <w:pStyle w:val="SmallText"/>
        <w:pBdr>
          <w:bottom w:val="single" w:sz="3" w:space="1" w:color="B8C7CE"/>
          <w:between w:val="single" w:sz="3" w:space="1" w:color="B8C7CE"/>
        </w:pBdr>
        <w:spacing w:line="220" w:lineRule="exact"/>
      </w:pPr>
      <w:r>
        <w:t xml:space="preserve"> </w:t>
      </w:r>
    </w:p>
    <w:p w14:paraId="20DABD47" w14:textId="77777777" w:rsidR="00F2660A" w:rsidRDefault="0055478D">
      <w:pPr>
        <w:pStyle w:val="SmallText"/>
        <w:pBdr>
          <w:bottom w:val="single" w:sz="3" w:space="1" w:color="B8C7CE"/>
          <w:between w:val="single" w:sz="3" w:space="1" w:color="B8C7CE"/>
        </w:pBdr>
        <w:spacing w:line="220" w:lineRule="exact"/>
      </w:pPr>
      <w:r>
        <w:t xml:space="preserve"> </w:t>
      </w:r>
    </w:p>
    <w:p w14:paraId="029C19E6" w14:textId="77777777" w:rsidR="00F2660A" w:rsidRDefault="0055478D">
      <w:pPr>
        <w:pStyle w:val="SmallText"/>
        <w:pBdr>
          <w:bottom w:val="single" w:sz="3" w:space="1" w:color="B8C7CE"/>
          <w:between w:val="single" w:sz="3" w:space="1" w:color="B8C7CE"/>
        </w:pBdr>
        <w:spacing w:line="220" w:lineRule="exact"/>
      </w:pPr>
      <w:r>
        <w:t xml:space="preserve"> </w:t>
      </w:r>
    </w:p>
    <w:p w14:paraId="399A3C82" w14:textId="77777777" w:rsidR="00F2660A" w:rsidRDefault="0055478D">
      <w:pPr>
        <w:pStyle w:val="SmallText"/>
        <w:pBdr>
          <w:bottom w:val="single" w:sz="3" w:space="1" w:color="B8C7CE"/>
          <w:between w:val="single" w:sz="3" w:space="1" w:color="B8C7CE"/>
        </w:pBdr>
        <w:spacing w:line="220" w:lineRule="exact"/>
      </w:pPr>
      <w:r>
        <w:t xml:space="preserve"> </w:t>
      </w:r>
    </w:p>
    <w:p w14:paraId="6D102AA8" w14:textId="77777777" w:rsidR="00F2660A" w:rsidRDefault="0055478D">
      <w:pPr>
        <w:pStyle w:val="SmallText"/>
        <w:pBdr>
          <w:bottom w:val="single" w:sz="3" w:space="1" w:color="B8C7CE"/>
          <w:between w:val="single" w:sz="3" w:space="1" w:color="B8C7CE"/>
        </w:pBdr>
        <w:spacing w:line="220" w:lineRule="exact"/>
      </w:pPr>
      <w:r>
        <w:t xml:space="preserve"> </w:t>
      </w:r>
    </w:p>
    <w:p w14:paraId="2041614D" w14:textId="77777777" w:rsidR="00F2660A" w:rsidRDefault="0055478D">
      <w:pPr>
        <w:pStyle w:val="SmallText"/>
        <w:pBdr>
          <w:bottom w:val="single" w:sz="3" w:space="1" w:color="B8C7CE"/>
          <w:between w:val="single" w:sz="3" w:space="1" w:color="B8C7CE"/>
        </w:pBdr>
        <w:spacing w:line="220" w:lineRule="exact"/>
      </w:pPr>
      <w:r>
        <w:t xml:space="preserve"> </w:t>
      </w:r>
    </w:p>
    <w:p w14:paraId="073E7A9A" w14:textId="77777777" w:rsidR="00F2660A" w:rsidRDefault="0055478D">
      <w:pPr>
        <w:pStyle w:val="SmallText"/>
        <w:pBdr>
          <w:bottom w:val="single" w:sz="3" w:space="1" w:color="B8C7CE"/>
          <w:between w:val="single" w:sz="3" w:space="1" w:color="B8C7CE"/>
        </w:pBdr>
        <w:spacing w:line="220" w:lineRule="exact"/>
      </w:pPr>
      <w:r>
        <w:t xml:space="preserve"> </w:t>
      </w:r>
    </w:p>
    <w:p w14:paraId="02F21F32" w14:textId="77777777" w:rsidR="00F2660A" w:rsidRDefault="0055478D">
      <w:pPr>
        <w:pStyle w:val="SmallText"/>
        <w:pBdr>
          <w:bottom w:val="single" w:sz="3" w:space="1" w:color="B8C7CE"/>
          <w:between w:val="single" w:sz="3" w:space="1" w:color="B8C7CE"/>
        </w:pBdr>
        <w:spacing w:line="220" w:lineRule="exact"/>
      </w:pPr>
      <w:r>
        <w:t xml:space="preserve"> </w:t>
      </w:r>
    </w:p>
    <w:p w14:paraId="1DA36BF3" w14:textId="77777777" w:rsidR="00F2660A" w:rsidRDefault="0055478D">
      <w:pPr>
        <w:pStyle w:val="SmallText"/>
        <w:pBdr>
          <w:bottom w:val="single" w:sz="3" w:space="1" w:color="B8C7CE"/>
          <w:between w:val="single" w:sz="3" w:space="1" w:color="B8C7CE"/>
        </w:pBdr>
        <w:spacing w:line="220" w:lineRule="exact"/>
      </w:pPr>
      <w:r>
        <w:t xml:space="preserve"> </w:t>
      </w:r>
    </w:p>
    <w:p w14:paraId="2171184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494724D" w14:textId="77777777">
        <w:trPr>
          <w:cantSplit/>
        </w:trPr>
        <w:tc>
          <w:tcPr>
            <w:tcW w:w="3053" w:type="dxa"/>
            <w:shd w:val="clear" w:color="auto" w:fill="E7F5F6"/>
            <w:tcMar>
              <w:top w:w="60" w:type="dxa"/>
              <w:left w:w="75" w:type="dxa"/>
              <w:bottom w:w="55" w:type="dxa"/>
              <w:right w:w="75" w:type="dxa"/>
            </w:tcMar>
          </w:tcPr>
          <w:p w14:paraId="0ABC5154" w14:textId="77777777" w:rsidR="00F2660A" w:rsidRDefault="0055478D">
            <w:pPr>
              <w:pStyle w:val="SlideLabel"/>
            </w:pPr>
            <w:r>
              <w:lastRenderedPageBreak/>
              <w:t>LESSON 04  •  SLIDE 13 OF 33</w:t>
            </w:r>
          </w:p>
          <w:p w14:paraId="7588C394" w14:textId="77777777" w:rsidR="00F2660A" w:rsidRDefault="0055478D">
            <w:pPr>
              <w:spacing w:after="80"/>
              <w:jc w:val="center"/>
            </w:pPr>
            <w:r>
              <w:rPr>
                <w:noProof/>
              </w:rPr>
              <w:drawing>
                <wp:inline distT="0" distB="0" distL="0" distR="0" wp14:anchorId="52B280F6" wp14:editId="250A3A0E">
                  <wp:extent cx="1719072" cy="966978"/>
                  <wp:effectExtent l="0" t="0" r="0" b="0"/>
                  <wp:docPr id="197" name="Picture 197" descr="LESSON 04  |  SLIDE 13 OF 33 A well-designed system removes predictable obsta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6"/>
                          <a:stretch>
                            <a:fillRect/>
                          </a:stretch>
                        </pic:blipFill>
                        <pic:spPr>
                          <a:xfrm>
                            <a:off x="0" y="0"/>
                            <a:ext cx="1719072" cy="966978"/>
                          </a:xfrm>
                          <a:prstGeom prst="rect">
                            <a:avLst/>
                          </a:prstGeom>
                        </pic:spPr>
                      </pic:pic>
                    </a:graphicData>
                  </a:graphic>
                </wp:inline>
              </w:drawing>
            </w:r>
          </w:p>
          <w:p w14:paraId="1AC3EA3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8FD3E15" w14:textId="77777777" w:rsidR="00F2660A" w:rsidRDefault="0055478D">
            <w:pPr>
              <w:pStyle w:val="SlideTitle"/>
            </w:pPr>
            <w:r>
              <w:t>A well-designed system removes predictable obstacles.</w:t>
            </w:r>
          </w:p>
          <w:p w14:paraId="5643A05E" w14:textId="77777777" w:rsidR="00F2660A" w:rsidRDefault="0055478D">
            <w:pPr>
              <w:pStyle w:val="CardBody"/>
              <w:spacing w:line="240" w:lineRule="auto"/>
            </w:pPr>
            <w:r>
              <w:t>Explain protections and a route for retaliation concerns. State realistic limits before details are collected. Provide a visible, independent alternate recipient. Offer language, disability and format accommodations. Describe steps, roles, expected updates and supports.</w:t>
            </w:r>
          </w:p>
          <w:p w14:paraId="7B6C0FD6" w14:textId="77777777" w:rsidR="00F2660A" w:rsidRDefault="0055478D">
            <w:pPr>
              <w:pStyle w:val="CardBody"/>
              <w:spacing w:line="240" w:lineRule="auto"/>
            </w:pPr>
            <w:r>
              <w:t>Protect immediate safety, report observable facts, and support the fair workplace process through reliable follow-through.</w:t>
            </w:r>
          </w:p>
          <w:p w14:paraId="7BA86ED6" w14:textId="77777777" w:rsidR="00F2660A" w:rsidRDefault="0055478D">
            <w:pPr>
              <w:pStyle w:val="SlideLabel"/>
              <w:spacing w:before="20" w:after="20"/>
            </w:pPr>
            <w:r>
              <w:t>KEY POINTS</w:t>
            </w:r>
          </w:p>
          <w:p w14:paraId="07B10FBE" w14:textId="77777777" w:rsidR="00F2660A" w:rsidRDefault="0055478D">
            <w:pPr>
              <w:pStyle w:val="CardKeyPoint"/>
              <w:ind w:left="202" w:hanging="173"/>
            </w:pPr>
            <w:r>
              <w:t>• Explain protections and a route for retaliation concerns.</w:t>
            </w:r>
          </w:p>
          <w:p w14:paraId="2EB59336" w14:textId="77777777" w:rsidR="00F2660A" w:rsidRDefault="0055478D">
            <w:pPr>
              <w:pStyle w:val="CardKeyPoint"/>
              <w:ind w:left="202" w:hanging="173"/>
            </w:pPr>
            <w:r>
              <w:t>• State realistic limits before details are collected.</w:t>
            </w:r>
          </w:p>
          <w:p w14:paraId="06DD5863" w14:textId="77777777" w:rsidR="00F2660A" w:rsidRDefault="0055478D">
            <w:pPr>
              <w:pStyle w:val="CardKeyPoint"/>
              <w:ind w:left="202" w:hanging="173"/>
            </w:pPr>
            <w:r>
              <w:t>• Provide a visible, independent alternate recipient.</w:t>
            </w:r>
          </w:p>
        </w:tc>
      </w:tr>
    </w:tbl>
    <w:p w14:paraId="7DF1F7D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E901764" w14:textId="77777777">
        <w:trPr>
          <w:cantSplit/>
        </w:trPr>
        <w:tc>
          <w:tcPr>
            <w:tcW w:w="3053" w:type="dxa"/>
            <w:shd w:val="clear" w:color="auto" w:fill="E7F5F6"/>
            <w:tcMar>
              <w:top w:w="60" w:type="dxa"/>
              <w:left w:w="75" w:type="dxa"/>
              <w:bottom w:w="55" w:type="dxa"/>
              <w:right w:w="75" w:type="dxa"/>
            </w:tcMar>
          </w:tcPr>
          <w:p w14:paraId="46BE0DAF" w14:textId="77777777" w:rsidR="00F2660A" w:rsidRDefault="0055478D">
            <w:pPr>
              <w:pStyle w:val="SlideLabel"/>
            </w:pPr>
            <w:r>
              <w:t>LESSON 04  •  SLIDE 14 OF 33</w:t>
            </w:r>
          </w:p>
          <w:p w14:paraId="041FC1ED" w14:textId="77777777" w:rsidR="00F2660A" w:rsidRDefault="0055478D">
            <w:pPr>
              <w:spacing w:after="80"/>
              <w:jc w:val="center"/>
            </w:pPr>
            <w:r>
              <w:rPr>
                <w:noProof/>
              </w:rPr>
              <w:drawing>
                <wp:inline distT="0" distB="0" distL="0" distR="0" wp14:anchorId="1461F904" wp14:editId="0D9ABE56">
                  <wp:extent cx="1719072" cy="966978"/>
                  <wp:effectExtent l="0" t="0" r="0" b="0"/>
                  <wp:docPr id="198" name="Picture 198" descr="LESSON 04  |  SLIDE 14 OF 33 Part 2: The Investigation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7"/>
                          <a:stretch>
                            <a:fillRect/>
                          </a:stretch>
                        </pic:blipFill>
                        <pic:spPr>
                          <a:xfrm>
                            <a:off x="0" y="0"/>
                            <a:ext cx="1719072" cy="966978"/>
                          </a:xfrm>
                          <a:prstGeom prst="rect">
                            <a:avLst/>
                          </a:prstGeom>
                        </pic:spPr>
                      </pic:pic>
                    </a:graphicData>
                  </a:graphic>
                </wp:inline>
              </w:drawing>
            </w:r>
          </w:p>
          <w:p w14:paraId="515F624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34A6568" w14:textId="77777777" w:rsidR="00F2660A" w:rsidRDefault="0055478D">
            <w:pPr>
              <w:pStyle w:val="SlideTitle"/>
            </w:pPr>
            <w:r>
              <w:t>Part 2: The Investigation Process</w:t>
            </w:r>
          </w:p>
          <w:p w14:paraId="68212D48" w14:textId="77777777" w:rsidR="00F2660A" w:rsidRDefault="0055478D">
            <w:pPr>
              <w:pStyle w:val="CardBody"/>
              <w:spacing w:line="240" w:lineRule="auto"/>
            </w:pPr>
            <w:r>
              <w:t>The Investigation Process. A fair process acknowledges, gathers, tests, decides and follows through.</w:t>
            </w:r>
          </w:p>
          <w:p w14:paraId="5BD30F93" w14:textId="77777777" w:rsidR="00F2660A" w:rsidRDefault="0055478D">
            <w:pPr>
              <w:pStyle w:val="CardBody"/>
              <w:spacing w:line="240" w:lineRule="auto"/>
            </w:pPr>
            <w:r>
              <w:t>Protect immediate safety, report observable facts, and support the fair workplace process through reliable follow-through.</w:t>
            </w:r>
          </w:p>
          <w:p w14:paraId="4B09743C" w14:textId="77777777" w:rsidR="00F2660A" w:rsidRDefault="0055478D">
            <w:pPr>
              <w:pStyle w:val="SlideLabel"/>
              <w:spacing w:before="20" w:after="20"/>
            </w:pPr>
            <w:r>
              <w:t>KEY POINTS</w:t>
            </w:r>
          </w:p>
          <w:p w14:paraId="44BD08F9" w14:textId="77777777" w:rsidR="00F2660A" w:rsidRDefault="0055478D">
            <w:pPr>
              <w:pStyle w:val="CardKeyPoint"/>
              <w:ind w:left="202" w:hanging="173"/>
            </w:pPr>
            <w:r>
              <w:t>• The Investigation Process.</w:t>
            </w:r>
          </w:p>
          <w:p w14:paraId="230E16DE" w14:textId="77777777" w:rsidR="00F2660A" w:rsidRDefault="0055478D">
            <w:pPr>
              <w:pStyle w:val="CardKeyPoint"/>
              <w:ind w:left="202" w:hanging="173"/>
            </w:pPr>
            <w:r>
              <w:t>• A fair process acknowledges, gathers, tests, decides and follows through.</w:t>
            </w:r>
          </w:p>
        </w:tc>
      </w:tr>
    </w:tbl>
    <w:p w14:paraId="28DE41E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87B125A" w14:textId="77777777">
        <w:trPr>
          <w:cantSplit/>
        </w:trPr>
        <w:tc>
          <w:tcPr>
            <w:tcW w:w="3053" w:type="dxa"/>
            <w:shd w:val="clear" w:color="auto" w:fill="E7F5F6"/>
            <w:tcMar>
              <w:top w:w="60" w:type="dxa"/>
              <w:left w:w="75" w:type="dxa"/>
              <w:bottom w:w="55" w:type="dxa"/>
              <w:right w:w="75" w:type="dxa"/>
            </w:tcMar>
          </w:tcPr>
          <w:p w14:paraId="7192139A" w14:textId="77777777" w:rsidR="00F2660A" w:rsidRDefault="0055478D">
            <w:pPr>
              <w:pStyle w:val="SlideLabel"/>
            </w:pPr>
            <w:r>
              <w:t>LESSON 04  •  SLIDE 15 OF 33</w:t>
            </w:r>
          </w:p>
          <w:p w14:paraId="0C06E400" w14:textId="77777777" w:rsidR="00F2660A" w:rsidRDefault="0055478D">
            <w:pPr>
              <w:spacing w:after="80"/>
              <w:jc w:val="center"/>
            </w:pPr>
            <w:r>
              <w:rPr>
                <w:noProof/>
              </w:rPr>
              <w:drawing>
                <wp:inline distT="0" distB="0" distL="0" distR="0" wp14:anchorId="04849F58" wp14:editId="6EE1ABFD">
                  <wp:extent cx="1719072" cy="966978"/>
                  <wp:effectExtent l="0" t="0" r="0" b="0"/>
                  <wp:docPr id="199" name="Picture 199" descr="LESSON 04  |  SLIDE 15 OF 33 Six stages connect the report to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8"/>
                          <a:stretch>
                            <a:fillRect/>
                          </a:stretch>
                        </pic:blipFill>
                        <pic:spPr>
                          <a:xfrm>
                            <a:off x="0" y="0"/>
                            <a:ext cx="1719072" cy="966978"/>
                          </a:xfrm>
                          <a:prstGeom prst="rect">
                            <a:avLst/>
                          </a:prstGeom>
                        </pic:spPr>
                      </pic:pic>
                    </a:graphicData>
                  </a:graphic>
                </wp:inline>
              </w:drawing>
            </w:r>
          </w:p>
          <w:p w14:paraId="7F657A9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31CBB3C" w14:textId="77777777" w:rsidR="00F2660A" w:rsidRDefault="0055478D">
            <w:pPr>
              <w:pStyle w:val="SlideTitle"/>
            </w:pPr>
            <w:r>
              <w:t>Six stages connect the report to action.</w:t>
            </w:r>
          </w:p>
          <w:p w14:paraId="3047D89F" w14:textId="77777777" w:rsidR="00F2660A" w:rsidRDefault="0055478D">
            <w:pPr>
              <w:pStyle w:val="CardBody"/>
              <w:spacing w:line="240" w:lineRule="auto"/>
            </w:pPr>
            <w:r>
              <w:t>Safety, support, privacy and next step. Correct route and impartial investigator. Relevant records and an investigation plan. Fair opportunity to provide and respond. Evidence, standard and reasoned findings. Communicate, correct, monitor and learn.</w:t>
            </w:r>
          </w:p>
          <w:p w14:paraId="4F4E0DEC" w14:textId="77777777" w:rsidR="00F2660A" w:rsidRDefault="0055478D">
            <w:pPr>
              <w:pStyle w:val="CardBody"/>
              <w:spacing w:line="240" w:lineRule="auto"/>
            </w:pPr>
            <w:r>
              <w:t>Protect immediate safety, report observable facts, and support the fair workplace process through reliable follow-through.</w:t>
            </w:r>
          </w:p>
          <w:p w14:paraId="0078FF7D" w14:textId="77777777" w:rsidR="00F2660A" w:rsidRDefault="0055478D">
            <w:pPr>
              <w:pStyle w:val="SlideLabel"/>
              <w:spacing w:before="20" w:after="20"/>
            </w:pPr>
            <w:r>
              <w:t>KEY POINTS</w:t>
            </w:r>
          </w:p>
          <w:p w14:paraId="3CEE0F57" w14:textId="77777777" w:rsidR="00F2660A" w:rsidRDefault="0055478D">
            <w:pPr>
              <w:pStyle w:val="CardKeyPoint"/>
              <w:ind w:left="202" w:hanging="173"/>
            </w:pPr>
            <w:r>
              <w:t>• Safety, support, privacy and next step.</w:t>
            </w:r>
          </w:p>
          <w:p w14:paraId="13CF478A" w14:textId="77777777" w:rsidR="00F2660A" w:rsidRDefault="0055478D">
            <w:pPr>
              <w:pStyle w:val="CardKeyPoint"/>
              <w:ind w:left="202" w:hanging="173"/>
            </w:pPr>
            <w:r>
              <w:t>• Correct route and impartial investigator.</w:t>
            </w:r>
          </w:p>
          <w:p w14:paraId="11F82A4A" w14:textId="77777777" w:rsidR="00F2660A" w:rsidRDefault="0055478D">
            <w:pPr>
              <w:pStyle w:val="CardKeyPoint"/>
              <w:ind w:left="202" w:hanging="173"/>
            </w:pPr>
            <w:r>
              <w:t>• Relevant records and an investigation plan.</w:t>
            </w:r>
          </w:p>
        </w:tc>
      </w:tr>
    </w:tbl>
    <w:p w14:paraId="247BECC0" w14:textId="77777777" w:rsidR="00F2660A" w:rsidRDefault="00F2660A">
      <w:pPr>
        <w:spacing w:after="20" w:line="20" w:lineRule="exact"/>
      </w:pPr>
    </w:p>
    <w:p w14:paraId="41364483" w14:textId="77777777" w:rsidR="00F2660A" w:rsidRDefault="0055478D">
      <w:pPr>
        <w:pStyle w:val="SectionLabel"/>
        <w:spacing w:before="140" w:after="20"/>
      </w:pPr>
      <w:r>
        <w:t>GENERAL NOTES</w:t>
      </w:r>
    </w:p>
    <w:p w14:paraId="59EF295C" w14:textId="77777777" w:rsidR="00F2660A" w:rsidRDefault="0055478D">
      <w:pPr>
        <w:pStyle w:val="SmallText"/>
        <w:pBdr>
          <w:bottom w:val="single" w:sz="3" w:space="1" w:color="B8C7CE"/>
          <w:between w:val="single" w:sz="3" w:space="1" w:color="B8C7CE"/>
        </w:pBdr>
        <w:spacing w:line="220" w:lineRule="exact"/>
      </w:pPr>
      <w:r>
        <w:t xml:space="preserve"> </w:t>
      </w:r>
    </w:p>
    <w:p w14:paraId="47128B1C" w14:textId="77777777" w:rsidR="00F2660A" w:rsidRDefault="0055478D">
      <w:pPr>
        <w:pStyle w:val="SmallText"/>
        <w:pBdr>
          <w:bottom w:val="single" w:sz="3" w:space="1" w:color="B8C7CE"/>
          <w:between w:val="single" w:sz="3" w:space="1" w:color="B8C7CE"/>
        </w:pBdr>
        <w:spacing w:line="220" w:lineRule="exact"/>
      </w:pPr>
      <w:r>
        <w:t xml:space="preserve"> </w:t>
      </w:r>
    </w:p>
    <w:p w14:paraId="2D6F7F19" w14:textId="77777777" w:rsidR="00F2660A" w:rsidRDefault="0055478D">
      <w:pPr>
        <w:pStyle w:val="SmallText"/>
        <w:pBdr>
          <w:bottom w:val="single" w:sz="3" w:space="1" w:color="B8C7CE"/>
          <w:between w:val="single" w:sz="3" w:space="1" w:color="B8C7CE"/>
        </w:pBdr>
        <w:spacing w:line="220" w:lineRule="exact"/>
      </w:pPr>
      <w:r>
        <w:t xml:space="preserve"> </w:t>
      </w:r>
    </w:p>
    <w:p w14:paraId="296BB854" w14:textId="77777777" w:rsidR="00F2660A" w:rsidRDefault="0055478D">
      <w:pPr>
        <w:pStyle w:val="SmallText"/>
        <w:pBdr>
          <w:bottom w:val="single" w:sz="3" w:space="1" w:color="B8C7CE"/>
          <w:between w:val="single" w:sz="3" w:space="1" w:color="B8C7CE"/>
        </w:pBdr>
        <w:spacing w:line="220" w:lineRule="exact"/>
      </w:pPr>
      <w:r>
        <w:t xml:space="preserve"> </w:t>
      </w:r>
    </w:p>
    <w:p w14:paraId="248B249E" w14:textId="77777777" w:rsidR="00F2660A" w:rsidRDefault="0055478D">
      <w:pPr>
        <w:pStyle w:val="SmallText"/>
        <w:pBdr>
          <w:bottom w:val="single" w:sz="3" w:space="1" w:color="B8C7CE"/>
          <w:between w:val="single" w:sz="3" w:space="1" w:color="B8C7CE"/>
        </w:pBdr>
        <w:spacing w:line="220" w:lineRule="exact"/>
      </w:pPr>
      <w:r>
        <w:t xml:space="preserve"> </w:t>
      </w:r>
    </w:p>
    <w:p w14:paraId="09087A6C" w14:textId="77777777" w:rsidR="00F2660A" w:rsidRDefault="0055478D">
      <w:pPr>
        <w:pStyle w:val="SmallText"/>
        <w:pBdr>
          <w:bottom w:val="single" w:sz="3" w:space="1" w:color="B8C7CE"/>
          <w:between w:val="single" w:sz="3" w:space="1" w:color="B8C7CE"/>
        </w:pBdr>
        <w:spacing w:line="220" w:lineRule="exact"/>
      </w:pPr>
      <w:r>
        <w:t xml:space="preserve"> </w:t>
      </w:r>
    </w:p>
    <w:p w14:paraId="254D3D7B" w14:textId="77777777" w:rsidR="00F2660A" w:rsidRDefault="0055478D">
      <w:pPr>
        <w:pStyle w:val="SmallText"/>
        <w:pBdr>
          <w:bottom w:val="single" w:sz="3" w:space="1" w:color="B8C7CE"/>
          <w:between w:val="single" w:sz="3" w:space="1" w:color="B8C7CE"/>
        </w:pBdr>
        <w:spacing w:line="220" w:lineRule="exact"/>
      </w:pPr>
      <w:r>
        <w:t xml:space="preserve"> </w:t>
      </w:r>
    </w:p>
    <w:p w14:paraId="1F3C4CA9" w14:textId="77777777" w:rsidR="00F2660A" w:rsidRDefault="0055478D">
      <w:pPr>
        <w:pStyle w:val="SmallText"/>
        <w:pBdr>
          <w:bottom w:val="single" w:sz="3" w:space="1" w:color="B8C7CE"/>
          <w:between w:val="single" w:sz="3" w:space="1" w:color="B8C7CE"/>
        </w:pBdr>
        <w:spacing w:line="220" w:lineRule="exact"/>
      </w:pPr>
      <w:r>
        <w:t xml:space="preserve"> </w:t>
      </w:r>
    </w:p>
    <w:p w14:paraId="6755B2FA" w14:textId="77777777" w:rsidR="00F2660A" w:rsidRDefault="0055478D">
      <w:pPr>
        <w:pStyle w:val="SmallText"/>
        <w:pBdr>
          <w:bottom w:val="single" w:sz="3" w:space="1" w:color="B8C7CE"/>
          <w:between w:val="single" w:sz="3" w:space="1" w:color="B8C7CE"/>
        </w:pBdr>
        <w:spacing w:line="220" w:lineRule="exact"/>
      </w:pPr>
      <w:r>
        <w:t xml:space="preserve"> </w:t>
      </w:r>
    </w:p>
    <w:p w14:paraId="5DC01AE1" w14:textId="77777777" w:rsidR="00F2660A" w:rsidRDefault="0055478D">
      <w:pPr>
        <w:pStyle w:val="SmallText"/>
        <w:pBdr>
          <w:bottom w:val="single" w:sz="3" w:space="1" w:color="B8C7CE"/>
          <w:between w:val="single" w:sz="3" w:space="1" w:color="B8C7CE"/>
        </w:pBdr>
        <w:spacing w:line="220" w:lineRule="exact"/>
      </w:pPr>
      <w:r>
        <w:t xml:space="preserve"> </w:t>
      </w:r>
    </w:p>
    <w:p w14:paraId="2DD3FF75" w14:textId="77777777" w:rsidR="00F2660A" w:rsidRDefault="0055478D">
      <w:pPr>
        <w:pStyle w:val="SmallText"/>
        <w:pBdr>
          <w:bottom w:val="single" w:sz="3" w:space="1" w:color="B8C7CE"/>
          <w:between w:val="single" w:sz="3" w:space="1" w:color="B8C7CE"/>
        </w:pBdr>
        <w:spacing w:line="220" w:lineRule="exact"/>
      </w:pPr>
      <w:r>
        <w:t xml:space="preserve"> </w:t>
      </w:r>
    </w:p>
    <w:p w14:paraId="38FBFD8D" w14:textId="77777777" w:rsidR="00F2660A" w:rsidRDefault="0055478D">
      <w:pPr>
        <w:pStyle w:val="SmallText"/>
        <w:pBdr>
          <w:bottom w:val="single" w:sz="3" w:space="1" w:color="B8C7CE"/>
          <w:between w:val="single" w:sz="3" w:space="1" w:color="B8C7CE"/>
        </w:pBdr>
        <w:spacing w:line="220" w:lineRule="exact"/>
      </w:pPr>
      <w:r>
        <w:t xml:space="preserve"> </w:t>
      </w:r>
    </w:p>
    <w:p w14:paraId="363AE017" w14:textId="77777777" w:rsidR="00F2660A" w:rsidRDefault="0055478D">
      <w:pPr>
        <w:pStyle w:val="SmallText"/>
        <w:pBdr>
          <w:bottom w:val="single" w:sz="3" w:space="1" w:color="B8C7CE"/>
          <w:between w:val="single" w:sz="3" w:space="1" w:color="B8C7CE"/>
        </w:pBdr>
        <w:spacing w:line="220" w:lineRule="exact"/>
      </w:pPr>
      <w:r>
        <w:t xml:space="preserve"> </w:t>
      </w:r>
    </w:p>
    <w:p w14:paraId="0BB3B258" w14:textId="77777777" w:rsidR="00F2660A" w:rsidRDefault="0055478D">
      <w:pPr>
        <w:pStyle w:val="SmallText"/>
        <w:pBdr>
          <w:bottom w:val="single" w:sz="3" w:space="1" w:color="B8C7CE"/>
          <w:between w:val="single" w:sz="3" w:space="1" w:color="B8C7CE"/>
        </w:pBdr>
        <w:spacing w:line="220" w:lineRule="exact"/>
      </w:pPr>
      <w:r>
        <w:t xml:space="preserve"> </w:t>
      </w:r>
    </w:p>
    <w:p w14:paraId="07CD813C" w14:textId="77777777" w:rsidR="00F2660A" w:rsidRDefault="0055478D">
      <w:pPr>
        <w:pStyle w:val="SmallText"/>
        <w:pBdr>
          <w:bottom w:val="single" w:sz="3" w:space="1" w:color="B8C7CE"/>
          <w:between w:val="single" w:sz="3" w:space="1" w:color="B8C7CE"/>
        </w:pBdr>
        <w:spacing w:line="220" w:lineRule="exact"/>
      </w:pPr>
      <w:r>
        <w:t xml:space="preserve"> </w:t>
      </w:r>
    </w:p>
    <w:p w14:paraId="71E3952A" w14:textId="77777777" w:rsidR="00F2660A" w:rsidRDefault="0055478D">
      <w:pPr>
        <w:pStyle w:val="SmallText"/>
        <w:pBdr>
          <w:bottom w:val="single" w:sz="3" w:space="1" w:color="B8C7CE"/>
          <w:between w:val="single" w:sz="3" w:space="1" w:color="B8C7CE"/>
        </w:pBdr>
        <w:spacing w:line="220" w:lineRule="exact"/>
      </w:pPr>
      <w:r>
        <w:t xml:space="preserve"> </w:t>
      </w:r>
    </w:p>
    <w:p w14:paraId="42DE5934" w14:textId="77777777" w:rsidR="00F2660A" w:rsidRDefault="0055478D">
      <w:pPr>
        <w:pStyle w:val="SmallText"/>
        <w:pBdr>
          <w:bottom w:val="single" w:sz="3" w:space="1" w:color="B8C7CE"/>
          <w:between w:val="single" w:sz="3" w:space="1" w:color="B8C7CE"/>
        </w:pBdr>
        <w:spacing w:line="220" w:lineRule="exact"/>
      </w:pPr>
      <w:r>
        <w:t xml:space="preserve"> </w:t>
      </w:r>
    </w:p>
    <w:p w14:paraId="6710FDEC" w14:textId="77777777" w:rsidR="00F2660A" w:rsidRDefault="0055478D">
      <w:pPr>
        <w:pStyle w:val="SmallText"/>
        <w:pBdr>
          <w:bottom w:val="single" w:sz="3" w:space="1" w:color="B8C7CE"/>
          <w:between w:val="single" w:sz="3" w:space="1" w:color="B8C7CE"/>
        </w:pBdr>
        <w:spacing w:line="220" w:lineRule="exact"/>
      </w:pPr>
      <w:r>
        <w:t xml:space="preserve"> </w:t>
      </w:r>
    </w:p>
    <w:p w14:paraId="11EA455E" w14:textId="77777777" w:rsidR="00F2660A" w:rsidRDefault="0055478D">
      <w:pPr>
        <w:pStyle w:val="SmallText"/>
        <w:pBdr>
          <w:bottom w:val="single" w:sz="3" w:space="1" w:color="B8C7CE"/>
          <w:between w:val="single" w:sz="3" w:space="1" w:color="B8C7CE"/>
        </w:pBdr>
        <w:spacing w:line="220" w:lineRule="exact"/>
      </w:pPr>
      <w:r>
        <w:t xml:space="preserve"> </w:t>
      </w:r>
    </w:p>
    <w:p w14:paraId="6373D993" w14:textId="77777777" w:rsidR="00F2660A" w:rsidRDefault="0055478D">
      <w:pPr>
        <w:pStyle w:val="SmallText"/>
        <w:pBdr>
          <w:bottom w:val="single" w:sz="3" w:space="1" w:color="B8C7CE"/>
          <w:between w:val="single" w:sz="3" w:space="1" w:color="B8C7CE"/>
        </w:pBdr>
        <w:spacing w:line="220" w:lineRule="exact"/>
      </w:pPr>
      <w:r>
        <w:t xml:space="preserve"> </w:t>
      </w:r>
    </w:p>
    <w:p w14:paraId="6E6EBF9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C5A586" w14:textId="77777777">
        <w:trPr>
          <w:cantSplit/>
        </w:trPr>
        <w:tc>
          <w:tcPr>
            <w:tcW w:w="3053" w:type="dxa"/>
            <w:shd w:val="clear" w:color="auto" w:fill="E7F5F6"/>
            <w:tcMar>
              <w:top w:w="60" w:type="dxa"/>
              <w:left w:w="75" w:type="dxa"/>
              <w:bottom w:w="55" w:type="dxa"/>
              <w:right w:w="75" w:type="dxa"/>
            </w:tcMar>
          </w:tcPr>
          <w:p w14:paraId="29B98A08" w14:textId="77777777" w:rsidR="00F2660A" w:rsidRDefault="0055478D">
            <w:pPr>
              <w:pStyle w:val="SlideLabel"/>
            </w:pPr>
            <w:r>
              <w:lastRenderedPageBreak/>
              <w:t>LESSON 04  •  SLIDE 16 OF 33</w:t>
            </w:r>
          </w:p>
          <w:p w14:paraId="4DF11DF6" w14:textId="77777777" w:rsidR="00F2660A" w:rsidRDefault="0055478D">
            <w:pPr>
              <w:spacing w:after="80"/>
              <w:jc w:val="center"/>
            </w:pPr>
            <w:r>
              <w:rPr>
                <w:noProof/>
              </w:rPr>
              <w:drawing>
                <wp:inline distT="0" distB="0" distL="0" distR="0" wp14:anchorId="628FEB84" wp14:editId="464B024A">
                  <wp:extent cx="1719072" cy="966978"/>
                  <wp:effectExtent l="0" t="0" r="0" b="0"/>
                  <wp:docPr id="200" name="Picture 200" descr="LESSON 04  |  SLIDE 16 OF 33 The first response should be prompt, clear and safety-focu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99"/>
                          <a:stretch>
                            <a:fillRect/>
                          </a:stretch>
                        </pic:blipFill>
                        <pic:spPr>
                          <a:xfrm>
                            <a:off x="0" y="0"/>
                            <a:ext cx="1719072" cy="966978"/>
                          </a:xfrm>
                          <a:prstGeom prst="rect">
                            <a:avLst/>
                          </a:prstGeom>
                        </pic:spPr>
                      </pic:pic>
                    </a:graphicData>
                  </a:graphic>
                </wp:inline>
              </w:drawing>
            </w:r>
          </w:p>
          <w:p w14:paraId="3617440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5999C55" w14:textId="77777777" w:rsidR="00F2660A" w:rsidRDefault="0055478D">
            <w:pPr>
              <w:pStyle w:val="SlideTitle"/>
            </w:pPr>
            <w:r>
              <w:t>The first response should be prompt, clear and safety-focused.</w:t>
            </w:r>
          </w:p>
          <w:p w14:paraId="610F2FE9" w14:textId="77777777" w:rsidR="00F2660A" w:rsidRDefault="0055478D">
            <w:pPr>
              <w:pStyle w:val="CardBody"/>
              <w:spacing w:line="240" w:lineRule="auto"/>
            </w:pPr>
            <w:r>
              <w:t>Record when and how the information was received. Identify urgent risk, support and preservation needs. Provide the route, roles, updates and expected timing. Describe need-to-know sharing without promising secrecy. Use an alternate decision-maker or recipient when needed.</w:t>
            </w:r>
          </w:p>
          <w:p w14:paraId="1EADDEFB" w14:textId="77777777" w:rsidR="00F2660A" w:rsidRDefault="0055478D">
            <w:pPr>
              <w:pStyle w:val="CardBody"/>
              <w:spacing w:line="240" w:lineRule="auto"/>
            </w:pPr>
            <w:r>
              <w:t>Protect immediate safety, report observable facts, and support the fair workplace process through reliable follow-through.</w:t>
            </w:r>
          </w:p>
          <w:p w14:paraId="0F4FF4CA" w14:textId="77777777" w:rsidR="00F2660A" w:rsidRDefault="0055478D">
            <w:pPr>
              <w:pStyle w:val="SlideLabel"/>
              <w:spacing w:before="20" w:after="20"/>
            </w:pPr>
            <w:r>
              <w:t>KEY POINTS</w:t>
            </w:r>
          </w:p>
          <w:p w14:paraId="096EA64E" w14:textId="77777777" w:rsidR="00F2660A" w:rsidRDefault="0055478D">
            <w:pPr>
              <w:pStyle w:val="CardKeyPoint"/>
              <w:ind w:left="202" w:hanging="173"/>
            </w:pPr>
            <w:r>
              <w:t>• Record when and how the information was received.</w:t>
            </w:r>
          </w:p>
          <w:p w14:paraId="74EEA54C" w14:textId="77777777" w:rsidR="00F2660A" w:rsidRDefault="0055478D">
            <w:pPr>
              <w:pStyle w:val="CardKeyPoint"/>
              <w:ind w:left="202" w:hanging="173"/>
            </w:pPr>
            <w:r>
              <w:t>• Identify urgent risk, support and preservation needs.</w:t>
            </w:r>
          </w:p>
          <w:p w14:paraId="02483FD6" w14:textId="77777777" w:rsidR="00F2660A" w:rsidRDefault="0055478D">
            <w:pPr>
              <w:pStyle w:val="CardKeyPoint"/>
              <w:ind w:left="202" w:hanging="173"/>
            </w:pPr>
            <w:r>
              <w:t>• Provide the route, roles, updates and expected timing.</w:t>
            </w:r>
          </w:p>
        </w:tc>
      </w:tr>
    </w:tbl>
    <w:p w14:paraId="416BC2A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86E24F" w14:textId="77777777">
        <w:trPr>
          <w:cantSplit/>
        </w:trPr>
        <w:tc>
          <w:tcPr>
            <w:tcW w:w="3053" w:type="dxa"/>
            <w:shd w:val="clear" w:color="auto" w:fill="E7F5F6"/>
            <w:tcMar>
              <w:top w:w="60" w:type="dxa"/>
              <w:left w:w="75" w:type="dxa"/>
              <w:bottom w:w="55" w:type="dxa"/>
              <w:right w:w="75" w:type="dxa"/>
            </w:tcMar>
          </w:tcPr>
          <w:p w14:paraId="5E182BC8" w14:textId="77777777" w:rsidR="00F2660A" w:rsidRDefault="0055478D">
            <w:pPr>
              <w:pStyle w:val="SlideLabel"/>
            </w:pPr>
            <w:r>
              <w:t>LESSON 04  •  SLIDE 17 OF 33</w:t>
            </w:r>
          </w:p>
          <w:p w14:paraId="605475B1" w14:textId="77777777" w:rsidR="00F2660A" w:rsidRDefault="0055478D">
            <w:pPr>
              <w:spacing w:after="80"/>
              <w:jc w:val="center"/>
            </w:pPr>
            <w:r>
              <w:rPr>
                <w:noProof/>
              </w:rPr>
              <w:drawing>
                <wp:inline distT="0" distB="0" distL="0" distR="0" wp14:anchorId="46A3BAD5" wp14:editId="12435114">
                  <wp:extent cx="1719072" cy="966978"/>
                  <wp:effectExtent l="0" t="0" r="0" b="0"/>
                  <wp:docPr id="201" name="Picture 201" descr="LESSON 04  |  SLIDE 17 OF 33 Match competence, impartiality and authority to the assig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0"/>
                          <a:stretch>
                            <a:fillRect/>
                          </a:stretch>
                        </pic:blipFill>
                        <pic:spPr>
                          <a:xfrm>
                            <a:off x="0" y="0"/>
                            <a:ext cx="1719072" cy="966978"/>
                          </a:xfrm>
                          <a:prstGeom prst="rect">
                            <a:avLst/>
                          </a:prstGeom>
                        </pic:spPr>
                      </pic:pic>
                    </a:graphicData>
                  </a:graphic>
                </wp:inline>
              </w:drawing>
            </w:r>
          </w:p>
          <w:p w14:paraId="2333DF9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8149678" w14:textId="77777777" w:rsidR="00F2660A" w:rsidRDefault="0055478D">
            <w:pPr>
              <w:pStyle w:val="SlideTitle"/>
            </w:pPr>
            <w:r>
              <w:t>Match competence, impartiality and authority to the assignment.</w:t>
            </w:r>
          </w:p>
          <w:p w14:paraId="68DD366F" w14:textId="77777777" w:rsidR="00F2660A" w:rsidRDefault="0055478D">
            <w:pPr>
              <w:pStyle w:val="CardBody"/>
              <w:spacing w:line="240" w:lineRule="auto"/>
            </w:pPr>
            <w:r>
              <w:t>Relevant investigation skill, subject knowledge and procedural understanding. No conflict or relationship that could reasonably undermine trust. Clear issues, policy, standard, authority, records and reporting line. Complexity, senior-party involvement, specialized needs and timing.</w:t>
            </w:r>
          </w:p>
          <w:p w14:paraId="097E2D0C" w14:textId="77777777" w:rsidR="00F2660A" w:rsidRDefault="0055478D">
            <w:pPr>
              <w:pStyle w:val="CardBody"/>
              <w:spacing w:line="240" w:lineRule="auto"/>
            </w:pPr>
            <w:r>
              <w:t>Protect immediate safety, report observable facts, and support the fair workplace process through reliable follow-through.</w:t>
            </w:r>
          </w:p>
          <w:p w14:paraId="4892EE57" w14:textId="77777777" w:rsidR="00F2660A" w:rsidRDefault="0055478D">
            <w:pPr>
              <w:pStyle w:val="SlideLabel"/>
              <w:spacing w:before="20" w:after="20"/>
            </w:pPr>
            <w:r>
              <w:t>KEY POINTS</w:t>
            </w:r>
          </w:p>
          <w:p w14:paraId="47CE564C" w14:textId="77777777" w:rsidR="00F2660A" w:rsidRDefault="0055478D">
            <w:pPr>
              <w:pStyle w:val="CardKeyPoint"/>
              <w:ind w:left="202" w:hanging="173"/>
            </w:pPr>
            <w:r>
              <w:t>• Relevant investigation skill, subject knowledge and procedural understanding.</w:t>
            </w:r>
          </w:p>
          <w:p w14:paraId="51D18184" w14:textId="77777777" w:rsidR="00F2660A" w:rsidRDefault="0055478D">
            <w:pPr>
              <w:pStyle w:val="CardKeyPoint"/>
              <w:ind w:left="202" w:hanging="173"/>
            </w:pPr>
            <w:r>
              <w:t>• No conflict or relationship that could reasonably undermine trust.</w:t>
            </w:r>
          </w:p>
          <w:p w14:paraId="6D6291F9" w14:textId="77777777" w:rsidR="00F2660A" w:rsidRDefault="0055478D">
            <w:pPr>
              <w:pStyle w:val="CardKeyPoint"/>
              <w:ind w:left="202" w:hanging="173"/>
            </w:pPr>
            <w:r>
              <w:t>• Clear issues, policy, standard, authority, records and reporting line.</w:t>
            </w:r>
          </w:p>
        </w:tc>
      </w:tr>
    </w:tbl>
    <w:p w14:paraId="46A4DD6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EE1C42" w14:textId="77777777">
        <w:trPr>
          <w:cantSplit/>
        </w:trPr>
        <w:tc>
          <w:tcPr>
            <w:tcW w:w="3053" w:type="dxa"/>
            <w:shd w:val="clear" w:color="auto" w:fill="E7F5F6"/>
            <w:tcMar>
              <w:top w:w="60" w:type="dxa"/>
              <w:left w:w="75" w:type="dxa"/>
              <w:bottom w:w="55" w:type="dxa"/>
              <w:right w:w="75" w:type="dxa"/>
            </w:tcMar>
          </w:tcPr>
          <w:p w14:paraId="3DCF414A" w14:textId="77777777" w:rsidR="00F2660A" w:rsidRDefault="0055478D">
            <w:pPr>
              <w:pStyle w:val="SlideLabel"/>
            </w:pPr>
            <w:r>
              <w:t>LESSON 04  •  SLIDE 18 OF 33</w:t>
            </w:r>
          </w:p>
          <w:p w14:paraId="5308918B" w14:textId="77777777" w:rsidR="00F2660A" w:rsidRDefault="0055478D">
            <w:pPr>
              <w:spacing w:after="80"/>
              <w:jc w:val="center"/>
            </w:pPr>
            <w:r>
              <w:rPr>
                <w:noProof/>
              </w:rPr>
              <w:drawing>
                <wp:inline distT="0" distB="0" distL="0" distR="0" wp14:anchorId="3B8A1B9F" wp14:editId="3C5274CF">
                  <wp:extent cx="1719072" cy="966978"/>
                  <wp:effectExtent l="0" t="0" r="0" b="0"/>
                  <wp:docPr id="202" name="Picture 202" descr="LESSON 04  |  SLIDE 18 OF 33 Collect relevant information proportionately and secur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1"/>
                          <a:stretch>
                            <a:fillRect/>
                          </a:stretch>
                        </pic:blipFill>
                        <pic:spPr>
                          <a:xfrm>
                            <a:off x="0" y="0"/>
                            <a:ext cx="1719072" cy="966978"/>
                          </a:xfrm>
                          <a:prstGeom prst="rect">
                            <a:avLst/>
                          </a:prstGeom>
                        </pic:spPr>
                      </pic:pic>
                    </a:graphicData>
                  </a:graphic>
                </wp:inline>
              </w:drawing>
            </w:r>
          </w:p>
          <w:p w14:paraId="0AC45D4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3B808E" w14:textId="77777777" w:rsidR="00F2660A" w:rsidRDefault="0055478D">
            <w:pPr>
              <w:pStyle w:val="SlideTitle"/>
            </w:pPr>
            <w:r>
              <w:t>Collect relevant information proportionately and securely.</w:t>
            </w:r>
          </w:p>
          <w:p w14:paraId="47BF828E" w14:textId="77777777" w:rsidR="00F2660A" w:rsidRDefault="0055478D">
            <w:pPr>
              <w:pStyle w:val="CardBody"/>
              <w:spacing w:line="240" w:lineRule="auto"/>
            </w:pPr>
            <w:r>
              <w:t>Messages, emails and collaboration records. Define the issues and applicable policy. Identify parties, witnesses and order of interviews. Schedules, access or attendance records. Photos, video, incident or security records. Plan accessibility, support and representation.</w:t>
            </w:r>
          </w:p>
          <w:p w14:paraId="1900598E" w14:textId="77777777" w:rsidR="00F2660A" w:rsidRDefault="0055478D">
            <w:pPr>
              <w:pStyle w:val="CardBody"/>
              <w:spacing w:line="240" w:lineRule="auto"/>
            </w:pPr>
            <w:r>
              <w:t>Policies, training, role descriptions and prior controls. Limit collection to relevant, authorized information.</w:t>
            </w:r>
          </w:p>
          <w:p w14:paraId="3D785981" w14:textId="77777777" w:rsidR="00F2660A" w:rsidRDefault="0055478D">
            <w:pPr>
              <w:pStyle w:val="SlideLabel"/>
              <w:spacing w:before="20" w:after="20"/>
            </w:pPr>
            <w:r>
              <w:t>KEY POINTS</w:t>
            </w:r>
          </w:p>
          <w:p w14:paraId="4D0E7730" w14:textId="77777777" w:rsidR="00F2660A" w:rsidRDefault="0055478D">
            <w:pPr>
              <w:pStyle w:val="CardKeyPoint"/>
              <w:ind w:left="202" w:hanging="173"/>
            </w:pPr>
            <w:r>
              <w:t>• Messages, emails and collaboration records.</w:t>
            </w:r>
          </w:p>
          <w:p w14:paraId="3EFF57A9" w14:textId="77777777" w:rsidR="00F2660A" w:rsidRDefault="0055478D">
            <w:pPr>
              <w:pStyle w:val="CardKeyPoint"/>
              <w:ind w:left="202" w:hanging="173"/>
            </w:pPr>
            <w:r>
              <w:t>• Define the issues and applicable policy.</w:t>
            </w:r>
          </w:p>
          <w:p w14:paraId="64D2C576" w14:textId="77777777" w:rsidR="00F2660A" w:rsidRDefault="0055478D">
            <w:pPr>
              <w:pStyle w:val="CardKeyPoint"/>
              <w:ind w:left="202" w:hanging="173"/>
            </w:pPr>
            <w:r>
              <w:t>• Identify parties, witnesses and order of interviews.</w:t>
            </w:r>
          </w:p>
        </w:tc>
      </w:tr>
    </w:tbl>
    <w:p w14:paraId="3DBEC207" w14:textId="77777777" w:rsidR="00F2660A" w:rsidRDefault="00F2660A">
      <w:pPr>
        <w:spacing w:after="20" w:line="20" w:lineRule="exact"/>
      </w:pPr>
    </w:p>
    <w:p w14:paraId="5A266D45" w14:textId="77777777" w:rsidR="00F2660A" w:rsidRDefault="0055478D">
      <w:pPr>
        <w:pStyle w:val="SectionLabel"/>
        <w:spacing w:before="140" w:after="20"/>
      </w:pPr>
      <w:r>
        <w:t>GENERAL NOTES</w:t>
      </w:r>
    </w:p>
    <w:p w14:paraId="0F3ACB08" w14:textId="77777777" w:rsidR="00F2660A" w:rsidRDefault="0055478D">
      <w:pPr>
        <w:pStyle w:val="SmallText"/>
        <w:pBdr>
          <w:bottom w:val="single" w:sz="3" w:space="1" w:color="B8C7CE"/>
          <w:between w:val="single" w:sz="3" w:space="1" w:color="B8C7CE"/>
        </w:pBdr>
        <w:spacing w:line="220" w:lineRule="exact"/>
      </w:pPr>
      <w:r>
        <w:t xml:space="preserve"> </w:t>
      </w:r>
    </w:p>
    <w:p w14:paraId="5D8BB903" w14:textId="77777777" w:rsidR="00F2660A" w:rsidRDefault="0055478D">
      <w:pPr>
        <w:pStyle w:val="SmallText"/>
        <w:pBdr>
          <w:bottom w:val="single" w:sz="3" w:space="1" w:color="B8C7CE"/>
          <w:between w:val="single" w:sz="3" w:space="1" w:color="B8C7CE"/>
        </w:pBdr>
        <w:spacing w:line="220" w:lineRule="exact"/>
      </w:pPr>
      <w:r>
        <w:t xml:space="preserve"> </w:t>
      </w:r>
    </w:p>
    <w:p w14:paraId="54459064" w14:textId="77777777" w:rsidR="00F2660A" w:rsidRDefault="0055478D">
      <w:pPr>
        <w:pStyle w:val="SmallText"/>
        <w:pBdr>
          <w:bottom w:val="single" w:sz="3" w:space="1" w:color="B8C7CE"/>
          <w:between w:val="single" w:sz="3" w:space="1" w:color="B8C7CE"/>
        </w:pBdr>
        <w:spacing w:line="220" w:lineRule="exact"/>
      </w:pPr>
      <w:r>
        <w:t xml:space="preserve"> </w:t>
      </w:r>
    </w:p>
    <w:p w14:paraId="0BC1202D" w14:textId="77777777" w:rsidR="00F2660A" w:rsidRDefault="0055478D">
      <w:pPr>
        <w:pStyle w:val="SmallText"/>
        <w:pBdr>
          <w:bottom w:val="single" w:sz="3" w:space="1" w:color="B8C7CE"/>
          <w:between w:val="single" w:sz="3" w:space="1" w:color="B8C7CE"/>
        </w:pBdr>
        <w:spacing w:line="220" w:lineRule="exact"/>
      </w:pPr>
      <w:r>
        <w:t xml:space="preserve"> </w:t>
      </w:r>
    </w:p>
    <w:p w14:paraId="0AFC1BA4" w14:textId="77777777" w:rsidR="00F2660A" w:rsidRDefault="0055478D">
      <w:pPr>
        <w:pStyle w:val="SmallText"/>
        <w:pBdr>
          <w:bottom w:val="single" w:sz="3" w:space="1" w:color="B8C7CE"/>
          <w:between w:val="single" w:sz="3" w:space="1" w:color="B8C7CE"/>
        </w:pBdr>
        <w:spacing w:line="220" w:lineRule="exact"/>
      </w:pPr>
      <w:r>
        <w:t xml:space="preserve"> </w:t>
      </w:r>
    </w:p>
    <w:p w14:paraId="04BD2C63" w14:textId="77777777" w:rsidR="00F2660A" w:rsidRDefault="0055478D">
      <w:pPr>
        <w:pStyle w:val="SmallText"/>
        <w:pBdr>
          <w:bottom w:val="single" w:sz="3" w:space="1" w:color="B8C7CE"/>
          <w:between w:val="single" w:sz="3" w:space="1" w:color="B8C7CE"/>
        </w:pBdr>
        <w:spacing w:line="220" w:lineRule="exact"/>
      </w:pPr>
      <w:r>
        <w:t xml:space="preserve"> </w:t>
      </w:r>
    </w:p>
    <w:p w14:paraId="685C8237" w14:textId="77777777" w:rsidR="00F2660A" w:rsidRDefault="0055478D">
      <w:pPr>
        <w:pStyle w:val="SmallText"/>
        <w:pBdr>
          <w:bottom w:val="single" w:sz="3" w:space="1" w:color="B8C7CE"/>
          <w:between w:val="single" w:sz="3" w:space="1" w:color="B8C7CE"/>
        </w:pBdr>
        <w:spacing w:line="220" w:lineRule="exact"/>
      </w:pPr>
      <w:r>
        <w:t xml:space="preserve"> </w:t>
      </w:r>
    </w:p>
    <w:p w14:paraId="3FFC7749" w14:textId="77777777" w:rsidR="00F2660A" w:rsidRDefault="0055478D">
      <w:pPr>
        <w:pStyle w:val="SmallText"/>
        <w:pBdr>
          <w:bottom w:val="single" w:sz="3" w:space="1" w:color="B8C7CE"/>
          <w:between w:val="single" w:sz="3" w:space="1" w:color="B8C7CE"/>
        </w:pBdr>
        <w:spacing w:line="220" w:lineRule="exact"/>
      </w:pPr>
      <w:r>
        <w:t xml:space="preserve"> </w:t>
      </w:r>
    </w:p>
    <w:p w14:paraId="5378F64C" w14:textId="77777777" w:rsidR="00F2660A" w:rsidRDefault="0055478D">
      <w:pPr>
        <w:pStyle w:val="SmallText"/>
        <w:pBdr>
          <w:bottom w:val="single" w:sz="3" w:space="1" w:color="B8C7CE"/>
          <w:between w:val="single" w:sz="3" w:space="1" w:color="B8C7CE"/>
        </w:pBdr>
        <w:spacing w:line="220" w:lineRule="exact"/>
      </w:pPr>
      <w:r>
        <w:t xml:space="preserve"> </w:t>
      </w:r>
    </w:p>
    <w:p w14:paraId="628DA616" w14:textId="77777777" w:rsidR="00F2660A" w:rsidRDefault="0055478D">
      <w:pPr>
        <w:pStyle w:val="SmallText"/>
        <w:pBdr>
          <w:bottom w:val="single" w:sz="3" w:space="1" w:color="B8C7CE"/>
          <w:between w:val="single" w:sz="3" w:space="1" w:color="B8C7CE"/>
        </w:pBdr>
        <w:spacing w:line="220" w:lineRule="exact"/>
      </w:pPr>
      <w:r>
        <w:t xml:space="preserve"> </w:t>
      </w:r>
    </w:p>
    <w:p w14:paraId="6F298A15" w14:textId="77777777" w:rsidR="00F2660A" w:rsidRDefault="0055478D">
      <w:pPr>
        <w:pStyle w:val="SmallText"/>
        <w:pBdr>
          <w:bottom w:val="single" w:sz="3" w:space="1" w:color="B8C7CE"/>
          <w:between w:val="single" w:sz="3" w:space="1" w:color="B8C7CE"/>
        </w:pBdr>
        <w:spacing w:line="220" w:lineRule="exact"/>
      </w:pPr>
      <w:r>
        <w:t xml:space="preserve"> </w:t>
      </w:r>
    </w:p>
    <w:p w14:paraId="27A33DA5" w14:textId="77777777" w:rsidR="00F2660A" w:rsidRDefault="0055478D">
      <w:pPr>
        <w:pStyle w:val="SmallText"/>
        <w:pBdr>
          <w:bottom w:val="single" w:sz="3" w:space="1" w:color="B8C7CE"/>
          <w:between w:val="single" w:sz="3" w:space="1" w:color="B8C7CE"/>
        </w:pBdr>
        <w:spacing w:line="220" w:lineRule="exact"/>
      </w:pPr>
      <w:r>
        <w:t xml:space="preserve"> </w:t>
      </w:r>
    </w:p>
    <w:p w14:paraId="3C8099B7" w14:textId="77777777" w:rsidR="00F2660A" w:rsidRDefault="0055478D">
      <w:pPr>
        <w:pStyle w:val="SmallText"/>
        <w:pBdr>
          <w:bottom w:val="single" w:sz="3" w:space="1" w:color="B8C7CE"/>
          <w:between w:val="single" w:sz="3" w:space="1" w:color="B8C7CE"/>
        </w:pBdr>
        <w:spacing w:line="220" w:lineRule="exact"/>
      </w:pPr>
      <w:r>
        <w:t xml:space="preserve"> </w:t>
      </w:r>
    </w:p>
    <w:p w14:paraId="2C95D2DB" w14:textId="77777777" w:rsidR="00F2660A" w:rsidRDefault="0055478D">
      <w:pPr>
        <w:pStyle w:val="SmallText"/>
        <w:pBdr>
          <w:bottom w:val="single" w:sz="3" w:space="1" w:color="B8C7CE"/>
          <w:between w:val="single" w:sz="3" w:space="1" w:color="B8C7CE"/>
        </w:pBdr>
        <w:spacing w:line="220" w:lineRule="exact"/>
      </w:pPr>
      <w:r>
        <w:t xml:space="preserve"> </w:t>
      </w:r>
    </w:p>
    <w:p w14:paraId="0AC6D914" w14:textId="77777777" w:rsidR="00F2660A" w:rsidRDefault="0055478D">
      <w:pPr>
        <w:pStyle w:val="SmallText"/>
        <w:pBdr>
          <w:bottom w:val="single" w:sz="3" w:space="1" w:color="B8C7CE"/>
          <w:between w:val="single" w:sz="3" w:space="1" w:color="B8C7CE"/>
        </w:pBdr>
        <w:spacing w:line="220" w:lineRule="exact"/>
      </w:pPr>
      <w:r>
        <w:t xml:space="preserve"> </w:t>
      </w:r>
    </w:p>
    <w:p w14:paraId="09828C9E" w14:textId="77777777" w:rsidR="00F2660A" w:rsidRDefault="0055478D">
      <w:pPr>
        <w:pStyle w:val="SmallText"/>
        <w:pBdr>
          <w:bottom w:val="single" w:sz="3" w:space="1" w:color="B8C7CE"/>
          <w:between w:val="single" w:sz="3" w:space="1" w:color="B8C7CE"/>
        </w:pBdr>
        <w:spacing w:line="220" w:lineRule="exact"/>
      </w:pPr>
      <w:r>
        <w:t xml:space="preserve"> </w:t>
      </w:r>
    </w:p>
    <w:p w14:paraId="70592D49" w14:textId="77777777" w:rsidR="00F2660A" w:rsidRDefault="0055478D">
      <w:pPr>
        <w:pStyle w:val="SmallText"/>
        <w:pBdr>
          <w:bottom w:val="single" w:sz="3" w:space="1" w:color="B8C7CE"/>
          <w:between w:val="single" w:sz="3" w:space="1" w:color="B8C7CE"/>
        </w:pBdr>
        <w:spacing w:line="220" w:lineRule="exact"/>
      </w:pPr>
      <w:r>
        <w:t xml:space="preserve"> </w:t>
      </w:r>
    </w:p>
    <w:p w14:paraId="282B49F3" w14:textId="77777777" w:rsidR="00F2660A" w:rsidRDefault="0055478D">
      <w:pPr>
        <w:pStyle w:val="SmallText"/>
        <w:pBdr>
          <w:bottom w:val="single" w:sz="3" w:space="1" w:color="B8C7CE"/>
          <w:between w:val="single" w:sz="3" w:space="1" w:color="B8C7CE"/>
        </w:pBdr>
        <w:spacing w:line="220" w:lineRule="exact"/>
      </w:pPr>
      <w:r>
        <w:t xml:space="preserve"> </w:t>
      </w:r>
    </w:p>
    <w:p w14:paraId="1FC0AFA5" w14:textId="77777777" w:rsidR="00F2660A" w:rsidRDefault="0055478D">
      <w:pPr>
        <w:pStyle w:val="SmallText"/>
        <w:pBdr>
          <w:bottom w:val="single" w:sz="3" w:space="1" w:color="B8C7CE"/>
          <w:between w:val="single" w:sz="3" w:space="1" w:color="B8C7CE"/>
        </w:pBdr>
        <w:spacing w:line="220" w:lineRule="exact"/>
      </w:pPr>
      <w:r>
        <w:t xml:space="preserve"> </w:t>
      </w:r>
    </w:p>
    <w:p w14:paraId="3E1F018B" w14:textId="77777777" w:rsidR="00F2660A" w:rsidRDefault="0055478D">
      <w:pPr>
        <w:pStyle w:val="SmallText"/>
        <w:pBdr>
          <w:bottom w:val="single" w:sz="3" w:space="1" w:color="B8C7CE"/>
          <w:between w:val="single" w:sz="3" w:space="1" w:color="B8C7CE"/>
        </w:pBdr>
        <w:spacing w:line="220" w:lineRule="exact"/>
      </w:pPr>
      <w:r>
        <w:t xml:space="preserve"> </w:t>
      </w:r>
    </w:p>
    <w:p w14:paraId="468AF89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364F9E" w14:textId="77777777">
        <w:trPr>
          <w:cantSplit/>
        </w:trPr>
        <w:tc>
          <w:tcPr>
            <w:tcW w:w="3053" w:type="dxa"/>
            <w:shd w:val="clear" w:color="auto" w:fill="E7F5F6"/>
            <w:tcMar>
              <w:top w:w="60" w:type="dxa"/>
              <w:left w:w="75" w:type="dxa"/>
              <w:bottom w:w="55" w:type="dxa"/>
              <w:right w:w="75" w:type="dxa"/>
            </w:tcMar>
          </w:tcPr>
          <w:p w14:paraId="5C70143E" w14:textId="77777777" w:rsidR="00F2660A" w:rsidRDefault="0055478D">
            <w:pPr>
              <w:pStyle w:val="SlideLabel"/>
            </w:pPr>
            <w:r>
              <w:lastRenderedPageBreak/>
              <w:t>LESSON 04  •  SLIDE 19 OF 33</w:t>
            </w:r>
          </w:p>
          <w:p w14:paraId="52C588BB" w14:textId="77777777" w:rsidR="00F2660A" w:rsidRDefault="0055478D">
            <w:pPr>
              <w:spacing w:after="80"/>
              <w:jc w:val="center"/>
            </w:pPr>
            <w:r>
              <w:rPr>
                <w:noProof/>
              </w:rPr>
              <w:drawing>
                <wp:inline distT="0" distB="0" distL="0" distR="0" wp14:anchorId="4257FF11" wp14:editId="44E10F29">
                  <wp:extent cx="1719072" cy="966978"/>
                  <wp:effectExtent l="0" t="0" r="0" b="0"/>
                  <wp:docPr id="203" name="Picture 203" descr="LESSON 04  |  SLIDE 19 OF 33 Create a fair opportunity to provide relevant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2"/>
                          <a:stretch>
                            <a:fillRect/>
                          </a:stretch>
                        </pic:blipFill>
                        <pic:spPr>
                          <a:xfrm>
                            <a:off x="0" y="0"/>
                            <a:ext cx="1719072" cy="966978"/>
                          </a:xfrm>
                          <a:prstGeom prst="rect">
                            <a:avLst/>
                          </a:prstGeom>
                        </pic:spPr>
                      </pic:pic>
                    </a:graphicData>
                  </a:graphic>
                </wp:inline>
              </w:drawing>
            </w:r>
          </w:p>
          <w:p w14:paraId="7F1B519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15D7A9" w14:textId="77777777" w:rsidR="00F2660A" w:rsidRDefault="0055478D">
            <w:pPr>
              <w:pStyle w:val="SlideTitle"/>
            </w:pPr>
            <w:r>
              <w:t>Create a fair opportunity to provide relevant information.</w:t>
            </w:r>
          </w:p>
          <w:p w14:paraId="1EFF4517" w14:textId="77777777" w:rsidR="00F2660A" w:rsidRDefault="0055478D">
            <w:pPr>
              <w:pStyle w:val="CardBody"/>
              <w:spacing w:line="240" w:lineRule="auto"/>
            </w:pPr>
            <w:r>
              <w:t>Explain purpose, role, privacy, support and expectations. Use open questions before testing specific details. Separate direct observation, assumption and hearsay. Explore differences and obtain relevant records. Provide a meaningful chance to answer material concerns.</w:t>
            </w:r>
          </w:p>
          <w:p w14:paraId="420A3CE7" w14:textId="77777777" w:rsidR="00F2660A" w:rsidRDefault="0055478D">
            <w:pPr>
              <w:pStyle w:val="CardBody"/>
              <w:spacing w:line="240" w:lineRule="auto"/>
            </w:pPr>
            <w:r>
              <w:t>Protect immediate safety, report observable facts, and support the fair workplace process through reliable follow-through.</w:t>
            </w:r>
          </w:p>
          <w:p w14:paraId="1DCF3094" w14:textId="77777777" w:rsidR="00F2660A" w:rsidRDefault="0055478D">
            <w:pPr>
              <w:pStyle w:val="SlideLabel"/>
              <w:spacing w:before="20" w:after="20"/>
            </w:pPr>
            <w:r>
              <w:t>KEY POINTS</w:t>
            </w:r>
          </w:p>
          <w:p w14:paraId="30875C42" w14:textId="77777777" w:rsidR="00F2660A" w:rsidRDefault="0055478D">
            <w:pPr>
              <w:pStyle w:val="CardKeyPoint"/>
              <w:ind w:left="202" w:hanging="173"/>
            </w:pPr>
            <w:r>
              <w:t>• Explain purpose, role, privacy, support and expectations.</w:t>
            </w:r>
          </w:p>
          <w:p w14:paraId="53EB162F" w14:textId="77777777" w:rsidR="00F2660A" w:rsidRDefault="0055478D">
            <w:pPr>
              <w:pStyle w:val="CardKeyPoint"/>
              <w:ind w:left="202" w:hanging="173"/>
            </w:pPr>
            <w:r>
              <w:t>• Use open questions before testing specific details.</w:t>
            </w:r>
          </w:p>
          <w:p w14:paraId="7CBEEA7A" w14:textId="77777777" w:rsidR="00F2660A" w:rsidRDefault="0055478D">
            <w:pPr>
              <w:pStyle w:val="CardKeyPoint"/>
              <w:ind w:left="202" w:hanging="173"/>
            </w:pPr>
            <w:r>
              <w:t>• Separate direct observation, assumption and hearsay.</w:t>
            </w:r>
          </w:p>
        </w:tc>
      </w:tr>
    </w:tbl>
    <w:p w14:paraId="15993FA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509D402" w14:textId="77777777">
        <w:trPr>
          <w:cantSplit/>
        </w:trPr>
        <w:tc>
          <w:tcPr>
            <w:tcW w:w="3053" w:type="dxa"/>
            <w:shd w:val="clear" w:color="auto" w:fill="E7F5F6"/>
            <w:tcMar>
              <w:top w:w="60" w:type="dxa"/>
              <w:left w:w="75" w:type="dxa"/>
              <w:bottom w:w="55" w:type="dxa"/>
              <w:right w:w="75" w:type="dxa"/>
            </w:tcMar>
          </w:tcPr>
          <w:p w14:paraId="332AFE86" w14:textId="77777777" w:rsidR="00F2660A" w:rsidRDefault="0055478D">
            <w:pPr>
              <w:pStyle w:val="SlideLabel"/>
            </w:pPr>
            <w:r>
              <w:t>LESSON 04  •  SLIDE 20 OF 33</w:t>
            </w:r>
          </w:p>
          <w:p w14:paraId="137317E6" w14:textId="77777777" w:rsidR="00F2660A" w:rsidRDefault="0055478D">
            <w:pPr>
              <w:spacing w:after="80"/>
              <w:jc w:val="center"/>
            </w:pPr>
            <w:r>
              <w:rPr>
                <w:noProof/>
              </w:rPr>
              <w:drawing>
                <wp:inline distT="0" distB="0" distL="0" distR="0" wp14:anchorId="090F6586" wp14:editId="2EB6800D">
                  <wp:extent cx="1719072" cy="966978"/>
                  <wp:effectExtent l="0" t="0" r="0" b="0"/>
                  <wp:docPr id="204" name="Picture 204" descr="LESSON 04  |  SLIDE 20 OF 33 Reason from the evidence - do not rely on shortcu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3"/>
                          <a:stretch>
                            <a:fillRect/>
                          </a:stretch>
                        </pic:blipFill>
                        <pic:spPr>
                          <a:xfrm>
                            <a:off x="0" y="0"/>
                            <a:ext cx="1719072" cy="966978"/>
                          </a:xfrm>
                          <a:prstGeom prst="rect">
                            <a:avLst/>
                          </a:prstGeom>
                        </pic:spPr>
                      </pic:pic>
                    </a:graphicData>
                  </a:graphic>
                </wp:inline>
              </w:drawing>
            </w:r>
          </w:p>
          <w:p w14:paraId="4168956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437F810" w14:textId="77777777" w:rsidR="00F2660A" w:rsidRDefault="0055478D">
            <w:pPr>
              <w:pStyle w:val="SlideTitle"/>
            </w:pPr>
            <w:r>
              <w:t>Reason from the evidence - do not rely on shortcuts.</w:t>
            </w:r>
          </w:p>
          <w:p w14:paraId="52347CBE" w14:textId="77777777" w:rsidR="00F2660A" w:rsidRDefault="0055478D">
            <w:pPr>
              <w:pStyle w:val="CardBody"/>
              <w:spacing w:line="240" w:lineRule="auto"/>
            </w:pPr>
            <w:r>
              <w:t>Does the account remain coherent across material points? Do records or other evidence support or challenge it? Are details plausible, contemporaneous and explainable? Have differences, gaps and competing accounts been tested? What question and decision standard must the investigator apply? Caution: demeanour alone is</w:t>
            </w:r>
          </w:p>
          <w:p w14:paraId="42A25353" w14:textId="77777777" w:rsidR="00F2660A" w:rsidRDefault="0055478D">
            <w:pPr>
              <w:pStyle w:val="CardBody"/>
              <w:spacing w:line="240" w:lineRule="auto"/>
            </w:pPr>
            <w:r>
              <w:t>an unreliable credibility shortcut.</w:t>
            </w:r>
          </w:p>
          <w:p w14:paraId="686369DF" w14:textId="77777777" w:rsidR="00F2660A" w:rsidRDefault="0055478D">
            <w:pPr>
              <w:pStyle w:val="SlideLabel"/>
              <w:spacing w:before="20" w:after="20"/>
            </w:pPr>
            <w:r>
              <w:t>KEY POINTS</w:t>
            </w:r>
          </w:p>
          <w:p w14:paraId="48E17E3B" w14:textId="77777777" w:rsidR="00F2660A" w:rsidRDefault="0055478D">
            <w:pPr>
              <w:pStyle w:val="CardKeyPoint"/>
              <w:ind w:left="202" w:hanging="173"/>
            </w:pPr>
            <w:r>
              <w:t>• Does the account remain coherent across material points?</w:t>
            </w:r>
          </w:p>
          <w:p w14:paraId="0DB47EB2" w14:textId="77777777" w:rsidR="00F2660A" w:rsidRDefault="0055478D">
            <w:pPr>
              <w:pStyle w:val="CardKeyPoint"/>
              <w:ind w:left="202" w:hanging="173"/>
            </w:pPr>
            <w:r>
              <w:t>• Do records or other evidence support or challenge it?</w:t>
            </w:r>
          </w:p>
          <w:p w14:paraId="606D1D4C" w14:textId="77777777" w:rsidR="00F2660A" w:rsidRDefault="0055478D">
            <w:pPr>
              <w:pStyle w:val="CardKeyPoint"/>
              <w:ind w:left="202" w:hanging="173"/>
            </w:pPr>
            <w:r>
              <w:t>• Are details plausible, contemporaneous and explainable?</w:t>
            </w:r>
          </w:p>
        </w:tc>
      </w:tr>
    </w:tbl>
    <w:p w14:paraId="7517440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2A2B069" w14:textId="77777777">
        <w:trPr>
          <w:cantSplit/>
        </w:trPr>
        <w:tc>
          <w:tcPr>
            <w:tcW w:w="3053" w:type="dxa"/>
            <w:shd w:val="clear" w:color="auto" w:fill="E7F5F6"/>
            <w:tcMar>
              <w:top w:w="60" w:type="dxa"/>
              <w:left w:w="75" w:type="dxa"/>
              <w:bottom w:w="55" w:type="dxa"/>
              <w:right w:w="75" w:type="dxa"/>
            </w:tcMar>
          </w:tcPr>
          <w:p w14:paraId="189A2261" w14:textId="77777777" w:rsidR="00F2660A" w:rsidRDefault="0055478D">
            <w:pPr>
              <w:pStyle w:val="SlideLabel"/>
            </w:pPr>
            <w:r>
              <w:t>LESSON 04  •  SLIDE 21 OF 33</w:t>
            </w:r>
          </w:p>
          <w:p w14:paraId="6C25A8B2" w14:textId="77777777" w:rsidR="00F2660A" w:rsidRDefault="0055478D">
            <w:pPr>
              <w:spacing w:after="80"/>
              <w:jc w:val="center"/>
            </w:pPr>
            <w:r>
              <w:rPr>
                <w:noProof/>
              </w:rPr>
              <w:drawing>
                <wp:inline distT="0" distB="0" distL="0" distR="0" wp14:anchorId="2A5B394F" wp14:editId="08B2433A">
                  <wp:extent cx="1719072" cy="966978"/>
                  <wp:effectExtent l="0" t="0" r="0" b="0"/>
                  <wp:docPr id="205" name="Picture 205" descr="LESSON 04  |  SLIDE 21 OF 33 Turn findings into assigned, monitored follow-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4"/>
                          <a:stretch>
                            <a:fillRect/>
                          </a:stretch>
                        </pic:blipFill>
                        <pic:spPr>
                          <a:xfrm>
                            <a:off x="0" y="0"/>
                            <a:ext cx="1719072" cy="966978"/>
                          </a:xfrm>
                          <a:prstGeom prst="rect">
                            <a:avLst/>
                          </a:prstGeom>
                        </pic:spPr>
                      </pic:pic>
                    </a:graphicData>
                  </a:graphic>
                </wp:inline>
              </w:drawing>
            </w:r>
          </w:p>
          <w:p w14:paraId="7BC59D1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7294377" w14:textId="77777777" w:rsidR="00F2660A" w:rsidRDefault="0055478D">
            <w:pPr>
              <w:pStyle w:val="SlideTitle"/>
            </w:pPr>
            <w:r>
              <w:t>Turn findings into assigned, monitored follow-through.</w:t>
            </w:r>
          </w:p>
          <w:p w14:paraId="350E15A8" w14:textId="77777777" w:rsidR="00F2660A" w:rsidRDefault="0055478D">
            <w:pPr>
              <w:pStyle w:val="CardBody"/>
              <w:spacing w:line="240" w:lineRule="auto"/>
            </w:pPr>
            <w:r>
              <w:t>Provide permitted information about findings and next steps. Address behaviour, supervision, process or other identified gaps. Update controls, training, reporting routes or work design. Continue appropriate support and workplace restoration. Track completion, recurrence, reprisal and control effectiveness.</w:t>
            </w:r>
          </w:p>
          <w:p w14:paraId="7861974F" w14:textId="77777777" w:rsidR="00F2660A" w:rsidRDefault="0055478D">
            <w:pPr>
              <w:pStyle w:val="CardBody"/>
              <w:spacing w:line="240" w:lineRule="auto"/>
            </w:pPr>
            <w:r>
              <w:t>Protect immediate safety, report observable facts, and support the fair workplace process through reliable follow-through.</w:t>
            </w:r>
          </w:p>
          <w:p w14:paraId="52F6A444" w14:textId="77777777" w:rsidR="00F2660A" w:rsidRDefault="0055478D">
            <w:pPr>
              <w:pStyle w:val="SlideLabel"/>
              <w:spacing w:before="20" w:after="20"/>
            </w:pPr>
            <w:r>
              <w:t>KEY POINTS</w:t>
            </w:r>
          </w:p>
          <w:p w14:paraId="5B089433" w14:textId="77777777" w:rsidR="00F2660A" w:rsidRDefault="0055478D">
            <w:pPr>
              <w:pStyle w:val="CardKeyPoint"/>
              <w:ind w:left="202" w:hanging="173"/>
            </w:pPr>
            <w:r>
              <w:t>• Provide permitted information about findings and next steps.</w:t>
            </w:r>
          </w:p>
          <w:p w14:paraId="732A5E03" w14:textId="77777777" w:rsidR="00F2660A" w:rsidRDefault="0055478D">
            <w:pPr>
              <w:pStyle w:val="CardKeyPoint"/>
              <w:ind w:left="202" w:hanging="173"/>
            </w:pPr>
            <w:r>
              <w:t>• Address behaviour, supervision, process or other identified gaps.</w:t>
            </w:r>
          </w:p>
          <w:p w14:paraId="3B65921A" w14:textId="77777777" w:rsidR="00F2660A" w:rsidRDefault="0055478D">
            <w:pPr>
              <w:pStyle w:val="CardKeyPoint"/>
              <w:ind w:left="202" w:hanging="173"/>
            </w:pPr>
            <w:r>
              <w:t>• Update controls, training, reporting routes or work design.</w:t>
            </w:r>
          </w:p>
        </w:tc>
      </w:tr>
    </w:tbl>
    <w:p w14:paraId="76567220" w14:textId="77777777" w:rsidR="00F2660A" w:rsidRDefault="00F2660A">
      <w:pPr>
        <w:spacing w:after="20" w:line="20" w:lineRule="exact"/>
      </w:pPr>
    </w:p>
    <w:p w14:paraId="6D65287D" w14:textId="77777777" w:rsidR="00F2660A" w:rsidRDefault="0055478D">
      <w:pPr>
        <w:pStyle w:val="SectionLabel"/>
        <w:spacing w:before="140" w:after="20"/>
      </w:pPr>
      <w:r>
        <w:t>GENERAL NOTES</w:t>
      </w:r>
    </w:p>
    <w:p w14:paraId="5CCF2EC8" w14:textId="77777777" w:rsidR="00F2660A" w:rsidRDefault="0055478D">
      <w:pPr>
        <w:pStyle w:val="SmallText"/>
        <w:pBdr>
          <w:bottom w:val="single" w:sz="3" w:space="1" w:color="B8C7CE"/>
          <w:between w:val="single" w:sz="3" w:space="1" w:color="B8C7CE"/>
        </w:pBdr>
        <w:spacing w:line="220" w:lineRule="exact"/>
      </w:pPr>
      <w:r>
        <w:t xml:space="preserve"> </w:t>
      </w:r>
    </w:p>
    <w:p w14:paraId="134293BD" w14:textId="77777777" w:rsidR="00F2660A" w:rsidRDefault="0055478D">
      <w:pPr>
        <w:pStyle w:val="SmallText"/>
        <w:pBdr>
          <w:bottom w:val="single" w:sz="3" w:space="1" w:color="B8C7CE"/>
          <w:between w:val="single" w:sz="3" w:space="1" w:color="B8C7CE"/>
        </w:pBdr>
        <w:spacing w:line="220" w:lineRule="exact"/>
      </w:pPr>
      <w:r>
        <w:t xml:space="preserve"> </w:t>
      </w:r>
    </w:p>
    <w:p w14:paraId="7C2A6E68" w14:textId="77777777" w:rsidR="00F2660A" w:rsidRDefault="0055478D">
      <w:pPr>
        <w:pStyle w:val="SmallText"/>
        <w:pBdr>
          <w:bottom w:val="single" w:sz="3" w:space="1" w:color="B8C7CE"/>
          <w:between w:val="single" w:sz="3" w:space="1" w:color="B8C7CE"/>
        </w:pBdr>
        <w:spacing w:line="220" w:lineRule="exact"/>
      </w:pPr>
      <w:r>
        <w:t xml:space="preserve"> </w:t>
      </w:r>
    </w:p>
    <w:p w14:paraId="02DA8731" w14:textId="77777777" w:rsidR="00F2660A" w:rsidRDefault="0055478D">
      <w:pPr>
        <w:pStyle w:val="SmallText"/>
        <w:pBdr>
          <w:bottom w:val="single" w:sz="3" w:space="1" w:color="B8C7CE"/>
          <w:between w:val="single" w:sz="3" w:space="1" w:color="B8C7CE"/>
        </w:pBdr>
        <w:spacing w:line="220" w:lineRule="exact"/>
      </w:pPr>
      <w:r>
        <w:t xml:space="preserve"> </w:t>
      </w:r>
    </w:p>
    <w:p w14:paraId="14811C93" w14:textId="77777777" w:rsidR="00F2660A" w:rsidRDefault="0055478D">
      <w:pPr>
        <w:pStyle w:val="SmallText"/>
        <w:pBdr>
          <w:bottom w:val="single" w:sz="3" w:space="1" w:color="B8C7CE"/>
          <w:between w:val="single" w:sz="3" w:space="1" w:color="B8C7CE"/>
        </w:pBdr>
        <w:spacing w:line="220" w:lineRule="exact"/>
      </w:pPr>
      <w:r>
        <w:t xml:space="preserve"> </w:t>
      </w:r>
    </w:p>
    <w:p w14:paraId="3831E89B" w14:textId="77777777" w:rsidR="00F2660A" w:rsidRDefault="0055478D">
      <w:pPr>
        <w:pStyle w:val="SmallText"/>
        <w:pBdr>
          <w:bottom w:val="single" w:sz="3" w:space="1" w:color="B8C7CE"/>
          <w:between w:val="single" w:sz="3" w:space="1" w:color="B8C7CE"/>
        </w:pBdr>
        <w:spacing w:line="220" w:lineRule="exact"/>
      </w:pPr>
      <w:r>
        <w:t xml:space="preserve"> </w:t>
      </w:r>
    </w:p>
    <w:p w14:paraId="6DB54B70" w14:textId="77777777" w:rsidR="00F2660A" w:rsidRDefault="0055478D">
      <w:pPr>
        <w:pStyle w:val="SmallText"/>
        <w:pBdr>
          <w:bottom w:val="single" w:sz="3" w:space="1" w:color="B8C7CE"/>
          <w:between w:val="single" w:sz="3" w:space="1" w:color="B8C7CE"/>
        </w:pBdr>
        <w:spacing w:line="220" w:lineRule="exact"/>
      </w:pPr>
      <w:r>
        <w:t xml:space="preserve"> </w:t>
      </w:r>
    </w:p>
    <w:p w14:paraId="5F1BEC51" w14:textId="77777777" w:rsidR="00F2660A" w:rsidRDefault="0055478D">
      <w:pPr>
        <w:pStyle w:val="SmallText"/>
        <w:pBdr>
          <w:bottom w:val="single" w:sz="3" w:space="1" w:color="B8C7CE"/>
          <w:between w:val="single" w:sz="3" w:space="1" w:color="B8C7CE"/>
        </w:pBdr>
        <w:spacing w:line="220" w:lineRule="exact"/>
      </w:pPr>
      <w:r>
        <w:t xml:space="preserve"> </w:t>
      </w:r>
    </w:p>
    <w:p w14:paraId="4D45B72B" w14:textId="77777777" w:rsidR="00F2660A" w:rsidRDefault="0055478D">
      <w:pPr>
        <w:pStyle w:val="SmallText"/>
        <w:pBdr>
          <w:bottom w:val="single" w:sz="3" w:space="1" w:color="B8C7CE"/>
          <w:between w:val="single" w:sz="3" w:space="1" w:color="B8C7CE"/>
        </w:pBdr>
        <w:spacing w:line="220" w:lineRule="exact"/>
      </w:pPr>
      <w:r>
        <w:t xml:space="preserve"> </w:t>
      </w:r>
    </w:p>
    <w:p w14:paraId="0690BB00" w14:textId="77777777" w:rsidR="00F2660A" w:rsidRDefault="0055478D">
      <w:pPr>
        <w:pStyle w:val="SmallText"/>
        <w:pBdr>
          <w:bottom w:val="single" w:sz="3" w:space="1" w:color="B8C7CE"/>
          <w:between w:val="single" w:sz="3" w:space="1" w:color="B8C7CE"/>
        </w:pBdr>
        <w:spacing w:line="220" w:lineRule="exact"/>
      </w:pPr>
      <w:r>
        <w:t xml:space="preserve"> </w:t>
      </w:r>
    </w:p>
    <w:p w14:paraId="7962A253" w14:textId="77777777" w:rsidR="00F2660A" w:rsidRDefault="0055478D">
      <w:pPr>
        <w:pStyle w:val="SmallText"/>
        <w:pBdr>
          <w:bottom w:val="single" w:sz="3" w:space="1" w:color="B8C7CE"/>
          <w:between w:val="single" w:sz="3" w:space="1" w:color="B8C7CE"/>
        </w:pBdr>
        <w:spacing w:line="220" w:lineRule="exact"/>
      </w:pPr>
      <w:r>
        <w:t xml:space="preserve"> </w:t>
      </w:r>
    </w:p>
    <w:p w14:paraId="57FA3440" w14:textId="77777777" w:rsidR="00F2660A" w:rsidRDefault="0055478D">
      <w:pPr>
        <w:pStyle w:val="SmallText"/>
        <w:pBdr>
          <w:bottom w:val="single" w:sz="3" w:space="1" w:color="B8C7CE"/>
          <w:between w:val="single" w:sz="3" w:space="1" w:color="B8C7CE"/>
        </w:pBdr>
        <w:spacing w:line="220" w:lineRule="exact"/>
      </w:pPr>
      <w:r>
        <w:t xml:space="preserve"> </w:t>
      </w:r>
    </w:p>
    <w:p w14:paraId="34B35CE2" w14:textId="77777777" w:rsidR="00F2660A" w:rsidRDefault="0055478D">
      <w:pPr>
        <w:pStyle w:val="SmallText"/>
        <w:pBdr>
          <w:bottom w:val="single" w:sz="3" w:space="1" w:color="B8C7CE"/>
          <w:between w:val="single" w:sz="3" w:space="1" w:color="B8C7CE"/>
        </w:pBdr>
        <w:spacing w:line="220" w:lineRule="exact"/>
      </w:pPr>
      <w:r>
        <w:t xml:space="preserve"> </w:t>
      </w:r>
    </w:p>
    <w:p w14:paraId="5FFF1793" w14:textId="77777777" w:rsidR="00F2660A" w:rsidRDefault="0055478D">
      <w:pPr>
        <w:pStyle w:val="SmallText"/>
        <w:pBdr>
          <w:bottom w:val="single" w:sz="3" w:space="1" w:color="B8C7CE"/>
          <w:between w:val="single" w:sz="3" w:space="1" w:color="B8C7CE"/>
        </w:pBdr>
        <w:spacing w:line="220" w:lineRule="exact"/>
      </w:pPr>
      <w:r>
        <w:t xml:space="preserve"> </w:t>
      </w:r>
    </w:p>
    <w:p w14:paraId="58385B8F" w14:textId="77777777" w:rsidR="00F2660A" w:rsidRDefault="0055478D">
      <w:pPr>
        <w:pStyle w:val="SmallText"/>
        <w:pBdr>
          <w:bottom w:val="single" w:sz="3" w:space="1" w:color="B8C7CE"/>
          <w:between w:val="single" w:sz="3" w:space="1" w:color="B8C7CE"/>
        </w:pBdr>
        <w:spacing w:line="220" w:lineRule="exact"/>
      </w:pPr>
      <w:r>
        <w:t xml:space="preserve"> </w:t>
      </w:r>
    </w:p>
    <w:p w14:paraId="051D7224" w14:textId="77777777" w:rsidR="00F2660A" w:rsidRDefault="0055478D">
      <w:pPr>
        <w:pStyle w:val="SmallText"/>
        <w:pBdr>
          <w:bottom w:val="single" w:sz="3" w:space="1" w:color="B8C7CE"/>
          <w:between w:val="single" w:sz="3" w:space="1" w:color="B8C7CE"/>
        </w:pBdr>
        <w:spacing w:line="220" w:lineRule="exact"/>
      </w:pPr>
      <w:r>
        <w:t xml:space="preserve"> </w:t>
      </w:r>
    </w:p>
    <w:p w14:paraId="55B085DA" w14:textId="77777777" w:rsidR="00F2660A" w:rsidRDefault="0055478D">
      <w:pPr>
        <w:pStyle w:val="SmallText"/>
        <w:pBdr>
          <w:bottom w:val="single" w:sz="3" w:space="1" w:color="B8C7CE"/>
          <w:between w:val="single" w:sz="3" w:space="1" w:color="B8C7CE"/>
        </w:pBdr>
        <w:spacing w:line="220" w:lineRule="exact"/>
      </w:pPr>
      <w:r>
        <w:t xml:space="preserve"> </w:t>
      </w:r>
    </w:p>
    <w:p w14:paraId="700BCD91" w14:textId="77777777" w:rsidR="00F2660A" w:rsidRDefault="0055478D">
      <w:pPr>
        <w:pStyle w:val="SmallText"/>
        <w:pBdr>
          <w:bottom w:val="single" w:sz="3" w:space="1" w:color="B8C7CE"/>
          <w:between w:val="single" w:sz="3" w:space="1" w:color="B8C7CE"/>
        </w:pBdr>
        <w:spacing w:line="220" w:lineRule="exact"/>
      </w:pPr>
      <w:r>
        <w:t xml:space="preserve"> </w:t>
      </w:r>
    </w:p>
    <w:p w14:paraId="0FDA178F" w14:textId="77777777" w:rsidR="00F2660A" w:rsidRDefault="0055478D">
      <w:pPr>
        <w:pStyle w:val="SmallText"/>
        <w:pBdr>
          <w:bottom w:val="single" w:sz="3" w:space="1" w:color="B8C7CE"/>
          <w:between w:val="single" w:sz="3" w:space="1" w:color="B8C7CE"/>
        </w:pBdr>
        <w:spacing w:line="220" w:lineRule="exact"/>
      </w:pPr>
      <w:r>
        <w:t xml:space="preserve"> </w:t>
      </w:r>
    </w:p>
    <w:p w14:paraId="3CC6815F" w14:textId="77777777" w:rsidR="00F2660A" w:rsidRDefault="0055478D">
      <w:pPr>
        <w:pStyle w:val="SmallText"/>
        <w:pBdr>
          <w:bottom w:val="single" w:sz="3" w:space="1" w:color="B8C7CE"/>
          <w:between w:val="single" w:sz="3" w:space="1" w:color="B8C7CE"/>
        </w:pBdr>
        <w:spacing w:line="220" w:lineRule="exact"/>
      </w:pPr>
      <w:r>
        <w:t xml:space="preserve"> </w:t>
      </w:r>
    </w:p>
    <w:p w14:paraId="265DEAB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EB17157" w14:textId="77777777">
        <w:trPr>
          <w:cantSplit/>
        </w:trPr>
        <w:tc>
          <w:tcPr>
            <w:tcW w:w="3053" w:type="dxa"/>
            <w:shd w:val="clear" w:color="auto" w:fill="E7F5F6"/>
            <w:tcMar>
              <w:top w:w="60" w:type="dxa"/>
              <w:left w:w="75" w:type="dxa"/>
              <w:bottom w:w="55" w:type="dxa"/>
              <w:right w:w="75" w:type="dxa"/>
            </w:tcMar>
          </w:tcPr>
          <w:p w14:paraId="7C03043C" w14:textId="77777777" w:rsidR="00F2660A" w:rsidRDefault="0055478D">
            <w:pPr>
              <w:pStyle w:val="SlideLabel"/>
            </w:pPr>
            <w:r>
              <w:lastRenderedPageBreak/>
              <w:t>LESSON 04  •  SLIDE 22 OF 33</w:t>
            </w:r>
          </w:p>
          <w:p w14:paraId="1AC67F1D" w14:textId="77777777" w:rsidR="00F2660A" w:rsidRDefault="0055478D">
            <w:pPr>
              <w:spacing w:after="80"/>
              <w:jc w:val="center"/>
            </w:pPr>
            <w:r>
              <w:rPr>
                <w:noProof/>
              </w:rPr>
              <w:drawing>
                <wp:inline distT="0" distB="0" distL="0" distR="0" wp14:anchorId="39C9AC09" wp14:editId="08D9B64E">
                  <wp:extent cx="1719072" cy="966978"/>
                  <wp:effectExtent l="0" t="0" r="0" b="0"/>
                  <wp:docPr id="206" name="Picture 206" descr="LESSON 04  |  SLIDE 22 OF 33 Need-to-know confidentiality is not absolute secre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5"/>
                          <a:stretch>
                            <a:fillRect/>
                          </a:stretch>
                        </pic:blipFill>
                        <pic:spPr>
                          <a:xfrm>
                            <a:off x="0" y="0"/>
                            <a:ext cx="1719072" cy="966978"/>
                          </a:xfrm>
                          <a:prstGeom prst="rect">
                            <a:avLst/>
                          </a:prstGeom>
                        </pic:spPr>
                      </pic:pic>
                    </a:graphicData>
                  </a:graphic>
                </wp:inline>
              </w:drawing>
            </w:r>
          </w:p>
          <w:p w14:paraId="4C07453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DF6317B" w14:textId="77777777" w:rsidR="00F2660A" w:rsidRDefault="0055478D">
            <w:pPr>
              <w:pStyle w:val="SlideTitle"/>
            </w:pPr>
            <w:r>
              <w:t>Need-to-know confidentiality is not absolute secrecy.</w:t>
            </w:r>
          </w:p>
          <w:p w14:paraId="78D51CDD" w14:textId="77777777" w:rsidR="00F2660A" w:rsidRDefault="0055478D">
            <w:pPr>
              <w:pStyle w:val="CardBody"/>
              <w:spacing w:line="240" w:lineRule="auto"/>
            </w:pPr>
            <w:r>
              <w:t>Share personal information only with people who need it for safety, response, support or legal compliance. Tell participants what may be shared, with whom, and why before collecting sensitive details. Prevent gossip, retaliation, interference and unnecessary disclosure while preserving procedural fairness.</w:t>
            </w:r>
          </w:p>
          <w:p w14:paraId="22C13AAE" w14:textId="77777777" w:rsidR="00F2660A" w:rsidRDefault="0055478D">
            <w:pPr>
              <w:pStyle w:val="CardBody"/>
              <w:spacing w:line="240" w:lineRule="auto"/>
            </w:pPr>
            <w:r>
              <w:t>Protect immediate safety, report observable facts, and support the fair workplace process through reliable follow-through.</w:t>
            </w:r>
          </w:p>
          <w:p w14:paraId="69F4EA5E" w14:textId="77777777" w:rsidR="00F2660A" w:rsidRDefault="0055478D">
            <w:pPr>
              <w:pStyle w:val="SlideLabel"/>
              <w:spacing w:before="20" w:after="20"/>
            </w:pPr>
            <w:r>
              <w:t>KEY POINTS</w:t>
            </w:r>
          </w:p>
          <w:p w14:paraId="73D00B16" w14:textId="77777777" w:rsidR="00F2660A" w:rsidRDefault="0055478D">
            <w:pPr>
              <w:pStyle w:val="CardKeyPoint"/>
              <w:ind w:left="202" w:hanging="173"/>
            </w:pPr>
            <w:r>
              <w:t>• Share personal information only with people who need it for safety, response, support or legal...</w:t>
            </w:r>
          </w:p>
          <w:p w14:paraId="0F463D43" w14:textId="77777777" w:rsidR="00F2660A" w:rsidRDefault="0055478D">
            <w:pPr>
              <w:pStyle w:val="CardKeyPoint"/>
              <w:ind w:left="202" w:hanging="173"/>
            </w:pPr>
            <w:r>
              <w:t>• Tell participants what may be shared, with whom, and why before collecting sensitive details.</w:t>
            </w:r>
          </w:p>
          <w:p w14:paraId="14A8E6F8" w14:textId="77777777" w:rsidR="00F2660A" w:rsidRDefault="0055478D">
            <w:pPr>
              <w:pStyle w:val="CardKeyPoint"/>
              <w:ind w:left="202" w:hanging="173"/>
            </w:pPr>
            <w:r>
              <w:t>• Prevent gossip, retaliation, interference and unnecessary disclosure while preserving procedural...</w:t>
            </w:r>
          </w:p>
        </w:tc>
      </w:tr>
    </w:tbl>
    <w:p w14:paraId="6855E7C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8ACAE2" w14:textId="77777777">
        <w:trPr>
          <w:cantSplit/>
        </w:trPr>
        <w:tc>
          <w:tcPr>
            <w:tcW w:w="3053" w:type="dxa"/>
            <w:shd w:val="clear" w:color="auto" w:fill="E7F5F6"/>
            <w:tcMar>
              <w:top w:w="60" w:type="dxa"/>
              <w:left w:w="75" w:type="dxa"/>
              <w:bottom w:w="55" w:type="dxa"/>
              <w:right w:w="75" w:type="dxa"/>
            </w:tcMar>
          </w:tcPr>
          <w:p w14:paraId="42A8A616" w14:textId="77777777" w:rsidR="00F2660A" w:rsidRDefault="0055478D">
            <w:pPr>
              <w:pStyle w:val="SlideLabel"/>
            </w:pPr>
            <w:r>
              <w:t>LESSON 04  •  SLIDE 23 OF 33</w:t>
            </w:r>
          </w:p>
          <w:p w14:paraId="5AF88510" w14:textId="77777777" w:rsidR="00F2660A" w:rsidRDefault="0055478D">
            <w:pPr>
              <w:spacing w:after="80"/>
              <w:jc w:val="center"/>
            </w:pPr>
            <w:r>
              <w:rPr>
                <w:noProof/>
              </w:rPr>
              <w:drawing>
                <wp:inline distT="0" distB="0" distL="0" distR="0" wp14:anchorId="23338A6E" wp14:editId="0B526B5E">
                  <wp:extent cx="1719072" cy="966978"/>
                  <wp:effectExtent l="0" t="0" r="0" b="0"/>
                  <wp:docPr id="207" name="Picture 207" descr="LESSON 04  |  SLIDE 23 OF 33 Part 3: If You Are Invol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6"/>
                          <a:stretch>
                            <a:fillRect/>
                          </a:stretch>
                        </pic:blipFill>
                        <pic:spPr>
                          <a:xfrm>
                            <a:off x="0" y="0"/>
                            <a:ext cx="1719072" cy="966978"/>
                          </a:xfrm>
                          <a:prstGeom prst="rect">
                            <a:avLst/>
                          </a:prstGeom>
                        </pic:spPr>
                      </pic:pic>
                    </a:graphicData>
                  </a:graphic>
                </wp:inline>
              </w:drawing>
            </w:r>
          </w:p>
          <w:p w14:paraId="0B15A64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99E2F7" w14:textId="77777777" w:rsidR="00F2660A" w:rsidRDefault="0055478D">
            <w:pPr>
              <w:pStyle w:val="SlideTitle"/>
            </w:pPr>
            <w:r>
              <w:t>Part 3: If You Are Involved</w:t>
            </w:r>
          </w:p>
          <w:p w14:paraId="22A4F566" w14:textId="77777777" w:rsidR="00F2660A" w:rsidRDefault="0055478D">
            <w:pPr>
              <w:pStyle w:val="CardBody"/>
              <w:spacing w:line="240" w:lineRule="auto"/>
            </w:pPr>
            <w:r>
              <w:t>If You Are Involved. Know your role, preserve facts, participate honestly and use support.</w:t>
            </w:r>
          </w:p>
          <w:p w14:paraId="2D671176" w14:textId="77777777" w:rsidR="00F2660A" w:rsidRDefault="0055478D">
            <w:pPr>
              <w:pStyle w:val="CardBody"/>
              <w:spacing w:line="240" w:lineRule="auto"/>
            </w:pPr>
            <w:r>
              <w:t>Protect immediate safety, report observable facts, and support the fair workplace process through reliable follow-through.</w:t>
            </w:r>
          </w:p>
          <w:p w14:paraId="6615B9AD" w14:textId="77777777" w:rsidR="00F2660A" w:rsidRDefault="0055478D">
            <w:pPr>
              <w:pStyle w:val="SlideLabel"/>
              <w:spacing w:before="20" w:after="20"/>
            </w:pPr>
            <w:r>
              <w:t>KEY POINTS</w:t>
            </w:r>
          </w:p>
          <w:p w14:paraId="6A810B92" w14:textId="77777777" w:rsidR="00F2660A" w:rsidRDefault="0055478D">
            <w:pPr>
              <w:pStyle w:val="CardKeyPoint"/>
              <w:ind w:left="202" w:hanging="173"/>
            </w:pPr>
            <w:r>
              <w:t>• If You Are Involved.</w:t>
            </w:r>
          </w:p>
          <w:p w14:paraId="73A5C530" w14:textId="77777777" w:rsidR="00F2660A" w:rsidRDefault="0055478D">
            <w:pPr>
              <w:pStyle w:val="CardKeyPoint"/>
              <w:ind w:left="202" w:hanging="173"/>
            </w:pPr>
            <w:r>
              <w:t>• Know your role, preserve facts, participate honestly and use support.</w:t>
            </w:r>
          </w:p>
        </w:tc>
      </w:tr>
    </w:tbl>
    <w:p w14:paraId="1C96111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96F9926" w14:textId="77777777">
        <w:trPr>
          <w:cantSplit/>
        </w:trPr>
        <w:tc>
          <w:tcPr>
            <w:tcW w:w="3053" w:type="dxa"/>
            <w:shd w:val="clear" w:color="auto" w:fill="E7F5F6"/>
            <w:tcMar>
              <w:top w:w="60" w:type="dxa"/>
              <w:left w:w="75" w:type="dxa"/>
              <w:bottom w:w="55" w:type="dxa"/>
              <w:right w:w="75" w:type="dxa"/>
            </w:tcMar>
          </w:tcPr>
          <w:p w14:paraId="441AD37C" w14:textId="77777777" w:rsidR="00F2660A" w:rsidRDefault="0055478D">
            <w:pPr>
              <w:pStyle w:val="SlideLabel"/>
            </w:pPr>
            <w:r>
              <w:t>LESSON 04  •  SLIDE 24 OF 33</w:t>
            </w:r>
          </w:p>
          <w:p w14:paraId="543008FF" w14:textId="77777777" w:rsidR="00F2660A" w:rsidRDefault="0055478D">
            <w:pPr>
              <w:spacing w:after="80"/>
              <w:jc w:val="center"/>
            </w:pPr>
            <w:r>
              <w:rPr>
                <w:noProof/>
              </w:rPr>
              <w:drawing>
                <wp:inline distT="0" distB="0" distL="0" distR="0" wp14:anchorId="73ED9A9C" wp14:editId="7D514BFA">
                  <wp:extent cx="1719072" cy="966978"/>
                  <wp:effectExtent l="0" t="0" r="0" b="0"/>
                  <wp:docPr id="208" name="Picture 208" descr="LESSON 04  |  SLIDE 24 OF 33 Different participants contribute different information and deci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7"/>
                          <a:stretch>
                            <a:fillRect/>
                          </a:stretch>
                        </pic:blipFill>
                        <pic:spPr>
                          <a:xfrm>
                            <a:off x="0" y="0"/>
                            <a:ext cx="1719072" cy="966978"/>
                          </a:xfrm>
                          <a:prstGeom prst="rect">
                            <a:avLst/>
                          </a:prstGeom>
                        </pic:spPr>
                      </pic:pic>
                    </a:graphicData>
                  </a:graphic>
                </wp:inline>
              </w:drawing>
            </w:r>
          </w:p>
          <w:p w14:paraId="51D60D6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CC2DEA" w14:textId="77777777" w:rsidR="00F2660A" w:rsidRDefault="0055478D">
            <w:pPr>
              <w:pStyle w:val="SlideTitle"/>
            </w:pPr>
            <w:r>
              <w:t>Different participants contribute different information and decisions.</w:t>
            </w:r>
          </w:p>
          <w:p w14:paraId="030A1E29" w14:textId="77777777" w:rsidR="00F2660A" w:rsidRDefault="0055478D">
            <w:pPr>
              <w:pStyle w:val="CardBody"/>
              <w:spacing w:line="240" w:lineRule="auto"/>
            </w:pPr>
            <w:r>
              <w:t>Provide an account, identify records and raise safety or support needs. Receive a fair opportunity to understand and answer material concerns. Describe direct observations and clearly identify second-hand information. Receive, triage, investigate, decide, represent or support within assigned authority.</w:t>
            </w:r>
          </w:p>
          <w:p w14:paraId="3633CE8E" w14:textId="77777777" w:rsidR="00F2660A" w:rsidRDefault="0055478D">
            <w:pPr>
              <w:pStyle w:val="CardBody"/>
              <w:spacing w:line="240" w:lineRule="auto"/>
            </w:pPr>
            <w:r>
              <w:t>Protect immediate safety, report observable facts, and support the fair workplace process through reliable follow-through.</w:t>
            </w:r>
          </w:p>
          <w:p w14:paraId="7C87F840" w14:textId="77777777" w:rsidR="00F2660A" w:rsidRDefault="0055478D">
            <w:pPr>
              <w:pStyle w:val="SlideLabel"/>
              <w:spacing w:before="20" w:after="20"/>
            </w:pPr>
            <w:r>
              <w:t>KEY POINTS</w:t>
            </w:r>
          </w:p>
          <w:p w14:paraId="074B97DB" w14:textId="77777777" w:rsidR="00F2660A" w:rsidRDefault="0055478D">
            <w:pPr>
              <w:pStyle w:val="CardKeyPoint"/>
              <w:ind w:left="202" w:hanging="173"/>
            </w:pPr>
            <w:r>
              <w:t>• Provide an account, identify records and raise safety or support needs.</w:t>
            </w:r>
          </w:p>
          <w:p w14:paraId="7A0D4F8C" w14:textId="77777777" w:rsidR="00F2660A" w:rsidRDefault="0055478D">
            <w:pPr>
              <w:pStyle w:val="CardKeyPoint"/>
              <w:ind w:left="202" w:hanging="173"/>
            </w:pPr>
            <w:r>
              <w:t>• Receive a fair opportunity to understand and answer material concerns.</w:t>
            </w:r>
          </w:p>
          <w:p w14:paraId="6BB1A764" w14:textId="77777777" w:rsidR="00F2660A" w:rsidRDefault="0055478D">
            <w:pPr>
              <w:pStyle w:val="CardKeyPoint"/>
              <w:ind w:left="202" w:hanging="173"/>
            </w:pPr>
            <w:r>
              <w:t>• Describe direct observations and clearly identify second-hand information.</w:t>
            </w:r>
          </w:p>
        </w:tc>
      </w:tr>
    </w:tbl>
    <w:p w14:paraId="6952F6FB" w14:textId="77777777" w:rsidR="00F2660A" w:rsidRDefault="00F2660A">
      <w:pPr>
        <w:spacing w:after="20" w:line="20" w:lineRule="exact"/>
      </w:pPr>
    </w:p>
    <w:p w14:paraId="2ED9F385" w14:textId="77777777" w:rsidR="00F2660A" w:rsidRDefault="0055478D">
      <w:pPr>
        <w:pStyle w:val="SectionLabel"/>
        <w:spacing w:before="140" w:after="20"/>
      </w:pPr>
      <w:r>
        <w:t>GENERAL NOTES</w:t>
      </w:r>
    </w:p>
    <w:p w14:paraId="7A600436" w14:textId="77777777" w:rsidR="00F2660A" w:rsidRDefault="0055478D">
      <w:pPr>
        <w:pStyle w:val="SmallText"/>
        <w:pBdr>
          <w:bottom w:val="single" w:sz="3" w:space="1" w:color="B8C7CE"/>
          <w:between w:val="single" w:sz="3" w:space="1" w:color="B8C7CE"/>
        </w:pBdr>
        <w:spacing w:line="220" w:lineRule="exact"/>
      </w:pPr>
      <w:r>
        <w:t xml:space="preserve"> </w:t>
      </w:r>
    </w:p>
    <w:p w14:paraId="508E9615" w14:textId="77777777" w:rsidR="00F2660A" w:rsidRDefault="0055478D">
      <w:pPr>
        <w:pStyle w:val="SmallText"/>
        <w:pBdr>
          <w:bottom w:val="single" w:sz="3" w:space="1" w:color="B8C7CE"/>
          <w:between w:val="single" w:sz="3" w:space="1" w:color="B8C7CE"/>
        </w:pBdr>
        <w:spacing w:line="220" w:lineRule="exact"/>
      </w:pPr>
      <w:r>
        <w:t xml:space="preserve"> </w:t>
      </w:r>
    </w:p>
    <w:p w14:paraId="0920973F" w14:textId="77777777" w:rsidR="00F2660A" w:rsidRDefault="0055478D">
      <w:pPr>
        <w:pStyle w:val="SmallText"/>
        <w:pBdr>
          <w:bottom w:val="single" w:sz="3" w:space="1" w:color="B8C7CE"/>
          <w:between w:val="single" w:sz="3" w:space="1" w:color="B8C7CE"/>
        </w:pBdr>
        <w:spacing w:line="220" w:lineRule="exact"/>
      </w:pPr>
      <w:r>
        <w:t xml:space="preserve"> </w:t>
      </w:r>
    </w:p>
    <w:p w14:paraId="425709C7" w14:textId="77777777" w:rsidR="00F2660A" w:rsidRDefault="0055478D">
      <w:pPr>
        <w:pStyle w:val="SmallText"/>
        <w:pBdr>
          <w:bottom w:val="single" w:sz="3" w:space="1" w:color="B8C7CE"/>
          <w:between w:val="single" w:sz="3" w:space="1" w:color="B8C7CE"/>
        </w:pBdr>
        <w:spacing w:line="220" w:lineRule="exact"/>
      </w:pPr>
      <w:r>
        <w:t xml:space="preserve"> </w:t>
      </w:r>
    </w:p>
    <w:p w14:paraId="201EF27C" w14:textId="77777777" w:rsidR="00F2660A" w:rsidRDefault="0055478D">
      <w:pPr>
        <w:pStyle w:val="SmallText"/>
        <w:pBdr>
          <w:bottom w:val="single" w:sz="3" w:space="1" w:color="B8C7CE"/>
          <w:between w:val="single" w:sz="3" w:space="1" w:color="B8C7CE"/>
        </w:pBdr>
        <w:spacing w:line="220" w:lineRule="exact"/>
      </w:pPr>
      <w:r>
        <w:t xml:space="preserve"> </w:t>
      </w:r>
    </w:p>
    <w:p w14:paraId="5E4934B2" w14:textId="77777777" w:rsidR="00F2660A" w:rsidRDefault="0055478D">
      <w:pPr>
        <w:pStyle w:val="SmallText"/>
        <w:pBdr>
          <w:bottom w:val="single" w:sz="3" w:space="1" w:color="B8C7CE"/>
          <w:between w:val="single" w:sz="3" w:space="1" w:color="B8C7CE"/>
        </w:pBdr>
        <w:spacing w:line="220" w:lineRule="exact"/>
      </w:pPr>
      <w:r>
        <w:t xml:space="preserve"> </w:t>
      </w:r>
    </w:p>
    <w:p w14:paraId="39776C9A" w14:textId="77777777" w:rsidR="00F2660A" w:rsidRDefault="0055478D">
      <w:pPr>
        <w:pStyle w:val="SmallText"/>
        <w:pBdr>
          <w:bottom w:val="single" w:sz="3" w:space="1" w:color="B8C7CE"/>
          <w:between w:val="single" w:sz="3" w:space="1" w:color="B8C7CE"/>
        </w:pBdr>
        <w:spacing w:line="220" w:lineRule="exact"/>
      </w:pPr>
      <w:r>
        <w:t xml:space="preserve"> </w:t>
      </w:r>
    </w:p>
    <w:p w14:paraId="358E24EA" w14:textId="77777777" w:rsidR="00F2660A" w:rsidRDefault="0055478D">
      <w:pPr>
        <w:pStyle w:val="SmallText"/>
        <w:pBdr>
          <w:bottom w:val="single" w:sz="3" w:space="1" w:color="B8C7CE"/>
          <w:between w:val="single" w:sz="3" w:space="1" w:color="B8C7CE"/>
        </w:pBdr>
        <w:spacing w:line="220" w:lineRule="exact"/>
      </w:pPr>
      <w:r>
        <w:t xml:space="preserve"> </w:t>
      </w:r>
    </w:p>
    <w:p w14:paraId="292AFE19" w14:textId="77777777" w:rsidR="00F2660A" w:rsidRDefault="0055478D">
      <w:pPr>
        <w:pStyle w:val="SmallText"/>
        <w:pBdr>
          <w:bottom w:val="single" w:sz="3" w:space="1" w:color="B8C7CE"/>
          <w:between w:val="single" w:sz="3" w:space="1" w:color="B8C7CE"/>
        </w:pBdr>
        <w:spacing w:line="220" w:lineRule="exact"/>
      </w:pPr>
      <w:r>
        <w:t xml:space="preserve"> </w:t>
      </w:r>
    </w:p>
    <w:p w14:paraId="7162DDCB" w14:textId="77777777" w:rsidR="00F2660A" w:rsidRDefault="0055478D">
      <w:pPr>
        <w:pStyle w:val="SmallText"/>
        <w:pBdr>
          <w:bottom w:val="single" w:sz="3" w:space="1" w:color="B8C7CE"/>
          <w:between w:val="single" w:sz="3" w:space="1" w:color="B8C7CE"/>
        </w:pBdr>
        <w:spacing w:line="220" w:lineRule="exact"/>
      </w:pPr>
      <w:r>
        <w:t xml:space="preserve"> </w:t>
      </w:r>
    </w:p>
    <w:p w14:paraId="78E3B758" w14:textId="77777777" w:rsidR="00F2660A" w:rsidRDefault="0055478D">
      <w:pPr>
        <w:pStyle w:val="SmallText"/>
        <w:pBdr>
          <w:bottom w:val="single" w:sz="3" w:space="1" w:color="B8C7CE"/>
          <w:between w:val="single" w:sz="3" w:space="1" w:color="B8C7CE"/>
        </w:pBdr>
        <w:spacing w:line="220" w:lineRule="exact"/>
      </w:pPr>
      <w:r>
        <w:t xml:space="preserve"> </w:t>
      </w:r>
    </w:p>
    <w:p w14:paraId="52FD9BE3" w14:textId="77777777" w:rsidR="00F2660A" w:rsidRDefault="0055478D">
      <w:pPr>
        <w:pStyle w:val="SmallText"/>
        <w:pBdr>
          <w:bottom w:val="single" w:sz="3" w:space="1" w:color="B8C7CE"/>
          <w:between w:val="single" w:sz="3" w:space="1" w:color="B8C7CE"/>
        </w:pBdr>
        <w:spacing w:line="220" w:lineRule="exact"/>
      </w:pPr>
      <w:r>
        <w:t xml:space="preserve"> </w:t>
      </w:r>
    </w:p>
    <w:p w14:paraId="6652231D" w14:textId="77777777" w:rsidR="00F2660A" w:rsidRDefault="0055478D">
      <w:pPr>
        <w:pStyle w:val="SmallText"/>
        <w:pBdr>
          <w:bottom w:val="single" w:sz="3" w:space="1" w:color="B8C7CE"/>
          <w:between w:val="single" w:sz="3" w:space="1" w:color="B8C7CE"/>
        </w:pBdr>
        <w:spacing w:line="220" w:lineRule="exact"/>
      </w:pPr>
      <w:r>
        <w:t xml:space="preserve"> </w:t>
      </w:r>
    </w:p>
    <w:p w14:paraId="7819EC98" w14:textId="77777777" w:rsidR="00F2660A" w:rsidRDefault="0055478D">
      <w:pPr>
        <w:pStyle w:val="SmallText"/>
        <w:pBdr>
          <w:bottom w:val="single" w:sz="3" w:space="1" w:color="B8C7CE"/>
          <w:between w:val="single" w:sz="3" w:space="1" w:color="B8C7CE"/>
        </w:pBdr>
        <w:spacing w:line="220" w:lineRule="exact"/>
      </w:pPr>
      <w:r>
        <w:t xml:space="preserve"> </w:t>
      </w:r>
    </w:p>
    <w:p w14:paraId="159673FD" w14:textId="77777777" w:rsidR="00F2660A" w:rsidRDefault="0055478D">
      <w:pPr>
        <w:pStyle w:val="SmallText"/>
        <w:pBdr>
          <w:bottom w:val="single" w:sz="3" w:space="1" w:color="B8C7CE"/>
          <w:between w:val="single" w:sz="3" w:space="1" w:color="B8C7CE"/>
        </w:pBdr>
        <w:spacing w:line="220" w:lineRule="exact"/>
      </w:pPr>
      <w:r>
        <w:t xml:space="preserve"> </w:t>
      </w:r>
    </w:p>
    <w:p w14:paraId="47EC729F" w14:textId="77777777" w:rsidR="00F2660A" w:rsidRDefault="0055478D">
      <w:pPr>
        <w:pStyle w:val="SmallText"/>
        <w:pBdr>
          <w:bottom w:val="single" w:sz="3" w:space="1" w:color="B8C7CE"/>
          <w:between w:val="single" w:sz="3" w:space="1" w:color="B8C7CE"/>
        </w:pBdr>
        <w:spacing w:line="220" w:lineRule="exact"/>
      </w:pPr>
      <w:r>
        <w:t xml:space="preserve"> </w:t>
      </w:r>
    </w:p>
    <w:p w14:paraId="54F62310" w14:textId="77777777" w:rsidR="00F2660A" w:rsidRDefault="0055478D">
      <w:pPr>
        <w:pStyle w:val="SmallText"/>
        <w:pBdr>
          <w:bottom w:val="single" w:sz="3" w:space="1" w:color="B8C7CE"/>
          <w:between w:val="single" w:sz="3" w:space="1" w:color="B8C7CE"/>
        </w:pBdr>
        <w:spacing w:line="220" w:lineRule="exact"/>
      </w:pPr>
      <w:r>
        <w:t xml:space="preserve"> </w:t>
      </w:r>
    </w:p>
    <w:p w14:paraId="01AC0CD6" w14:textId="77777777" w:rsidR="00F2660A" w:rsidRDefault="0055478D">
      <w:pPr>
        <w:pStyle w:val="SmallText"/>
        <w:pBdr>
          <w:bottom w:val="single" w:sz="3" w:space="1" w:color="B8C7CE"/>
          <w:between w:val="single" w:sz="3" w:space="1" w:color="B8C7CE"/>
        </w:pBdr>
        <w:spacing w:line="220" w:lineRule="exact"/>
      </w:pPr>
      <w:r>
        <w:t xml:space="preserve"> </w:t>
      </w:r>
    </w:p>
    <w:p w14:paraId="4075100F" w14:textId="77777777" w:rsidR="00F2660A" w:rsidRDefault="0055478D">
      <w:pPr>
        <w:pStyle w:val="SmallText"/>
        <w:pBdr>
          <w:bottom w:val="single" w:sz="3" w:space="1" w:color="B8C7CE"/>
          <w:between w:val="single" w:sz="3" w:space="1" w:color="B8C7CE"/>
        </w:pBdr>
        <w:spacing w:line="220" w:lineRule="exact"/>
      </w:pPr>
      <w:r>
        <w:t xml:space="preserve"> </w:t>
      </w:r>
    </w:p>
    <w:p w14:paraId="65F5F0A2" w14:textId="77777777" w:rsidR="00F2660A" w:rsidRDefault="0055478D">
      <w:pPr>
        <w:pStyle w:val="SmallText"/>
        <w:pBdr>
          <w:bottom w:val="single" w:sz="3" w:space="1" w:color="B8C7CE"/>
          <w:between w:val="single" w:sz="3" w:space="1" w:color="B8C7CE"/>
        </w:pBdr>
        <w:spacing w:line="220" w:lineRule="exact"/>
      </w:pPr>
      <w:r>
        <w:t xml:space="preserve"> </w:t>
      </w:r>
    </w:p>
    <w:p w14:paraId="271D57E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1187848" w14:textId="77777777">
        <w:trPr>
          <w:cantSplit/>
        </w:trPr>
        <w:tc>
          <w:tcPr>
            <w:tcW w:w="3053" w:type="dxa"/>
            <w:shd w:val="clear" w:color="auto" w:fill="E7F5F6"/>
            <w:tcMar>
              <w:top w:w="60" w:type="dxa"/>
              <w:left w:w="75" w:type="dxa"/>
              <w:bottom w:w="55" w:type="dxa"/>
              <w:right w:w="75" w:type="dxa"/>
            </w:tcMar>
          </w:tcPr>
          <w:p w14:paraId="2BC15B8F" w14:textId="77777777" w:rsidR="00F2660A" w:rsidRDefault="0055478D">
            <w:pPr>
              <w:pStyle w:val="SlideLabel"/>
            </w:pPr>
            <w:r>
              <w:lastRenderedPageBreak/>
              <w:t>LESSON 04  •  SLIDE 25 OF 33</w:t>
            </w:r>
          </w:p>
          <w:p w14:paraId="33E24A5A" w14:textId="77777777" w:rsidR="00F2660A" w:rsidRDefault="0055478D">
            <w:pPr>
              <w:spacing w:after="80"/>
              <w:jc w:val="center"/>
            </w:pPr>
            <w:r>
              <w:rPr>
                <w:noProof/>
              </w:rPr>
              <w:drawing>
                <wp:inline distT="0" distB="0" distL="0" distR="0" wp14:anchorId="32DCB905" wp14:editId="58B2D0C1">
                  <wp:extent cx="1719072" cy="966978"/>
                  <wp:effectExtent l="0" t="0" r="0" b="0"/>
                  <wp:docPr id="209" name="Picture 209" descr="LESSON 04  |  SLIDE 25 OF 33 Confirm the exact entitlement under the applicabl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8"/>
                          <a:stretch>
                            <a:fillRect/>
                          </a:stretch>
                        </pic:blipFill>
                        <pic:spPr>
                          <a:xfrm>
                            <a:off x="0" y="0"/>
                            <a:ext cx="1719072" cy="966978"/>
                          </a:xfrm>
                          <a:prstGeom prst="rect">
                            <a:avLst/>
                          </a:prstGeom>
                        </pic:spPr>
                      </pic:pic>
                    </a:graphicData>
                  </a:graphic>
                </wp:inline>
              </w:drawing>
            </w:r>
          </w:p>
          <w:p w14:paraId="0B4B2A8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DAB29A0" w14:textId="77777777" w:rsidR="00F2660A" w:rsidRDefault="0055478D">
            <w:pPr>
              <w:pStyle w:val="SlideTitle"/>
            </w:pPr>
            <w:r>
              <w:t>Confirm the exact entitlement under the applicable process.</w:t>
            </w:r>
          </w:p>
          <w:p w14:paraId="0A68BBE4" w14:textId="77777777" w:rsidR="00F2660A" w:rsidRDefault="0055478D">
            <w:pPr>
              <w:pStyle w:val="CardBody"/>
              <w:spacing w:line="240" w:lineRule="auto"/>
            </w:pPr>
            <w:r>
              <w:t>Purpose, roles, stages, realistic timelines and updates. Provide relevant information and respond to material concerns. Access where law, policy or agreement provides it. Disability, language, cultural, scheduling or other protected needs. What is recorded, who may receive it and why.</w:t>
            </w:r>
          </w:p>
          <w:p w14:paraId="6EFCC85B" w14:textId="77777777" w:rsidR="00F2660A" w:rsidRDefault="0055478D">
            <w:pPr>
              <w:pStyle w:val="CardBody"/>
              <w:spacing w:line="240" w:lineRule="auto"/>
            </w:pPr>
            <w:r>
              <w:t>How to raise new risk, retaliation or process concerns.</w:t>
            </w:r>
          </w:p>
          <w:p w14:paraId="729F438A" w14:textId="77777777" w:rsidR="00F2660A" w:rsidRDefault="0055478D">
            <w:pPr>
              <w:pStyle w:val="SlideLabel"/>
              <w:spacing w:before="20" w:after="20"/>
            </w:pPr>
            <w:r>
              <w:t>KEY POINTS</w:t>
            </w:r>
          </w:p>
          <w:p w14:paraId="62EF0855" w14:textId="77777777" w:rsidR="00F2660A" w:rsidRDefault="0055478D">
            <w:pPr>
              <w:pStyle w:val="CardKeyPoint"/>
              <w:ind w:left="202" w:hanging="173"/>
            </w:pPr>
            <w:r>
              <w:t>• Purpose, roles, stages, realistic timelines and updates.</w:t>
            </w:r>
          </w:p>
          <w:p w14:paraId="071F80D2" w14:textId="77777777" w:rsidR="00F2660A" w:rsidRDefault="0055478D">
            <w:pPr>
              <w:pStyle w:val="CardKeyPoint"/>
              <w:ind w:left="202" w:hanging="173"/>
            </w:pPr>
            <w:r>
              <w:t>• Provide relevant information and respond to material concerns.</w:t>
            </w:r>
          </w:p>
          <w:p w14:paraId="5E9DA6E5" w14:textId="77777777" w:rsidR="00F2660A" w:rsidRDefault="0055478D">
            <w:pPr>
              <w:pStyle w:val="CardKeyPoint"/>
              <w:ind w:left="202" w:hanging="173"/>
            </w:pPr>
            <w:r>
              <w:t>• Access where law, policy or agreement provides it.</w:t>
            </w:r>
          </w:p>
        </w:tc>
      </w:tr>
    </w:tbl>
    <w:p w14:paraId="02CB3AE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488C61" w14:textId="77777777">
        <w:trPr>
          <w:cantSplit/>
        </w:trPr>
        <w:tc>
          <w:tcPr>
            <w:tcW w:w="3053" w:type="dxa"/>
            <w:shd w:val="clear" w:color="auto" w:fill="E7F5F6"/>
            <w:tcMar>
              <w:top w:w="60" w:type="dxa"/>
              <w:left w:w="75" w:type="dxa"/>
              <w:bottom w:w="55" w:type="dxa"/>
              <w:right w:w="75" w:type="dxa"/>
            </w:tcMar>
          </w:tcPr>
          <w:p w14:paraId="499E5940" w14:textId="77777777" w:rsidR="00F2660A" w:rsidRDefault="0055478D">
            <w:pPr>
              <w:pStyle w:val="SlideLabel"/>
            </w:pPr>
            <w:r>
              <w:t>LESSON 04  •  SLIDE 26 OF 33</w:t>
            </w:r>
          </w:p>
          <w:p w14:paraId="5AD2B6BB" w14:textId="77777777" w:rsidR="00F2660A" w:rsidRDefault="0055478D">
            <w:pPr>
              <w:spacing w:after="80"/>
              <w:jc w:val="center"/>
            </w:pPr>
            <w:r>
              <w:rPr>
                <w:noProof/>
              </w:rPr>
              <w:drawing>
                <wp:inline distT="0" distB="0" distL="0" distR="0" wp14:anchorId="5EFF5115" wp14:editId="03D66BB9">
                  <wp:extent cx="1719072" cy="966978"/>
                  <wp:effectExtent l="0" t="0" r="0" b="0"/>
                  <wp:docPr id="210" name="Picture 210" descr="LESSON 04  |  SLIDE 26 OF 33 Protect the integrity of the process and the people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09"/>
                          <a:stretch>
                            <a:fillRect/>
                          </a:stretch>
                        </pic:blipFill>
                        <pic:spPr>
                          <a:xfrm>
                            <a:off x="0" y="0"/>
                            <a:ext cx="1719072" cy="966978"/>
                          </a:xfrm>
                          <a:prstGeom prst="rect">
                            <a:avLst/>
                          </a:prstGeom>
                        </pic:spPr>
                      </pic:pic>
                    </a:graphicData>
                  </a:graphic>
                </wp:inline>
              </w:drawing>
            </w:r>
          </w:p>
          <w:p w14:paraId="60B9038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4C9BCA5" w14:textId="77777777" w:rsidR="00F2660A" w:rsidRDefault="0055478D">
            <w:pPr>
              <w:pStyle w:val="SlideTitle"/>
            </w:pPr>
            <w:r>
              <w:t>Protect the integrity of the process and the people in it.</w:t>
            </w:r>
          </w:p>
          <w:p w14:paraId="3A56D4EB" w14:textId="77777777" w:rsidR="00F2660A" w:rsidRDefault="0055478D">
            <w:pPr>
              <w:pStyle w:val="CardBody"/>
              <w:spacing w:line="240" w:lineRule="auto"/>
            </w:pPr>
            <w:r>
              <w:t>Participants should be truthful, specific, and timely; preserve relevant records and correct errors; attend and respond to reasonable requests; respect privacy; and raise access or support needs early.</w:t>
            </w:r>
          </w:p>
          <w:p w14:paraId="30330015" w14:textId="77777777" w:rsidR="00F2660A" w:rsidRDefault="0055478D">
            <w:pPr>
              <w:pStyle w:val="CardBody"/>
              <w:spacing w:line="240" w:lineRule="auto"/>
            </w:pPr>
            <w:r>
              <w:t>Do not retaliate, threaten, pressure anyone, coach evidence, coordinate accounts, destroy or alter records, access unauthorized records, or discuss sensitive details with people who do not need them.</w:t>
            </w:r>
          </w:p>
          <w:p w14:paraId="2F96EEC3" w14:textId="77777777" w:rsidR="00F2660A" w:rsidRDefault="0055478D">
            <w:pPr>
              <w:pStyle w:val="SlideLabel"/>
              <w:spacing w:before="20" w:after="20"/>
            </w:pPr>
            <w:r>
              <w:t>KEY POINTS</w:t>
            </w:r>
          </w:p>
          <w:p w14:paraId="4C526D1B" w14:textId="77777777" w:rsidR="00F2660A" w:rsidRDefault="0055478D">
            <w:pPr>
              <w:pStyle w:val="CardKeyPoint"/>
              <w:ind w:left="202" w:hanging="173"/>
            </w:pPr>
            <w:r>
              <w:t>• Be truthful, specific, timely, and preserve relevant records.</w:t>
            </w:r>
          </w:p>
          <w:p w14:paraId="11307C7A" w14:textId="77777777" w:rsidR="00F2660A" w:rsidRDefault="0055478D">
            <w:pPr>
              <w:pStyle w:val="CardKeyPoint"/>
              <w:ind w:left="202" w:hanging="173"/>
            </w:pPr>
            <w:r>
              <w:t>• Respect privacy and respond to reasonable process requests.</w:t>
            </w:r>
          </w:p>
          <w:p w14:paraId="0C241BBB" w14:textId="77777777" w:rsidR="00F2660A" w:rsidRDefault="0055478D">
            <w:pPr>
              <w:pStyle w:val="CardKeyPoint"/>
              <w:ind w:left="202" w:hanging="173"/>
            </w:pPr>
            <w:r>
              <w:t>• Do not retaliate, coach accounts, alter records, or spread details.</w:t>
            </w:r>
          </w:p>
        </w:tc>
      </w:tr>
    </w:tbl>
    <w:p w14:paraId="5A3E4EF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09B8482" w14:textId="77777777">
        <w:trPr>
          <w:cantSplit/>
        </w:trPr>
        <w:tc>
          <w:tcPr>
            <w:tcW w:w="3053" w:type="dxa"/>
            <w:shd w:val="clear" w:color="auto" w:fill="E7F5F6"/>
            <w:tcMar>
              <w:top w:w="60" w:type="dxa"/>
              <w:left w:w="75" w:type="dxa"/>
              <w:bottom w:w="55" w:type="dxa"/>
              <w:right w:w="75" w:type="dxa"/>
            </w:tcMar>
          </w:tcPr>
          <w:p w14:paraId="23681886" w14:textId="77777777" w:rsidR="00F2660A" w:rsidRDefault="0055478D">
            <w:pPr>
              <w:pStyle w:val="SlideLabel"/>
            </w:pPr>
            <w:r>
              <w:t>LESSON 04  •  SLIDE 27 OF 33</w:t>
            </w:r>
          </w:p>
          <w:p w14:paraId="6B818865" w14:textId="77777777" w:rsidR="00F2660A" w:rsidRDefault="0055478D">
            <w:pPr>
              <w:spacing w:after="80"/>
              <w:jc w:val="center"/>
            </w:pPr>
            <w:r>
              <w:rPr>
                <w:noProof/>
              </w:rPr>
              <w:drawing>
                <wp:inline distT="0" distB="0" distL="0" distR="0" wp14:anchorId="53EF4A8F" wp14:editId="1E0C2C30">
                  <wp:extent cx="1719072" cy="966978"/>
                  <wp:effectExtent l="0" t="0" r="0" b="0"/>
                  <wp:docPr id="211" name="Picture 211" descr="LESSON 04  |  SLIDE 27 OF 33 Receive and route the concern without improvising the outc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0"/>
                          <a:stretch>
                            <a:fillRect/>
                          </a:stretch>
                        </pic:blipFill>
                        <pic:spPr>
                          <a:xfrm>
                            <a:off x="0" y="0"/>
                            <a:ext cx="1719072" cy="966978"/>
                          </a:xfrm>
                          <a:prstGeom prst="rect">
                            <a:avLst/>
                          </a:prstGeom>
                        </pic:spPr>
                      </pic:pic>
                    </a:graphicData>
                  </a:graphic>
                </wp:inline>
              </w:drawing>
            </w:r>
          </w:p>
          <w:p w14:paraId="635A81F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2393441" w14:textId="77777777" w:rsidR="00F2660A" w:rsidRDefault="0055478D">
            <w:pPr>
              <w:pStyle w:val="SlideTitle"/>
            </w:pPr>
            <w:r>
              <w:t>Receive and route the concern without improvising the outcome.</w:t>
            </w:r>
          </w:p>
          <w:p w14:paraId="079672B1" w14:textId="77777777" w:rsidR="00F2660A" w:rsidRDefault="0055478D">
            <w:pPr>
              <w:pStyle w:val="CardBody"/>
              <w:spacing w:line="240" w:lineRule="auto"/>
            </w:pPr>
            <w:r>
              <w:t>SUPERVISORS AND DESIGNATED RECIPIENTS. Without blame, argument or an instant credibility decision. Activate emergency help and support when required. The route, next step and realistic privacy limits. The initial information securely and within assigned authority.</w:t>
            </w:r>
          </w:p>
          <w:p w14:paraId="31BA91F2" w14:textId="77777777" w:rsidR="00F2660A" w:rsidRDefault="0055478D">
            <w:pPr>
              <w:pStyle w:val="CardBody"/>
              <w:spacing w:line="240" w:lineRule="auto"/>
            </w:pPr>
            <w:r>
              <w:t>Use the correct primary, alternate or specialized process. On safety, support, reprisal and required actions.</w:t>
            </w:r>
          </w:p>
          <w:p w14:paraId="5D7DB9BE" w14:textId="77777777" w:rsidR="00F2660A" w:rsidRDefault="0055478D">
            <w:pPr>
              <w:pStyle w:val="SlideLabel"/>
              <w:spacing w:before="20" w:after="20"/>
            </w:pPr>
            <w:r>
              <w:t>KEY POINTS</w:t>
            </w:r>
          </w:p>
          <w:p w14:paraId="3B4B9D25" w14:textId="77777777" w:rsidR="00F2660A" w:rsidRDefault="0055478D">
            <w:pPr>
              <w:pStyle w:val="CardKeyPoint"/>
              <w:ind w:left="202" w:hanging="173"/>
            </w:pPr>
            <w:r>
              <w:t>• SUPERVISORS AND DESIGNATED RECIPIENTS.</w:t>
            </w:r>
          </w:p>
          <w:p w14:paraId="5ED8563A" w14:textId="77777777" w:rsidR="00F2660A" w:rsidRDefault="0055478D">
            <w:pPr>
              <w:pStyle w:val="CardKeyPoint"/>
              <w:ind w:left="202" w:hanging="173"/>
            </w:pPr>
            <w:r>
              <w:t>• Without blame, argument or an instant credibility decision.</w:t>
            </w:r>
          </w:p>
          <w:p w14:paraId="2C70DB58" w14:textId="77777777" w:rsidR="00F2660A" w:rsidRDefault="0055478D">
            <w:pPr>
              <w:pStyle w:val="CardKeyPoint"/>
              <w:ind w:left="202" w:hanging="173"/>
            </w:pPr>
            <w:r>
              <w:t>• Activate emergency help and support when required.</w:t>
            </w:r>
          </w:p>
        </w:tc>
      </w:tr>
    </w:tbl>
    <w:p w14:paraId="693711EB" w14:textId="77777777" w:rsidR="00F2660A" w:rsidRDefault="00F2660A">
      <w:pPr>
        <w:spacing w:after="20" w:line="20" w:lineRule="exact"/>
      </w:pPr>
    </w:p>
    <w:p w14:paraId="00B74209" w14:textId="77777777" w:rsidR="00F2660A" w:rsidRDefault="0055478D">
      <w:pPr>
        <w:pStyle w:val="SectionLabel"/>
        <w:spacing w:before="140" w:after="20"/>
      </w:pPr>
      <w:r>
        <w:t>GENERAL NOTES</w:t>
      </w:r>
    </w:p>
    <w:p w14:paraId="116D1429" w14:textId="77777777" w:rsidR="00F2660A" w:rsidRDefault="0055478D">
      <w:pPr>
        <w:pStyle w:val="SmallText"/>
        <w:pBdr>
          <w:bottom w:val="single" w:sz="3" w:space="1" w:color="B8C7CE"/>
          <w:between w:val="single" w:sz="3" w:space="1" w:color="B8C7CE"/>
        </w:pBdr>
        <w:spacing w:line="220" w:lineRule="exact"/>
      </w:pPr>
      <w:r>
        <w:t xml:space="preserve"> </w:t>
      </w:r>
    </w:p>
    <w:p w14:paraId="20AB27EA" w14:textId="77777777" w:rsidR="00F2660A" w:rsidRDefault="0055478D">
      <w:pPr>
        <w:pStyle w:val="SmallText"/>
        <w:pBdr>
          <w:bottom w:val="single" w:sz="3" w:space="1" w:color="B8C7CE"/>
          <w:between w:val="single" w:sz="3" w:space="1" w:color="B8C7CE"/>
        </w:pBdr>
        <w:spacing w:line="220" w:lineRule="exact"/>
      </w:pPr>
      <w:r>
        <w:t xml:space="preserve"> </w:t>
      </w:r>
    </w:p>
    <w:p w14:paraId="6126F1C4" w14:textId="77777777" w:rsidR="00F2660A" w:rsidRDefault="0055478D">
      <w:pPr>
        <w:pStyle w:val="SmallText"/>
        <w:pBdr>
          <w:bottom w:val="single" w:sz="3" w:space="1" w:color="B8C7CE"/>
          <w:between w:val="single" w:sz="3" w:space="1" w:color="B8C7CE"/>
        </w:pBdr>
        <w:spacing w:line="220" w:lineRule="exact"/>
      </w:pPr>
      <w:r>
        <w:t xml:space="preserve"> </w:t>
      </w:r>
    </w:p>
    <w:p w14:paraId="2E15E5C7" w14:textId="77777777" w:rsidR="00F2660A" w:rsidRDefault="0055478D">
      <w:pPr>
        <w:pStyle w:val="SmallText"/>
        <w:pBdr>
          <w:bottom w:val="single" w:sz="3" w:space="1" w:color="B8C7CE"/>
          <w:between w:val="single" w:sz="3" w:space="1" w:color="B8C7CE"/>
        </w:pBdr>
        <w:spacing w:line="220" w:lineRule="exact"/>
      </w:pPr>
      <w:r>
        <w:t xml:space="preserve"> </w:t>
      </w:r>
    </w:p>
    <w:p w14:paraId="191CBEF0" w14:textId="77777777" w:rsidR="00F2660A" w:rsidRDefault="0055478D">
      <w:pPr>
        <w:pStyle w:val="SmallText"/>
        <w:pBdr>
          <w:bottom w:val="single" w:sz="3" w:space="1" w:color="B8C7CE"/>
          <w:between w:val="single" w:sz="3" w:space="1" w:color="B8C7CE"/>
        </w:pBdr>
        <w:spacing w:line="220" w:lineRule="exact"/>
      </w:pPr>
      <w:r>
        <w:t xml:space="preserve"> </w:t>
      </w:r>
    </w:p>
    <w:p w14:paraId="7ED5C723" w14:textId="77777777" w:rsidR="00F2660A" w:rsidRDefault="0055478D">
      <w:pPr>
        <w:pStyle w:val="SmallText"/>
        <w:pBdr>
          <w:bottom w:val="single" w:sz="3" w:space="1" w:color="B8C7CE"/>
          <w:between w:val="single" w:sz="3" w:space="1" w:color="B8C7CE"/>
        </w:pBdr>
        <w:spacing w:line="220" w:lineRule="exact"/>
      </w:pPr>
      <w:r>
        <w:t xml:space="preserve"> </w:t>
      </w:r>
    </w:p>
    <w:p w14:paraId="6A4594A1" w14:textId="77777777" w:rsidR="00F2660A" w:rsidRDefault="0055478D">
      <w:pPr>
        <w:pStyle w:val="SmallText"/>
        <w:pBdr>
          <w:bottom w:val="single" w:sz="3" w:space="1" w:color="B8C7CE"/>
          <w:between w:val="single" w:sz="3" w:space="1" w:color="B8C7CE"/>
        </w:pBdr>
        <w:spacing w:line="220" w:lineRule="exact"/>
      </w:pPr>
      <w:r>
        <w:t xml:space="preserve"> </w:t>
      </w:r>
    </w:p>
    <w:p w14:paraId="0A63DBB4" w14:textId="77777777" w:rsidR="00F2660A" w:rsidRDefault="0055478D">
      <w:pPr>
        <w:pStyle w:val="SmallText"/>
        <w:pBdr>
          <w:bottom w:val="single" w:sz="3" w:space="1" w:color="B8C7CE"/>
          <w:between w:val="single" w:sz="3" w:space="1" w:color="B8C7CE"/>
        </w:pBdr>
        <w:spacing w:line="220" w:lineRule="exact"/>
      </w:pPr>
      <w:r>
        <w:t xml:space="preserve"> </w:t>
      </w:r>
    </w:p>
    <w:p w14:paraId="33F03B7E" w14:textId="77777777" w:rsidR="00F2660A" w:rsidRDefault="0055478D">
      <w:pPr>
        <w:pStyle w:val="SmallText"/>
        <w:pBdr>
          <w:bottom w:val="single" w:sz="3" w:space="1" w:color="B8C7CE"/>
          <w:between w:val="single" w:sz="3" w:space="1" w:color="B8C7CE"/>
        </w:pBdr>
        <w:spacing w:line="220" w:lineRule="exact"/>
      </w:pPr>
      <w:r>
        <w:t xml:space="preserve"> </w:t>
      </w:r>
    </w:p>
    <w:p w14:paraId="222725F8" w14:textId="77777777" w:rsidR="00F2660A" w:rsidRDefault="0055478D">
      <w:pPr>
        <w:pStyle w:val="SmallText"/>
        <w:pBdr>
          <w:bottom w:val="single" w:sz="3" w:space="1" w:color="B8C7CE"/>
          <w:between w:val="single" w:sz="3" w:space="1" w:color="B8C7CE"/>
        </w:pBdr>
        <w:spacing w:line="220" w:lineRule="exact"/>
      </w:pPr>
      <w:r>
        <w:t xml:space="preserve"> </w:t>
      </w:r>
    </w:p>
    <w:p w14:paraId="52E862B9" w14:textId="77777777" w:rsidR="00F2660A" w:rsidRDefault="0055478D">
      <w:pPr>
        <w:pStyle w:val="SmallText"/>
        <w:pBdr>
          <w:bottom w:val="single" w:sz="3" w:space="1" w:color="B8C7CE"/>
          <w:between w:val="single" w:sz="3" w:space="1" w:color="B8C7CE"/>
        </w:pBdr>
        <w:spacing w:line="220" w:lineRule="exact"/>
      </w:pPr>
      <w:r>
        <w:t xml:space="preserve"> </w:t>
      </w:r>
    </w:p>
    <w:p w14:paraId="382045EC" w14:textId="77777777" w:rsidR="00F2660A" w:rsidRDefault="0055478D">
      <w:pPr>
        <w:pStyle w:val="SmallText"/>
        <w:pBdr>
          <w:bottom w:val="single" w:sz="3" w:space="1" w:color="B8C7CE"/>
          <w:between w:val="single" w:sz="3" w:space="1" w:color="B8C7CE"/>
        </w:pBdr>
        <w:spacing w:line="220" w:lineRule="exact"/>
      </w:pPr>
      <w:r>
        <w:t xml:space="preserve"> </w:t>
      </w:r>
    </w:p>
    <w:p w14:paraId="49274C18" w14:textId="77777777" w:rsidR="00F2660A" w:rsidRDefault="0055478D">
      <w:pPr>
        <w:pStyle w:val="SmallText"/>
        <w:pBdr>
          <w:bottom w:val="single" w:sz="3" w:space="1" w:color="B8C7CE"/>
          <w:between w:val="single" w:sz="3" w:space="1" w:color="B8C7CE"/>
        </w:pBdr>
        <w:spacing w:line="220" w:lineRule="exact"/>
      </w:pPr>
      <w:r>
        <w:t xml:space="preserve"> </w:t>
      </w:r>
    </w:p>
    <w:p w14:paraId="039F1B00" w14:textId="77777777" w:rsidR="00F2660A" w:rsidRDefault="0055478D">
      <w:pPr>
        <w:pStyle w:val="SmallText"/>
        <w:pBdr>
          <w:bottom w:val="single" w:sz="3" w:space="1" w:color="B8C7CE"/>
          <w:between w:val="single" w:sz="3" w:space="1" w:color="B8C7CE"/>
        </w:pBdr>
        <w:spacing w:line="220" w:lineRule="exact"/>
      </w:pPr>
      <w:r>
        <w:t xml:space="preserve"> </w:t>
      </w:r>
    </w:p>
    <w:p w14:paraId="09DB8028" w14:textId="77777777" w:rsidR="00F2660A" w:rsidRDefault="0055478D">
      <w:pPr>
        <w:pStyle w:val="SmallText"/>
        <w:pBdr>
          <w:bottom w:val="single" w:sz="3" w:space="1" w:color="B8C7CE"/>
          <w:between w:val="single" w:sz="3" w:space="1" w:color="B8C7CE"/>
        </w:pBdr>
        <w:spacing w:line="220" w:lineRule="exact"/>
      </w:pPr>
      <w:r>
        <w:t xml:space="preserve"> </w:t>
      </w:r>
    </w:p>
    <w:p w14:paraId="44D03800" w14:textId="77777777" w:rsidR="00F2660A" w:rsidRDefault="0055478D">
      <w:pPr>
        <w:pStyle w:val="SmallText"/>
        <w:pBdr>
          <w:bottom w:val="single" w:sz="3" w:space="1" w:color="B8C7CE"/>
          <w:between w:val="single" w:sz="3" w:space="1" w:color="B8C7CE"/>
        </w:pBdr>
        <w:spacing w:line="220" w:lineRule="exact"/>
      </w:pPr>
      <w:r>
        <w:t xml:space="preserve"> </w:t>
      </w:r>
    </w:p>
    <w:p w14:paraId="03013E0E" w14:textId="77777777" w:rsidR="00F2660A" w:rsidRDefault="0055478D">
      <w:pPr>
        <w:pStyle w:val="SmallText"/>
        <w:pBdr>
          <w:bottom w:val="single" w:sz="3" w:space="1" w:color="B8C7CE"/>
          <w:between w:val="single" w:sz="3" w:space="1" w:color="B8C7CE"/>
        </w:pBdr>
        <w:spacing w:line="220" w:lineRule="exact"/>
      </w:pPr>
      <w:r>
        <w:t xml:space="preserve"> </w:t>
      </w:r>
    </w:p>
    <w:p w14:paraId="61B661B2" w14:textId="77777777" w:rsidR="00F2660A" w:rsidRDefault="0055478D">
      <w:pPr>
        <w:pStyle w:val="SmallText"/>
        <w:pBdr>
          <w:bottom w:val="single" w:sz="3" w:space="1" w:color="B8C7CE"/>
          <w:between w:val="single" w:sz="3" w:space="1" w:color="B8C7CE"/>
        </w:pBdr>
        <w:spacing w:line="220" w:lineRule="exact"/>
      </w:pPr>
      <w:r>
        <w:t xml:space="preserve"> </w:t>
      </w:r>
    </w:p>
    <w:p w14:paraId="2CCED5DD" w14:textId="77777777" w:rsidR="00F2660A" w:rsidRDefault="0055478D">
      <w:pPr>
        <w:pStyle w:val="SmallText"/>
        <w:pBdr>
          <w:bottom w:val="single" w:sz="3" w:space="1" w:color="B8C7CE"/>
          <w:between w:val="single" w:sz="3" w:space="1" w:color="B8C7CE"/>
        </w:pBdr>
        <w:spacing w:line="220" w:lineRule="exact"/>
      </w:pPr>
      <w:r>
        <w:t xml:space="preserve"> </w:t>
      </w:r>
    </w:p>
    <w:p w14:paraId="15EF54DB" w14:textId="77777777" w:rsidR="00F2660A" w:rsidRDefault="0055478D">
      <w:pPr>
        <w:pStyle w:val="SmallText"/>
        <w:pBdr>
          <w:bottom w:val="single" w:sz="3" w:space="1" w:color="B8C7CE"/>
          <w:between w:val="single" w:sz="3" w:space="1" w:color="B8C7CE"/>
        </w:pBdr>
        <w:spacing w:line="220" w:lineRule="exact"/>
      </w:pPr>
      <w:r>
        <w:t xml:space="preserve"> </w:t>
      </w:r>
    </w:p>
    <w:p w14:paraId="199719AC" w14:textId="77777777" w:rsidR="00F2660A" w:rsidRDefault="0055478D">
      <w:pPr>
        <w:pStyle w:val="SmallText"/>
        <w:pBdr>
          <w:bottom w:val="single" w:sz="3" w:space="1" w:color="B8C7CE"/>
          <w:between w:val="single" w:sz="3" w:space="1" w:color="B8C7CE"/>
        </w:pBdr>
        <w:spacing w:line="220" w:lineRule="exact"/>
      </w:pPr>
      <w:r>
        <w:t xml:space="preserve"> </w:t>
      </w:r>
    </w:p>
    <w:p w14:paraId="54C0933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A178596" w14:textId="77777777">
        <w:trPr>
          <w:cantSplit/>
        </w:trPr>
        <w:tc>
          <w:tcPr>
            <w:tcW w:w="3053" w:type="dxa"/>
            <w:shd w:val="clear" w:color="auto" w:fill="E7F5F6"/>
            <w:tcMar>
              <w:top w:w="60" w:type="dxa"/>
              <w:left w:w="75" w:type="dxa"/>
              <w:bottom w:w="55" w:type="dxa"/>
              <w:right w:w="75" w:type="dxa"/>
            </w:tcMar>
          </w:tcPr>
          <w:p w14:paraId="7ADD1DAA" w14:textId="77777777" w:rsidR="00F2660A" w:rsidRDefault="0055478D">
            <w:pPr>
              <w:pStyle w:val="SlideLabel"/>
            </w:pPr>
            <w:r>
              <w:lastRenderedPageBreak/>
              <w:t>LESSON 04  •  SLIDE 28 OF 33</w:t>
            </w:r>
          </w:p>
          <w:p w14:paraId="0FC7FDCB" w14:textId="77777777" w:rsidR="00F2660A" w:rsidRDefault="0055478D">
            <w:pPr>
              <w:spacing w:after="80"/>
              <w:jc w:val="center"/>
            </w:pPr>
            <w:r>
              <w:rPr>
                <w:noProof/>
              </w:rPr>
              <w:drawing>
                <wp:inline distT="0" distB="0" distL="0" distR="0" wp14:anchorId="5407F7EA" wp14:editId="50BEBAFA">
                  <wp:extent cx="1719072" cy="966978"/>
                  <wp:effectExtent l="0" t="0" r="0" b="0"/>
                  <wp:docPr id="212" name="Picture 212" descr="LESSON 04  |  SLIDE 28 OF 33 Common safeguards exist - exact rights and remedies v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1"/>
                          <a:stretch>
                            <a:fillRect/>
                          </a:stretch>
                        </pic:blipFill>
                        <pic:spPr>
                          <a:xfrm>
                            <a:off x="0" y="0"/>
                            <a:ext cx="1719072" cy="966978"/>
                          </a:xfrm>
                          <a:prstGeom prst="rect">
                            <a:avLst/>
                          </a:prstGeom>
                        </pic:spPr>
                      </pic:pic>
                    </a:graphicData>
                  </a:graphic>
                </wp:inline>
              </w:drawing>
            </w:r>
          </w:p>
          <w:p w14:paraId="0660121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EA3B34F" w14:textId="77777777" w:rsidR="00F2660A" w:rsidRDefault="0055478D">
            <w:pPr>
              <w:pStyle w:val="SlideTitle"/>
            </w:pPr>
            <w:r>
              <w:t>Common safeguards exist - exact rights and remedies vary.</w:t>
            </w:r>
          </w:p>
          <w:p w14:paraId="5922B032" w14:textId="77777777" w:rsidR="00F2660A" w:rsidRDefault="0055478D">
            <w:pPr>
              <w:pStyle w:val="CardBody"/>
              <w:spacing w:line="240" w:lineRule="auto"/>
            </w:pPr>
            <w:r>
              <w:t>Prevention policy or program requirements. Occupational health and safety jurisdiction. Reporting, response or investigation duties. Human rights and employment standards law. Privacy or confidentiality procedures. Collective agreement and representation rights. Reprisal protections or complaint routes.</w:t>
            </w:r>
          </w:p>
          <w:p w14:paraId="22CE477B" w14:textId="77777777" w:rsidR="00F2660A" w:rsidRDefault="0055478D">
            <w:pPr>
              <w:pStyle w:val="CardBody"/>
              <w:spacing w:line="240" w:lineRule="auto"/>
            </w:pPr>
            <w:r>
              <w:t>Internal policy, procedure and appeal routes. Training, supports, records or review duties. External regulator, tribunal, police or legal advice. Avoid blanket claims such as “every complaint is confidential” or “every worker has the same investigation right.”.</w:t>
            </w:r>
          </w:p>
          <w:p w14:paraId="5E9900F0" w14:textId="77777777" w:rsidR="00F2660A" w:rsidRDefault="0055478D">
            <w:pPr>
              <w:pStyle w:val="SlideLabel"/>
              <w:spacing w:before="20" w:after="20"/>
            </w:pPr>
            <w:r>
              <w:t>KEY POINTS</w:t>
            </w:r>
          </w:p>
          <w:p w14:paraId="2EC5ED6D" w14:textId="77777777" w:rsidR="00F2660A" w:rsidRDefault="0055478D">
            <w:pPr>
              <w:pStyle w:val="CardKeyPoint"/>
              <w:ind w:left="202" w:hanging="173"/>
            </w:pPr>
            <w:r>
              <w:t>• Prevention policy or program requirements.</w:t>
            </w:r>
          </w:p>
          <w:p w14:paraId="7A323A32" w14:textId="77777777" w:rsidR="00F2660A" w:rsidRDefault="0055478D">
            <w:pPr>
              <w:pStyle w:val="CardKeyPoint"/>
              <w:ind w:left="202" w:hanging="173"/>
            </w:pPr>
            <w:r>
              <w:t>• Occupational health and safety jurisdiction.</w:t>
            </w:r>
          </w:p>
          <w:p w14:paraId="73EF9AEE" w14:textId="77777777" w:rsidR="00F2660A" w:rsidRDefault="0055478D">
            <w:pPr>
              <w:pStyle w:val="CardKeyPoint"/>
              <w:ind w:left="202" w:hanging="173"/>
            </w:pPr>
            <w:r>
              <w:t>• Reporting, response or investigation duties.</w:t>
            </w:r>
          </w:p>
        </w:tc>
      </w:tr>
    </w:tbl>
    <w:p w14:paraId="036C9F5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D003011" w14:textId="77777777">
        <w:trPr>
          <w:cantSplit/>
        </w:trPr>
        <w:tc>
          <w:tcPr>
            <w:tcW w:w="3053" w:type="dxa"/>
            <w:shd w:val="clear" w:color="auto" w:fill="E7F5F6"/>
            <w:tcMar>
              <w:top w:w="60" w:type="dxa"/>
              <w:left w:w="75" w:type="dxa"/>
              <w:bottom w:w="55" w:type="dxa"/>
              <w:right w:w="75" w:type="dxa"/>
            </w:tcMar>
          </w:tcPr>
          <w:p w14:paraId="792989E5" w14:textId="77777777" w:rsidR="00F2660A" w:rsidRDefault="0055478D">
            <w:pPr>
              <w:pStyle w:val="SlideLabel"/>
            </w:pPr>
            <w:r>
              <w:t>LESSON 04  •  SLIDE 29 OF 33</w:t>
            </w:r>
          </w:p>
          <w:p w14:paraId="499C065C" w14:textId="77777777" w:rsidR="00F2660A" w:rsidRDefault="0055478D">
            <w:pPr>
              <w:spacing w:after="80"/>
              <w:jc w:val="center"/>
            </w:pPr>
            <w:r>
              <w:rPr>
                <w:noProof/>
              </w:rPr>
              <w:drawing>
                <wp:inline distT="0" distB="0" distL="0" distR="0" wp14:anchorId="4017E309" wp14:editId="6F6D9E6B">
                  <wp:extent cx="1719072" cy="966978"/>
                  <wp:effectExtent l="0" t="0" r="0" b="0"/>
                  <wp:docPr id="213" name="Picture 213" descr="LESSON 04  |  SLIDE 29 OF 33 Treat new safety concerns as information requiring prompt att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2"/>
                          <a:stretch>
                            <a:fillRect/>
                          </a:stretch>
                        </pic:blipFill>
                        <pic:spPr>
                          <a:xfrm>
                            <a:off x="0" y="0"/>
                            <a:ext cx="1719072" cy="966978"/>
                          </a:xfrm>
                          <a:prstGeom prst="rect">
                            <a:avLst/>
                          </a:prstGeom>
                        </pic:spPr>
                      </pic:pic>
                    </a:graphicData>
                  </a:graphic>
                </wp:inline>
              </w:drawing>
            </w:r>
          </w:p>
          <w:p w14:paraId="01ACCE1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D6C0E71" w14:textId="77777777" w:rsidR="00F2660A" w:rsidRDefault="0055478D">
            <w:pPr>
              <w:pStyle w:val="SlideTitle"/>
            </w:pPr>
            <w:r>
              <w:t>Treat new safety concerns as information requiring prompt attention.</w:t>
            </w:r>
          </w:p>
          <w:p w14:paraId="1572F214" w14:textId="77777777" w:rsidR="00F2660A" w:rsidRDefault="0055478D">
            <w:pPr>
              <w:pStyle w:val="CardBody"/>
              <w:spacing w:line="240" w:lineRule="auto"/>
            </w:pPr>
            <w:r>
              <w:t>Threats, exclusion, pressure, hostile messages or linked negative treatment. Preserve observable facts and relevant messages without investigating. Use the designated or alternate route; use emergency help if urgent. Separate prohibited retaliation from legitimate management action.</w:t>
            </w:r>
          </w:p>
          <w:p w14:paraId="75BD9864" w14:textId="77777777" w:rsidR="00F2660A" w:rsidRDefault="0055478D">
            <w:pPr>
              <w:pStyle w:val="CardBody"/>
              <w:spacing w:line="240" w:lineRule="auto"/>
            </w:pPr>
            <w:r>
              <w:t>Protect immediate safety, report observable facts, and support the fair workplace process through reliable follow-through.</w:t>
            </w:r>
          </w:p>
          <w:p w14:paraId="058C3E33" w14:textId="77777777" w:rsidR="00F2660A" w:rsidRDefault="0055478D">
            <w:pPr>
              <w:pStyle w:val="SlideLabel"/>
              <w:spacing w:before="20" w:after="20"/>
            </w:pPr>
            <w:r>
              <w:t>KEY POINTS</w:t>
            </w:r>
          </w:p>
          <w:p w14:paraId="703AE664" w14:textId="77777777" w:rsidR="00F2660A" w:rsidRDefault="0055478D">
            <w:pPr>
              <w:pStyle w:val="CardKeyPoint"/>
              <w:ind w:left="202" w:hanging="173"/>
            </w:pPr>
            <w:r>
              <w:t>• Threats, exclusion, pressure, hostile messages or linked negative treatment.</w:t>
            </w:r>
          </w:p>
          <w:p w14:paraId="1EA58F8E" w14:textId="77777777" w:rsidR="00F2660A" w:rsidRDefault="0055478D">
            <w:pPr>
              <w:pStyle w:val="CardKeyPoint"/>
              <w:ind w:left="202" w:hanging="173"/>
            </w:pPr>
            <w:r>
              <w:t>• Preserve observable facts and relevant messages without investigating.</w:t>
            </w:r>
          </w:p>
          <w:p w14:paraId="5080EC90" w14:textId="77777777" w:rsidR="00F2660A" w:rsidRDefault="0055478D">
            <w:pPr>
              <w:pStyle w:val="CardKeyPoint"/>
              <w:ind w:left="202" w:hanging="173"/>
            </w:pPr>
            <w:r>
              <w:t>• Use the designated or alternate route; use emergency help if urgent.</w:t>
            </w:r>
          </w:p>
        </w:tc>
      </w:tr>
    </w:tbl>
    <w:p w14:paraId="0B4101A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1C009E0" w14:textId="77777777">
        <w:trPr>
          <w:cantSplit/>
        </w:trPr>
        <w:tc>
          <w:tcPr>
            <w:tcW w:w="3053" w:type="dxa"/>
            <w:shd w:val="clear" w:color="auto" w:fill="E7F5F6"/>
            <w:tcMar>
              <w:top w:w="60" w:type="dxa"/>
              <w:left w:w="75" w:type="dxa"/>
              <w:bottom w:w="55" w:type="dxa"/>
              <w:right w:w="75" w:type="dxa"/>
            </w:tcMar>
          </w:tcPr>
          <w:p w14:paraId="57E81DEE" w14:textId="77777777" w:rsidR="00F2660A" w:rsidRDefault="0055478D">
            <w:pPr>
              <w:pStyle w:val="SlideLabel"/>
            </w:pPr>
            <w:r>
              <w:t>LESSON 04  •  SLIDE 30 OF 33</w:t>
            </w:r>
          </w:p>
          <w:p w14:paraId="7ED1263F" w14:textId="77777777" w:rsidR="00F2660A" w:rsidRDefault="0055478D">
            <w:pPr>
              <w:spacing w:after="80"/>
              <w:jc w:val="center"/>
            </w:pPr>
            <w:r>
              <w:rPr>
                <w:noProof/>
              </w:rPr>
              <w:drawing>
                <wp:inline distT="0" distB="0" distL="0" distR="0" wp14:anchorId="5B635A04" wp14:editId="0D814211">
                  <wp:extent cx="1719072" cy="966978"/>
                  <wp:effectExtent l="0" t="0" r="0" b="0"/>
                  <wp:docPr id="214" name="Picture 214" descr="LESSON 04  |  SLIDE 30 OF 33 Resolution is incomplete until actions are implemented and monito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3"/>
                          <a:stretch>
                            <a:fillRect/>
                          </a:stretch>
                        </pic:blipFill>
                        <pic:spPr>
                          <a:xfrm>
                            <a:off x="0" y="0"/>
                            <a:ext cx="1719072" cy="966978"/>
                          </a:xfrm>
                          <a:prstGeom prst="rect">
                            <a:avLst/>
                          </a:prstGeom>
                        </pic:spPr>
                      </pic:pic>
                    </a:graphicData>
                  </a:graphic>
                </wp:inline>
              </w:drawing>
            </w:r>
          </w:p>
          <w:p w14:paraId="38B5499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DD49500" w14:textId="77777777" w:rsidR="00F2660A" w:rsidRDefault="0055478D">
            <w:pPr>
              <w:pStyle w:val="SlideTitle"/>
            </w:pPr>
            <w:r>
              <w:t>Resolution is incomplete until actions are implemented and monitored.</w:t>
            </w:r>
          </w:p>
          <w:p w14:paraId="7F64D97E" w14:textId="77777777" w:rsidR="00F2660A" w:rsidRDefault="0055478D">
            <w:pPr>
              <w:pStyle w:val="CardBody"/>
              <w:spacing w:line="240" w:lineRule="auto"/>
            </w:pPr>
            <w:r>
              <w:t>Share the permitted outcome and next steps. Implement agreed behaviour, supervision or process actions. Support a safe, functional workplace without forced reconciliation. Check recurrence, reprisal, completion and control effectiveness. Update risk controls, reporting, training and policy as needed.</w:t>
            </w:r>
          </w:p>
          <w:p w14:paraId="5AF8B553" w14:textId="77777777" w:rsidR="00F2660A" w:rsidRDefault="0055478D">
            <w:pPr>
              <w:pStyle w:val="CardBody"/>
              <w:spacing w:line="240" w:lineRule="auto"/>
            </w:pPr>
            <w:r>
              <w:t>Protect immediate safety, report observable facts, and support the fair workplace process through reliable follow-through.</w:t>
            </w:r>
          </w:p>
          <w:p w14:paraId="1251296A" w14:textId="77777777" w:rsidR="00F2660A" w:rsidRDefault="0055478D">
            <w:pPr>
              <w:pStyle w:val="SlideLabel"/>
              <w:spacing w:before="20" w:after="20"/>
            </w:pPr>
            <w:r>
              <w:t>KEY POINTS</w:t>
            </w:r>
          </w:p>
          <w:p w14:paraId="4EAE8F70" w14:textId="77777777" w:rsidR="00F2660A" w:rsidRDefault="0055478D">
            <w:pPr>
              <w:pStyle w:val="CardKeyPoint"/>
              <w:ind w:left="202" w:hanging="173"/>
            </w:pPr>
            <w:r>
              <w:t>• Share the permitted outcome and next steps.</w:t>
            </w:r>
          </w:p>
          <w:p w14:paraId="19C1A3EA" w14:textId="77777777" w:rsidR="00F2660A" w:rsidRDefault="0055478D">
            <w:pPr>
              <w:pStyle w:val="CardKeyPoint"/>
              <w:ind w:left="202" w:hanging="173"/>
            </w:pPr>
            <w:r>
              <w:t>• Implement agreed behaviour, supervision or process actions.</w:t>
            </w:r>
          </w:p>
          <w:p w14:paraId="34BA14E3" w14:textId="77777777" w:rsidR="00F2660A" w:rsidRDefault="0055478D">
            <w:pPr>
              <w:pStyle w:val="CardKeyPoint"/>
              <w:ind w:left="202" w:hanging="173"/>
            </w:pPr>
            <w:r>
              <w:t>• Support a safe, functional workplace without forced reconciliation.</w:t>
            </w:r>
          </w:p>
        </w:tc>
      </w:tr>
    </w:tbl>
    <w:p w14:paraId="1F47C62C" w14:textId="77777777" w:rsidR="00F2660A" w:rsidRDefault="00F2660A">
      <w:pPr>
        <w:spacing w:after="20" w:line="20" w:lineRule="exact"/>
      </w:pPr>
    </w:p>
    <w:p w14:paraId="1F8A39C3" w14:textId="77777777" w:rsidR="00F2660A" w:rsidRDefault="0055478D">
      <w:pPr>
        <w:pStyle w:val="SectionLabel"/>
        <w:spacing w:before="140" w:after="20"/>
      </w:pPr>
      <w:r>
        <w:t>GENERAL NOTES</w:t>
      </w:r>
    </w:p>
    <w:p w14:paraId="14D6B506" w14:textId="77777777" w:rsidR="00F2660A" w:rsidRDefault="0055478D">
      <w:pPr>
        <w:pStyle w:val="SmallText"/>
        <w:pBdr>
          <w:bottom w:val="single" w:sz="3" w:space="1" w:color="B8C7CE"/>
          <w:between w:val="single" w:sz="3" w:space="1" w:color="B8C7CE"/>
        </w:pBdr>
        <w:spacing w:line="220" w:lineRule="exact"/>
      </w:pPr>
      <w:r>
        <w:t xml:space="preserve"> </w:t>
      </w:r>
    </w:p>
    <w:p w14:paraId="0BEB7017" w14:textId="77777777" w:rsidR="00F2660A" w:rsidRDefault="0055478D">
      <w:pPr>
        <w:pStyle w:val="SmallText"/>
        <w:pBdr>
          <w:bottom w:val="single" w:sz="3" w:space="1" w:color="B8C7CE"/>
          <w:between w:val="single" w:sz="3" w:space="1" w:color="B8C7CE"/>
        </w:pBdr>
        <w:spacing w:line="220" w:lineRule="exact"/>
      </w:pPr>
      <w:r>
        <w:t xml:space="preserve"> </w:t>
      </w:r>
    </w:p>
    <w:p w14:paraId="6237CBB7" w14:textId="77777777" w:rsidR="00F2660A" w:rsidRDefault="0055478D">
      <w:pPr>
        <w:pStyle w:val="SmallText"/>
        <w:pBdr>
          <w:bottom w:val="single" w:sz="3" w:space="1" w:color="B8C7CE"/>
          <w:between w:val="single" w:sz="3" w:space="1" w:color="B8C7CE"/>
        </w:pBdr>
        <w:spacing w:line="220" w:lineRule="exact"/>
      </w:pPr>
      <w:r>
        <w:t xml:space="preserve"> </w:t>
      </w:r>
    </w:p>
    <w:p w14:paraId="118F0F83" w14:textId="77777777" w:rsidR="00F2660A" w:rsidRDefault="0055478D">
      <w:pPr>
        <w:pStyle w:val="SmallText"/>
        <w:pBdr>
          <w:bottom w:val="single" w:sz="3" w:space="1" w:color="B8C7CE"/>
          <w:between w:val="single" w:sz="3" w:space="1" w:color="B8C7CE"/>
        </w:pBdr>
        <w:spacing w:line="220" w:lineRule="exact"/>
      </w:pPr>
      <w:r>
        <w:t xml:space="preserve"> </w:t>
      </w:r>
    </w:p>
    <w:p w14:paraId="3852DAE0" w14:textId="77777777" w:rsidR="00F2660A" w:rsidRDefault="0055478D">
      <w:pPr>
        <w:pStyle w:val="SmallText"/>
        <w:pBdr>
          <w:bottom w:val="single" w:sz="3" w:space="1" w:color="B8C7CE"/>
          <w:between w:val="single" w:sz="3" w:space="1" w:color="B8C7CE"/>
        </w:pBdr>
        <w:spacing w:line="220" w:lineRule="exact"/>
      </w:pPr>
      <w:r>
        <w:t xml:space="preserve"> </w:t>
      </w:r>
    </w:p>
    <w:p w14:paraId="5DA38563" w14:textId="77777777" w:rsidR="00F2660A" w:rsidRDefault="0055478D">
      <w:pPr>
        <w:pStyle w:val="SmallText"/>
        <w:pBdr>
          <w:bottom w:val="single" w:sz="3" w:space="1" w:color="B8C7CE"/>
          <w:between w:val="single" w:sz="3" w:space="1" w:color="B8C7CE"/>
        </w:pBdr>
        <w:spacing w:line="220" w:lineRule="exact"/>
      </w:pPr>
      <w:r>
        <w:t xml:space="preserve"> </w:t>
      </w:r>
    </w:p>
    <w:p w14:paraId="654101C7" w14:textId="77777777" w:rsidR="00F2660A" w:rsidRDefault="0055478D">
      <w:pPr>
        <w:pStyle w:val="SmallText"/>
        <w:pBdr>
          <w:bottom w:val="single" w:sz="3" w:space="1" w:color="B8C7CE"/>
          <w:between w:val="single" w:sz="3" w:space="1" w:color="B8C7CE"/>
        </w:pBdr>
        <w:spacing w:line="220" w:lineRule="exact"/>
      </w:pPr>
      <w:r>
        <w:t xml:space="preserve"> </w:t>
      </w:r>
    </w:p>
    <w:p w14:paraId="09EE0ED5" w14:textId="77777777" w:rsidR="00F2660A" w:rsidRDefault="0055478D">
      <w:pPr>
        <w:pStyle w:val="SmallText"/>
        <w:pBdr>
          <w:bottom w:val="single" w:sz="3" w:space="1" w:color="B8C7CE"/>
          <w:between w:val="single" w:sz="3" w:space="1" w:color="B8C7CE"/>
        </w:pBdr>
        <w:spacing w:line="220" w:lineRule="exact"/>
      </w:pPr>
      <w:r>
        <w:t xml:space="preserve"> </w:t>
      </w:r>
    </w:p>
    <w:p w14:paraId="0CBBA533" w14:textId="77777777" w:rsidR="00F2660A" w:rsidRDefault="0055478D">
      <w:pPr>
        <w:pStyle w:val="SmallText"/>
        <w:pBdr>
          <w:bottom w:val="single" w:sz="3" w:space="1" w:color="B8C7CE"/>
          <w:between w:val="single" w:sz="3" w:space="1" w:color="B8C7CE"/>
        </w:pBdr>
        <w:spacing w:line="220" w:lineRule="exact"/>
      </w:pPr>
      <w:r>
        <w:t xml:space="preserve"> </w:t>
      </w:r>
    </w:p>
    <w:p w14:paraId="15BD4243" w14:textId="77777777" w:rsidR="00F2660A" w:rsidRDefault="0055478D">
      <w:pPr>
        <w:pStyle w:val="SmallText"/>
        <w:pBdr>
          <w:bottom w:val="single" w:sz="3" w:space="1" w:color="B8C7CE"/>
          <w:between w:val="single" w:sz="3" w:space="1" w:color="B8C7CE"/>
        </w:pBdr>
        <w:spacing w:line="220" w:lineRule="exact"/>
      </w:pPr>
      <w:r>
        <w:t xml:space="preserve"> </w:t>
      </w:r>
    </w:p>
    <w:p w14:paraId="18A3C8AD" w14:textId="77777777" w:rsidR="00F2660A" w:rsidRDefault="0055478D">
      <w:pPr>
        <w:pStyle w:val="SmallText"/>
        <w:pBdr>
          <w:bottom w:val="single" w:sz="3" w:space="1" w:color="B8C7CE"/>
          <w:between w:val="single" w:sz="3" w:space="1" w:color="B8C7CE"/>
        </w:pBdr>
        <w:spacing w:line="220" w:lineRule="exact"/>
      </w:pPr>
      <w:r>
        <w:t xml:space="preserve"> </w:t>
      </w:r>
    </w:p>
    <w:p w14:paraId="5E56617F" w14:textId="77777777" w:rsidR="00F2660A" w:rsidRDefault="0055478D">
      <w:pPr>
        <w:pStyle w:val="SmallText"/>
        <w:pBdr>
          <w:bottom w:val="single" w:sz="3" w:space="1" w:color="B8C7CE"/>
          <w:between w:val="single" w:sz="3" w:space="1" w:color="B8C7CE"/>
        </w:pBdr>
        <w:spacing w:line="220" w:lineRule="exact"/>
      </w:pPr>
      <w:r>
        <w:t xml:space="preserve"> </w:t>
      </w:r>
    </w:p>
    <w:p w14:paraId="32E73E5F" w14:textId="77777777" w:rsidR="00F2660A" w:rsidRDefault="0055478D">
      <w:pPr>
        <w:pStyle w:val="SmallText"/>
        <w:pBdr>
          <w:bottom w:val="single" w:sz="3" w:space="1" w:color="B8C7CE"/>
          <w:between w:val="single" w:sz="3" w:space="1" w:color="B8C7CE"/>
        </w:pBdr>
        <w:spacing w:line="220" w:lineRule="exact"/>
      </w:pPr>
      <w:r>
        <w:t xml:space="preserve"> </w:t>
      </w:r>
    </w:p>
    <w:p w14:paraId="6C50984D" w14:textId="77777777" w:rsidR="00F2660A" w:rsidRDefault="0055478D">
      <w:pPr>
        <w:pStyle w:val="SmallText"/>
        <w:pBdr>
          <w:bottom w:val="single" w:sz="3" w:space="1" w:color="B8C7CE"/>
          <w:between w:val="single" w:sz="3" w:space="1" w:color="B8C7CE"/>
        </w:pBdr>
        <w:spacing w:line="220" w:lineRule="exact"/>
      </w:pPr>
      <w:r>
        <w:t xml:space="preserve"> </w:t>
      </w:r>
    </w:p>
    <w:p w14:paraId="6AEFC159" w14:textId="77777777" w:rsidR="00F2660A" w:rsidRDefault="0055478D">
      <w:pPr>
        <w:pStyle w:val="SmallText"/>
        <w:pBdr>
          <w:bottom w:val="single" w:sz="3" w:space="1" w:color="B8C7CE"/>
          <w:between w:val="single" w:sz="3" w:space="1" w:color="B8C7CE"/>
        </w:pBdr>
        <w:spacing w:line="220" w:lineRule="exact"/>
      </w:pPr>
      <w:r>
        <w:t xml:space="preserve"> </w:t>
      </w:r>
    </w:p>
    <w:p w14:paraId="0AD96B72" w14:textId="77777777" w:rsidR="00F2660A" w:rsidRDefault="0055478D">
      <w:pPr>
        <w:pStyle w:val="SmallText"/>
        <w:pBdr>
          <w:bottom w:val="single" w:sz="3" w:space="1" w:color="B8C7CE"/>
          <w:between w:val="single" w:sz="3" w:space="1" w:color="B8C7CE"/>
        </w:pBdr>
        <w:spacing w:line="220" w:lineRule="exact"/>
      </w:pPr>
      <w:r>
        <w:t xml:space="preserve"> </w:t>
      </w:r>
    </w:p>
    <w:p w14:paraId="51FBAE7C" w14:textId="77777777" w:rsidR="00F2660A" w:rsidRDefault="0055478D">
      <w:pPr>
        <w:pStyle w:val="SmallText"/>
        <w:pBdr>
          <w:bottom w:val="single" w:sz="3" w:space="1" w:color="B8C7CE"/>
          <w:between w:val="single" w:sz="3" w:space="1" w:color="B8C7CE"/>
        </w:pBdr>
        <w:spacing w:line="220" w:lineRule="exact"/>
      </w:pPr>
      <w:r>
        <w:t xml:space="preserve"> </w:t>
      </w:r>
    </w:p>
    <w:p w14:paraId="3F619C1F" w14:textId="77777777" w:rsidR="00F2660A" w:rsidRDefault="0055478D">
      <w:pPr>
        <w:pStyle w:val="SmallText"/>
        <w:pBdr>
          <w:bottom w:val="single" w:sz="3" w:space="1" w:color="B8C7CE"/>
          <w:between w:val="single" w:sz="3" w:space="1" w:color="B8C7CE"/>
        </w:pBdr>
        <w:spacing w:line="220" w:lineRule="exact"/>
      </w:pPr>
      <w:r>
        <w:t xml:space="preserve"> </w:t>
      </w:r>
    </w:p>
    <w:p w14:paraId="1EAF194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C7F29F2" w14:textId="77777777">
        <w:trPr>
          <w:cantSplit/>
        </w:trPr>
        <w:tc>
          <w:tcPr>
            <w:tcW w:w="3053" w:type="dxa"/>
            <w:shd w:val="clear" w:color="auto" w:fill="E7F5F6"/>
            <w:tcMar>
              <w:top w:w="60" w:type="dxa"/>
              <w:left w:w="75" w:type="dxa"/>
              <w:bottom w:w="55" w:type="dxa"/>
              <w:right w:w="75" w:type="dxa"/>
            </w:tcMar>
          </w:tcPr>
          <w:p w14:paraId="3E6934E6" w14:textId="77777777" w:rsidR="00F2660A" w:rsidRDefault="0055478D">
            <w:pPr>
              <w:pStyle w:val="SlideLabel"/>
            </w:pPr>
            <w:r>
              <w:lastRenderedPageBreak/>
              <w:t>LESSON 04  •  SLIDE 31 OF 33</w:t>
            </w:r>
          </w:p>
          <w:p w14:paraId="651F244F" w14:textId="77777777" w:rsidR="00F2660A" w:rsidRDefault="0055478D">
            <w:pPr>
              <w:spacing w:after="80"/>
              <w:jc w:val="center"/>
            </w:pPr>
            <w:r>
              <w:rPr>
                <w:noProof/>
              </w:rPr>
              <w:drawing>
                <wp:inline distT="0" distB="0" distL="0" distR="0" wp14:anchorId="32D04E42" wp14:editId="7C5709C6">
                  <wp:extent cx="1719072" cy="966978"/>
                  <wp:effectExtent l="0" t="0" r="0" b="0"/>
                  <wp:docPr id="215" name="Picture 215" descr="LESSON 04  |  SLIDE 31 OF 33 Part 4: Br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4"/>
                          <a:stretch>
                            <a:fillRect/>
                          </a:stretch>
                        </pic:blipFill>
                        <pic:spPr>
                          <a:xfrm>
                            <a:off x="0" y="0"/>
                            <a:ext cx="1719072" cy="966978"/>
                          </a:xfrm>
                          <a:prstGeom prst="rect">
                            <a:avLst/>
                          </a:prstGeom>
                        </pic:spPr>
                      </pic:pic>
                    </a:graphicData>
                  </a:graphic>
                </wp:inline>
              </w:drawing>
            </w:r>
          </w:p>
          <w:p w14:paraId="76C0D2D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65BB1A" w14:textId="77777777" w:rsidR="00F2660A" w:rsidRDefault="0055478D">
            <w:pPr>
              <w:pStyle w:val="SlideTitle"/>
            </w:pPr>
            <w:r>
              <w:t>Part 4: Bring It All Together</w:t>
            </w:r>
          </w:p>
          <w:p w14:paraId="7FC7C06A" w14:textId="77777777" w:rsidR="00F2660A" w:rsidRDefault="0055478D">
            <w:pPr>
              <w:pStyle w:val="CardBody"/>
              <w:spacing w:line="240" w:lineRule="auto"/>
            </w:pPr>
            <w:r>
              <w:t>Bring It All Together. An accessible route, fair process and reliable follow-through work as one system.</w:t>
            </w:r>
          </w:p>
          <w:p w14:paraId="2D2D98E5" w14:textId="77777777" w:rsidR="00F2660A" w:rsidRDefault="0055478D">
            <w:pPr>
              <w:pStyle w:val="CardBody"/>
              <w:spacing w:line="240" w:lineRule="auto"/>
            </w:pPr>
            <w:r>
              <w:t>Protect immediate safety, report observable facts, and support the fair workplace process through reliable follow-through.</w:t>
            </w:r>
          </w:p>
          <w:p w14:paraId="494F62BB" w14:textId="77777777" w:rsidR="00F2660A" w:rsidRDefault="0055478D">
            <w:pPr>
              <w:pStyle w:val="SlideLabel"/>
              <w:spacing w:before="20" w:after="20"/>
            </w:pPr>
            <w:r>
              <w:t>KEY POINTS</w:t>
            </w:r>
          </w:p>
          <w:p w14:paraId="058B7C19" w14:textId="77777777" w:rsidR="00F2660A" w:rsidRDefault="0055478D">
            <w:pPr>
              <w:pStyle w:val="CardKeyPoint"/>
              <w:ind w:left="202" w:hanging="173"/>
            </w:pPr>
            <w:r>
              <w:t>• Bring It All Together.</w:t>
            </w:r>
          </w:p>
          <w:p w14:paraId="53248E97" w14:textId="77777777" w:rsidR="00F2660A" w:rsidRDefault="0055478D">
            <w:pPr>
              <w:pStyle w:val="CardKeyPoint"/>
              <w:ind w:left="202" w:hanging="173"/>
            </w:pPr>
            <w:r>
              <w:t>• An accessible route, fair process and reliable follow-through work as one system.</w:t>
            </w:r>
          </w:p>
        </w:tc>
      </w:tr>
    </w:tbl>
    <w:p w14:paraId="757902C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7FED559" w14:textId="77777777">
        <w:trPr>
          <w:cantSplit/>
        </w:trPr>
        <w:tc>
          <w:tcPr>
            <w:tcW w:w="3053" w:type="dxa"/>
            <w:shd w:val="clear" w:color="auto" w:fill="E7F5F6"/>
            <w:tcMar>
              <w:top w:w="60" w:type="dxa"/>
              <w:left w:w="75" w:type="dxa"/>
              <w:bottom w:w="55" w:type="dxa"/>
              <w:right w:w="75" w:type="dxa"/>
            </w:tcMar>
          </w:tcPr>
          <w:p w14:paraId="3E6B77C9" w14:textId="77777777" w:rsidR="00F2660A" w:rsidRDefault="0055478D">
            <w:pPr>
              <w:pStyle w:val="SlideLabel"/>
            </w:pPr>
            <w:r>
              <w:t>LESSON 04  •  SLIDE 32 OF 33</w:t>
            </w:r>
          </w:p>
          <w:p w14:paraId="3BDF338F" w14:textId="77777777" w:rsidR="00F2660A" w:rsidRDefault="0055478D">
            <w:pPr>
              <w:spacing w:after="80"/>
              <w:jc w:val="center"/>
            </w:pPr>
            <w:r>
              <w:rPr>
                <w:noProof/>
              </w:rPr>
              <w:drawing>
                <wp:inline distT="0" distB="0" distL="0" distR="0" wp14:anchorId="321EDBEE" wp14:editId="64E7FB9F">
                  <wp:extent cx="1719072" cy="966978"/>
                  <wp:effectExtent l="0" t="0" r="0" b="0"/>
                  <wp:docPr id="216" name="Picture 216" descr="LESSON 04  |  SLIDE 32 OF 33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5"/>
                          <a:stretch>
                            <a:fillRect/>
                          </a:stretch>
                        </pic:blipFill>
                        <pic:spPr>
                          <a:xfrm>
                            <a:off x="0" y="0"/>
                            <a:ext cx="1719072" cy="966978"/>
                          </a:xfrm>
                          <a:prstGeom prst="rect">
                            <a:avLst/>
                          </a:prstGeom>
                        </pic:spPr>
                      </pic:pic>
                    </a:graphicData>
                  </a:graphic>
                </wp:inline>
              </w:drawing>
            </w:r>
          </w:p>
          <w:p w14:paraId="7CC9D11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68090B" w14:textId="77777777" w:rsidR="00F2660A" w:rsidRDefault="0055478D">
            <w:pPr>
              <w:pStyle w:val="SlideTitle"/>
            </w:pPr>
            <w:r>
              <w:t>Scenario</w:t>
            </w:r>
          </w:p>
          <w:p w14:paraId="632FDE29" w14:textId="77777777" w:rsidR="00F2660A" w:rsidRDefault="0055478D">
            <w:pPr>
              <w:pStyle w:val="CardBody"/>
              <w:spacing w:line="240" w:lineRule="auto"/>
            </w:pPr>
            <w:r>
              <w:t>What is the best response when you witness repeated inappropriate comments? You overhear a coworker making repeated inappropriate comments to another employee. Choose the best answer: Ignore it - it is not your business. Check in, interrupt or report if safe, using the workplace process.</w:t>
            </w:r>
          </w:p>
          <w:p w14:paraId="3E6AABB4" w14:textId="77777777" w:rsidR="00F2660A" w:rsidRDefault="0055478D">
            <w:pPr>
              <w:pStyle w:val="CardBody"/>
              <w:spacing w:line="240" w:lineRule="auto"/>
            </w:pPr>
            <w:r>
              <w:t>Tell coworkers so everyone knows. Pause before the recommended response. Wait for another incident before acting.</w:t>
            </w:r>
          </w:p>
          <w:p w14:paraId="1D49E5F2" w14:textId="77777777" w:rsidR="00F2660A" w:rsidRDefault="0055478D">
            <w:pPr>
              <w:pStyle w:val="SlideLabel"/>
              <w:spacing w:before="20" w:after="20"/>
            </w:pPr>
            <w:r>
              <w:t>KEY POINTS</w:t>
            </w:r>
          </w:p>
          <w:p w14:paraId="37072851" w14:textId="77777777" w:rsidR="00F2660A" w:rsidRDefault="0055478D">
            <w:pPr>
              <w:pStyle w:val="CardKeyPoint"/>
              <w:ind w:left="202" w:hanging="173"/>
            </w:pPr>
            <w:r>
              <w:t>• What is the best response when you witness repeated inappropriate comments?</w:t>
            </w:r>
          </w:p>
          <w:p w14:paraId="28A27622" w14:textId="77777777" w:rsidR="00F2660A" w:rsidRDefault="0055478D">
            <w:pPr>
              <w:pStyle w:val="CardKeyPoint"/>
              <w:ind w:left="202" w:hanging="173"/>
            </w:pPr>
            <w:r>
              <w:t>• You overhear a coworker making repeated inappropriate comments to another employee.</w:t>
            </w:r>
          </w:p>
          <w:p w14:paraId="7B9AAD7F" w14:textId="77777777" w:rsidR="00F2660A" w:rsidRDefault="0055478D">
            <w:pPr>
              <w:pStyle w:val="CardKeyPoint"/>
              <w:ind w:left="202" w:hanging="173"/>
            </w:pPr>
            <w:r>
              <w:t>• Choose the best answer:</w:t>
            </w:r>
          </w:p>
        </w:tc>
      </w:tr>
    </w:tbl>
    <w:p w14:paraId="064BAD0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0142D2" w14:textId="77777777">
        <w:trPr>
          <w:cantSplit/>
        </w:trPr>
        <w:tc>
          <w:tcPr>
            <w:tcW w:w="3053" w:type="dxa"/>
            <w:shd w:val="clear" w:color="auto" w:fill="E7F5F6"/>
            <w:tcMar>
              <w:top w:w="60" w:type="dxa"/>
              <w:left w:w="75" w:type="dxa"/>
              <w:bottom w:w="55" w:type="dxa"/>
              <w:right w:w="75" w:type="dxa"/>
            </w:tcMar>
          </w:tcPr>
          <w:p w14:paraId="203A66A0" w14:textId="77777777" w:rsidR="00F2660A" w:rsidRDefault="0055478D">
            <w:pPr>
              <w:pStyle w:val="SlideLabel"/>
            </w:pPr>
            <w:r>
              <w:t>LESSON 04  •  SLIDE 33 OF 33</w:t>
            </w:r>
          </w:p>
          <w:p w14:paraId="7B7FC39D" w14:textId="77777777" w:rsidR="00F2660A" w:rsidRDefault="0055478D">
            <w:pPr>
              <w:spacing w:after="80"/>
              <w:jc w:val="center"/>
            </w:pPr>
            <w:r>
              <w:rPr>
                <w:noProof/>
              </w:rPr>
              <w:drawing>
                <wp:inline distT="0" distB="0" distL="0" distR="0" wp14:anchorId="32ACEB83" wp14:editId="2ED3D7E2">
                  <wp:extent cx="1719072" cy="966978"/>
                  <wp:effectExtent l="0" t="0" r="0" b="0"/>
                  <wp:docPr id="217" name="Picture 217" descr="LESSON 04  |  SLIDE 33 OF 33 Report facts. Protect people. Follow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6"/>
                          <a:stretch>
                            <a:fillRect/>
                          </a:stretch>
                        </pic:blipFill>
                        <pic:spPr>
                          <a:xfrm>
                            <a:off x="0" y="0"/>
                            <a:ext cx="1719072" cy="966978"/>
                          </a:xfrm>
                          <a:prstGeom prst="rect">
                            <a:avLst/>
                          </a:prstGeom>
                        </pic:spPr>
                      </pic:pic>
                    </a:graphicData>
                  </a:graphic>
                </wp:inline>
              </w:drawing>
            </w:r>
          </w:p>
          <w:p w14:paraId="6F8066C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F3CD2A" w14:textId="77777777" w:rsidR="00F2660A" w:rsidRDefault="0055478D">
            <w:pPr>
              <w:pStyle w:val="SlideTitle"/>
            </w:pPr>
            <w:r>
              <w:t>Report facts. Protect people. Follow the process.</w:t>
            </w:r>
          </w:p>
          <w:p w14:paraId="43129B40" w14:textId="77777777" w:rsidR="00F2660A" w:rsidRDefault="0055478D">
            <w:pPr>
              <w:pStyle w:val="CardBody"/>
              <w:spacing w:line="240" w:lineRule="auto"/>
            </w:pPr>
            <w:r>
              <w:t>Use primary, alternate or emergency routes as the risk requires. Preserve relevant information without conducting your own investigation. Fair fact-finding uses competent, impartial people and meaningful opportunities to be heard. Privacy is need-to-know - not a promise of absolute secrecy.</w:t>
            </w:r>
          </w:p>
          <w:p w14:paraId="3BDABBAB" w14:textId="77777777" w:rsidR="00F2660A" w:rsidRDefault="0055478D">
            <w:pPr>
              <w:pStyle w:val="CardBody"/>
              <w:spacing w:line="240" w:lineRule="auto"/>
            </w:pPr>
            <w:r>
              <w:t>Corrective action, support and monitoring complete the response. Next: Module Three - understanding and preventing workplace violence.</w:t>
            </w:r>
          </w:p>
          <w:p w14:paraId="515E6BA8" w14:textId="77777777" w:rsidR="00F2660A" w:rsidRDefault="0055478D">
            <w:pPr>
              <w:pStyle w:val="SlideLabel"/>
              <w:spacing w:before="20" w:after="20"/>
            </w:pPr>
            <w:r>
              <w:t>KEY POINTS</w:t>
            </w:r>
          </w:p>
          <w:p w14:paraId="2E54F262" w14:textId="77777777" w:rsidR="00F2660A" w:rsidRDefault="0055478D">
            <w:pPr>
              <w:pStyle w:val="CardKeyPoint"/>
              <w:ind w:left="202" w:hanging="173"/>
            </w:pPr>
            <w:r>
              <w:t>• Use primary, alternate or emergency routes as the risk requires.</w:t>
            </w:r>
          </w:p>
          <w:p w14:paraId="0BE37817" w14:textId="77777777" w:rsidR="00F2660A" w:rsidRDefault="0055478D">
            <w:pPr>
              <w:pStyle w:val="CardKeyPoint"/>
              <w:ind w:left="202" w:hanging="173"/>
            </w:pPr>
            <w:r>
              <w:t>• Preserve relevant information without conducting your own investigation.</w:t>
            </w:r>
          </w:p>
          <w:p w14:paraId="3082BFB5" w14:textId="77777777" w:rsidR="00F2660A" w:rsidRDefault="0055478D">
            <w:pPr>
              <w:pStyle w:val="CardKeyPoint"/>
              <w:ind w:left="202" w:hanging="173"/>
            </w:pPr>
            <w:r>
              <w:t>• Fair fact-finding uses competent, impartial people and meaningful opportunities to be heard.</w:t>
            </w:r>
          </w:p>
        </w:tc>
      </w:tr>
    </w:tbl>
    <w:p w14:paraId="026D3162" w14:textId="77777777" w:rsidR="00F2660A" w:rsidRDefault="00F2660A">
      <w:pPr>
        <w:spacing w:after="20" w:line="20" w:lineRule="exact"/>
      </w:pPr>
    </w:p>
    <w:p w14:paraId="320C2DD5" w14:textId="77777777" w:rsidR="00F2660A" w:rsidRDefault="0055478D">
      <w:pPr>
        <w:pStyle w:val="SectionLabel"/>
        <w:spacing w:before="140" w:after="20"/>
      </w:pPr>
      <w:r>
        <w:t>GENERAL NOTES</w:t>
      </w:r>
    </w:p>
    <w:p w14:paraId="184704D3" w14:textId="77777777" w:rsidR="00F2660A" w:rsidRDefault="0055478D">
      <w:pPr>
        <w:pStyle w:val="SmallText"/>
        <w:pBdr>
          <w:bottom w:val="single" w:sz="3" w:space="1" w:color="B8C7CE"/>
          <w:between w:val="single" w:sz="3" w:space="1" w:color="B8C7CE"/>
        </w:pBdr>
        <w:spacing w:line="220" w:lineRule="exact"/>
      </w:pPr>
      <w:r>
        <w:t xml:space="preserve"> </w:t>
      </w:r>
    </w:p>
    <w:p w14:paraId="7790BEDB" w14:textId="77777777" w:rsidR="00F2660A" w:rsidRDefault="0055478D">
      <w:pPr>
        <w:pStyle w:val="SmallText"/>
        <w:pBdr>
          <w:bottom w:val="single" w:sz="3" w:space="1" w:color="B8C7CE"/>
          <w:between w:val="single" w:sz="3" w:space="1" w:color="B8C7CE"/>
        </w:pBdr>
        <w:spacing w:line="220" w:lineRule="exact"/>
      </w:pPr>
      <w:r>
        <w:t xml:space="preserve"> </w:t>
      </w:r>
    </w:p>
    <w:p w14:paraId="06F6DE35" w14:textId="77777777" w:rsidR="00F2660A" w:rsidRDefault="0055478D">
      <w:pPr>
        <w:pStyle w:val="SmallText"/>
        <w:pBdr>
          <w:bottom w:val="single" w:sz="3" w:space="1" w:color="B8C7CE"/>
          <w:between w:val="single" w:sz="3" w:space="1" w:color="B8C7CE"/>
        </w:pBdr>
        <w:spacing w:line="220" w:lineRule="exact"/>
      </w:pPr>
      <w:r>
        <w:t xml:space="preserve"> </w:t>
      </w:r>
    </w:p>
    <w:p w14:paraId="47B75A77" w14:textId="77777777" w:rsidR="00F2660A" w:rsidRDefault="0055478D">
      <w:pPr>
        <w:pStyle w:val="SmallText"/>
        <w:pBdr>
          <w:bottom w:val="single" w:sz="3" w:space="1" w:color="B8C7CE"/>
          <w:between w:val="single" w:sz="3" w:space="1" w:color="B8C7CE"/>
        </w:pBdr>
        <w:spacing w:line="220" w:lineRule="exact"/>
      </w:pPr>
      <w:r>
        <w:t xml:space="preserve"> </w:t>
      </w:r>
    </w:p>
    <w:p w14:paraId="60165E72" w14:textId="77777777" w:rsidR="00F2660A" w:rsidRDefault="0055478D">
      <w:pPr>
        <w:pStyle w:val="SmallText"/>
        <w:pBdr>
          <w:bottom w:val="single" w:sz="3" w:space="1" w:color="B8C7CE"/>
          <w:between w:val="single" w:sz="3" w:space="1" w:color="B8C7CE"/>
        </w:pBdr>
        <w:spacing w:line="220" w:lineRule="exact"/>
      </w:pPr>
      <w:r>
        <w:t xml:space="preserve"> </w:t>
      </w:r>
    </w:p>
    <w:p w14:paraId="553225BD" w14:textId="77777777" w:rsidR="00F2660A" w:rsidRDefault="0055478D">
      <w:pPr>
        <w:pStyle w:val="SmallText"/>
        <w:pBdr>
          <w:bottom w:val="single" w:sz="3" w:space="1" w:color="B8C7CE"/>
          <w:between w:val="single" w:sz="3" w:space="1" w:color="B8C7CE"/>
        </w:pBdr>
        <w:spacing w:line="220" w:lineRule="exact"/>
      </w:pPr>
      <w:r>
        <w:t xml:space="preserve"> </w:t>
      </w:r>
    </w:p>
    <w:p w14:paraId="7FDE93D4" w14:textId="77777777" w:rsidR="00F2660A" w:rsidRDefault="0055478D">
      <w:pPr>
        <w:pStyle w:val="SmallText"/>
        <w:pBdr>
          <w:bottom w:val="single" w:sz="3" w:space="1" w:color="B8C7CE"/>
          <w:between w:val="single" w:sz="3" w:space="1" w:color="B8C7CE"/>
        </w:pBdr>
        <w:spacing w:line="220" w:lineRule="exact"/>
      </w:pPr>
      <w:r>
        <w:t xml:space="preserve"> </w:t>
      </w:r>
    </w:p>
    <w:p w14:paraId="18DA39DC" w14:textId="77777777" w:rsidR="00F2660A" w:rsidRDefault="0055478D">
      <w:pPr>
        <w:pStyle w:val="SmallText"/>
        <w:pBdr>
          <w:bottom w:val="single" w:sz="3" w:space="1" w:color="B8C7CE"/>
          <w:between w:val="single" w:sz="3" w:space="1" w:color="B8C7CE"/>
        </w:pBdr>
        <w:spacing w:line="220" w:lineRule="exact"/>
      </w:pPr>
      <w:r>
        <w:t xml:space="preserve"> </w:t>
      </w:r>
    </w:p>
    <w:p w14:paraId="06EA5A8F" w14:textId="77777777" w:rsidR="00F2660A" w:rsidRDefault="0055478D">
      <w:pPr>
        <w:pStyle w:val="SmallText"/>
        <w:pBdr>
          <w:bottom w:val="single" w:sz="3" w:space="1" w:color="B8C7CE"/>
          <w:between w:val="single" w:sz="3" w:space="1" w:color="B8C7CE"/>
        </w:pBdr>
        <w:spacing w:line="220" w:lineRule="exact"/>
      </w:pPr>
      <w:r>
        <w:t xml:space="preserve"> </w:t>
      </w:r>
    </w:p>
    <w:p w14:paraId="67A0C4D0" w14:textId="77777777" w:rsidR="00F2660A" w:rsidRDefault="0055478D">
      <w:pPr>
        <w:pStyle w:val="SmallText"/>
        <w:pBdr>
          <w:bottom w:val="single" w:sz="3" w:space="1" w:color="B8C7CE"/>
          <w:between w:val="single" w:sz="3" w:space="1" w:color="B8C7CE"/>
        </w:pBdr>
        <w:spacing w:line="220" w:lineRule="exact"/>
      </w:pPr>
      <w:r>
        <w:t xml:space="preserve"> </w:t>
      </w:r>
    </w:p>
    <w:p w14:paraId="1DAB477E" w14:textId="77777777" w:rsidR="00F2660A" w:rsidRDefault="0055478D">
      <w:pPr>
        <w:pStyle w:val="SmallText"/>
        <w:pBdr>
          <w:bottom w:val="single" w:sz="3" w:space="1" w:color="B8C7CE"/>
          <w:between w:val="single" w:sz="3" w:space="1" w:color="B8C7CE"/>
        </w:pBdr>
        <w:spacing w:line="220" w:lineRule="exact"/>
      </w:pPr>
      <w:r>
        <w:t xml:space="preserve"> </w:t>
      </w:r>
    </w:p>
    <w:p w14:paraId="4EE25DC7" w14:textId="77777777" w:rsidR="00F2660A" w:rsidRDefault="0055478D">
      <w:pPr>
        <w:pStyle w:val="SmallText"/>
        <w:pBdr>
          <w:bottom w:val="single" w:sz="3" w:space="1" w:color="B8C7CE"/>
          <w:between w:val="single" w:sz="3" w:space="1" w:color="B8C7CE"/>
        </w:pBdr>
        <w:spacing w:line="220" w:lineRule="exact"/>
      </w:pPr>
      <w:r>
        <w:t xml:space="preserve"> </w:t>
      </w:r>
    </w:p>
    <w:p w14:paraId="5D346D30" w14:textId="77777777" w:rsidR="00F2660A" w:rsidRDefault="0055478D">
      <w:pPr>
        <w:pStyle w:val="SmallText"/>
        <w:pBdr>
          <w:bottom w:val="single" w:sz="3" w:space="1" w:color="B8C7CE"/>
          <w:between w:val="single" w:sz="3" w:space="1" w:color="B8C7CE"/>
        </w:pBdr>
        <w:spacing w:line="220" w:lineRule="exact"/>
      </w:pPr>
      <w:r>
        <w:t xml:space="preserve"> </w:t>
      </w:r>
    </w:p>
    <w:p w14:paraId="3F4DB8BB" w14:textId="77777777" w:rsidR="00F2660A" w:rsidRDefault="0055478D">
      <w:pPr>
        <w:pStyle w:val="SmallText"/>
        <w:pBdr>
          <w:bottom w:val="single" w:sz="3" w:space="1" w:color="B8C7CE"/>
          <w:between w:val="single" w:sz="3" w:space="1" w:color="B8C7CE"/>
        </w:pBdr>
        <w:spacing w:line="220" w:lineRule="exact"/>
      </w:pPr>
      <w:r>
        <w:t xml:space="preserve"> </w:t>
      </w:r>
    </w:p>
    <w:p w14:paraId="23B4C629" w14:textId="77777777" w:rsidR="00F2660A" w:rsidRDefault="0055478D">
      <w:pPr>
        <w:pStyle w:val="SmallText"/>
        <w:pBdr>
          <w:bottom w:val="single" w:sz="3" w:space="1" w:color="B8C7CE"/>
          <w:between w:val="single" w:sz="3" w:space="1" w:color="B8C7CE"/>
        </w:pBdr>
        <w:spacing w:line="220" w:lineRule="exact"/>
      </w:pPr>
      <w:r>
        <w:t xml:space="preserve"> </w:t>
      </w:r>
    </w:p>
    <w:p w14:paraId="6922DFC5" w14:textId="77777777" w:rsidR="00F2660A" w:rsidRDefault="0055478D">
      <w:pPr>
        <w:pStyle w:val="SmallText"/>
        <w:pBdr>
          <w:bottom w:val="single" w:sz="3" w:space="1" w:color="B8C7CE"/>
          <w:between w:val="single" w:sz="3" w:space="1" w:color="B8C7CE"/>
        </w:pBdr>
        <w:spacing w:line="220" w:lineRule="exact"/>
      </w:pPr>
      <w:r>
        <w:t xml:space="preserve"> </w:t>
      </w:r>
    </w:p>
    <w:p w14:paraId="79EF7057" w14:textId="77777777" w:rsidR="00F2660A" w:rsidRDefault="0055478D">
      <w:pPr>
        <w:pStyle w:val="SmallText"/>
        <w:pBdr>
          <w:bottom w:val="single" w:sz="3" w:space="1" w:color="B8C7CE"/>
          <w:between w:val="single" w:sz="3" w:space="1" w:color="B8C7CE"/>
        </w:pBdr>
        <w:spacing w:line="220" w:lineRule="exact"/>
      </w:pPr>
      <w:r>
        <w:t xml:space="preserve"> </w:t>
      </w:r>
    </w:p>
    <w:p w14:paraId="71B5A965" w14:textId="77777777" w:rsidR="00F2660A" w:rsidRDefault="0055478D">
      <w:pPr>
        <w:pStyle w:val="SmallText"/>
        <w:pBdr>
          <w:bottom w:val="single" w:sz="3" w:space="1" w:color="B8C7CE"/>
          <w:between w:val="single" w:sz="3" w:space="1" w:color="B8C7CE"/>
        </w:pBdr>
        <w:spacing w:line="220" w:lineRule="exact"/>
      </w:pPr>
      <w:r>
        <w:t xml:space="preserve"> </w:t>
      </w:r>
    </w:p>
    <w:p w14:paraId="61308831" w14:textId="77777777" w:rsidR="00F2660A" w:rsidRDefault="0055478D">
      <w:pPr>
        <w:pStyle w:val="SmallText"/>
        <w:pBdr>
          <w:bottom w:val="single" w:sz="3" w:space="1" w:color="B8C7CE"/>
          <w:between w:val="single" w:sz="3" w:space="1" w:color="B8C7CE"/>
        </w:pBdr>
        <w:spacing w:line="220" w:lineRule="exact"/>
      </w:pPr>
      <w:r>
        <w:t xml:space="preserve"> </w:t>
      </w:r>
    </w:p>
    <w:p w14:paraId="1DE5AD6C" w14:textId="77777777" w:rsidR="00F2660A" w:rsidRDefault="0055478D">
      <w:pPr>
        <w:pStyle w:val="SmallText"/>
        <w:pBdr>
          <w:bottom w:val="single" w:sz="3" w:space="1" w:color="B8C7CE"/>
          <w:between w:val="single" w:sz="3" w:space="1" w:color="B8C7CE"/>
        </w:pBdr>
        <w:spacing w:line="220" w:lineRule="exact"/>
      </w:pPr>
      <w:r>
        <w:t xml:space="preserve"> </w:t>
      </w:r>
    </w:p>
    <w:p w14:paraId="0F3AD81C" w14:textId="77777777" w:rsidR="00F2660A" w:rsidRDefault="0055478D">
      <w:r>
        <w:br w:type="page"/>
      </w:r>
    </w:p>
    <w:p w14:paraId="5F8175C6" w14:textId="77777777" w:rsidR="00F2660A" w:rsidRDefault="0055478D">
      <w:pPr>
        <w:pStyle w:val="Kicker"/>
      </w:pPr>
      <w:r>
        <w:lastRenderedPageBreak/>
        <w:t>LESSON 04 SUMMARY</w:t>
      </w:r>
    </w:p>
    <w:p w14:paraId="04901156" w14:textId="77777777" w:rsidR="00F2660A" w:rsidRDefault="0055478D">
      <w:pPr>
        <w:pStyle w:val="SummaryTitle"/>
      </w:pPr>
      <w:r>
        <w:t>Responding to Workplace Harassment</w:t>
      </w:r>
    </w:p>
    <w:p w14:paraId="25F5D301"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2659B78F" w14:textId="77777777">
        <w:trPr>
          <w:cantSplit/>
        </w:trPr>
        <w:tc>
          <w:tcPr>
            <w:tcW w:w="936" w:type="dxa"/>
            <w:shd w:val="clear" w:color="auto" w:fill="143B54"/>
            <w:tcMar>
              <w:top w:w="85" w:type="dxa"/>
              <w:left w:w="110" w:type="dxa"/>
              <w:bottom w:w="85" w:type="dxa"/>
              <w:right w:w="110" w:type="dxa"/>
            </w:tcMar>
            <w:vAlign w:val="center"/>
          </w:tcPr>
          <w:p w14:paraId="62ACA122"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13AE720A" w14:textId="77777777" w:rsidR="00F2660A" w:rsidRDefault="0055478D">
            <w:pPr>
              <w:spacing w:after="0"/>
            </w:pPr>
            <w:r>
              <w:t>Separate urgent danger from the ordinary reporting process. Follow emergency directions when safety is at immediate risk; otherwise use the workplace reporting route.</w:t>
            </w:r>
          </w:p>
        </w:tc>
      </w:tr>
      <w:tr w:rsidR="00F2660A" w14:paraId="72F9C4B9" w14:textId="77777777">
        <w:trPr>
          <w:cantSplit/>
        </w:trPr>
        <w:tc>
          <w:tcPr>
            <w:tcW w:w="936" w:type="dxa"/>
            <w:shd w:val="clear" w:color="auto" w:fill="1695A8"/>
            <w:tcMar>
              <w:top w:w="85" w:type="dxa"/>
              <w:left w:w="110" w:type="dxa"/>
              <w:bottom w:w="85" w:type="dxa"/>
              <w:right w:w="110" w:type="dxa"/>
            </w:tcMar>
            <w:vAlign w:val="center"/>
          </w:tcPr>
          <w:p w14:paraId="5AE3BF31"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6E2A9743" w14:textId="77777777" w:rsidR="00F2660A" w:rsidRDefault="0055478D">
            <w:pPr>
              <w:spacing w:after="0"/>
            </w:pPr>
            <w:r>
              <w:t>A useful report records who, what, when, where, witnesses, immediate impact, and relevant preserved information. It avoids assumptions, labels, broad distribution, and independent investigation.</w:t>
            </w:r>
          </w:p>
        </w:tc>
      </w:tr>
      <w:tr w:rsidR="00F2660A" w14:paraId="4FAC6057" w14:textId="77777777">
        <w:trPr>
          <w:cantSplit/>
        </w:trPr>
        <w:tc>
          <w:tcPr>
            <w:tcW w:w="936" w:type="dxa"/>
            <w:shd w:val="clear" w:color="auto" w:fill="143B54"/>
            <w:tcMar>
              <w:top w:w="85" w:type="dxa"/>
              <w:left w:w="110" w:type="dxa"/>
              <w:bottom w:w="85" w:type="dxa"/>
              <w:right w:w="110" w:type="dxa"/>
            </w:tcMar>
            <w:vAlign w:val="center"/>
          </w:tcPr>
          <w:p w14:paraId="72FCCFE3"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67C019D8" w14:textId="77777777" w:rsidR="00F2660A" w:rsidRDefault="0055478D">
            <w:pPr>
              <w:spacing w:after="0"/>
            </w:pPr>
            <w:r>
              <w:t>A fair process acknowledges the report, assigns a competent and impartial person, preserves information, plans proportionately, interviews participants, analyzes evidence, communicates permitted information, and acts.</w:t>
            </w:r>
          </w:p>
        </w:tc>
      </w:tr>
      <w:tr w:rsidR="00F2660A" w14:paraId="32C509A6" w14:textId="77777777">
        <w:trPr>
          <w:cantSplit/>
        </w:trPr>
        <w:tc>
          <w:tcPr>
            <w:tcW w:w="936" w:type="dxa"/>
            <w:shd w:val="clear" w:color="auto" w:fill="1695A8"/>
            <w:tcMar>
              <w:top w:w="85" w:type="dxa"/>
              <w:left w:w="110" w:type="dxa"/>
              <w:bottom w:w="85" w:type="dxa"/>
              <w:right w:w="110" w:type="dxa"/>
            </w:tcMar>
            <w:vAlign w:val="center"/>
          </w:tcPr>
          <w:p w14:paraId="22F8C086"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3BFEA321" w14:textId="77777777" w:rsidR="00F2660A" w:rsidRDefault="0055478D">
            <w:pPr>
              <w:spacing w:after="0"/>
            </w:pPr>
            <w:r>
              <w:t>Privacy is managed on a need-to-know basis. Each participant should understand purpose, role, stages, realistic timelines, available support, and expectations for preserving the integrity of the process.</w:t>
            </w:r>
          </w:p>
        </w:tc>
      </w:tr>
      <w:tr w:rsidR="00F2660A" w14:paraId="2F186C32" w14:textId="77777777">
        <w:trPr>
          <w:cantSplit/>
        </w:trPr>
        <w:tc>
          <w:tcPr>
            <w:tcW w:w="936" w:type="dxa"/>
            <w:shd w:val="clear" w:color="auto" w:fill="143B54"/>
            <w:tcMar>
              <w:top w:w="85" w:type="dxa"/>
              <w:left w:w="110" w:type="dxa"/>
              <w:bottom w:w="85" w:type="dxa"/>
              <w:right w:w="110" w:type="dxa"/>
            </w:tcMar>
            <w:vAlign w:val="center"/>
          </w:tcPr>
          <w:p w14:paraId="4C0FE4EB"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18CDED61" w14:textId="77777777" w:rsidR="00F2660A" w:rsidRDefault="0055478D">
            <w:pPr>
              <w:spacing w:after="0"/>
            </w:pPr>
            <w:r>
              <w:t>Resolution is incomplete until actions are assigned, implemented, monitored, and reviewed. Reprisal or continuing risk is new safety information that requires prompt attention.</w:t>
            </w:r>
          </w:p>
        </w:tc>
      </w:tr>
    </w:tbl>
    <w:p w14:paraId="56FB785A" w14:textId="77777777" w:rsidR="00F2660A" w:rsidRDefault="0055478D">
      <w:pPr>
        <w:pStyle w:val="SectionLabel"/>
      </w:pPr>
      <w:r>
        <w:t>Reflection and application</w:t>
      </w:r>
    </w:p>
    <w:p w14:paraId="08450BC3" w14:textId="77777777" w:rsidR="00F2660A" w:rsidRDefault="0055478D">
      <w:pPr>
        <w:spacing w:after="40"/>
      </w:pPr>
      <w:r>
        <w:t>• What information would make a report useful without adding assumptions?</w:t>
      </w:r>
    </w:p>
    <w:p w14:paraId="5BE0DD01" w14:textId="77777777" w:rsidR="00F2660A" w:rsidRDefault="0055478D">
      <w:pPr>
        <w:spacing w:after="40"/>
      </w:pPr>
      <w:r>
        <w:t>• What support and alternate route are available to a person involved in the process?</w:t>
      </w:r>
    </w:p>
    <w:p w14:paraId="5C8B4CCC" w14:textId="77777777" w:rsidR="00F2660A" w:rsidRDefault="0055478D">
      <w:pPr>
        <w:spacing w:after="40"/>
      </w:pPr>
      <w:r>
        <w:t>• How does this workplace monitor corrective actions and address continuing risk?</w:t>
      </w:r>
    </w:p>
    <w:p w14:paraId="670E1B5A" w14:textId="77777777" w:rsidR="00F2660A" w:rsidRDefault="0055478D">
      <w:pPr>
        <w:pStyle w:val="SmallText"/>
      </w:pPr>
      <w:r>
        <w:t>________________________________________________________________________________</w:t>
      </w:r>
    </w:p>
    <w:p w14:paraId="233C4575" w14:textId="77777777" w:rsidR="00F2660A" w:rsidRDefault="0055478D">
      <w:pPr>
        <w:pStyle w:val="Kicker"/>
        <w:spacing w:before="140"/>
      </w:pPr>
      <w:r>
        <w:t>MODULE REVIEW</w:t>
      </w:r>
    </w:p>
    <w:p w14:paraId="5A415359" w14:textId="77777777" w:rsidR="00F2660A" w:rsidRDefault="0055478D">
      <w:pPr>
        <w:pStyle w:val="ModuleReviewTitle"/>
      </w:pPr>
      <w:r>
        <w:t>Module Two complete</w:t>
      </w:r>
    </w:p>
    <w:p w14:paraId="17275FDE" w14:textId="77777777" w:rsidR="00F2660A" w:rsidRDefault="0055478D">
      <w:pPr>
        <w:pStyle w:val="SmallText"/>
        <w:spacing w:after="60"/>
      </w:pPr>
      <w:r>
        <w:t>Workplace harassment prevention depends on clear definitions, a usable prevention system, safe reporting routes, fair response, and reliable corrective action and follow-through.</w:t>
      </w:r>
    </w:p>
    <w:p w14:paraId="5C9575A7" w14:textId="77777777" w:rsidR="00F2660A" w:rsidRDefault="0055478D">
      <w:pPr>
        <w:pStyle w:val="SmallText"/>
        <w:spacing w:after="20"/>
      </w:pPr>
      <w:r>
        <w:t>☐ I know the primary, alternate, and emergency reporting routes that apply in my workplace.</w:t>
      </w:r>
    </w:p>
    <w:p w14:paraId="6CCF75BC" w14:textId="77777777" w:rsidR="00F2660A" w:rsidRDefault="0055478D">
      <w:pPr>
        <w:pStyle w:val="SmallText"/>
        <w:spacing w:after="20"/>
      </w:pPr>
      <w:r>
        <w:t>☐ I can describe observable conduct and preserve useful facts without investigating on my own.</w:t>
      </w:r>
    </w:p>
    <w:p w14:paraId="6DE4A6FA" w14:textId="77777777" w:rsidR="00F2660A" w:rsidRDefault="0055478D">
      <w:pPr>
        <w:pStyle w:val="SmallText"/>
        <w:spacing w:after="20"/>
      </w:pPr>
      <w:r>
        <w:t>☐ I can identify practical culture, leadership, policy, and bystander prevention controls.</w:t>
      </w:r>
    </w:p>
    <w:p w14:paraId="77E6C46C" w14:textId="77777777" w:rsidR="00F2660A" w:rsidRDefault="0055478D">
      <w:pPr>
        <w:pStyle w:val="SmallText"/>
        <w:spacing w:after="20"/>
      </w:pPr>
      <w:r>
        <w:t>☐ I understand the main stages and safeguards of a fair workplace response process.</w:t>
      </w:r>
    </w:p>
    <w:p w14:paraId="6B0A49F5" w14:textId="77777777" w:rsidR="00F2660A" w:rsidRDefault="0055478D">
      <w:pPr>
        <w:pStyle w:val="SmallText"/>
        <w:spacing w:after="20"/>
      </w:pPr>
      <w:r>
        <w:t>☐ I understand why corrective action, monitoring, communication, and follow-through matter.</w:t>
      </w:r>
    </w:p>
    <w:p w14:paraId="04C43D69" w14:textId="77777777" w:rsidR="00F2660A" w:rsidRDefault="0055478D">
      <w:pPr>
        <w:pStyle w:val="SectionLabel"/>
      </w:pPr>
      <w:r>
        <w:t>My most important takeaways</w:t>
      </w:r>
    </w:p>
    <w:p w14:paraId="77748CEE" w14:textId="77777777" w:rsidR="00F2660A" w:rsidRDefault="0055478D">
      <w:pPr>
        <w:pStyle w:val="SmallText"/>
        <w:spacing w:after="20"/>
      </w:pPr>
      <w:r>
        <w:t>________________________________________________________________________________</w:t>
      </w:r>
    </w:p>
    <w:p w14:paraId="4D4F719C" w14:textId="77777777" w:rsidR="00F2660A" w:rsidRDefault="0055478D">
      <w:pPr>
        <w:pStyle w:val="SmallText"/>
        <w:spacing w:after="20"/>
      </w:pPr>
      <w:r>
        <w:t>________________________________________________________________________________</w:t>
      </w:r>
    </w:p>
    <w:p w14:paraId="7BC63DEB" w14:textId="77777777" w:rsidR="00F2660A" w:rsidRDefault="0055478D">
      <w:pPr>
        <w:pStyle w:val="SectionLabel"/>
        <w:spacing w:before="140" w:after="20"/>
      </w:pPr>
      <w:r>
        <w:t>GENERAL NOTES</w:t>
      </w:r>
    </w:p>
    <w:p w14:paraId="7F424ED0" w14:textId="77777777" w:rsidR="00F2660A" w:rsidRDefault="0055478D">
      <w:pPr>
        <w:pStyle w:val="SmallText"/>
        <w:pBdr>
          <w:bottom w:val="single" w:sz="3" w:space="1" w:color="B8C7CE"/>
          <w:between w:val="single" w:sz="3" w:space="1" w:color="B8C7CE"/>
        </w:pBdr>
        <w:spacing w:line="220" w:lineRule="exact"/>
      </w:pPr>
      <w:r>
        <w:t xml:space="preserve"> </w:t>
      </w:r>
    </w:p>
    <w:p w14:paraId="2DD677E0" w14:textId="77777777" w:rsidR="00F2660A" w:rsidRDefault="0055478D">
      <w:pPr>
        <w:pStyle w:val="SmallText"/>
        <w:pBdr>
          <w:bottom w:val="single" w:sz="3" w:space="1" w:color="B8C7CE"/>
          <w:between w:val="single" w:sz="3" w:space="1" w:color="B8C7CE"/>
        </w:pBdr>
        <w:spacing w:line="220" w:lineRule="exact"/>
      </w:pPr>
      <w:r>
        <w:t xml:space="preserve"> </w:t>
      </w:r>
    </w:p>
    <w:p w14:paraId="17C19F06" w14:textId="77777777" w:rsidR="00F2660A" w:rsidRDefault="0055478D">
      <w:pPr>
        <w:pStyle w:val="SmallText"/>
        <w:pBdr>
          <w:bottom w:val="single" w:sz="3" w:space="1" w:color="B8C7CE"/>
          <w:between w:val="single" w:sz="3" w:space="1" w:color="B8C7CE"/>
        </w:pBdr>
        <w:spacing w:line="220" w:lineRule="exact"/>
      </w:pPr>
      <w:r>
        <w:t xml:space="preserve"> </w:t>
      </w:r>
    </w:p>
    <w:p w14:paraId="79FE6A10" w14:textId="77777777" w:rsidR="00F2660A" w:rsidRDefault="0055478D">
      <w:pPr>
        <w:pStyle w:val="SmallText"/>
        <w:pBdr>
          <w:bottom w:val="single" w:sz="3" w:space="1" w:color="B8C7CE"/>
          <w:between w:val="single" w:sz="3" w:space="1" w:color="B8C7CE"/>
        </w:pBdr>
        <w:spacing w:line="220" w:lineRule="exact"/>
      </w:pPr>
      <w:r>
        <w:t xml:space="preserve"> </w:t>
      </w:r>
    </w:p>
    <w:p w14:paraId="3037F38E" w14:textId="77777777" w:rsidR="00F2660A" w:rsidRDefault="0055478D">
      <w:pPr>
        <w:pStyle w:val="SmallText"/>
        <w:pBdr>
          <w:bottom w:val="single" w:sz="3" w:space="1" w:color="B8C7CE"/>
          <w:between w:val="single" w:sz="3" w:space="1" w:color="B8C7CE"/>
        </w:pBdr>
        <w:spacing w:line="220" w:lineRule="exact"/>
      </w:pPr>
      <w:r>
        <w:t xml:space="preserve"> </w:t>
      </w:r>
    </w:p>
    <w:p w14:paraId="6D875F48" w14:textId="77777777" w:rsidR="00F2660A" w:rsidRDefault="0055478D">
      <w:pPr>
        <w:pStyle w:val="SmallText"/>
        <w:pBdr>
          <w:bottom w:val="single" w:sz="3" w:space="1" w:color="B8C7CE"/>
          <w:between w:val="single" w:sz="3" w:space="1" w:color="B8C7CE"/>
        </w:pBdr>
        <w:spacing w:line="220" w:lineRule="exact"/>
      </w:pPr>
      <w:r>
        <w:t xml:space="preserve"> </w:t>
      </w:r>
    </w:p>
    <w:p w14:paraId="7D5F3F0B" w14:textId="77777777" w:rsidR="00F2660A" w:rsidRDefault="0055478D">
      <w:pPr>
        <w:pStyle w:val="SmallText"/>
        <w:pBdr>
          <w:bottom w:val="single" w:sz="3" w:space="1" w:color="B8C7CE"/>
          <w:between w:val="single" w:sz="3" w:space="1" w:color="B8C7CE"/>
        </w:pBdr>
        <w:spacing w:line="220" w:lineRule="exact"/>
      </w:pPr>
      <w:r>
        <w:t xml:space="preserve"> </w:t>
      </w:r>
    </w:p>
    <w:p w14:paraId="4A028CCB" w14:textId="77777777" w:rsidR="00F2660A" w:rsidRDefault="0055478D">
      <w:pPr>
        <w:pStyle w:val="SmallText"/>
        <w:pBdr>
          <w:bottom w:val="single" w:sz="3" w:space="1" w:color="B8C7CE"/>
          <w:between w:val="single" w:sz="3" w:space="1" w:color="B8C7CE"/>
        </w:pBdr>
        <w:spacing w:line="220" w:lineRule="exact"/>
      </w:pPr>
      <w:r>
        <w:t xml:space="preserve"> </w:t>
      </w:r>
    </w:p>
    <w:p w14:paraId="5EE03511" w14:textId="77777777" w:rsidR="00F2660A" w:rsidRDefault="0055478D">
      <w:pPr>
        <w:pStyle w:val="SmallText"/>
        <w:pBdr>
          <w:bottom w:val="single" w:sz="3" w:space="1" w:color="B8C7CE"/>
          <w:between w:val="single" w:sz="3" w:space="1" w:color="B8C7CE"/>
        </w:pBdr>
        <w:spacing w:line="220" w:lineRule="exact"/>
      </w:pPr>
      <w:r>
        <w:t xml:space="preserve"> </w:t>
      </w:r>
    </w:p>
    <w:p w14:paraId="5A60A78A" w14:textId="77777777" w:rsidR="00F2660A" w:rsidRDefault="0055478D">
      <w:r>
        <w:br w:type="page"/>
      </w:r>
    </w:p>
    <w:p w14:paraId="49083538" w14:textId="77777777" w:rsidR="00F2660A" w:rsidRDefault="0055478D">
      <w:pPr>
        <w:pStyle w:val="Kicker"/>
      </w:pPr>
      <w:r>
        <w:lastRenderedPageBreak/>
        <w:t>STUDENT REFERENCE GUIDE</w:t>
      </w:r>
    </w:p>
    <w:p w14:paraId="5AEE883F" w14:textId="77777777" w:rsidR="00F2660A" w:rsidRDefault="0055478D">
      <w:pPr>
        <w:pStyle w:val="Heading1"/>
      </w:pPr>
      <w:bookmarkStart w:id="10" w:name="_Toc240898327"/>
      <w:r>
        <w:t>Module Three</w:t>
      </w:r>
      <w:bookmarkEnd w:id="10"/>
    </w:p>
    <w:p w14:paraId="0BEDD01A" w14:textId="77777777" w:rsidR="00F2660A" w:rsidRDefault="0055478D">
      <w:pPr>
        <w:pStyle w:val="GuideSubtitle"/>
      </w:pPr>
      <w:r>
        <w:t>Respectful Workplace Harassment and Violence Prevention Training</w:t>
      </w:r>
    </w:p>
    <w:p w14:paraId="3D55288C" w14:textId="77777777" w:rsidR="00F2660A" w:rsidRDefault="0055478D">
      <w:pPr>
        <w:pStyle w:val="SectionLabel"/>
      </w:pPr>
      <w:r>
        <w:t>How to use this guide</w:t>
      </w:r>
    </w:p>
    <w:p w14:paraId="0701580F" w14:textId="77777777" w:rsidR="00F2660A" w:rsidRDefault="0055478D">
      <w:r>
        <w:t>This portrait reference guide follows the original Module Three lesson and slide sequence. Each compact slide entry includes the PowerPoint visual, the lesson explanation, practical points to remember, and a line for notes. Every page also includes a general notes area.</w:t>
      </w:r>
    </w:p>
    <w:p w14:paraId="599BD8B7" w14:textId="77777777" w:rsidR="00F2660A" w:rsidRDefault="0055478D">
      <w:r>
        <w:t>Use the guide during training to record examples and questions. After training, return to the lesson overviews and summaries when you need to review responsibilities, reporting expectations, safe response options, or respectful communication practices.</w:t>
      </w:r>
    </w:p>
    <w:p w14:paraId="4AD5D732" w14:textId="77777777" w:rsidR="00F2660A" w:rsidRDefault="0055478D">
      <w:pPr>
        <w:pStyle w:val="SectionLabel"/>
      </w:pPr>
      <w:r>
        <w:t>Module roadmap</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9072"/>
      </w:tblGrid>
      <w:tr w:rsidR="00F2660A" w14:paraId="743EFC26" w14:textId="77777777">
        <w:trPr>
          <w:cantSplit/>
        </w:trPr>
        <w:tc>
          <w:tcPr>
            <w:tcW w:w="1440" w:type="dxa"/>
            <w:shd w:val="clear" w:color="auto" w:fill="143B54"/>
            <w:tcMar>
              <w:top w:w="85" w:type="dxa"/>
              <w:left w:w="110" w:type="dxa"/>
              <w:bottom w:w="85" w:type="dxa"/>
              <w:right w:w="110" w:type="dxa"/>
            </w:tcMar>
            <w:vAlign w:val="center"/>
          </w:tcPr>
          <w:p w14:paraId="08AD7687" w14:textId="77777777" w:rsidR="00F2660A" w:rsidRDefault="0055478D">
            <w:pPr>
              <w:jc w:val="center"/>
            </w:pPr>
            <w:r>
              <w:rPr>
                <w:b/>
                <w:color w:val="FFFFFF"/>
                <w:sz w:val="19"/>
              </w:rPr>
              <w:t>LESSON 01</w:t>
            </w:r>
          </w:p>
        </w:tc>
        <w:tc>
          <w:tcPr>
            <w:tcW w:w="9072" w:type="dxa"/>
            <w:shd w:val="clear" w:color="auto" w:fill="EAF2F5"/>
            <w:tcMar>
              <w:top w:w="85" w:type="dxa"/>
              <w:left w:w="110" w:type="dxa"/>
              <w:bottom w:w="85" w:type="dxa"/>
              <w:right w:w="110" w:type="dxa"/>
            </w:tcMar>
            <w:vAlign w:val="center"/>
          </w:tcPr>
          <w:p w14:paraId="01A8D8F6" w14:textId="77777777" w:rsidR="00F2660A" w:rsidRDefault="0055478D">
            <w:pPr>
              <w:pStyle w:val="ModuleLesson"/>
            </w:pPr>
            <w:r>
              <w:t>Understanding Workplace Violence</w:t>
            </w:r>
          </w:p>
          <w:p w14:paraId="45980685" w14:textId="77777777" w:rsidR="00F2660A" w:rsidRDefault="0055478D">
            <w:pPr>
              <w:pStyle w:val="SmallText"/>
              <w:spacing w:after="0"/>
            </w:pPr>
            <w:r>
              <w:t>Definition | Types | Risk factors | Early recognition</w:t>
            </w:r>
          </w:p>
        </w:tc>
      </w:tr>
      <w:tr w:rsidR="00F2660A" w14:paraId="6EEB03EF" w14:textId="77777777">
        <w:trPr>
          <w:cantSplit/>
        </w:trPr>
        <w:tc>
          <w:tcPr>
            <w:tcW w:w="1440" w:type="dxa"/>
            <w:shd w:val="clear" w:color="auto" w:fill="1695A8"/>
            <w:tcMar>
              <w:top w:w="85" w:type="dxa"/>
              <w:left w:w="110" w:type="dxa"/>
              <w:bottom w:w="85" w:type="dxa"/>
              <w:right w:w="110" w:type="dxa"/>
            </w:tcMar>
            <w:vAlign w:val="center"/>
          </w:tcPr>
          <w:p w14:paraId="2F5C2F53" w14:textId="77777777" w:rsidR="00F2660A" w:rsidRDefault="0055478D">
            <w:pPr>
              <w:jc w:val="center"/>
            </w:pPr>
            <w:r>
              <w:rPr>
                <w:b/>
                <w:color w:val="FFFFFF"/>
                <w:sz w:val="19"/>
              </w:rPr>
              <w:t>LESSON 02</w:t>
            </w:r>
          </w:p>
        </w:tc>
        <w:tc>
          <w:tcPr>
            <w:tcW w:w="9072" w:type="dxa"/>
            <w:shd w:val="clear" w:color="auto" w:fill="F8F0E4"/>
            <w:tcMar>
              <w:top w:w="85" w:type="dxa"/>
              <w:left w:w="110" w:type="dxa"/>
              <w:bottom w:w="85" w:type="dxa"/>
              <w:right w:w="110" w:type="dxa"/>
            </w:tcMar>
            <w:vAlign w:val="center"/>
          </w:tcPr>
          <w:p w14:paraId="7E903DD1" w14:textId="77777777" w:rsidR="00F2660A" w:rsidRDefault="0055478D">
            <w:pPr>
              <w:pStyle w:val="ModuleLesson"/>
            </w:pPr>
            <w:r>
              <w:t>Preventing and Controlling Workplace Violence</w:t>
            </w:r>
          </w:p>
          <w:p w14:paraId="7EA083BE" w14:textId="77777777" w:rsidR="00F2660A" w:rsidRDefault="0055478D">
            <w:pPr>
              <w:pStyle w:val="SmallText"/>
              <w:spacing w:after="0"/>
            </w:pPr>
            <w:r>
              <w:t>Risk assessment | Controls | Safe work procedures | Training</w:t>
            </w:r>
          </w:p>
        </w:tc>
      </w:tr>
      <w:tr w:rsidR="00F2660A" w14:paraId="088CA5A2" w14:textId="77777777">
        <w:trPr>
          <w:cantSplit/>
        </w:trPr>
        <w:tc>
          <w:tcPr>
            <w:tcW w:w="1440" w:type="dxa"/>
            <w:shd w:val="clear" w:color="auto" w:fill="143B54"/>
            <w:tcMar>
              <w:top w:w="85" w:type="dxa"/>
              <w:left w:w="110" w:type="dxa"/>
              <w:bottom w:w="85" w:type="dxa"/>
              <w:right w:w="110" w:type="dxa"/>
            </w:tcMar>
            <w:vAlign w:val="center"/>
          </w:tcPr>
          <w:p w14:paraId="4902E807" w14:textId="77777777" w:rsidR="00F2660A" w:rsidRDefault="0055478D">
            <w:pPr>
              <w:jc w:val="center"/>
            </w:pPr>
            <w:r>
              <w:rPr>
                <w:b/>
                <w:color w:val="FFFFFF"/>
                <w:sz w:val="19"/>
              </w:rPr>
              <w:t>LESSON 03</w:t>
            </w:r>
          </w:p>
        </w:tc>
        <w:tc>
          <w:tcPr>
            <w:tcW w:w="9072" w:type="dxa"/>
            <w:shd w:val="clear" w:color="auto" w:fill="EAF2F5"/>
            <w:tcMar>
              <w:top w:w="85" w:type="dxa"/>
              <w:left w:w="110" w:type="dxa"/>
              <w:bottom w:w="85" w:type="dxa"/>
              <w:right w:w="110" w:type="dxa"/>
            </w:tcMar>
            <w:vAlign w:val="center"/>
          </w:tcPr>
          <w:p w14:paraId="0F8C264B" w14:textId="77777777" w:rsidR="00F2660A" w:rsidRDefault="0055478D">
            <w:pPr>
              <w:pStyle w:val="ModuleLesson"/>
            </w:pPr>
            <w:r>
              <w:t>Violence Prevention Plans Policies and Procedures</w:t>
            </w:r>
          </w:p>
          <w:p w14:paraId="0EA5C53E" w14:textId="77777777" w:rsidR="00F2660A" w:rsidRDefault="0055478D">
            <w:pPr>
              <w:pStyle w:val="SmallText"/>
              <w:spacing w:after="0"/>
            </w:pPr>
            <w:r>
              <w:t>Program design | Roles | Reporting | Emergency response | Review</w:t>
            </w:r>
          </w:p>
        </w:tc>
      </w:tr>
      <w:tr w:rsidR="00F2660A" w14:paraId="5A5C1F22" w14:textId="77777777">
        <w:trPr>
          <w:cantSplit/>
        </w:trPr>
        <w:tc>
          <w:tcPr>
            <w:tcW w:w="1440" w:type="dxa"/>
            <w:shd w:val="clear" w:color="auto" w:fill="1695A8"/>
            <w:tcMar>
              <w:top w:w="85" w:type="dxa"/>
              <w:left w:w="110" w:type="dxa"/>
              <w:bottom w:w="85" w:type="dxa"/>
              <w:right w:w="110" w:type="dxa"/>
            </w:tcMar>
            <w:vAlign w:val="center"/>
          </w:tcPr>
          <w:p w14:paraId="16BADD9E" w14:textId="77777777" w:rsidR="00F2660A" w:rsidRDefault="0055478D">
            <w:pPr>
              <w:jc w:val="center"/>
            </w:pPr>
            <w:r>
              <w:rPr>
                <w:b/>
                <w:color w:val="FFFFFF"/>
                <w:sz w:val="19"/>
              </w:rPr>
              <w:t>LESSON 04</w:t>
            </w:r>
          </w:p>
        </w:tc>
        <w:tc>
          <w:tcPr>
            <w:tcW w:w="9072" w:type="dxa"/>
            <w:shd w:val="clear" w:color="auto" w:fill="F8F0E4"/>
            <w:tcMar>
              <w:top w:w="85" w:type="dxa"/>
              <w:left w:w="110" w:type="dxa"/>
              <w:bottom w:w="85" w:type="dxa"/>
              <w:right w:w="110" w:type="dxa"/>
            </w:tcMar>
            <w:vAlign w:val="center"/>
          </w:tcPr>
          <w:p w14:paraId="19D4BEDB" w14:textId="77777777" w:rsidR="00F2660A" w:rsidRDefault="0055478D">
            <w:pPr>
              <w:pStyle w:val="ModuleLesson"/>
            </w:pPr>
            <w:r>
              <w:t>Responding to Workplace Violence</w:t>
            </w:r>
          </w:p>
          <w:p w14:paraId="11AAA3D7" w14:textId="77777777" w:rsidR="00F2660A" w:rsidRDefault="0055478D">
            <w:pPr>
              <w:pStyle w:val="SmallText"/>
              <w:spacing w:after="0"/>
            </w:pPr>
            <w:r>
              <w:t>Immediate safety | Reporting | Investigation | Support | Follow through</w:t>
            </w:r>
          </w:p>
        </w:tc>
      </w:tr>
    </w:tbl>
    <w:p w14:paraId="1B2345C1" w14:textId="77777777" w:rsidR="00F2660A" w:rsidRDefault="0055478D">
      <w:pPr>
        <w:pStyle w:val="SmallText"/>
        <w:spacing w:before="160"/>
      </w:pPr>
      <w:r>
        <w:t>Important: This guide supports the training. Follow the legislation, workplace policies, procedures, reporting routes, and emergency directions that apply to your workplace.</w:t>
      </w:r>
    </w:p>
    <w:p w14:paraId="3337ADE5" w14:textId="77777777" w:rsidR="00F2660A" w:rsidRDefault="0055478D">
      <w:pPr>
        <w:pStyle w:val="SectionLabel"/>
        <w:spacing w:before="140" w:after="20"/>
      </w:pPr>
      <w:r>
        <w:t>GENERAL NOTES</w:t>
      </w:r>
    </w:p>
    <w:p w14:paraId="7A16E72E" w14:textId="77777777" w:rsidR="00F2660A" w:rsidRDefault="0055478D">
      <w:pPr>
        <w:pStyle w:val="SmallText"/>
        <w:pBdr>
          <w:bottom w:val="single" w:sz="3" w:space="1" w:color="B8C7CE"/>
          <w:between w:val="single" w:sz="3" w:space="1" w:color="B8C7CE"/>
        </w:pBdr>
        <w:spacing w:line="220" w:lineRule="exact"/>
      </w:pPr>
      <w:r>
        <w:t xml:space="preserve"> </w:t>
      </w:r>
    </w:p>
    <w:p w14:paraId="5BAFCA5E" w14:textId="77777777" w:rsidR="00F2660A" w:rsidRDefault="0055478D">
      <w:pPr>
        <w:pStyle w:val="SmallText"/>
        <w:pBdr>
          <w:bottom w:val="single" w:sz="3" w:space="1" w:color="B8C7CE"/>
          <w:between w:val="single" w:sz="3" w:space="1" w:color="B8C7CE"/>
        </w:pBdr>
        <w:spacing w:line="220" w:lineRule="exact"/>
      </w:pPr>
      <w:r>
        <w:t xml:space="preserve"> </w:t>
      </w:r>
    </w:p>
    <w:p w14:paraId="01F35F54" w14:textId="77777777" w:rsidR="00F2660A" w:rsidRDefault="0055478D">
      <w:pPr>
        <w:pStyle w:val="SmallText"/>
        <w:pBdr>
          <w:bottom w:val="single" w:sz="3" w:space="1" w:color="B8C7CE"/>
          <w:between w:val="single" w:sz="3" w:space="1" w:color="B8C7CE"/>
        </w:pBdr>
        <w:spacing w:line="220" w:lineRule="exact"/>
      </w:pPr>
      <w:r>
        <w:t xml:space="preserve"> </w:t>
      </w:r>
    </w:p>
    <w:p w14:paraId="709CD18F" w14:textId="77777777" w:rsidR="00F2660A" w:rsidRDefault="0055478D">
      <w:pPr>
        <w:pStyle w:val="SmallText"/>
        <w:pBdr>
          <w:bottom w:val="single" w:sz="3" w:space="1" w:color="B8C7CE"/>
          <w:between w:val="single" w:sz="3" w:space="1" w:color="B8C7CE"/>
        </w:pBdr>
        <w:spacing w:line="220" w:lineRule="exact"/>
      </w:pPr>
      <w:r>
        <w:t xml:space="preserve"> </w:t>
      </w:r>
    </w:p>
    <w:p w14:paraId="4B20560F" w14:textId="77777777" w:rsidR="00F2660A" w:rsidRDefault="0055478D">
      <w:pPr>
        <w:pStyle w:val="SmallText"/>
        <w:pBdr>
          <w:bottom w:val="single" w:sz="3" w:space="1" w:color="B8C7CE"/>
          <w:between w:val="single" w:sz="3" w:space="1" w:color="B8C7CE"/>
        </w:pBdr>
        <w:spacing w:line="220" w:lineRule="exact"/>
      </w:pPr>
      <w:r>
        <w:t xml:space="preserve"> </w:t>
      </w:r>
    </w:p>
    <w:p w14:paraId="329258A3" w14:textId="77777777" w:rsidR="00F2660A" w:rsidRDefault="0055478D">
      <w:pPr>
        <w:pStyle w:val="SmallText"/>
        <w:pBdr>
          <w:bottom w:val="single" w:sz="3" w:space="1" w:color="B8C7CE"/>
          <w:between w:val="single" w:sz="3" w:space="1" w:color="B8C7CE"/>
        </w:pBdr>
        <w:spacing w:line="220" w:lineRule="exact"/>
      </w:pPr>
      <w:r>
        <w:t xml:space="preserve"> </w:t>
      </w:r>
    </w:p>
    <w:p w14:paraId="335F413A" w14:textId="77777777" w:rsidR="00F2660A" w:rsidRDefault="0055478D">
      <w:pPr>
        <w:pStyle w:val="SmallText"/>
        <w:pBdr>
          <w:bottom w:val="single" w:sz="3" w:space="1" w:color="B8C7CE"/>
          <w:between w:val="single" w:sz="3" w:space="1" w:color="B8C7CE"/>
        </w:pBdr>
        <w:spacing w:line="220" w:lineRule="exact"/>
      </w:pPr>
      <w:r>
        <w:t xml:space="preserve"> </w:t>
      </w:r>
    </w:p>
    <w:p w14:paraId="68562A01" w14:textId="77777777" w:rsidR="00F2660A" w:rsidRDefault="0055478D">
      <w:pPr>
        <w:pStyle w:val="SmallText"/>
        <w:pBdr>
          <w:bottom w:val="single" w:sz="3" w:space="1" w:color="B8C7CE"/>
          <w:between w:val="single" w:sz="3" w:space="1" w:color="B8C7CE"/>
        </w:pBdr>
        <w:spacing w:line="220" w:lineRule="exact"/>
      </w:pPr>
      <w:r>
        <w:t xml:space="preserve"> </w:t>
      </w:r>
    </w:p>
    <w:p w14:paraId="4C9663B2" w14:textId="77777777" w:rsidR="00F2660A" w:rsidRDefault="0055478D">
      <w:pPr>
        <w:pStyle w:val="SmallText"/>
        <w:pBdr>
          <w:bottom w:val="single" w:sz="3" w:space="1" w:color="B8C7CE"/>
          <w:between w:val="single" w:sz="3" w:space="1" w:color="B8C7CE"/>
        </w:pBdr>
        <w:spacing w:line="220" w:lineRule="exact"/>
      </w:pPr>
      <w:r>
        <w:t xml:space="preserve"> </w:t>
      </w:r>
    </w:p>
    <w:p w14:paraId="407B7CC1" w14:textId="77777777" w:rsidR="00F2660A" w:rsidRDefault="0055478D">
      <w:pPr>
        <w:pStyle w:val="SmallText"/>
        <w:pBdr>
          <w:bottom w:val="single" w:sz="3" w:space="1" w:color="B8C7CE"/>
          <w:between w:val="single" w:sz="3" w:space="1" w:color="B8C7CE"/>
        </w:pBdr>
        <w:spacing w:line="220" w:lineRule="exact"/>
      </w:pPr>
      <w:r>
        <w:t xml:space="preserve"> </w:t>
      </w:r>
    </w:p>
    <w:p w14:paraId="5C6DD0D4" w14:textId="77777777" w:rsidR="00F2660A" w:rsidRDefault="0055478D">
      <w:pPr>
        <w:pStyle w:val="SmallText"/>
        <w:pBdr>
          <w:bottom w:val="single" w:sz="3" w:space="1" w:color="B8C7CE"/>
          <w:between w:val="single" w:sz="3" w:space="1" w:color="B8C7CE"/>
        </w:pBdr>
        <w:spacing w:line="220" w:lineRule="exact"/>
      </w:pPr>
      <w:r>
        <w:t xml:space="preserve"> </w:t>
      </w:r>
    </w:p>
    <w:p w14:paraId="7BF13140" w14:textId="77777777" w:rsidR="00F2660A" w:rsidRDefault="0055478D">
      <w:pPr>
        <w:pStyle w:val="SmallText"/>
        <w:pBdr>
          <w:bottom w:val="single" w:sz="3" w:space="1" w:color="B8C7CE"/>
          <w:between w:val="single" w:sz="3" w:space="1" w:color="B8C7CE"/>
        </w:pBdr>
        <w:spacing w:line="220" w:lineRule="exact"/>
      </w:pPr>
      <w:r>
        <w:t xml:space="preserve"> </w:t>
      </w:r>
    </w:p>
    <w:p w14:paraId="6EFB5517" w14:textId="77777777" w:rsidR="00F2660A" w:rsidRDefault="0055478D">
      <w:pPr>
        <w:pStyle w:val="SmallText"/>
        <w:pBdr>
          <w:bottom w:val="single" w:sz="3" w:space="1" w:color="B8C7CE"/>
          <w:between w:val="single" w:sz="3" w:space="1" w:color="B8C7CE"/>
        </w:pBdr>
        <w:spacing w:line="220" w:lineRule="exact"/>
      </w:pPr>
      <w:r>
        <w:t xml:space="preserve"> </w:t>
      </w:r>
    </w:p>
    <w:p w14:paraId="3AFC427A" w14:textId="77777777" w:rsidR="00F2660A" w:rsidRDefault="0055478D">
      <w:pPr>
        <w:pStyle w:val="SmallText"/>
        <w:pBdr>
          <w:bottom w:val="single" w:sz="3" w:space="1" w:color="B8C7CE"/>
          <w:between w:val="single" w:sz="3" w:space="1" w:color="B8C7CE"/>
        </w:pBdr>
        <w:spacing w:line="220" w:lineRule="exact"/>
      </w:pPr>
      <w:r>
        <w:t xml:space="preserve"> </w:t>
      </w:r>
    </w:p>
    <w:p w14:paraId="7A8F042E" w14:textId="77777777" w:rsidR="00F2660A" w:rsidRDefault="0055478D">
      <w:pPr>
        <w:pStyle w:val="SmallText"/>
        <w:pBdr>
          <w:bottom w:val="single" w:sz="3" w:space="1" w:color="B8C7CE"/>
          <w:between w:val="single" w:sz="3" w:space="1" w:color="B8C7CE"/>
        </w:pBdr>
        <w:spacing w:line="220" w:lineRule="exact"/>
      </w:pPr>
      <w:r>
        <w:t xml:space="preserve"> </w:t>
      </w:r>
    </w:p>
    <w:p w14:paraId="5BA04BF3" w14:textId="77777777" w:rsidR="00F2660A" w:rsidRDefault="0055478D">
      <w:pPr>
        <w:pStyle w:val="SmallText"/>
        <w:pBdr>
          <w:bottom w:val="single" w:sz="3" w:space="1" w:color="B8C7CE"/>
          <w:between w:val="single" w:sz="3" w:space="1" w:color="B8C7CE"/>
        </w:pBdr>
        <w:spacing w:line="220" w:lineRule="exact"/>
      </w:pPr>
      <w:r>
        <w:t xml:space="preserve"> </w:t>
      </w:r>
    </w:p>
    <w:p w14:paraId="2F8E9134" w14:textId="77777777" w:rsidR="00F2660A" w:rsidRDefault="0055478D">
      <w:pPr>
        <w:pStyle w:val="SmallText"/>
        <w:pBdr>
          <w:bottom w:val="single" w:sz="3" w:space="1" w:color="B8C7CE"/>
          <w:between w:val="single" w:sz="3" w:space="1" w:color="B8C7CE"/>
        </w:pBdr>
        <w:spacing w:line="220" w:lineRule="exact"/>
      </w:pPr>
      <w:r>
        <w:t xml:space="preserve"> </w:t>
      </w:r>
    </w:p>
    <w:p w14:paraId="0B654F43" w14:textId="77777777" w:rsidR="00F2660A" w:rsidRDefault="0055478D">
      <w:r>
        <w:br w:type="page"/>
      </w:r>
    </w:p>
    <w:p w14:paraId="489E68DF" w14:textId="77777777" w:rsidR="00F2660A" w:rsidRDefault="0055478D">
      <w:pPr>
        <w:pStyle w:val="Kicker"/>
      </w:pPr>
      <w:r>
        <w:lastRenderedPageBreak/>
        <w:t>MODULE THREE  /  LESSON 01</w:t>
      </w:r>
    </w:p>
    <w:p w14:paraId="002A214F" w14:textId="77777777" w:rsidR="00F2660A" w:rsidRDefault="0055478D">
      <w:pPr>
        <w:pStyle w:val="Heading2"/>
      </w:pPr>
      <w:bookmarkStart w:id="11" w:name="_Toc240898328"/>
      <w:r>
        <w:t>Understanding Workplace Violence</w:t>
      </w:r>
      <w:bookmarkEnd w:id="11"/>
    </w:p>
    <w:p w14:paraId="6B4C958F" w14:textId="77777777" w:rsidR="00F2660A" w:rsidRDefault="0055478D">
      <w:pPr>
        <w:pStyle w:val="GuideSubtitle"/>
      </w:pPr>
      <w:r>
        <w:t>Definition | Types | Risk factors | Early recognition</w:t>
      </w:r>
    </w:p>
    <w:p w14:paraId="74128230" w14:textId="77777777" w:rsidR="00F2660A" w:rsidRDefault="0055478D">
      <w:pPr>
        <w:spacing w:after="80"/>
        <w:jc w:val="center"/>
      </w:pPr>
      <w:r>
        <w:rPr>
          <w:noProof/>
        </w:rPr>
        <w:drawing>
          <wp:inline distT="0" distB="0" distL="0" distR="0" wp14:anchorId="100DC408" wp14:editId="7B2632F5">
            <wp:extent cx="4251960" cy="2391728"/>
            <wp:effectExtent l="0" t="0" r="0" b="0"/>
            <wp:docPr id="218" name="Picture 218" descr="Lesson overview for Understand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7"/>
                    <a:stretch>
                      <a:fillRect/>
                    </a:stretch>
                  </pic:blipFill>
                  <pic:spPr>
                    <a:xfrm>
                      <a:off x="0" y="0"/>
                      <a:ext cx="4251960" cy="2391728"/>
                    </a:xfrm>
                    <a:prstGeom prst="rect">
                      <a:avLst/>
                    </a:prstGeom>
                  </pic:spPr>
                </pic:pic>
              </a:graphicData>
            </a:graphic>
          </wp:inline>
        </w:drawing>
      </w:r>
    </w:p>
    <w:p w14:paraId="0519619A" w14:textId="77777777" w:rsidR="00F2660A" w:rsidRDefault="0055478D">
      <w:pPr>
        <w:pStyle w:val="SectionLabel"/>
      </w:pPr>
      <w:r>
        <w:t>Lesson overview</w:t>
      </w:r>
    </w:p>
    <w:p w14:paraId="39C215A8" w14:textId="77777777" w:rsidR="00F2660A" w:rsidRDefault="0055478D">
      <w:r>
        <w:t>Workplace violence includes acts, attempted acts, threats, or behaviour that may cause physical or psychological harm. The exact legal definition depends on the jurisdiction and workplace policy, so workers should use the rules and reporting procedures that apply where the work is performed.</w:t>
      </w:r>
    </w:p>
    <w:p w14:paraId="65C59729" w14:textId="77777777" w:rsidR="00F2660A" w:rsidRDefault="0055478D">
      <w:r>
        <w:t>This lesson explains common forms of workplace violence, warning signs, risk factors, and the importance of early reporting. It also distinguishes observation from assumption and reinforces that immediate danger requires emergency action before the ordinary reporting process.</w:t>
      </w:r>
    </w:p>
    <w:p w14:paraId="6844E485" w14:textId="77777777" w:rsidR="00F2660A" w:rsidRDefault="0055478D">
      <w:pPr>
        <w:pStyle w:val="SectionLabel"/>
      </w:pPr>
      <w:r>
        <w:t>By the end of this lesson you should be able to</w:t>
      </w:r>
    </w:p>
    <w:p w14:paraId="35FFC059" w14:textId="77777777" w:rsidR="00F2660A" w:rsidRDefault="0055478D">
      <w:pPr>
        <w:ind w:left="259" w:hanging="202"/>
      </w:pPr>
      <w:r>
        <w:t>• Describe workplace violence using the definition that applies to the workplace.</w:t>
      </w:r>
    </w:p>
    <w:p w14:paraId="2F82DDBD" w14:textId="77777777" w:rsidR="00F2660A" w:rsidRDefault="0055478D">
      <w:pPr>
        <w:ind w:left="259" w:hanging="202"/>
      </w:pPr>
      <w:r>
        <w:t>• Recognize physical violence, threats, intimidation, harassment, and other warning behaviours.</w:t>
      </w:r>
    </w:p>
    <w:p w14:paraId="4A817978" w14:textId="77777777" w:rsidR="00F2660A" w:rsidRDefault="0055478D">
      <w:pPr>
        <w:ind w:left="259" w:hanging="202"/>
      </w:pPr>
      <w:r>
        <w:t>• Identify work activities, environments, and situations that may increase the risk of violence.</w:t>
      </w:r>
    </w:p>
    <w:p w14:paraId="641DDA51" w14:textId="77777777" w:rsidR="00F2660A" w:rsidRDefault="0055478D">
      <w:pPr>
        <w:ind w:left="259" w:hanging="202"/>
      </w:pPr>
      <w:r>
        <w:t>• Separate observable facts from assumptions when documenting or reporting a concern.</w:t>
      </w:r>
    </w:p>
    <w:p w14:paraId="684D3A94" w14:textId="77777777" w:rsidR="00F2660A" w:rsidRDefault="0055478D">
      <w:pPr>
        <w:ind w:left="259" w:hanging="202"/>
      </w:pPr>
      <w:r>
        <w:t>• Choose the workplace reporting route or emergency response that fits the level of risk.</w:t>
      </w:r>
    </w:p>
    <w:p w14:paraId="75CD21D8" w14:textId="77777777" w:rsidR="00F2660A" w:rsidRDefault="0055478D">
      <w:pPr>
        <w:pStyle w:val="SectionLabel"/>
        <w:spacing w:before="140" w:after="20"/>
      </w:pPr>
      <w:r>
        <w:t>GENERAL NOTES</w:t>
      </w:r>
    </w:p>
    <w:p w14:paraId="599852C1" w14:textId="77777777" w:rsidR="00F2660A" w:rsidRDefault="0055478D">
      <w:pPr>
        <w:pStyle w:val="SmallText"/>
        <w:pBdr>
          <w:bottom w:val="single" w:sz="3" w:space="1" w:color="B8C7CE"/>
          <w:between w:val="single" w:sz="3" w:space="1" w:color="B8C7CE"/>
        </w:pBdr>
        <w:spacing w:line="220" w:lineRule="exact"/>
      </w:pPr>
      <w:r>
        <w:t xml:space="preserve"> </w:t>
      </w:r>
    </w:p>
    <w:p w14:paraId="43AB968C" w14:textId="77777777" w:rsidR="00F2660A" w:rsidRDefault="0055478D">
      <w:pPr>
        <w:pStyle w:val="SmallText"/>
        <w:pBdr>
          <w:bottom w:val="single" w:sz="3" w:space="1" w:color="B8C7CE"/>
          <w:between w:val="single" w:sz="3" w:space="1" w:color="B8C7CE"/>
        </w:pBdr>
        <w:spacing w:line="220" w:lineRule="exact"/>
      </w:pPr>
      <w:r>
        <w:t xml:space="preserve"> </w:t>
      </w:r>
    </w:p>
    <w:p w14:paraId="28BB49EF" w14:textId="77777777" w:rsidR="00F2660A" w:rsidRDefault="0055478D">
      <w:pPr>
        <w:pStyle w:val="SmallText"/>
        <w:pBdr>
          <w:bottom w:val="single" w:sz="3" w:space="1" w:color="B8C7CE"/>
          <w:between w:val="single" w:sz="3" w:space="1" w:color="B8C7CE"/>
        </w:pBdr>
        <w:spacing w:line="220" w:lineRule="exact"/>
      </w:pPr>
      <w:r>
        <w:t xml:space="preserve"> </w:t>
      </w:r>
    </w:p>
    <w:p w14:paraId="34101DD5" w14:textId="77777777" w:rsidR="00F2660A" w:rsidRDefault="0055478D">
      <w:pPr>
        <w:pStyle w:val="SmallText"/>
        <w:pBdr>
          <w:bottom w:val="single" w:sz="3" w:space="1" w:color="B8C7CE"/>
          <w:between w:val="single" w:sz="3" w:space="1" w:color="B8C7CE"/>
        </w:pBdr>
        <w:spacing w:line="220" w:lineRule="exact"/>
      </w:pPr>
      <w:r>
        <w:t xml:space="preserve"> </w:t>
      </w:r>
    </w:p>
    <w:p w14:paraId="69553D35" w14:textId="77777777" w:rsidR="00F2660A" w:rsidRDefault="0055478D">
      <w:pPr>
        <w:pStyle w:val="SmallText"/>
        <w:pBdr>
          <w:bottom w:val="single" w:sz="3" w:space="1" w:color="B8C7CE"/>
          <w:between w:val="single" w:sz="3" w:space="1" w:color="B8C7CE"/>
        </w:pBdr>
        <w:spacing w:line="220" w:lineRule="exact"/>
      </w:pPr>
      <w:r>
        <w:t xml:space="preserve"> </w:t>
      </w:r>
    </w:p>
    <w:p w14:paraId="061A0960" w14:textId="77777777" w:rsidR="00F2660A" w:rsidRDefault="0055478D">
      <w:pPr>
        <w:pStyle w:val="SmallText"/>
        <w:pBdr>
          <w:bottom w:val="single" w:sz="3" w:space="1" w:color="B8C7CE"/>
          <w:between w:val="single" w:sz="3" w:space="1" w:color="B8C7CE"/>
        </w:pBdr>
        <w:spacing w:line="220" w:lineRule="exact"/>
      </w:pPr>
      <w:r>
        <w:t xml:space="preserve"> </w:t>
      </w:r>
    </w:p>
    <w:p w14:paraId="2FE669AA" w14:textId="77777777" w:rsidR="00F2660A" w:rsidRDefault="0055478D">
      <w:pPr>
        <w:pStyle w:val="SmallText"/>
        <w:pBdr>
          <w:bottom w:val="single" w:sz="3" w:space="1" w:color="B8C7CE"/>
          <w:between w:val="single" w:sz="3" w:space="1" w:color="B8C7CE"/>
        </w:pBdr>
        <w:spacing w:line="220" w:lineRule="exact"/>
      </w:pPr>
      <w:r>
        <w:t xml:space="preserve"> </w:t>
      </w:r>
    </w:p>
    <w:p w14:paraId="357064AB" w14:textId="77777777" w:rsidR="00F2660A" w:rsidRDefault="0055478D">
      <w:pPr>
        <w:pStyle w:val="SmallText"/>
        <w:pBdr>
          <w:bottom w:val="single" w:sz="3" w:space="1" w:color="B8C7CE"/>
          <w:between w:val="single" w:sz="3" w:space="1" w:color="B8C7CE"/>
        </w:pBdr>
        <w:spacing w:line="220" w:lineRule="exact"/>
      </w:pPr>
      <w:r>
        <w:t xml:space="preserve"> </w:t>
      </w:r>
    </w:p>
    <w:p w14:paraId="33D2B9A8" w14:textId="77777777" w:rsidR="00F2660A" w:rsidRDefault="0055478D">
      <w:pPr>
        <w:pStyle w:val="SmallText"/>
        <w:pBdr>
          <w:bottom w:val="single" w:sz="3" w:space="1" w:color="B8C7CE"/>
          <w:between w:val="single" w:sz="3" w:space="1" w:color="B8C7CE"/>
        </w:pBdr>
        <w:spacing w:line="220" w:lineRule="exact"/>
      </w:pPr>
      <w:r>
        <w:t xml:space="preserve"> </w:t>
      </w:r>
    </w:p>
    <w:p w14:paraId="36292B16" w14:textId="77777777" w:rsidR="00F2660A" w:rsidRDefault="0055478D">
      <w:pPr>
        <w:pStyle w:val="SmallText"/>
        <w:pBdr>
          <w:bottom w:val="single" w:sz="3" w:space="1" w:color="B8C7CE"/>
          <w:between w:val="single" w:sz="3" w:space="1" w:color="B8C7CE"/>
        </w:pBdr>
        <w:spacing w:line="220" w:lineRule="exact"/>
      </w:pPr>
      <w:r>
        <w:t xml:space="preserve"> </w:t>
      </w:r>
    </w:p>
    <w:p w14:paraId="6466C8A7" w14:textId="77777777" w:rsidR="00F2660A" w:rsidRDefault="0055478D">
      <w:pPr>
        <w:pStyle w:val="SmallText"/>
        <w:pBdr>
          <w:bottom w:val="single" w:sz="3" w:space="1" w:color="B8C7CE"/>
          <w:between w:val="single" w:sz="3" w:space="1" w:color="B8C7CE"/>
        </w:pBdr>
        <w:spacing w:line="220" w:lineRule="exact"/>
      </w:pPr>
      <w:r>
        <w:t xml:space="preserve"> </w:t>
      </w:r>
    </w:p>
    <w:p w14:paraId="562C8A74" w14:textId="77777777" w:rsidR="00F2660A" w:rsidRDefault="0055478D">
      <w:pPr>
        <w:pStyle w:val="SmallText"/>
        <w:pBdr>
          <w:bottom w:val="single" w:sz="3" w:space="1" w:color="B8C7CE"/>
          <w:between w:val="single" w:sz="3" w:space="1" w:color="B8C7CE"/>
        </w:pBdr>
        <w:spacing w:line="220" w:lineRule="exact"/>
      </w:pPr>
      <w:r>
        <w:t xml:space="preserve"> </w:t>
      </w:r>
    </w:p>
    <w:p w14:paraId="05C8718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E5BF9D5" w14:textId="77777777">
        <w:trPr>
          <w:cantSplit/>
        </w:trPr>
        <w:tc>
          <w:tcPr>
            <w:tcW w:w="3053" w:type="dxa"/>
            <w:shd w:val="clear" w:color="auto" w:fill="E7F5F6"/>
            <w:tcMar>
              <w:top w:w="60" w:type="dxa"/>
              <w:left w:w="75" w:type="dxa"/>
              <w:bottom w:w="55" w:type="dxa"/>
              <w:right w:w="75" w:type="dxa"/>
            </w:tcMar>
          </w:tcPr>
          <w:p w14:paraId="75B87619" w14:textId="77777777" w:rsidR="00F2660A" w:rsidRDefault="0055478D">
            <w:pPr>
              <w:pStyle w:val="SlideLabel"/>
            </w:pPr>
            <w:r>
              <w:lastRenderedPageBreak/>
              <w:t>LESSON 01  •  SLIDE 01 OF 38</w:t>
            </w:r>
          </w:p>
          <w:p w14:paraId="40979B69" w14:textId="77777777" w:rsidR="00F2660A" w:rsidRDefault="0055478D">
            <w:pPr>
              <w:spacing w:after="80"/>
              <w:jc w:val="center"/>
            </w:pPr>
            <w:r>
              <w:rPr>
                <w:noProof/>
              </w:rPr>
              <w:drawing>
                <wp:inline distT="0" distB="0" distL="0" distR="0" wp14:anchorId="037DC8DC" wp14:editId="0B8F4A1C">
                  <wp:extent cx="1719072" cy="966978"/>
                  <wp:effectExtent l="0" t="0" r="0" b="0"/>
                  <wp:docPr id="219" name="Picture 219" descr="LESSON 01  |  SLIDE 01 OF 38 Understand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7"/>
                          <a:stretch>
                            <a:fillRect/>
                          </a:stretch>
                        </pic:blipFill>
                        <pic:spPr>
                          <a:xfrm>
                            <a:off x="0" y="0"/>
                            <a:ext cx="1719072" cy="966978"/>
                          </a:xfrm>
                          <a:prstGeom prst="rect">
                            <a:avLst/>
                          </a:prstGeom>
                        </pic:spPr>
                      </pic:pic>
                    </a:graphicData>
                  </a:graphic>
                </wp:inline>
              </w:drawing>
            </w:r>
          </w:p>
          <w:p w14:paraId="1331EE9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D9A58A9" w14:textId="77777777" w:rsidR="00F2660A" w:rsidRDefault="0055478D">
            <w:pPr>
              <w:pStyle w:val="SlideTitle"/>
            </w:pPr>
            <w:r>
              <w:t>Understanding Workplace Violence</w:t>
            </w:r>
          </w:p>
          <w:p w14:paraId="254854BD" w14:textId="77777777" w:rsidR="00F2660A" w:rsidRDefault="0055478D">
            <w:pPr>
              <w:pStyle w:val="CardBody"/>
              <w:spacing w:line="240" w:lineRule="auto"/>
            </w:pPr>
            <w:r>
              <w:t>Welcome to Module Three, Lesson One of Respectful Workplace: Harassment and Violence Prevention Training. This lesson introduces workplace violence, its common forms and sources, and the observable warning signs or changes that may require attention.</w:t>
            </w:r>
          </w:p>
          <w:p w14:paraId="62E7AE8D" w14:textId="77777777" w:rsidR="00F2660A" w:rsidRDefault="0055478D">
            <w:pPr>
              <w:pStyle w:val="CardBody"/>
              <w:spacing w:line="240" w:lineRule="auto"/>
            </w:pPr>
            <w:r>
              <w:t>Learners will review examples from different work settings and consider how awareness, reporting, and an appropriate response can reduce risk. This is a Canada-wide foundation. Legal definitions, prevention duties, reporting routes, emergency procedures, and requirements concerning domestic or family violence vary among...</w:t>
            </w:r>
          </w:p>
          <w:p w14:paraId="6D203388" w14:textId="77777777" w:rsidR="00F2660A" w:rsidRDefault="0055478D">
            <w:pPr>
              <w:pStyle w:val="SlideLabel"/>
              <w:spacing w:before="20" w:after="20"/>
            </w:pPr>
            <w:r>
              <w:t>KEY POINTS</w:t>
            </w:r>
          </w:p>
          <w:p w14:paraId="0765E038" w14:textId="77777777" w:rsidR="00F2660A" w:rsidRDefault="0055478D">
            <w:pPr>
              <w:pStyle w:val="CardKeyPoint"/>
              <w:ind w:left="202" w:hanging="173"/>
            </w:pPr>
            <w:r>
              <w:t>• Respectful Workplace.</w:t>
            </w:r>
          </w:p>
          <w:p w14:paraId="6A5788E7" w14:textId="77777777" w:rsidR="00F2660A" w:rsidRDefault="0055478D">
            <w:pPr>
              <w:pStyle w:val="CardKeyPoint"/>
              <w:ind w:left="202" w:hanging="173"/>
            </w:pPr>
            <w:r>
              <w:t>• Harassment and Violence Prevention Training.</w:t>
            </w:r>
          </w:p>
          <w:p w14:paraId="3B2BE77A" w14:textId="77777777" w:rsidR="00F2660A" w:rsidRDefault="0055478D">
            <w:pPr>
              <w:pStyle w:val="CardKeyPoint"/>
              <w:ind w:left="202" w:hanging="173"/>
            </w:pPr>
            <w:r>
              <w:t>• MODULE THREE • LESSON ONE.</w:t>
            </w:r>
          </w:p>
        </w:tc>
      </w:tr>
    </w:tbl>
    <w:p w14:paraId="498C10E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2C698CA" w14:textId="77777777">
        <w:trPr>
          <w:cantSplit/>
        </w:trPr>
        <w:tc>
          <w:tcPr>
            <w:tcW w:w="3053" w:type="dxa"/>
            <w:shd w:val="clear" w:color="auto" w:fill="E7F5F6"/>
            <w:tcMar>
              <w:top w:w="60" w:type="dxa"/>
              <w:left w:w="75" w:type="dxa"/>
              <w:bottom w:w="55" w:type="dxa"/>
              <w:right w:w="75" w:type="dxa"/>
            </w:tcMar>
          </w:tcPr>
          <w:p w14:paraId="1D726F47" w14:textId="77777777" w:rsidR="00F2660A" w:rsidRDefault="0055478D">
            <w:pPr>
              <w:pStyle w:val="SlideLabel"/>
            </w:pPr>
            <w:r>
              <w:t>LESSON 01  •  SLIDE 02 OF 38</w:t>
            </w:r>
          </w:p>
          <w:p w14:paraId="4A23B116" w14:textId="77777777" w:rsidR="00F2660A" w:rsidRDefault="0055478D">
            <w:pPr>
              <w:spacing w:after="80"/>
              <w:jc w:val="center"/>
            </w:pPr>
            <w:r>
              <w:rPr>
                <w:noProof/>
              </w:rPr>
              <w:drawing>
                <wp:inline distT="0" distB="0" distL="0" distR="0" wp14:anchorId="131AD1C4" wp14:editId="06EE0B85">
                  <wp:extent cx="1719072" cy="966978"/>
                  <wp:effectExtent l="0" t="0" r="0" b="0"/>
                  <wp:docPr id="220" name="Picture 220" descr="LESSON 01  |  SLIDE 02 OF 38 Workplace violence is a serious occupational health and safety iss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8"/>
                          <a:stretch>
                            <a:fillRect/>
                          </a:stretch>
                        </pic:blipFill>
                        <pic:spPr>
                          <a:xfrm>
                            <a:off x="0" y="0"/>
                            <a:ext cx="1719072" cy="966978"/>
                          </a:xfrm>
                          <a:prstGeom prst="rect">
                            <a:avLst/>
                          </a:prstGeom>
                        </pic:spPr>
                      </pic:pic>
                    </a:graphicData>
                  </a:graphic>
                </wp:inline>
              </w:drawing>
            </w:r>
          </w:p>
          <w:p w14:paraId="564D7EF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60CD219" w14:textId="77777777" w:rsidR="00F2660A" w:rsidRDefault="0055478D">
            <w:pPr>
              <w:pStyle w:val="SlideTitle"/>
            </w:pPr>
            <w:r>
              <w:t>Workplace violence is a serious occupational health and safety issue.</w:t>
            </w:r>
          </w:p>
          <w:p w14:paraId="64E4F966" w14:textId="77777777" w:rsidR="00F2660A" w:rsidRDefault="0055478D">
            <w:pPr>
              <w:pStyle w:val="CardBody"/>
              <w:spacing w:line="240" w:lineRule="auto"/>
            </w:pPr>
            <w:r>
              <w:t>Workplace violence is a serious occupational health and safety issue. Its effects can be physical, psychological, operational, and long-lasting. A violent incident may injure the person directly involved, affect witnesses and coworkers, disrupt work, and reduce confidence in the workplace.</w:t>
            </w:r>
          </w:p>
          <w:p w14:paraId="3F40A2AF" w14:textId="77777777" w:rsidR="00F2660A" w:rsidRDefault="0055478D">
            <w:pPr>
              <w:pStyle w:val="CardBody"/>
              <w:spacing w:line="240" w:lineRule="auto"/>
            </w:pPr>
            <w:r>
              <w:t>Threats and intimidation can also cause harm even when no physical contact occurs. Prevention begins before an emergency. Workers need clear expectations, practical reporting routes, and confidence that concerns will be assessed. Throughout this lesson, focus on observable conduct and the safest next step....</w:t>
            </w:r>
          </w:p>
          <w:p w14:paraId="2DADEB3E" w14:textId="77777777" w:rsidR="00F2660A" w:rsidRDefault="0055478D">
            <w:pPr>
              <w:pStyle w:val="SlideLabel"/>
              <w:spacing w:before="20" w:after="20"/>
            </w:pPr>
            <w:r>
              <w:t>KEY POINTS</w:t>
            </w:r>
          </w:p>
          <w:p w14:paraId="042670EF" w14:textId="77777777" w:rsidR="00F2660A" w:rsidRDefault="0055478D">
            <w:pPr>
              <w:pStyle w:val="CardKeyPoint"/>
              <w:ind w:left="202" w:hanging="173"/>
            </w:pPr>
            <w:r>
              <w:t>• Workplace violence is a serious occupational health and safety issue.</w:t>
            </w:r>
          </w:p>
          <w:p w14:paraId="51C73845" w14:textId="77777777" w:rsidR="00F2660A" w:rsidRDefault="0055478D">
            <w:pPr>
              <w:pStyle w:val="CardKeyPoint"/>
              <w:ind w:left="202" w:hanging="173"/>
            </w:pPr>
            <w:r>
              <w:t>• Describe observable behaviour, assess immediate safety, and use the reporting or emergency route that...</w:t>
            </w:r>
          </w:p>
        </w:tc>
      </w:tr>
    </w:tbl>
    <w:p w14:paraId="77E0628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FED6670" w14:textId="77777777">
        <w:trPr>
          <w:cantSplit/>
        </w:trPr>
        <w:tc>
          <w:tcPr>
            <w:tcW w:w="3053" w:type="dxa"/>
            <w:shd w:val="clear" w:color="auto" w:fill="E7F5F6"/>
            <w:tcMar>
              <w:top w:w="60" w:type="dxa"/>
              <w:left w:w="75" w:type="dxa"/>
              <w:bottom w:w="55" w:type="dxa"/>
              <w:right w:w="75" w:type="dxa"/>
            </w:tcMar>
          </w:tcPr>
          <w:p w14:paraId="763103D9" w14:textId="77777777" w:rsidR="00F2660A" w:rsidRDefault="0055478D">
            <w:pPr>
              <w:pStyle w:val="SlideLabel"/>
            </w:pPr>
            <w:r>
              <w:t>LESSON 01  •  SLIDE 03 OF 38</w:t>
            </w:r>
          </w:p>
          <w:p w14:paraId="516D9331" w14:textId="77777777" w:rsidR="00F2660A" w:rsidRDefault="0055478D">
            <w:pPr>
              <w:spacing w:after="80"/>
              <w:jc w:val="center"/>
            </w:pPr>
            <w:r>
              <w:rPr>
                <w:noProof/>
              </w:rPr>
              <w:drawing>
                <wp:inline distT="0" distB="0" distL="0" distR="0" wp14:anchorId="753CB372" wp14:editId="34BD1D38">
                  <wp:extent cx="1719072" cy="966978"/>
                  <wp:effectExtent l="0" t="0" r="0" b="0"/>
                  <wp:docPr id="221" name="Picture 221" descr="LESSON 01  |  SLIDE 03 OF 38 Understanding the forms workplace violence can take is the first step towar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19"/>
                          <a:stretch>
                            <a:fillRect/>
                          </a:stretch>
                        </pic:blipFill>
                        <pic:spPr>
                          <a:xfrm>
                            <a:off x="0" y="0"/>
                            <a:ext cx="1719072" cy="966978"/>
                          </a:xfrm>
                          <a:prstGeom prst="rect">
                            <a:avLst/>
                          </a:prstGeom>
                        </pic:spPr>
                      </pic:pic>
                    </a:graphicData>
                  </a:graphic>
                </wp:inline>
              </w:drawing>
            </w:r>
          </w:p>
          <w:p w14:paraId="73B4A64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45BC5B6" w14:textId="77777777" w:rsidR="00F2660A" w:rsidRDefault="0055478D">
            <w:pPr>
              <w:pStyle w:val="SlideTitle"/>
            </w:pPr>
            <w:r>
              <w:t>Understanding the forms workplace violence can take is the first step toward prevention.</w:t>
            </w:r>
          </w:p>
          <w:p w14:paraId="7FBCC1BD" w14:textId="77777777" w:rsidR="00F2660A" w:rsidRDefault="0055478D">
            <w:pPr>
              <w:pStyle w:val="CardBody"/>
              <w:spacing w:line="240" w:lineRule="auto"/>
            </w:pPr>
            <w:r>
              <w:t>Understanding the forms workplace violence can take is the first step toward prevention. Violence may be physical, verbal, psychological, sexual, digital, or connected to a personal relationship. These categories can overlap.</w:t>
            </w:r>
          </w:p>
          <w:p w14:paraId="07615BC9" w14:textId="77777777" w:rsidR="00F2660A" w:rsidRDefault="0055478D">
            <w:pPr>
              <w:pStyle w:val="CardBody"/>
              <w:spacing w:line="240" w:lineRule="auto"/>
            </w:pPr>
            <w:r>
              <w:t>A threat may be communicated in person, by telephone, through email or social media, or through behaviour such as stalking, property damage, or blocking someone from leaving. The goal is not to label a person or predict the future. It is to recognize conduct that may create harm, describe the facts clearly, and use the...</w:t>
            </w:r>
          </w:p>
          <w:p w14:paraId="3D0AE5B1" w14:textId="77777777" w:rsidR="00F2660A" w:rsidRDefault="0055478D">
            <w:pPr>
              <w:pStyle w:val="SlideLabel"/>
              <w:spacing w:before="20" w:after="20"/>
            </w:pPr>
            <w:r>
              <w:t>KEY POINTS</w:t>
            </w:r>
          </w:p>
          <w:p w14:paraId="661A8F90" w14:textId="77777777" w:rsidR="00F2660A" w:rsidRDefault="0055478D">
            <w:pPr>
              <w:pStyle w:val="CardKeyPoint"/>
              <w:ind w:left="202" w:hanging="173"/>
            </w:pPr>
            <w:r>
              <w:t>• Understanding the forms workplace violence can take is the first step toward prevention.</w:t>
            </w:r>
          </w:p>
          <w:p w14:paraId="24028678" w14:textId="77777777" w:rsidR="00F2660A" w:rsidRDefault="0055478D">
            <w:pPr>
              <w:pStyle w:val="CardKeyPoint"/>
              <w:ind w:left="202" w:hanging="173"/>
            </w:pPr>
            <w:r>
              <w:t>• Describe observable behaviour, assess immediate safety, and use the reporting or emergency route that...</w:t>
            </w:r>
          </w:p>
        </w:tc>
      </w:tr>
    </w:tbl>
    <w:p w14:paraId="217F9D0C" w14:textId="77777777" w:rsidR="00F2660A" w:rsidRDefault="00F2660A">
      <w:pPr>
        <w:spacing w:after="20" w:line="20" w:lineRule="exact"/>
      </w:pPr>
    </w:p>
    <w:p w14:paraId="37B89E57" w14:textId="77777777" w:rsidR="00F2660A" w:rsidRDefault="0055478D">
      <w:pPr>
        <w:pStyle w:val="SectionLabel"/>
        <w:spacing w:before="140" w:after="20"/>
      </w:pPr>
      <w:r>
        <w:t>GENERAL NOTES</w:t>
      </w:r>
    </w:p>
    <w:p w14:paraId="409F464C" w14:textId="77777777" w:rsidR="00F2660A" w:rsidRDefault="0055478D">
      <w:pPr>
        <w:pStyle w:val="SmallText"/>
        <w:pBdr>
          <w:bottom w:val="single" w:sz="3" w:space="1" w:color="B8C7CE"/>
          <w:between w:val="single" w:sz="3" w:space="1" w:color="B8C7CE"/>
        </w:pBdr>
        <w:spacing w:line="220" w:lineRule="exact"/>
      </w:pPr>
      <w:r>
        <w:t xml:space="preserve"> </w:t>
      </w:r>
    </w:p>
    <w:p w14:paraId="3958B185" w14:textId="77777777" w:rsidR="00F2660A" w:rsidRDefault="0055478D">
      <w:pPr>
        <w:pStyle w:val="SmallText"/>
        <w:pBdr>
          <w:bottom w:val="single" w:sz="3" w:space="1" w:color="B8C7CE"/>
          <w:between w:val="single" w:sz="3" w:space="1" w:color="B8C7CE"/>
        </w:pBdr>
        <w:spacing w:line="220" w:lineRule="exact"/>
      </w:pPr>
      <w:r>
        <w:t xml:space="preserve"> </w:t>
      </w:r>
    </w:p>
    <w:p w14:paraId="1A9F01FA" w14:textId="77777777" w:rsidR="00F2660A" w:rsidRDefault="0055478D">
      <w:pPr>
        <w:pStyle w:val="SmallText"/>
        <w:pBdr>
          <w:bottom w:val="single" w:sz="3" w:space="1" w:color="B8C7CE"/>
          <w:between w:val="single" w:sz="3" w:space="1" w:color="B8C7CE"/>
        </w:pBdr>
        <w:spacing w:line="220" w:lineRule="exact"/>
      </w:pPr>
      <w:r>
        <w:t xml:space="preserve"> </w:t>
      </w:r>
    </w:p>
    <w:p w14:paraId="611B924F" w14:textId="77777777" w:rsidR="00F2660A" w:rsidRDefault="0055478D">
      <w:pPr>
        <w:pStyle w:val="SmallText"/>
        <w:pBdr>
          <w:bottom w:val="single" w:sz="3" w:space="1" w:color="B8C7CE"/>
          <w:between w:val="single" w:sz="3" w:space="1" w:color="B8C7CE"/>
        </w:pBdr>
        <w:spacing w:line="220" w:lineRule="exact"/>
      </w:pPr>
      <w:r>
        <w:t xml:space="preserve"> </w:t>
      </w:r>
    </w:p>
    <w:p w14:paraId="79C8CD44" w14:textId="77777777" w:rsidR="00F2660A" w:rsidRDefault="0055478D">
      <w:pPr>
        <w:pStyle w:val="SmallText"/>
        <w:pBdr>
          <w:bottom w:val="single" w:sz="3" w:space="1" w:color="B8C7CE"/>
          <w:between w:val="single" w:sz="3" w:space="1" w:color="B8C7CE"/>
        </w:pBdr>
        <w:spacing w:line="220" w:lineRule="exact"/>
      </w:pPr>
      <w:r>
        <w:t xml:space="preserve"> </w:t>
      </w:r>
    </w:p>
    <w:p w14:paraId="2777B17A" w14:textId="77777777" w:rsidR="00F2660A" w:rsidRDefault="0055478D">
      <w:pPr>
        <w:pStyle w:val="SmallText"/>
        <w:pBdr>
          <w:bottom w:val="single" w:sz="3" w:space="1" w:color="B8C7CE"/>
          <w:between w:val="single" w:sz="3" w:space="1" w:color="B8C7CE"/>
        </w:pBdr>
        <w:spacing w:line="220" w:lineRule="exact"/>
      </w:pPr>
      <w:r>
        <w:t xml:space="preserve"> </w:t>
      </w:r>
    </w:p>
    <w:p w14:paraId="35E04DE4" w14:textId="77777777" w:rsidR="00F2660A" w:rsidRDefault="0055478D">
      <w:pPr>
        <w:pStyle w:val="SmallText"/>
        <w:pBdr>
          <w:bottom w:val="single" w:sz="3" w:space="1" w:color="B8C7CE"/>
          <w:between w:val="single" w:sz="3" w:space="1" w:color="B8C7CE"/>
        </w:pBdr>
        <w:spacing w:line="220" w:lineRule="exact"/>
      </w:pPr>
      <w:r>
        <w:t xml:space="preserve"> </w:t>
      </w:r>
    </w:p>
    <w:p w14:paraId="791902FC" w14:textId="77777777" w:rsidR="00F2660A" w:rsidRDefault="0055478D">
      <w:pPr>
        <w:pStyle w:val="SmallText"/>
        <w:pBdr>
          <w:bottom w:val="single" w:sz="3" w:space="1" w:color="B8C7CE"/>
          <w:between w:val="single" w:sz="3" w:space="1" w:color="B8C7CE"/>
        </w:pBdr>
        <w:spacing w:line="220" w:lineRule="exact"/>
      </w:pPr>
      <w:r>
        <w:t xml:space="preserve"> </w:t>
      </w:r>
    </w:p>
    <w:p w14:paraId="4F94719C" w14:textId="77777777" w:rsidR="00F2660A" w:rsidRDefault="0055478D">
      <w:pPr>
        <w:pStyle w:val="SmallText"/>
        <w:pBdr>
          <w:bottom w:val="single" w:sz="3" w:space="1" w:color="B8C7CE"/>
          <w:between w:val="single" w:sz="3" w:space="1" w:color="B8C7CE"/>
        </w:pBdr>
        <w:spacing w:line="220" w:lineRule="exact"/>
      </w:pPr>
      <w:r>
        <w:t xml:space="preserve"> </w:t>
      </w:r>
    </w:p>
    <w:p w14:paraId="0CD75573" w14:textId="77777777" w:rsidR="00F2660A" w:rsidRDefault="0055478D">
      <w:pPr>
        <w:pStyle w:val="SmallText"/>
        <w:pBdr>
          <w:bottom w:val="single" w:sz="3" w:space="1" w:color="B8C7CE"/>
          <w:between w:val="single" w:sz="3" w:space="1" w:color="B8C7CE"/>
        </w:pBdr>
        <w:spacing w:line="220" w:lineRule="exact"/>
      </w:pPr>
      <w:r>
        <w:t xml:space="preserve"> </w:t>
      </w:r>
    </w:p>
    <w:p w14:paraId="3BF5E635" w14:textId="77777777" w:rsidR="00F2660A" w:rsidRDefault="0055478D">
      <w:pPr>
        <w:pStyle w:val="SmallText"/>
        <w:pBdr>
          <w:bottom w:val="single" w:sz="3" w:space="1" w:color="B8C7CE"/>
          <w:between w:val="single" w:sz="3" w:space="1" w:color="B8C7CE"/>
        </w:pBdr>
        <w:spacing w:line="220" w:lineRule="exact"/>
      </w:pPr>
      <w:r>
        <w:t xml:space="preserve"> </w:t>
      </w:r>
    </w:p>
    <w:p w14:paraId="638D5964" w14:textId="77777777" w:rsidR="00F2660A" w:rsidRDefault="0055478D">
      <w:pPr>
        <w:pStyle w:val="SmallText"/>
        <w:pBdr>
          <w:bottom w:val="single" w:sz="3" w:space="1" w:color="B8C7CE"/>
          <w:between w:val="single" w:sz="3" w:space="1" w:color="B8C7CE"/>
        </w:pBdr>
        <w:spacing w:line="220" w:lineRule="exact"/>
      </w:pPr>
      <w:r>
        <w:t xml:space="preserve"> </w:t>
      </w:r>
    </w:p>
    <w:p w14:paraId="40AB3EE0" w14:textId="77777777" w:rsidR="00F2660A" w:rsidRDefault="0055478D">
      <w:pPr>
        <w:pStyle w:val="SmallText"/>
        <w:pBdr>
          <w:bottom w:val="single" w:sz="3" w:space="1" w:color="B8C7CE"/>
          <w:between w:val="single" w:sz="3" w:space="1" w:color="B8C7CE"/>
        </w:pBdr>
        <w:spacing w:line="220" w:lineRule="exact"/>
      </w:pPr>
      <w:r>
        <w:t xml:space="preserve"> </w:t>
      </w:r>
    </w:p>
    <w:p w14:paraId="0497E049" w14:textId="77777777" w:rsidR="00F2660A" w:rsidRDefault="0055478D">
      <w:pPr>
        <w:pStyle w:val="SmallText"/>
        <w:pBdr>
          <w:bottom w:val="single" w:sz="3" w:space="1" w:color="B8C7CE"/>
          <w:between w:val="single" w:sz="3" w:space="1" w:color="B8C7CE"/>
        </w:pBdr>
        <w:spacing w:line="220" w:lineRule="exact"/>
      </w:pPr>
      <w:r>
        <w:t xml:space="preserve"> </w:t>
      </w:r>
    </w:p>
    <w:p w14:paraId="5183F9E1" w14:textId="77777777" w:rsidR="00F2660A" w:rsidRDefault="0055478D">
      <w:pPr>
        <w:pStyle w:val="SmallText"/>
        <w:pBdr>
          <w:bottom w:val="single" w:sz="3" w:space="1" w:color="B8C7CE"/>
          <w:between w:val="single" w:sz="3" w:space="1" w:color="B8C7CE"/>
        </w:pBdr>
        <w:spacing w:line="220" w:lineRule="exact"/>
      </w:pPr>
      <w:r>
        <w:t xml:space="preserve"> </w:t>
      </w:r>
    </w:p>
    <w:p w14:paraId="4F1610C4" w14:textId="77777777" w:rsidR="00F2660A" w:rsidRDefault="0055478D">
      <w:pPr>
        <w:pStyle w:val="SmallText"/>
        <w:pBdr>
          <w:bottom w:val="single" w:sz="3" w:space="1" w:color="B8C7CE"/>
          <w:between w:val="single" w:sz="3" w:space="1" w:color="B8C7CE"/>
        </w:pBdr>
        <w:spacing w:line="220" w:lineRule="exact"/>
      </w:pPr>
      <w:r>
        <w:t xml:space="preserve"> </w:t>
      </w:r>
    </w:p>
    <w:p w14:paraId="1C8E1BD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212821B" w14:textId="77777777">
        <w:trPr>
          <w:cantSplit/>
        </w:trPr>
        <w:tc>
          <w:tcPr>
            <w:tcW w:w="3053" w:type="dxa"/>
            <w:shd w:val="clear" w:color="auto" w:fill="E7F5F6"/>
            <w:tcMar>
              <w:top w:w="60" w:type="dxa"/>
              <w:left w:w="75" w:type="dxa"/>
              <w:bottom w:w="55" w:type="dxa"/>
              <w:right w:w="75" w:type="dxa"/>
            </w:tcMar>
          </w:tcPr>
          <w:p w14:paraId="12CF3C36" w14:textId="77777777" w:rsidR="00F2660A" w:rsidRDefault="0055478D">
            <w:pPr>
              <w:pStyle w:val="SlideLabel"/>
            </w:pPr>
            <w:r>
              <w:lastRenderedPageBreak/>
              <w:t>LESSON 01  •  SLIDE 04 OF 38</w:t>
            </w:r>
          </w:p>
          <w:p w14:paraId="33459811" w14:textId="77777777" w:rsidR="00F2660A" w:rsidRDefault="0055478D">
            <w:pPr>
              <w:spacing w:after="80"/>
              <w:jc w:val="center"/>
            </w:pPr>
            <w:r>
              <w:rPr>
                <w:noProof/>
              </w:rPr>
              <w:drawing>
                <wp:inline distT="0" distB="0" distL="0" distR="0" wp14:anchorId="5616AA1C" wp14:editId="3E88D9ED">
                  <wp:extent cx="1719072" cy="966978"/>
                  <wp:effectExtent l="0" t="0" r="0" b="0"/>
                  <wp:docPr id="222" name="Picture 222" descr="LESSON 01  |  SLIDE 04 OF 38 Understand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0"/>
                          <a:stretch>
                            <a:fillRect/>
                          </a:stretch>
                        </pic:blipFill>
                        <pic:spPr>
                          <a:xfrm>
                            <a:off x="0" y="0"/>
                            <a:ext cx="1719072" cy="966978"/>
                          </a:xfrm>
                          <a:prstGeom prst="rect">
                            <a:avLst/>
                          </a:prstGeom>
                        </pic:spPr>
                      </pic:pic>
                    </a:graphicData>
                  </a:graphic>
                </wp:inline>
              </w:drawing>
            </w:r>
          </w:p>
          <w:p w14:paraId="0FE7A3B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80474C" w14:textId="77777777" w:rsidR="00F2660A" w:rsidRDefault="0055478D">
            <w:pPr>
              <w:pStyle w:val="SlideTitle"/>
            </w:pPr>
            <w:r>
              <w:t>Understanding Workplace Violence</w:t>
            </w:r>
          </w:p>
          <w:p w14:paraId="083C01B5" w14:textId="77777777" w:rsidR="00F2660A" w:rsidRDefault="0055478D">
            <w:pPr>
              <w:pStyle w:val="CardBody"/>
              <w:spacing w:line="240" w:lineRule="auto"/>
            </w:pPr>
            <w:r>
              <w:t>This lesson explains workplace violence as a prevention and response issue, not only as a physical assault. Depending on the applicable law and workplace policy, violence may include actions, conduct, threats, gestures, intimidation, stalking, sexual violence, or domestic or family violence that creates a workplace</w:t>
            </w:r>
          </w:p>
          <w:p w14:paraId="011A4118" w14:textId="77777777" w:rsidR="00F2660A" w:rsidRDefault="0055478D">
            <w:pPr>
              <w:pStyle w:val="CardBody"/>
              <w:spacing w:line="240" w:lineRule="auto"/>
            </w:pPr>
            <w:r>
              <w:t>risk. By the end of the lesson, learners should be able to recognize common forms of workplace violence, describe a practical four-type source model, identify observable changes or behaviours that may require attention, and use the appropriate reporting or emergency route. Warning...</w:t>
            </w:r>
          </w:p>
          <w:p w14:paraId="673FDC01" w14:textId="77777777" w:rsidR="00F2660A" w:rsidRDefault="0055478D">
            <w:pPr>
              <w:pStyle w:val="SlideLabel"/>
              <w:spacing w:before="20" w:after="20"/>
            </w:pPr>
            <w:r>
              <w:t>KEY POINTS</w:t>
            </w:r>
          </w:p>
          <w:p w14:paraId="17E80B9A" w14:textId="77777777" w:rsidR="00F2660A" w:rsidRDefault="0055478D">
            <w:pPr>
              <w:pStyle w:val="CardKeyPoint"/>
              <w:ind w:left="202" w:hanging="173"/>
            </w:pPr>
            <w:r>
              <w:t>• Definitions, common forms, sources, warning signs, and awareness.</w:t>
            </w:r>
          </w:p>
          <w:p w14:paraId="3C11CDD7" w14:textId="77777777" w:rsidR="00F2660A" w:rsidRDefault="0055478D">
            <w:pPr>
              <w:pStyle w:val="CardKeyPoint"/>
              <w:ind w:left="202" w:hanging="173"/>
            </w:pPr>
            <w:r>
              <w:t>• DEFINITION • FORMS • SOURCES • WARNING SIGNS.</w:t>
            </w:r>
          </w:p>
        </w:tc>
      </w:tr>
    </w:tbl>
    <w:p w14:paraId="6B1606D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649A8B0" w14:textId="77777777">
        <w:trPr>
          <w:cantSplit/>
        </w:trPr>
        <w:tc>
          <w:tcPr>
            <w:tcW w:w="3053" w:type="dxa"/>
            <w:shd w:val="clear" w:color="auto" w:fill="E7F5F6"/>
            <w:tcMar>
              <w:top w:w="60" w:type="dxa"/>
              <w:left w:w="75" w:type="dxa"/>
              <w:bottom w:w="55" w:type="dxa"/>
              <w:right w:w="75" w:type="dxa"/>
            </w:tcMar>
          </w:tcPr>
          <w:p w14:paraId="47117FC9" w14:textId="77777777" w:rsidR="00F2660A" w:rsidRDefault="0055478D">
            <w:pPr>
              <w:pStyle w:val="SlideLabel"/>
            </w:pPr>
            <w:r>
              <w:t>LESSON 01  •  SLIDE 05 OF 38</w:t>
            </w:r>
          </w:p>
          <w:p w14:paraId="05600A7B" w14:textId="77777777" w:rsidR="00F2660A" w:rsidRDefault="0055478D">
            <w:pPr>
              <w:spacing w:after="80"/>
              <w:jc w:val="center"/>
            </w:pPr>
            <w:r>
              <w:rPr>
                <w:noProof/>
              </w:rPr>
              <w:drawing>
                <wp:inline distT="0" distB="0" distL="0" distR="0" wp14:anchorId="231D2633" wp14:editId="304F48D9">
                  <wp:extent cx="1719072" cy="966978"/>
                  <wp:effectExtent l="0" t="0" r="0" b="0"/>
                  <wp:docPr id="223" name="Picture 223" descr="LESSON 01  |  SLIDE 05 OF 38 Part 1: What Is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1"/>
                          <a:stretch>
                            <a:fillRect/>
                          </a:stretch>
                        </pic:blipFill>
                        <pic:spPr>
                          <a:xfrm>
                            <a:off x="0" y="0"/>
                            <a:ext cx="1719072" cy="966978"/>
                          </a:xfrm>
                          <a:prstGeom prst="rect">
                            <a:avLst/>
                          </a:prstGeom>
                        </pic:spPr>
                      </pic:pic>
                    </a:graphicData>
                  </a:graphic>
                </wp:inline>
              </w:drawing>
            </w:r>
          </w:p>
          <w:p w14:paraId="507EB69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82FE1FA" w14:textId="77777777" w:rsidR="00F2660A" w:rsidRDefault="0055478D">
            <w:pPr>
              <w:pStyle w:val="SlideTitle"/>
            </w:pPr>
            <w:r>
              <w:t>Part 1: What Is Workplace Violence?</w:t>
            </w:r>
          </w:p>
          <w:p w14:paraId="4FFCF7DB" w14:textId="77777777" w:rsidR="00F2660A" w:rsidRDefault="0055478D">
            <w:pPr>
              <w:pStyle w:val="CardBody"/>
              <w:spacing w:line="240" w:lineRule="auto"/>
            </w:pPr>
            <w:r>
              <w:t>Part One focuses on what workplace violence can include. Physical assault is one form, but it is not the only form. Threatening language or gestures, intimidation, stalking, sexual violence, technology-facilitated conduct, and domestic or family violence that reaches the workplace may also create serious risk.</w:t>
            </w:r>
          </w:p>
          <w:p w14:paraId="36BD63B3" w14:textId="77777777" w:rsidR="00F2660A" w:rsidRDefault="0055478D">
            <w:pPr>
              <w:pStyle w:val="CardBody"/>
              <w:spacing w:line="240" w:lineRule="auto"/>
            </w:pPr>
            <w:r>
              <w:t>The exact legal definition and required response depend on the jurisdiction and workplace. Focus on the conduct and the potential for harm. Workers do not need to decide whether an event meets a legal definition before raising a safety concern. Report observable facts through the...</w:t>
            </w:r>
          </w:p>
          <w:p w14:paraId="1AA6AD63" w14:textId="77777777" w:rsidR="00F2660A" w:rsidRDefault="0055478D">
            <w:pPr>
              <w:pStyle w:val="SlideLabel"/>
              <w:spacing w:before="20" w:after="20"/>
            </w:pPr>
            <w:r>
              <w:t>KEY POINTS</w:t>
            </w:r>
          </w:p>
          <w:p w14:paraId="07565CE6" w14:textId="77777777" w:rsidR="00F2660A" w:rsidRDefault="0055478D">
            <w:pPr>
              <w:pStyle w:val="CardKeyPoint"/>
              <w:ind w:left="202" w:hanging="173"/>
            </w:pPr>
            <w:r>
              <w:t>• What Is Workplace Violence?</w:t>
            </w:r>
          </w:p>
          <w:p w14:paraId="1736A44C" w14:textId="77777777" w:rsidR="00F2660A" w:rsidRDefault="0055478D">
            <w:pPr>
              <w:pStyle w:val="CardKeyPoint"/>
              <w:ind w:left="202" w:hanging="173"/>
            </w:pPr>
            <w:r>
              <w:t>• Recognize conduct, threats, gestures, and other forms of violence that can cause harm.</w:t>
            </w:r>
          </w:p>
        </w:tc>
      </w:tr>
    </w:tbl>
    <w:p w14:paraId="72D940C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B188B2E" w14:textId="77777777">
        <w:trPr>
          <w:cantSplit/>
        </w:trPr>
        <w:tc>
          <w:tcPr>
            <w:tcW w:w="3053" w:type="dxa"/>
            <w:shd w:val="clear" w:color="auto" w:fill="E7F5F6"/>
            <w:tcMar>
              <w:top w:w="60" w:type="dxa"/>
              <w:left w:w="75" w:type="dxa"/>
              <w:bottom w:w="55" w:type="dxa"/>
              <w:right w:w="75" w:type="dxa"/>
            </w:tcMar>
          </w:tcPr>
          <w:p w14:paraId="1397E2A6" w14:textId="77777777" w:rsidR="00F2660A" w:rsidRDefault="0055478D">
            <w:pPr>
              <w:pStyle w:val="SlideLabel"/>
            </w:pPr>
            <w:r>
              <w:t>LESSON 01  •  SLIDE 06 OF 38</w:t>
            </w:r>
          </w:p>
          <w:p w14:paraId="44DEBC9E" w14:textId="77777777" w:rsidR="00F2660A" w:rsidRDefault="0055478D">
            <w:pPr>
              <w:spacing w:after="80"/>
              <w:jc w:val="center"/>
            </w:pPr>
            <w:r>
              <w:rPr>
                <w:noProof/>
              </w:rPr>
              <w:drawing>
                <wp:inline distT="0" distB="0" distL="0" distR="0" wp14:anchorId="6CAA69E5" wp14:editId="60AD77D1">
                  <wp:extent cx="1719072" cy="966978"/>
                  <wp:effectExtent l="0" t="0" r="0" b="0"/>
                  <wp:docPr id="224" name="Picture 224" descr="LESSON 01  |  SLIDE 06 OF 38 What Is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2"/>
                          <a:stretch>
                            <a:fillRect/>
                          </a:stretch>
                        </pic:blipFill>
                        <pic:spPr>
                          <a:xfrm>
                            <a:off x="0" y="0"/>
                            <a:ext cx="1719072" cy="966978"/>
                          </a:xfrm>
                          <a:prstGeom prst="rect">
                            <a:avLst/>
                          </a:prstGeom>
                        </pic:spPr>
                      </pic:pic>
                    </a:graphicData>
                  </a:graphic>
                </wp:inline>
              </w:drawing>
            </w:r>
          </w:p>
          <w:p w14:paraId="2FF6C9B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9A58D42" w14:textId="77777777" w:rsidR="00F2660A" w:rsidRDefault="0055478D">
            <w:pPr>
              <w:pStyle w:val="SlideTitle"/>
            </w:pPr>
            <w:r>
              <w:t>What Is Workplace Violence?</w:t>
            </w:r>
          </w:p>
          <w:p w14:paraId="4F28E8A7" w14:textId="77777777" w:rsidR="00F2660A" w:rsidRDefault="0055478D">
            <w:pPr>
              <w:pStyle w:val="CardBody"/>
              <w:spacing w:line="240" w:lineRule="auto"/>
            </w:pPr>
            <w:r>
              <w:t>This slide provides a practical Canada-wide description of workplace violence. Across Canadian jurisdictions, definitions differ, but they commonly address threatened, attempted, or actual conduct that causes, or could reasonably be expected to cause, physical or psychological harm.</w:t>
            </w:r>
          </w:p>
          <w:p w14:paraId="6F723A0A" w14:textId="77777777" w:rsidR="00F2660A" w:rsidRDefault="0055478D">
            <w:pPr>
              <w:pStyle w:val="CardBody"/>
              <w:spacing w:line="240" w:lineRule="auto"/>
            </w:pPr>
            <w:r>
              <w:t>Federal requirements use a broader combined definition of harassment and violence, while provinces and territories use their own wording and procedures. Do not rely on this slide as a substitute for the law or policy that applies to your workplace. The practical response is to describe the conduct, identify any...</w:t>
            </w:r>
          </w:p>
          <w:p w14:paraId="0C2976A4" w14:textId="77777777" w:rsidR="00F2660A" w:rsidRDefault="0055478D">
            <w:pPr>
              <w:pStyle w:val="SlideLabel"/>
              <w:spacing w:before="20" w:after="20"/>
            </w:pPr>
            <w:r>
              <w:t>KEY POINTS</w:t>
            </w:r>
          </w:p>
          <w:p w14:paraId="2DB91F5C" w14:textId="77777777" w:rsidR="00F2660A" w:rsidRDefault="0055478D">
            <w:pPr>
              <w:pStyle w:val="CardKeyPoint"/>
              <w:ind w:left="202" w:hanging="173"/>
            </w:pPr>
            <w:r>
              <w:t>• Work-related conduct, threats, attempts, or actions that cause—or could reasonably be expected to...</w:t>
            </w:r>
          </w:p>
          <w:p w14:paraId="31F4E596" w14:textId="77777777" w:rsidR="00F2660A" w:rsidRDefault="0055478D">
            <w:pPr>
              <w:pStyle w:val="CardKeyPoint"/>
              <w:ind w:left="202" w:hanging="173"/>
            </w:pPr>
            <w:r>
              <w:t>• Describe observable behaviour, assess immediate safety, and use the reporting or emergency route that...</w:t>
            </w:r>
          </w:p>
        </w:tc>
      </w:tr>
    </w:tbl>
    <w:p w14:paraId="17A01577" w14:textId="77777777" w:rsidR="00F2660A" w:rsidRDefault="00F2660A">
      <w:pPr>
        <w:spacing w:after="20" w:line="20" w:lineRule="exact"/>
      </w:pPr>
    </w:p>
    <w:p w14:paraId="73644115" w14:textId="77777777" w:rsidR="00F2660A" w:rsidRDefault="0055478D">
      <w:pPr>
        <w:pStyle w:val="SectionLabel"/>
        <w:spacing w:before="140" w:after="20"/>
      </w:pPr>
      <w:r>
        <w:t>GENERAL NOTES</w:t>
      </w:r>
    </w:p>
    <w:p w14:paraId="6821AE13" w14:textId="77777777" w:rsidR="00F2660A" w:rsidRDefault="0055478D">
      <w:pPr>
        <w:pStyle w:val="SmallText"/>
        <w:pBdr>
          <w:bottom w:val="single" w:sz="3" w:space="1" w:color="B8C7CE"/>
          <w:between w:val="single" w:sz="3" w:space="1" w:color="B8C7CE"/>
        </w:pBdr>
        <w:spacing w:line="220" w:lineRule="exact"/>
      </w:pPr>
      <w:r>
        <w:t xml:space="preserve"> </w:t>
      </w:r>
    </w:p>
    <w:p w14:paraId="6F1FFB05" w14:textId="77777777" w:rsidR="00F2660A" w:rsidRDefault="0055478D">
      <w:pPr>
        <w:pStyle w:val="SmallText"/>
        <w:pBdr>
          <w:bottom w:val="single" w:sz="3" w:space="1" w:color="B8C7CE"/>
          <w:between w:val="single" w:sz="3" w:space="1" w:color="B8C7CE"/>
        </w:pBdr>
        <w:spacing w:line="220" w:lineRule="exact"/>
      </w:pPr>
      <w:r>
        <w:t xml:space="preserve"> </w:t>
      </w:r>
    </w:p>
    <w:p w14:paraId="38EDF324" w14:textId="77777777" w:rsidR="00F2660A" w:rsidRDefault="0055478D">
      <w:pPr>
        <w:pStyle w:val="SmallText"/>
        <w:pBdr>
          <w:bottom w:val="single" w:sz="3" w:space="1" w:color="B8C7CE"/>
          <w:between w:val="single" w:sz="3" w:space="1" w:color="B8C7CE"/>
        </w:pBdr>
        <w:spacing w:line="220" w:lineRule="exact"/>
      </w:pPr>
      <w:r>
        <w:t xml:space="preserve"> </w:t>
      </w:r>
    </w:p>
    <w:p w14:paraId="1B957D87" w14:textId="77777777" w:rsidR="00F2660A" w:rsidRDefault="0055478D">
      <w:pPr>
        <w:pStyle w:val="SmallText"/>
        <w:pBdr>
          <w:bottom w:val="single" w:sz="3" w:space="1" w:color="B8C7CE"/>
          <w:between w:val="single" w:sz="3" w:space="1" w:color="B8C7CE"/>
        </w:pBdr>
        <w:spacing w:line="220" w:lineRule="exact"/>
      </w:pPr>
      <w:r>
        <w:t xml:space="preserve"> </w:t>
      </w:r>
    </w:p>
    <w:p w14:paraId="50FD6887" w14:textId="77777777" w:rsidR="00F2660A" w:rsidRDefault="0055478D">
      <w:pPr>
        <w:pStyle w:val="SmallText"/>
        <w:pBdr>
          <w:bottom w:val="single" w:sz="3" w:space="1" w:color="B8C7CE"/>
          <w:between w:val="single" w:sz="3" w:space="1" w:color="B8C7CE"/>
        </w:pBdr>
        <w:spacing w:line="220" w:lineRule="exact"/>
      </w:pPr>
      <w:r>
        <w:t xml:space="preserve"> </w:t>
      </w:r>
    </w:p>
    <w:p w14:paraId="249FDDA2" w14:textId="77777777" w:rsidR="00F2660A" w:rsidRDefault="0055478D">
      <w:pPr>
        <w:pStyle w:val="SmallText"/>
        <w:pBdr>
          <w:bottom w:val="single" w:sz="3" w:space="1" w:color="B8C7CE"/>
          <w:between w:val="single" w:sz="3" w:space="1" w:color="B8C7CE"/>
        </w:pBdr>
        <w:spacing w:line="220" w:lineRule="exact"/>
      </w:pPr>
      <w:r>
        <w:t xml:space="preserve"> </w:t>
      </w:r>
    </w:p>
    <w:p w14:paraId="24065A7B" w14:textId="77777777" w:rsidR="00F2660A" w:rsidRDefault="0055478D">
      <w:pPr>
        <w:pStyle w:val="SmallText"/>
        <w:pBdr>
          <w:bottom w:val="single" w:sz="3" w:space="1" w:color="B8C7CE"/>
          <w:between w:val="single" w:sz="3" w:space="1" w:color="B8C7CE"/>
        </w:pBdr>
        <w:spacing w:line="220" w:lineRule="exact"/>
      </w:pPr>
      <w:r>
        <w:t xml:space="preserve"> </w:t>
      </w:r>
    </w:p>
    <w:p w14:paraId="22C9F73A" w14:textId="77777777" w:rsidR="00F2660A" w:rsidRDefault="0055478D">
      <w:pPr>
        <w:pStyle w:val="SmallText"/>
        <w:pBdr>
          <w:bottom w:val="single" w:sz="3" w:space="1" w:color="B8C7CE"/>
          <w:between w:val="single" w:sz="3" w:space="1" w:color="B8C7CE"/>
        </w:pBdr>
        <w:spacing w:line="220" w:lineRule="exact"/>
      </w:pPr>
      <w:r>
        <w:t xml:space="preserve"> </w:t>
      </w:r>
    </w:p>
    <w:p w14:paraId="391E3E0B" w14:textId="77777777" w:rsidR="00F2660A" w:rsidRDefault="0055478D">
      <w:pPr>
        <w:pStyle w:val="SmallText"/>
        <w:pBdr>
          <w:bottom w:val="single" w:sz="3" w:space="1" w:color="B8C7CE"/>
          <w:between w:val="single" w:sz="3" w:space="1" w:color="B8C7CE"/>
        </w:pBdr>
        <w:spacing w:line="220" w:lineRule="exact"/>
      </w:pPr>
      <w:r>
        <w:t xml:space="preserve"> </w:t>
      </w:r>
    </w:p>
    <w:p w14:paraId="583EFAE5" w14:textId="77777777" w:rsidR="00F2660A" w:rsidRDefault="0055478D">
      <w:pPr>
        <w:pStyle w:val="SmallText"/>
        <w:pBdr>
          <w:bottom w:val="single" w:sz="3" w:space="1" w:color="B8C7CE"/>
          <w:between w:val="single" w:sz="3" w:space="1" w:color="B8C7CE"/>
        </w:pBdr>
        <w:spacing w:line="220" w:lineRule="exact"/>
      </w:pPr>
      <w:r>
        <w:t xml:space="preserve"> </w:t>
      </w:r>
    </w:p>
    <w:p w14:paraId="032C074D" w14:textId="77777777" w:rsidR="00F2660A" w:rsidRDefault="0055478D">
      <w:pPr>
        <w:pStyle w:val="SmallText"/>
        <w:pBdr>
          <w:bottom w:val="single" w:sz="3" w:space="1" w:color="B8C7CE"/>
          <w:between w:val="single" w:sz="3" w:space="1" w:color="B8C7CE"/>
        </w:pBdr>
        <w:spacing w:line="220" w:lineRule="exact"/>
      </w:pPr>
      <w:r>
        <w:t xml:space="preserve"> </w:t>
      </w:r>
    </w:p>
    <w:p w14:paraId="4B20BBDC" w14:textId="77777777" w:rsidR="00F2660A" w:rsidRDefault="0055478D">
      <w:pPr>
        <w:pStyle w:val="SmallText"/>
        <w:pBdr>
          <w:bottom w:val="single" w:sz="3" w:space="1" w:color="B8C7CE"/>
          <w:between w:val="single" w:sz="3" w:space="1" w:color="B8C7CE"/>
        </w:pBdr>
        <w:spacing w:line="220" w:lineRule="exact"/>
      </w:pPr>
      <w:r>
        <w:t xml:space="preserve"> </w:t>
      </w:r>
    </w:p>
    <w:p w14:paraId="41D3CB2E" w14:textId="77777777" w:rsidR="00F2660A" w:rsidRDefault="0055478D">
      <w:pPr>
        <w:pStyle w:val="SmallText"/>
        <w:pBdr>
          <w:bottom w:val="single" w:sz="3" w:space="1" w:color="B8C7CE"/>
          <w:between w:val="single" w:sz="3" w:space="1" w:color="B8C7CE"/>
        </w:pBdr>
        <w:spacing w:line="220" w:lineRule="exact"/>
      </w:pPr>
      <w:r>
        <w:t xml:space="preserve"> </w:t>
      </w:r>
    </w:p>
    <w:p w14:paraId="75266F89" w14:textId="77777777" w:rsidR="00F2660A" w:rsidRDefault="0055478D">
      <w:pPr>
        <w:pStyle w:val="SmallText"/>
        <w:pBdr>
          <w:bottom w:val="single" w:sz="3" w:space="1" w:color="B8C7CE"/>
          <w:between w:val="single" w:sz="3" w:space="1" w:color="B8C7CE"/>
        </w:pBdr>
        <w:spacing w:line="220" w:lineRule="exact"/>
      </w:pPr>
      <w:r>
        <w:t xml:space="preserve"> </w:t>
      </w:r>
    </w:p>
    <w:p w14:paraId="5E91D414" w14:textId="77777777" w:rsidR="00F2660A" w:rsidRDefault="0055478D">
      <w:pPr>
        <w:pStyle w:val="SmallText"/>
        <w:pBdr>
          <w:bottom w:val="single" w:sz="3" w:space="1" w:color="B8C7CE"/>
          <w:between w:val="single" w:sz="3" w:space="1" w:color="B8C7CE"/>
        </w:pBdr>
        <w:spacing w:line="220" w:lineRule="exact"/>
      </w:pPr>
      <w:r>
        <w:t xml:space="preserve"> </w:t>
      </w:r>
    </w:p>
    <w:p w14:paraId="1B81E01B" w14:textId="77777777" w:rsidR="00F2660A" w:rsidRDefault="0055478D">
      <w:pPr>
        <w:pStyle w:val="SmallText"/>
        <w:pBdr>
          <w:bottom w:val="single" w:sz="3" w:space="1" w:color="B8C7CE"/>
          <w:between w:val="single" w:sz="3" w:space="1" w:color="B8C7CE"/>
        </w:pBdr>
        <w:spacing w:line="220" w:lineRule="exact"/>
      </w:pPr>
      <w:r>
        <w:t xml:space="preserve"> </w:t>
      </w:r>
    </w:p>
    <w:p w14:paraId="607F214E" w14:textId="77777777" w:rsidR="00F2660A" w:rsidRDefault="0055478D">
      <w:pPr>
        <w:pStyle w:val="SmallText"/>
        <w:pBdr>
          <w:bottom w:val="single" w:sz="3" w:space="1" w:color="B8C7CE"/>
          <w:between w:val="single" w:sz="3" w:space="1" w:color="B8C7CE"/>
        </w:pBdr>
        <w:spacing w:line="220" w:lineRule="exact"/>
      </w:pPr>
      <w:r>
        <w:t xml:space="preserve"> </w:t>
      </w:r>
    </w:p>
    <w:p w14:paraId="082DA1B4" w14:textId="77777777" w:rsidR="00F2660A" w:rsidRDefault="0055478D">
      <w:pPr>
        <w:pStyle w:val="SmallText"/>
        <w:pBdr>
          <w:bottom w:val="single" w:sz="3" w:space="1" w:color="B8C7CE"/>
          <w:between w:val="single" w:sz="3" w:space="1" w:color="B8C7CE"/>
        </w:pBdr>
        <w:spacing w:line="220" w:lineRule="exact"/>
      </w:pPr>
      <w:r>
        <w:t xml:space="preserve"> </w:t>
      </w:r>
    </w:p>
    <w:p w14:paraId="59A12D3D" w14:textId="77777777" w:rsidR="00F2660A" w:rsidRDefault="0055478D">
      <w:pPr>
        <w:pStyle w:val="SmallText"/>
        <w:pBdr>
          <w:bottom w:val="single" w:sz="3" w:space="1" w:color="B8C7CE"/>
          <w:between w:val="single" w:sz="3" w:space="1" w:color="B8C7CE"/>
        </w:pBdr>
        <w:spacing w:line="220" w:lineRule="exact"/>
      </w:pPr>
      <w:r>
        <w:t xml:space="preserve"> </w:t>
      </w:r>
    </w:p>
    <w:p w14:paraId="17515581" w14:textId="77777777" w:rsidR="00F2660A" w:rsidRDefault="0055478D">
      <w:pPr>
        <w:pStyle w:val="SmallText"/>
        <w:pBdr>
          <w:bottom w:val="single" w:sz="3" w:space="1" w:color="B8C7CE"/>
          <w:between w:val="single" w:sz="3" w:space="1" w:color="B8C7CE"/>
        </w:pBdr>
        <w:spacing w:line="220" w:lineRule="exact"/>
      </w:pPr>
      <w:r>
        <w:t xml:space="preserve"> </w:t>
      </w:r>
    </w:p>
    <w:p w14:paraId="2649EF4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193B36" w14:textId="77777777">
        <w:trPr>
          <w:cantSplit/>
        </w:trPr>
        <w:tc>
          <w:tcPr>
            <w:tcW w:w="3053" w:type="dxa"/>
            <w:shd w:val="clear" w:color="auto" w:fill="E7F5F6"/>
            <w:tcMar>
              <w:top w:w="60" w:type="dxa"/>
              <w:left w:w="75" w:type="dxa"/>
              <w:bottom w:w="55" w:type="dxa"/>
              <w:right w:w="75" w:type="dxa"/>
            </w:tcMar>
          </w:tcPr>
          <w:p w14:paraId="7D6C960F" w14:textId="77777777" w:rsidR="00F2660A" w:rsidRDefault="0055478D">
            <w:pPr>
              <w:pStyle w:val="SlideLabel"/>
            </w:pPr>
            <w:r>
              <w:lastRenderedPageBreak/>
              <w:t>LESSON 01  •  SLIDE 07 OF 38</w:t>
            </w:r>
          </w:p>
          <w:p w14:paraId="49C5AA8B" w14:textId="77777777" w:rsidR="00F2660A" w:rsidRDefault="0055478D">
            <w:pPr>
              <w:spacing w:after="80"/>
              <w:jc w:val="center"/>
            </w:pPr>
            <w:r>
              <w:rPr>
                <w:noProof/>
              </w:rPr>
              <w:drawing>
                <wp:inline distT="0" distB="0" distL="0" distR="0" wp14:anchorId="79DA700D" wp14:editId="4C09AED7">
                  <wp:extent cx="1719072" cy="966978"/>
                  <wp:effectExtent l="0" t="0" r="0" b="0"/>
                  <wp:docPr id="225" name="Picture 225" descr="LESSON 01  |  SLIDE 07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3"/>
                          <a:stretch>
                            <a:fillRect/>
                          </a:stretch>
                        </pic:blipFill>
                        <pic:spPr>
                          <a:xfrm>
                            <a:off x="0" y="0"/>
                            <a:ext cx="1719072" cy="966978"/>
                          </a:xfrm>
                          <a:prstGeom prst="rect">
                            <a:avLst/>
                          </a:prstGeom>
                        </pic:spPr>
                      </pic:pic>
                    </a:graphicData>
                  </a:graphic>
                </wp:inline>
              </w:drawing>
            </w:r>
          </w:p>
          <w:p w14:paraId="3F2C825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99045E1" w14:textId="77777777" w:rsidR="00F2660A" w:rsidRDefault="0055478D">
            <w:pPr>
              <w:pStyle w:val="SlideTitle"/>
            </w:pPr>
            <w:r>
              <w:t>Forms of Workplace Violence</w:t>
            </w:r>
          </w:p>
          <w:p w14:paraId="1ED58429" w14:textId="77777777" w:rsidR="00F2660A" w:rsidRDefault="0055478D">
            <w:pPr>
              <w:pStyle w:val="CardBody"/>
              <w:spacing w:line="240" w:lineRule="auto"/>
            </w:pPr>
            <w:r>
              <w:t>Workplace violence can take several forms, and more than one form may be present in the same event. The following slides build the list step by step: physical assault, verbal threats, intimidation or bullying, sexual violence, stalking or harassment, and domestic violence that extends into the workplace.</w:t>
            </w:r>
          </w:p>
          <w:p w14:paraId="003BCDF3" w14:textId="77777777" w:rsidR="00F2660A" w:rsidRDefault="0055478D">
            <w:pPr>
              <w:pStyle w:val="CardBody"/>
              <w:spacing w:line="240" w:lineRule="auto"/>
            </w:pPr>
            <w:r>
              <w:t>These examples are not exhaustive, and the applicable definition may group or describe them differently. As each form appears, consider three questions: What observable conduct occurred? What harm or risk could reasonably result? What is the safest reporting or response route? This keeps the...</w:t>
            </w:r>
          </w:p>
          <w:p w14:paraId="11588779" w14:textId="77777777" w:rsidR="00F2660A" w:rsidRDefault="0055478D">
            <w:pPr>
              <w:pStyle w:val="SlideLabel"/>
              <w:spacing w:before="20" w:after="20"/>
            </w:pPr>
            <w:r>
              <w:t>KEY POINTS</w:t>
            </w:r>
          </w:p>
          <w:p w14:paraId="0C51D62C" w14:textId="77777777" w:rsidR="00F2660A" w:rsidRDefault="0055478D">
            <w:pPr>
              <w:pStyle w:val="CardKeyPoint"/>
              <w:ind w:left="202" w:hanging="173"/>
            </w:pPr>
            <w:r>
              <w:t>• Forms of Workplace Violence</w:t>
            </w:r>
          </w:p>
          <w:p w14:paraId="3A921415" w14:textId="77777777" w:rsidR="00F2660A" w:rsidRDefault="0055478D">
            <w:pPr>
              <w:pStyle w:val="CardKeyPoint"/>
              <w:ind w:left="202" w:hanging="173"/>
            </w:pPr>
            <w:r>
              <w:t>• Describe observable behaviour, assess immediate safety, and use the reporting or emergency route that...</w:t>
            </w:r>
          </w:p>
        </w:tc>
      </w:tr>
    </w:tbl>
    <w:p w14:paraId="10013A8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549D081" w14:textId="77777777">
        <w:trPr>
          <w:cantSplit/>
        </w:trPr>
        <w:tc>
          <w:tcPr>
            <w:tcW w:w="3053" w:type="dxa"/>
            <w:shd w:val="clear" w:color="auto" w:fill="E7F5F6"/>
            <w:tcMar>
              <w:top w:w="60" w:type="dxa"/>
              <w:left w:w="75" w:type="dxa"/>
              <w:bottom w:w="55" w:type="dxa"/>
              <w:right w:w="75" w:type="dxa"/>
            </w:tcMar>
          </w:tcPr>
          <w:p w14:paraId="1A2FBB9E" w14:textId="77777777" w:rsidR="00F2660A" w:rsidRDefault="0055478D">
            <w:pPr>
              <w:pStyle w:val="SlideLabel"/>
            </w:pPr>
            <w:r>
              <w:t>LESSON 01  •  SLIDE 08 OF 38</w:t>
            </w:r>
          </w:p>
          <w:p w14:paraId="343D5D10" w14:textId="77777777" w:rsidR="00F2660A" w:rsidRDefault="0055478D">
            <w:pPr>
              <w:spacing w:after="80"/>
              <w:jc w:val="center"/>
            </w:pPr>
            <w:r>
              <w:rPr>
                <w:noProof/>
              </w:rPr>
              <w:drawing>
                <wp:inline distT="0" distB="0" distL="0" distR="0" wp14:anchorId="2A853B5C" wp14:editId="5442F650">
                  <wp:extent cx="1719072" cy="966978"/>
                  <wp:effectExtent l="0" t="0" r="0" b="0"/>
                  <wp:docPr id="226" name="Picture 226" descr="LESSON 01  |  SLIDE 08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4"/>
                          <a:stretch>
                            <a:fillRect/>
                          </a:stretch>
                        </pic:blipFill>
                        <pic:spPr>
                          <a:xfrm>
                            <a:off x="0" y="0"/>
                            <a:ext cx="1719072" cy="966978"/>
                          </a:xfrm>
                          <a:prstGeom prst="rect">
                            <a:avLst/>
                          </a:prstGeom>
                        </pic:spPr>
                      </pic:pic>
                    </a:graphicData>
                  </a:graphic>
                </wp:inline>
              </w:drawing>
            </w:r>
          </w:p>
          <w:p w14:paraId="3127FF4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797081" w14:textId="77777777" w:rsidR="00F2660A" w:rsidRDefault="0055478D">
            <w:pPr>
              <w:pStyle w:val="SlideTitle"/>
            </w:pPr>
            <w:r>
              <w:t>Forms of Workplace Violence</w:t>
            </w:r>
          </w:p>
          <w:p w14:paraId="5BDDEEA9" w14:textId="77777777" w:rsidR="00F2660A" w:rsidRDefault="0055478D">
            <w:pPr>
              <w:pStyle w:val="CardBody"/>
              <w:spacing w:line="240" w:lineRule="auto"/>
            </w:pPr>
            <w:r>
              <w:t>The first form is physical assault. Examples include hitting, pushing, grabbing, kicking, spitting, throwing objects, using a weapon, or physically blocking a person from leaving. An attempted assault or a threatening movement may also require action even if no contact occurs.</w:t>
            </w:r>
          </w:p>
          <w:p w14:paraId="6C19B584" w14:textId="77777777" w:rsidR="00F2660A" w:rsidRDefault="0055478D">
            <w:pPr>
              <w:pStyle w:val="CardBody"/>
              <w:spacing w:line="240" w:lineRule="auto"/>
            </w:pPr>
            <w:r>
              <w:t>Property damage can signal escalating risk when it is used to frighten or control someone. Do not place yourself between people or attempt physical intervention unless you are trained, authorized, and it is safe to do so. Create distance, alert others as appropriate, and follow the workplace emergency process. Report...</w:t>
            </w:r>
          </w:p>
          <w:p w14:paraId="315566EA" w14:textId="77777777" w:rsidR="00F2660A" w:rsidRDefault="0055478D">
            <w:pPr>
              <w:pStyle w:val="SlideLabel"/>
              <w:spacing w:before="20" w:after="20"/>
            </w:pPr>
            <w:r>
              <w:t>KEY POINTS</w:t>
            </w:r>
          </w:p>
          <w:p w14:paraId="3459F075" w14:textId="77777777" w:rsidR="00F2660A" w:rsidRDefault="0055478D">
            <w:pPr>
              <w:pStyle w:val="CardKeyPoint"/>
              <w:ind w:left="202" w:hanging="173"/>
            </w:pPr>
            <w:r>
              <w:t>• 1. Physical assault – Hitting, pushing, grabbing.</w:t>
            </w:r>
          </w:p>
          <w:p w14:paraId="796A7CFC" w14:textId="77777777" w:rsidR="00F2660A" w:rsidRDefault="0055478D">
            <w:pPr>
              <w:pStyle w:val="CardKeyPoint"/>
              <w:ind w:left="202" w:hanging="173"/>
            </w:pPr>
            <w:r>
              <w:t>• Describe observable behaviour, assess immediate safety, and use the reporting or emergency route that...</w:t>
            </w:r>
          </w:p>
        </w:tc>
      </w:tr>
    </w:tbl>
    <w:p w14:paraId="7BD0893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BF02047" w14:textId="77777777">
        <w:trPr>
          <w:cantSplit/>
        </w:trPr>
        <w:tc>
          <w:tcPr>
            <w:tcW w:w="3053" w:type="dxa"/>
            <w:shd w:val="clear" w:color="auto" w:fill="E7F5F6"/>
            <w:tcMar>
              <w:top w:w="60" w:type="dxa"/>
              <w:left w:w="75" w:type="dxa"/>
              <w:bottom w:w="55" w:type="dxa"/>
              <w:right w:w="75" w:type="dxa"/>
            </w:tcMar>
          </w:tcPr>
          <w:p w14:paraId="0A2C6D68" w14:textId="77777777" w:rsidR="00F2660A" w:rsidRDefault="0055478D">
            <w:pPr>
              <w:pStyle w:val="SlideLabel"/>
            </w:pPr>
            <w:r>
              <w:t>LESSON 01  •  SLIDE 09 OF 38</w:t>
            </w:r>
          </w:p>
          <w:p w14:paraId="656DD644" w14:textId="77777777" w:rsidR="00F2660A" w:rsidRDefault="0055478D">
            <w:pPr>
              <w:spacing w:after="80"/>
              <w:jc w:val="center"/>
            </w:pPr>
            <w:r>
              <w:rPr>
                <w:noProof/>
              </w:rPr>
              <w:drawing>
                <wp:inline distT="0" distB="0" distL="0" distR="0" wp14:anchorId="27F03641" wp14:editId="455E1143">
                  <wp:extent cx="1719072" cy="966978"/>
                  <wp:effectExtent l="0" t="0" r="0" b="0"/>
                  <wp:docPr id="227" name="Picture 227" descr="LESSON 01  |  SLIDE 09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5"/>
                          <a:stretch>
                            <a:fillRect/>
                          </a:stretch>
                        </pic:blipFill>
                        <pic:spPr>
                          <a:xfrm>
                            <a:off x="0" y="0"/>
                            <a:ext cx="1719072" cy="966978"/>
                          </a:xfrm>
                          <a:prstGeom prst="rect">
                            <a:avLst/>
                          </a:prstGeom>
                        </pic:spPr>
                      </pic:pic>
                    </a:graphicData>
                  </a:graphic>
                </wp:inline>
              </w:drawing>
            </w:r>
          </w:p>
          <w:p w14:paraId="41C1E45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661BE30" w14:textId="77777777" w:rsidR="00F2660A" w:rsidRDefault="0055478D">
            <w:pPr>
              <w:pStyle w:val="SlideTitle"/>
            </w:pPr>
            <w:r>
              <w:t>Forms of Workplace Violence</w:t>
            </w:r>
          </w:p>
          <w:p w14:paraId="2ECA1673" w14:textId="77777777" w:rsidR="00F2660A" w:rsidRDefault="0055478D">
            <w:pPr>
              <w:pStyle w:val="CardBody"/>
              <w:spacing w:line="240" w:lineRule="auto"/>
            </w:pPr>
            <w:r>
              <w:t>The second form is a verbal threat. Threats may be direct or indirect and can be spoken, written, recorded, or sent digitally. Yelling alone does not automatically establish violence, but threatening language, statements of intent to harm, or escalating abuse can create a serious safety concern.</w:t>
            </w:r>
          </w:p>
          <w:p w14:paraId="19CBF98B" w14:textId="77777777" w:rsidR="00F2660A" w:rsidRDefault="0055478D">
            <w:pPr>
              <w:pStyle w:val="CardBody"/>
              <w:spacing w:line="240" w:lineRule="auto"/>
            </w:pPr>
            <w:r>
              <w:t>Tone, context, repetition, access to the workplace, and the apparent ability to act may all be relevant. Record the words as accurately as possible and note when, where, and how the threat was communicated. Do not challenge or provoke the person. If the threat appears immediate, move to safety and use...</w:t>
            </w:r>
          </w:p>
          <w:p w14:paraId="41311313" w14:textId="77777777" w:rsidR="00F2660A" w:rsidRDefault="0055478D">
            <w:pPr>
              <w:pStyle w:val="SlideLabel"/>
              <w:spacing w:before="20" w:after="20"/>
            </w:pPr>
            <w:r>
              <w:t>KEY POINTS</w:t>
            </w:r>
          </w:p>
          <w:p w14:paraId="12B5A7FB" w14:textId="77777777" w:rsidR="00F2660A" w:rsidRDefault="0055478D">
            <w:pPr>
              <w:pStyle w:val="CardKeyPoint"/>
              <w:ind w:left="202" w:hanging="173"/>
            </w:pPr>
            <w:r>
              <w:t>• 1. Physical assault – Hitting, pushing, grabbing 2. Verbal threats – Yelling, threatening language.</w:t>
            </w:r>
          </w:p>
          <w:p w14:paraId="5DFA071F" w14:textId="77777777" w:rsidR="00F2660A" w:rsidRDefault="0055478D">
            <w:pPr>
              <w:pStyle w:val="CardKeyPoint"/>
              <w:ind w:left="202" w:hanging="173"/>
            </w:pPr>
            <w:r>
              <w:t>• Describe observable behaviour, assess immediate safety, and use the reporting or emergency route that...</w:t>
            </w:r>
          </w:p>
        </w:tc>
      </w:tr>
    </w:tbl>
    <w:p w14:paraId="261332D7" w14:textId="77777777" w:rsidR="00F2660A" w:rsidRDefault="00F2660A">
      <w:pPr>
        <w:spacing w:after="20" w:line="20" w:lineRule="exact"/>
      </w:pPr>
    </w:p>
    <w:p w14:paraId="49921CED" w14:textId="77777777" w:rsidR="00F2660A" w:rsidRDefault="0055478D">
      <w:pPr>
        <w:pStyle w:val="SectionLabel"/>
        <w:spacing w:before="140" w:after="20"/>
      </w:pPr>
      <w:r>
        <w:t>GENERAL NOTES</w:t>
      </w:r>
    </w:p>
    <w:p w14:paraId="056C7A21" w14:textId="77777777" w:rsidR="00F2660A" w:rsidRDefault="0055478D">
      <w:pPr>
        <w:pStyle w:val="SmallText"/>
        <w:pBdr>
          <w:bottom w:val="single" w:sz="3" w:space="1" w:color="B8C7CE"/>
          <w:between w:val="single" w:sz="3" w:space="1" w:color="B8C7CE"/>
        </w:pBdr>
        <w:spacing w:line="220" w:lineRule="exact"/>
      </w:pPr>
      <w:r>
        <w:t xml:space="preserve"> </w:t>
      </w:r>
    </w:p>
    <w:p w14:paraId="2D960926" w14:textId="77777777" w:rsidR="00F2660A" w:rsidRDefault="0055478D">
      <w:pPr>
        <w:pStyle w:val="SmallText"/>
        <w:pBdr>
          <w:bottom w:val="single" w:sz="3" w:space="1" w:color="B8C7CE"/>
          <w:between w:val="single" w:sz="3" w:space="1" w:color="B8C7CE"/>
        </w:pBdr>
        <w:spacing w:line="220" w:lineRule="exact"/>
      </w:pPr>
      <w:r>
        <w:t xml:space="preserve"> </w:t>
      </w:r>
    </w:p>
    <w:p w14:paraId="6FE9C361" w14:textId="77777777" w:rsidR="00F2660A" w:rsidRDefault="0055478D">
      <w:pPr>
        <w:pStyle w:val="SmallText"/>
        <w:pBdr>
          <w:bottom w:val="single" w:sz="3" w:space="1" w:color="B8C7CE"/>
          <w:between w:val="single" w:sz="3" w:space="1" w:color="B8C7CE"/>
        </w:pBdr>
        <w:spacing w:line="220" w:lineRule="exact"/>
      </w:pPr>
      <w:r>
        <w:t xml:space="preserve"> </w:t>
      </w:r>
    </w:p>
    <w:p w14:paraId="75F95280" w14:textId="77777777" w:rsidR="00F2660A" w:rsidRDefault="0055478D">
      <w:pPr>
        <w:pStyle w:val="SmallText"/>
        <w:pBdr>
          <w:bottom w:val="single" w:sz="3" w:space="1" w:color="B8C7CE"/>
          <w:between w:val="single" w:sz="3" w:space="1" w:color="B8C7CE"/>
        </w:pBdr>
        <w:spacing w:line="220" w:lineRule="exact"/>
      </w:pPr>
      <w:r>
        <w:t xml:space="preserve"> </w:t>
      </w:r>
    </w:p>
    <w:p w14:paraId="78DEF8D9" w14:textId="77777777" w:rsidR="00F2660A" w:rsidRDefault="0055478D">
      <w:pPr>
        <w:pStyle w:val="SmallText"/>
        <w:pBdr>
          <w:bottom w:val="single" w:sz="3" w:space="1" w:color="B8C7CE"/>
          <w:between w:val="single" w:sz="3" w:space="1" w:color="B8C7CE"/>
        </w:pBdr>
        <w:spacing w:line="220" w:lineRule="exact"/>
      </w:pPr>
      <w:r>
        <w:t xml:space="preserve"> </w:t>
      </w:r>
    </w:p>
    <w:p w14:paraId="1CFDA2E2" w14:textId="77777777" w:rsidR="00F2660A" w:rsidRDefault="0055478D">
      <w:pPr>
        <w:pStyle w:val="SmallText"/>
        <w:pBdr>
          <w:bottom w:val="single" w:sz="3" w:space="1" w:color="B8C7CE"/>
          <w:between w:val="single" w:sz="3" w:space="1" w:color="B8C7CE"/>
        </w:pBdr>
        <w:spacing w:line="220" w:lineRule="exact"/>
      </w:pPr>
      <w:r>
        <w:t xml:space="preserve"> </w:t>
      </w:r>
    </w:p>
    <w:p w14:paraId="495E69EE" w14:textId="77777777" w:rsidR="00F2660A" w:rsidRDefault="0055478D">
      <w:pPr>
        <w:pStyle w:val="SmallText"/>
        <w:pBdr>
          <w:bottom w:val="single" w:sz="3" w:space="1" w:color="B8C7CE"/>
          <w:between w:val="single" w:sz="3" w:space="1" w:color="B8C7CE"/>
        </w:pBdr>
        <w:spacing w:line="220" w:lineRule="exact"/>
      </w:pPr>
      <w:r>
        <w:t xml:space="preserve"> </w:t>
      </w:r>
    </w:p>
    <w:p w14:paraId="4612A148" w14:textId="77777777" w:rsidR="00F2660A" w:rsidRDefault="0055478D">
      <w:pPr>
        <w:pStyle w:val="SmallText"/>
        <w:pBdr>
          <w:bottom w:val="single" w:sz="3" w:space="1" w:color="B8C7CE"/>
          <w:between w:val="single" w:sz="3" w:space="1" w:color="B8C7CE"/>
        </w:pBdr>
        <w:spacing w:line="220" w:lineRule="exact"/>
      </w:pPr>
      <w:r>
        <w:t xml:space="preserve"> </w:t>
      </w:r>
    </w:p>
    <w:p w14:paraId="53C22E7B" w14:textId="77777777" w:rsidR="00F2660A" w:rsidRDefault="0055478D">
      <w:pPr>
        <w:pStyle w:val="SmallText"/>
        <w:pBdr>
          <w:bottom w:val="single" w:sz="3" w:space="1" w:color="B8C7CE"/>
          <w:between w:val="single" w:sz="3" w:space="1" w:color="B8C7CE"/>
        </w:pBdr>
        <w:spacing w:line="220" w:lineRule="exact"/>
      </w:pPr>
      <w:r>
        <w:t xml:space="preserve"> </w:t>
      </w:r>
    </w:p>
    <w:p w14:paraId="5B7E1107" w14:textId="77777777" w:rsidR="00F2660A" w:rsidRDefault="0055478D">
      <w:pPr>
        <w:pStyle w:val="SmallText"/>
        <w:pBdr>
          <w:bottom w:val="single" w:sz="3" w:space="1" w:color="B8C7CE"/>
          <w:between w:val="single" w:sz="3" w:space="1" w:color="B8C7CE"/>
        </w:pBdr>
        <w:spacing w:line="220" w:lineRule="exact"/>
      </w:pPr>
      <w:r>
        <w:t xml:space="preserve"> </w:t>
      </w:r>
    </w:p>
    <w:p w14:paraId="0E602C69" w14:textId="77777777" w:rsidR="00F2660A" w:rsidRDefault="0055478D">
      <w:pPr>
        <w:pStyle w:val="SmallText"/>
        <w:pBdr>
          <w:bottom w:val="single" w:sz="3" w:space="1" w:color="B8C7CE"/>
          <w:between w:val="single" w:sz="3" w:space="1" w:color="B8C7CE"/>
        </w:pBdr>
        <w:spacing w:line="220" w:lineRule="exact"/>
      </w:pPr>
      <w:r>
        <w:t xml:space="preserve"> </w:t>
      </w:r>
    </w:p>
    <w:p w14:paraId="1A947D15" w14:textId="77777777" w:rsidR="00F2660A" w:rsidRDefault="0055478D">
      <w:pPr>
        <w:pStyle w:val="SmallText"/>
        <w:pBdr>
          <w:bottom w:val="single" w:sz="3" w:space="1" w:color="B8C7CE"/>
          <w:between w:val="single" w:sz="3" w:space="1" w:color="B8C7CE"/>
        </w:pBdr>
        <w:spacing w:line="220" w:lineRule="exact"/>
      </w:pPr>
      <w:r>
        <w:t xml:space="preserve"> </w:t>
      </w:r>
    </w:p>
    <w:p w14:paraId="4D8F464D" w14:textId="77777777" w:rsidR="00F2660A" w:rsidRDefault="0055478D">
      <w:pPr>
        <w:pStyle w:val="SmallText"/>
        <w:pBdr>
          <w:bottom w:val="single" w:sz="3" w:space="1" w:color="B8C7CE"/>
          <w:between w:val="single" w:sz="3" w:space="1" w:color="B8C7CE"/>
        </w:pBdr>
        <w:spacing w:line="220" w:lineRule="exact"/>
      </w:pPr>
      <w:r>
        <w:t xml:space="preserve"> </w:t>
      </w:r>
    </w:p>
    <w:p w14:paraId="0C88D03E" w14:textId="77777777" w:rsidR="00F2660A" w:rsidRDefault="0055478D">
      <w:pPr>
        <w:pStyle w:val="SmallText"/>
        <w:pBdr>
          <w:bottom w:val="single" w:sz="3" w:space="1" w:color="B8C7CE"/>
          <w:between w:val="single" w:sz="3" w:space="1" w:color="B8C7CE"/>
        </w:pBdr>
        <w:spacing w:line="220" w:lineRule="exact"/>
      </w:pPr>
      <w:r>
        <w:t xml:space="preserve"> </w:t>
      </w:r>
    </w:p>
    <w:p w14:paraId="77A98CF2" w14:textId="77777777" w:rsidR="00F2660A" w:rsidRDefault="0055478D">
      <w:pPr>
        <w:pStyle w:val="SmallText"/>
        <w:pBdr>
          <w:bottom w:val="single" w:sz="3" w:space="1" w:color="B8C7CE"/>
          <w:between w:val="single" w:sz="3" w:space="1" w:color="B8C7CE"/>
        </w:pBdr>
        <w:spacing w:line="220" w:lineRule="exact"/>
      </w:pPr>
      <w:r>
        <w:t xml:space="preserve"> </w:t>
      </w:r>
    </w:p>
    <w:p w14:paraId="3E91297C" w14:textId="77777777" w:rsidR="00F2660A" w:rsidRDefault="0055478D">
      <w:pPr>
        <w:pStyle w:val="SmallText"/>
        <w:pBdr>
          <w:bottom w:val="single" w:sz="3" w:space="1" w:color="B8C7CE"/>
          <w:between w:val="single" w:sz="3" w:space="1" w:color="B8C7CE"/>
        </w:pBdr>
        <w:spacing w:line="220" w:lineRule="exact"/>
      </w:pPr>
      <w:r>
        <w:t xml:space="preserve"> </w:t>
      </w:r>
    </w:p>
    <w:p w14:paraId="61F14067" w14:textId="77777777" w:rsidR="00F2660A" w:rsidRDefault="0055478D">
      <w:pPr>
        <w:pStyle w:val="SmallText"/>
        <w:pBdr>
          <w:bottom w:val="single" w:sz="3" w:space="1" w:color="B8C7CE"/>
          <w:between w:val="single" w:sz="3" w:space="1" w:color="B8C7CE"/>
        </w:pBdr>
        <w:spacing w:line="220" w:lineRule="exact"/>
      </w:pPr>
      <w:r>
        <w:t xml:space="preserve"> </w:t>
      </w:r>
    </w:p>
    <w:p w14:paraId="7F409EC2" w14:textId="77777777" w:rsidR="00F2660A" w:rsidRDefault="0055478D">
      <w:pPr>
        <w:pStyle w:val="SmallText"/>
        <w:pBdr>
          <w:bottom w:val="single" w:sz="3" w:space="1" w:color="B8C7CE"/>
          <w:between w:val="single" w:sz="3" w:space="1" w:color="B8C7CE"/>
        </w:pBdr>
        <w:spacing w:line="220" w:lineRule="exact"/>
      </w:pPr>
      <w:r>
        <w:t xml:space="preserve"> </w:t>
      </w:r>
    </w:p>
    <w:p w14:paraId="6D17758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D395C6C" w14:textId="77777777">
        <w:trPr>
          <w:cantSplit/>
        </w:trPr>
        <w:tc>
          <w:tcPr>
            <w:tcW w:w="3053" w:type="dxa"/>
            <w:shd w:val="clear" w:color="auto" w:fill="E7F5F6"/>
            <w:tcMar>
              <w:top w:w="60" w:type="dxa"/>
              <w:left w:w="75" w:type="dxa"/>
              <w:bottom w:w="55" w:type="dxa"/>
              <w:right w:w="75" w:type="dxa"/>
            </w:tcMar>
          </w:tcPr>
          <w:p w14:paraId="3804C264" w14:textId="77777777" w:rsidR="00F2660A" w:rsidRDefault="0055478D">
            <w:pPr>
              <w:pStyle w:val="SlideLabel"/>
            </w:pPr>
            <w:r>
              <w:lastRenderedPageBreak/>
              <w:t>LESSON 01  •  SLIDE 10 OF 38</w:t>
            </w:r>
          </w:p>
          <w:p w14:paraId="29A24408" w14:textId="77777777" w:rsidR="00F2660A" w:rsidRDefault="0055478D">
            <w:pPr>
              <w:spacing w:after="80"/>
              <w:jc w:val="center"/>
            </w:pPr>
            <w:r>
              <w:rPr>
                <w:noProof/>
              </w:rPr>
              <w:drawing>
                <wp:inline distT="0" distB="0" distL="0" distR="0" wp14:anchorId="44C91347" wp14:editId="70F55FC2">
                  <wp:extent cx="1719072" cy="966978"/>
                  <wp:effectExtent l="0" t="0" r="0" b="0"/>
                  <wp:docPr id="228" name="Picture 228" descr="LESSON 01  |  SLIDE 10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6"/>
                          <a:stretch>
                            <a:fillRect/>
                          </a:stretch>
                        </pic:blipFill>
                        <pic:spPr>
                          <a:xfrm>
                            <a:off x="0" y="0"/>
                            <a:ext cx="1719072" cy="966978"/>
                          </a:xfrm>
                          <a:prstGeom prst="rect">
                            <a:avLst/>
                          </a:prstGeom>
                        </pic:spPr>
                      </pic:pic>
                    </a:graphicData>
                  </a:graphic>
                </wp:inline>
              </w:drawing>
            </w:r>
          </w:p>
          <w:p w14:paraId="5118A83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9FB3B59" w14:textId="77777777" w:rsidR="00F2660A" w:rsidRDefault="0055478D">
            <w:pPr>
              <w:pStyle w:val="SlideTitle"/>
            </w:pPr>
            <w:r>
              <w:t>Forms of Workplace Violence</w:t>
            </w:r>
          </w:p>
          <w:p w14:paraId="7620A397" w14:textId="77777777" w:rsidR="00F2660A" w:rsidRDefault="0055478D">
            <w:pPr>
              <w:pStyle w:val="CardBody"/>
              <w:spacing w:line="240" w:lineRule="auto"/>
            </w:pPr>
            <w:r>
              <w:t>The third form involves intimidation, bullying, or other conduct that creates psychological harm or fear. Examples may include threatening gestures, crowding, blocking movement, deliberately damaging property, repeated coercion, or behaviour intended to make a worker fear for their safety.</w:t>
            </w:r>
          </w:p>
          <w:p w14:paraId="5D30C506" w14:textId="77777777" w:rsidR="00F2660A" w:rsidRDefault="0055478D">
            <w:pPr>
              <w:pStyle w:val="CardBody"/>
              <w:spacing w:line="240" w:lineRule="auto"/>
            </w:pPr>
            <w:r>
              <w:t>Harassment and violence can overlap, and the applicable workplace process will determine how a concern is assessed. Describe the behaviour rather than diagnosing intent or personality. Note what happened, who was present, whether the conduct is escalating, and how it affected safety or work. Use the...</w:t>
            </w:r>
          </w:p>
          <w:p w14:paraId="33036A0C" w14:textId="77777777" w:rsidR="00F2660A" w:rsidRDefault="0055478D">
            <w:pPr>
              <w:pStyle w:val="SlideLabel"/>
              <w:spacing w:before="20" w:after="20"/>
            </w:pPr>
            <w:r>
              <w:t>KEY POINTS</w:t>
            </w:r>
          </w:p>
          <w:p w14:paraId="2508134C" w14:textId="77777777" w:rsidR="00F2660A" w:rsidRDefault="0055478D">
            <w:pPr>
              <w:pStyle w:val="CardKeyPoint"/>
              <w:ind w:left="202" w:hanging="173"/>
            </w:pPr>
            <w:r>
              <w:t>• 1. Physical assault – Hitting, pushing, grabbing 2. Verbal threats – Yelling, threatening language 3....</w:t>
            </w:r>
          </w:p>
          <w:p w14:paraId="41D90248" w14:textId="77777777" w:rsidR="00F2660A" w:rsidRDefault="0055478D">
            <w:pPr>
              <w:pStyle w:val="CardKeyPoint"/>
              <w:ind w:left="202" w:hanging="173"/>
            </w:pPr>
            <w:r>
              <w:t>• Describe observable behaviour, assess immediate safety, and use the reporting or emergency route that...</w:t>
            </w:r>
          </w:p>
        </w:tc>
      </w:tr>
    </w:tbl>
    <w:p w14:paraId="5C9B740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11E774E" w14:textId="77777777">
        <w:trPr>
          <w:cantSplit/>
        </w:trPr>
        <w:tc>
          <w:tcPr>
            <w:tcW w:w="3053" w:type="dxa"/>
            <w:shd w:val="clear" w:color="auto" w:fill="E7F5F6"/>
            <w:tcMar>
              <w:top w:w="60" w:type="dxa"/>
              <w:left w:w="75" w:type="dxa"/>
              <w:bottom w:w="55" w:type="dxa"/>
              <w:right w:w="75" w:type="dxa"/>
            </w:tcMar>
          </w:tcPr>
          <w:p w14:paraId="52BEED62" w14:textId="77777777" w:rsidR="00F2660A" w:rsidRDefault="0055478D">
            <w:pPr>
              <w:pStyle w:val="SlideLabel"/>
            </w:pPr>
            <w:r>
              <w:t>LESSON 01  •  SLIDE 11 OF 38</w:t>
            </w:r>
          </w:p>
          <w:p w14:paraId="01A5B554" w14:textId="77777777" w:rsidR="00F2660A" w:rsidRDefault="0055478D">
            <w:pPr>
              <w:spacing w:after="80"/>
              <w:jc w:val="center"/>
            </w:pPr>
            <w:r>
              <w:rPr>
                <w:noProof/>
              </w:rPr>
              <w:drawing>
                <wp:inline distT="0" distB="0" distL="0" distR="0" wp14:anchorId="106794EF" wp14:editId="70C94740">
                  <wp:extent cx="1719072" cy="966978"/>
                  <wp:effectExtent l="0" t="0" r="0" b="0"/>
                  <wp:docPr id="229" name="Picture 229" descr="LESSON 01  |  SLIDE 11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7"/>
                          <a:stretch>
                            <a:fillRect/>
                          </a:stretch>
                        </pic:blipFill>
                        <pic:spPr>
                          <a:xfrm>
                            <a:off x="0" y="0"/>
                            <a:ext cx="1719072" cy="966978"/>
                          </a:xfrm>
                          <a:prstGeom prst="rect">
                            <a:avLst/>
                          </a:prstGeom>
                        </pic:spPr>
                      </pic:pic>
                    </a:graphicData>
                  </a:graphic>
                </wp:inline>
              </w:drawing>
            </w:r>
          </w:p>
          <w:p w14:paraId="4D29FA2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6DC10B" w14:textId="77777777" w:rsidR="00F2660A" w:rsidRDefault="0055478D">
            <w:pPr>
              <w:pStyle w:val="SlideTitle"/>
            </w:pPr>
            <w:r>
              <w:t>Forms of Workplace Violence</w:t>
            </w:r>
          </w:p>
          <w:p w14:paraId="3393AE5F" w14:textId="77777777" w:rsidR="00F2660A" w:rsidRDefault="0055478D">
            <w:pPr>
              <w:pStyle w:val="CardBody"/>
              <w:spacing w:line="240" w:lineRule="auto"/>
            </w:pPr>
            <w:r>
              <w:t>The fourth form is sexual violence. It may include sexual assault, attempted assault, unwanted sexual touching, sexual threats, coercion, stalking, or other conduct of a sexual nature that creates physical or psychological harm.</w:t>
            </w:r>
          </w:p>
          <w:p w14:paraId="43953127" w14:textId="77777777" w:rsidR="00F2660A" w:rsidRDefault="0055478D">
            <w:pPr>
              <w:pStyle w:val="CardBody"/>
              <w:spacing w:line="240" w:lineRule="auto"/>
            </w:pPr>
            <w:r>
              <w:t>A person may be affected by sexual violence from a coworker, supervisor, client, member of the public, or personal partner. Receive disclosures respectfully and avoid blame, disbelief, or unnecessary questioning. Protect privacy as required, explain available reporting and support options, and follow the workplace procedure....</w:t>
            </w:r>
          </w:p>
          <w:p w14:paraId="4D8B7950" w14:textId="77777777" w:rsidR="00F2660A" w:rsidRDefault="0055478D">
            <w:pPr>
              <w:pStyle w:val="SlideLabel"/>
              <w:spacing w:before="20" w:after="20"/>
            </w:pPr>
            <w:r>
              <w:t>KEY POINTS</w:t>
            </w:r>
          </w:p>
          <w:p w14:paraId="7AB9CB39" w14:textId="77777777" w:rsidR="00F2660A" w:rsidRDefault="0055478D">
            <w:pPr>
              <w:pStyle w:val="CardKeyPoint"/>
              <w:ind w:left="202" w:hanging="173"/>
            </w:pPr>
            <w:r>
              <w:t>• 1. Physical assault – Hitting, pushing, grabbing 2. Verbal threats – Yelling, threatening language 3....</w:t>
            </w:r>
          </w:p>
          <w:p w14:paraId="44B64FC1" w14:textId="77777777" w:rsidR="00F2660A" w:rsidRDefault="0055478D">
            <w:pPr>
              <w:pStyle w:val="CardKeyPoint"/>
              <w:ind w:left="202" w:hanging="173"/>
            </w:pPr>
            <w:r>
              <w:t>• Describe observable behaviour, assess immediate safety, and use the reporting or emergency route that...</w:t>
            </w:r>
          </w:p>
        </w:tc>
      </w:tr>
    </w:tbl>
    <w:p w14:paraId="28D3BD2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AEAADA2" w14:textId="77777777">
        <w:trPr>
          <w:cantSplit/>
        </w:trPr>
        <w:tc>
          <w:tcPr>
            <w:tcW w:w="3053" w:type="dxa"/>
            <w:shd w:val="clear" w:color="auto" w:fill="E7F5F6"/>
            <w:tcMar>
              <w:top w:w="60" w:type="dxa"/>
              <w:left w:w="75" w:type="dxa"/>
              <w:bottom w:w="55" w:type="dxa"/>
              <w:right w:w="75" w:type="dxa"/>
            </w:tcMar>
          </w:tcPr>
          <w:p w14:paraId="5E0C8EDB" w14:textId="77777777" w:rsidR="00F2660A" w:rsidRDefault="0055478D">
            <w:pPr>
              <w:pStyle w:val="SlideLabel"/>
            </w:pPr>
            <w:r>
              <w:t>LESSON 01  •  SLIDE 12 OF 38</w:t>
            </w:r>
          </w:p>
          <w:p w14:paraId="22D153E8" w14:textId="77777777" w:rsidR="00F2660A" w:rsidRDefault="0055478D">
            <w:pPr>
              <w:spacing w:after="80"/>
              <w:jc w:val="center"/>
            </w:pPr>
            <w:r>
              <w:rPr>
                <w:noProof/>
              </w:rPr>
              <w:drawing>
                <wp:inline distT="0" distB="0" distL="0" distR="0" wp14:anchorId="74BF4574" wp14:editId="68D85FDC">
                  <wp:extent cx="1719072" cy="966978"/>
                  <wp:effectExtent l="0" t="0" r="0" b="0"/>
                  <wp:docPr id="230" name="Picture 230" descr="LESSON 01  |  SLIDE 12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8"/>
                          <a:stretch>
                            <a:fillRect/>
                          </a:stretch>
                        </pic:blipFill>
                        <pic:spPr>
                          <a:xfrm>
                            <a:off x="0" y="0"/>
                            <a:ext cx="1719072" cy="966978"/>
                          </a:xfrm>
                          <a:prstGeom prst="rect">
                            <a:avLst/>
                          </a:prstGeom>
                        </pic:spPr>
                      </pic:pic>
                    </a:graphicData>
                  </a:graphic>
                </wp:inline>
              </w:drawing>
            </w:r>
          </w:p>
          <w:p w14:paraId="538CB7C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735EF4" w14:textId="77777777" w:rsidR="00F2660A" w:rsidRDefault="0055478D">
            <w:pPr>
              <w:pStyle w:val="SlideTitle"/>
            </w:pPr>
            <w:r>
              <w:t>Forms of Workplace Violence</w:t>
            </w:r>
          </w:p>
          <w:p w14:paraId="5D0E94AD" w14:textId="77777777" w:rsidR="00F2660A" w:rsidRDefault="0055478D">
            <w:pPr>
              <w:pStyle w:val="CardBody"/>
              <w:spacing w:line="240" w:lineRule="auto"/>
            </w:pPr>
            <w:r>
              <w:t>The fifth form involves stalking or harassment in person or through technology. Examples may include repeated unwanted contact, following someone, monitoring their movements, appearing at work without a legitimate reason, sending threatening messages, or using digital tools to intimidate or control.</w:t>
            </w:r>
          </w:p>
          <w:p w14:paraId="136A891E" w14:textId="77777777" w:rsidR="00F2660A" w:rsidRDefault="0055478D">
            <w:pPr>
              <w:pStyle w:val="CardBody"/>
              <w:spacing w:line="240" w:lineRule="auto"/>
            </w:pPr>
            <w:r>
              <w:t>Conduct outside the physical worksite can still create a workplace risk when it is connected to employment or affects safety at work. Preserve relevant messages, dates, account information, and screenshots when it is safe and lawful to do so. Do not reply in a way that increases the risk. Report...</w:t>
            </w:r>
          </w:p>
          <w:p w14:paraId="791AF652" w14:textId="77777777" w:rsidR="00F2660A" w:rsidRDefault="0055478D">
            <w:pPr>
              <w:pStyle w:val="SlideLabel"/>
              <w:spacing w:before="20" w:after="20"/>
            </w:pPr>
            <w:r>
              <w:t>KEY POINTS</w:t>
            </w:r>
          </w:p>
          <w:p w14:paraId="1A68B15C" w14:textId="77777777" w:rsidR="00F2660A" w:rsidRDefault="0055478D">
            <w:pPr>
              <w:pStyle w:val="CardKeyPoint"/>
              <w:ind w:left="202" w:hanging="173"/>
            </w:pPr>
            <w:r>
              <w:t>• 1. Physical assault – Hitting, pushing, grabbing 2. Verbal threats – Yelling, threatening language 3....</w:t>
            </w:r>
          </w:p>
          <w:p w14:paraId="3D68DCC8" w14:textId="77777777" w:rsidR="00F2660A" w:rsidRDefault="0055478D">
            <w:pPr>
              <w:pStyle w:val="CardKeyPoint"/>
              <w:ind w:left="202" w:hanging="173"/>
            </w:pPr>
            <w:r>
              <w:t>• Describe observable behaviour, assess immediate safety, and use the reporting or emergency route that...</w:t>
            </w:r>
          </w:p>
        </w:tc>
      </w:tr>
    </w:tbl>
    <w:p w14:paraId="18141CE9" w14:textId="77777777" w:rsidR="00F2660A" w:rsidRDefault="00F2660A">
      <w:pPr>
        <w:spacing w:after="20" w:line="20" w:lineRule="exact"/>
      </w:pPr>
    </w:p>
    <w:p w14:paraId="56A5D043" w14:textId="77777777" w:rsidR="00F2660A" w:rsidRDefault="0055478D">
      <w:pPr>
        <w:pStyle w:val="SectionLabel"/>
        <w:spacing w:before="140" w:after="20"/>
      </w:pPr>
      <w:r>
        <w:t>GENERAL NOTES</w:t>
      </w:r>
    </w:p>
    <w:p w14:paraId="32338E54" w14:textId="77777777" w:rsidR="00F2660A" w:rsidRDefault="0055478D">
      <w:pPr>
        <w:pStyle w:val="SmallText"/>
        <w:pBdr>
          <w:bottom w:val="single" w:sz="3" w:space="1" w:color="B8C7CE"/>
          <w:between w:val="single" w:sz="3" w:space="1" w:color="B8C7CE"/>
        </w:pBdr>
        <w:spacing w:line="220" w:lineRule="exact"/>
      </w:pPr>
      <w:r>
        <w:t xml:space="preserve"> </w:t>
      </w:r>
    </w:p>
    <w:p w14:paraId="7EE80D3F" w14:textId="77777777" w:rsidR="00F2660A" w:rsidRDefault="0055478D">
      <w:pPr>
        <w:pStyle w:val="SmallText"/>
        <w:pBdr>
          <w:bottom w:val="single" w:sz="3" w:space="1" w:color="B8C7CE"/>
          <w:between w:val="single" w:sz="3" w:space="1" w:color="B8C7CE"/>
        </w:pBdr>
        <w:spacing w:line="220" w:lineRule="exact"/>
      </w:pPr>
      <w:r>
        <w:t xml:space="preserve"> </w:t>
      </w:r>
    </w:p>
    <w:p w14:paraId="275116D6" w14:textId="77777777" w:rsidR="00F2660A" w:rsidRDefault="0055478D">
      <w:pPr>
        <w:pStyle w:val="SmallText"/>
        <w:pBdr>
          <w:bottom w:val="single" w:sz="3" w:space="1" w:color="B8C7CE"/>
          <w:between w:val="single" w:sz="3" w:space="1" w:color="B8C7CE"/>
        </w:pBdr>
        <w:spacing w:line="220" w:lineRule="exact"/>
      </w:pPr>
      <w:r>
        <w:t xml:space="preserve"> </w:t>
      </w:r>
    </w:p>
    <w:p w14:paraId="6CE5C769" w14:textId="77777777" w:rsidR="00F2660A" w:rsidRDefault="0055478D">
      <w:pPr>
        <w:pStyle w:val="SmallText"/>
        <w:pBdr>
          <w:bottom w:val="single" w:sz="3" w:space="1" w:color="B8C7CE"/>
          <w:between w:val="single" w:sz="3" w:space="1" w:color="B8C7CE"/>
        </w:pBdr>
        <w:spacing w:line="220" w:lineRule="exact"/>
      </w:pPr>
      <w:r>
        <w:t xml:space="preserve"> </w:t>
      </w:r>
    </w:p>
    <w:p w14:paraId="462005C6" w14:textId="77777777" w:rsidR="00F2660A" w:rsidRDefault="0055478D">
      <w:pPr>
        <w:pStyle w:val="SmallText"/>
        <w:pBdr>
          <w:bottom w:val="single" w:sz="3" w:space="1" w:color="B8C7CE"/>
          <w:between w:val="single" w:sz="3" w:space="1" w:color="B8C7CE"/>
        </w:pBdr>
        <w:spacing w:line="220" w:lineRule="exact"/>
      </w:pPr>
      <w:r>
        <w:t xml:space="preserve"> </w:t>
      </w:r>
    </w:p>
    <w:p w14:paraId="558A55DE" w14:textId="77777777" w:rsidR="00F2660A" w:rsidRDefault="0055478D">
      <w:pPr>
        <w:pStyle w:val="SmallText"/>
        <w:pBdr>
          <w:bottom w:val="single" w:sz="3" w:space="1" w:color="B8C7CE"/>
          <w:between w:val="single" w:sz="3" w:space="1" w:color="B8C7CE"/>
        </w:pBdr>
        <w:spacing w:line="220" w:lineRule="exact"/>
      </w:pPr>
      <w:r>
        <w:t xml:space="preserve"> </w:t>
      </w:r>
    </w:p>
    <w:p w14:paraId="370D16CB" w14:textId="77777777" w:rsidR="00F2660A" w:rsidRDefault="0055478D">
      <w:pPr>
        <w:pStyle w:val="SmallText"/>
        <w:pBdr>
          <w:bottom w:val="single" w:sz="3" w:space="1" w:color="B8C7CE"/>
          <w:between w:val="single" w:sz="3" w:space="1" w:color="B8C7CE"/>
        </w:pBdr>
        <w:spacing w:line="220" w:lineRule="exact"/>
      </w:pPr>
      <w:r>
        <w:t xml:space="preserve"> </w:t>
      </w:r>
    </w:p>
    <w:p w14:paraId="0C3027DD" w14:textId="77777777" w:rsidR="00F2660A" w:rsidRDefault="0055478D">
      <w:pPr>
        <w:pStyle w:val="SmallText"/>
        <w:pBdr>
          <w:bottom w:val="single" w:sz="3" w:space="1" w:color="B8C7CE"/>
          <w:between w:val="single" w:sz="3" w:space="1" w:color="B8C7CE"/>
        </w:pBdr>
        <w:spacing w:line="220" w:lineRule="exact"/>
      </w:pPr>
      <w:r>
        <w:t xml:space="preserve"> </w:t>
      </w:r>
    </w:p>
    <w:p w14:paraId="2E761304" w14:textId="77777777" w:rsidR="00F2660A" w:rsidRDefault="0055478D">
      <w:pPr>
        <w:pStyle w:val="SmallText"/>
        <w:pBdr>
          <w:bottom w:val="single" w:sz="3" w:space="1" w:color="B8C7CE"/>
          <w:between w:val="single" w:sz="3" w:space="1" w:color="B8C7CE"/>
        </w:pBdr>
        <w:spacing w:line="220" w:lineRule="exact"/>
      </w:pPr>
      <w:r>
        <w:t xml:space="preserve"> </w:t>
      </w:r>
    </w:p>
    <w:p w14:paraId="02C4501B" w14:textId="77777777" w:rsidR="00F2660A" w:rsidRDefault="0055478D">
      <w:pPr>
        <w:pStyle w:val="SmallText"/>
        <w:pBdr>
          <w:bottom w:val="single" w:sz="3" w:space="1" w:color="B8C7CE"/>
          <w:between w:val="single" w:sz="3" w:space="1" w:color="B8C7CE"/>
        </w:pBdr>
        <w:spacing w:line="220" w:lineRule="exact"/>
      </w:pPr>
      <w:r>
        <w:t xml:space="preserve"> </w:t>
      </w:r>
    </w:p>
    <w:p w14:paraId="4041D282" w14:textId="77777777" w:rsidR="00F2660A" w:rsidRDefault="0055478D">
      <w:pPr>
        <w:pStyle w:val="SmallText"/>
        <w:pBdr>
          <w:bottom w:val="single" w:sz="3" w:space="1" w:color="B8C7CE"/>
          <w:between w:val="single" w:sz="3" w:space="1" w:color="B8C7CE"/>
        </w:pBdr>
        <w:spacing w:line="220" w:lineRule="exact"/>
      </w:pPr>
      <w:r>
        <w:t xml:space="preserve"> </w:t>
      </w:r>
    </w:p>
    <w:p w14:paraId="38358FA2" w14:textId="77777777" w:rsidR="00F2660A" w:rsidRDefault="0055478D">
      <w:pPr>
        <w:pStyle w:val="SmallText"/>
        <w:pBdr>
          <w:bottom w:val="single" w:sz="3" w:space="1" w:color="B8C7CE"/>
          <w:between w:val="single" w:sz="3" w:space="1" w:color="B8C7CE"/>
        </w:pBdr>
        <w:spacing w:line="220" w:lineRule="exact"/>
      </w:pPr>
      <w:r>
        <w:t xml:space="preserve"> </w:t>
      </w:r>
    </w:p>
    <w:p w14:paraId="79D4127D" w14:textId="77777777" w:rsidR="00F2660A" w:rsidRDefault="0055478D">
      <w:pPr>
        <w:pStyle w:val="SmallText"/>
        <w:pBdr>
          <w:bottom w:val="single" w:sz="3" w:space="1" w:color="B8C7CE"/>
          <w:between w:val="single" w:sz="3" w:space="1" w:color="B8C7CE"/>
        </w:pBdr>
        <w:spacing w:line="220" w:lineRule="exact"/>
      </w:pPr>
      <w:r>
        <w:t xml:space="preserve"> </w:t>
      </w:r>
    </w:p>
    <w:p w14:paraId="57D6410A" w14:textId="77777777" w:rsidR="00F2660A" w:rsidRDefault="0055478D">
      <w:pPr>
        <w:pStyle w:val="SmallText"/>
        <w:pBdr>
          <w:bottom w:val="single" w:sz="3" w:space="1" w:color="B8C7CE"/>
          <w:between w:val="single" w:sz="3" w:space="1" w:color="B8C7CE"/>
        </w:pBdr>
        <w:spacing w:line="220" w:lineRule="exact"/>
      </w:pPr>
      <w:r>
        <w:t xml:space="preserve"> </w:t>
      </w:r>
    </w:p>
    <w:p w14:paraId="518A11BF" w14:textId="77777777" w:rsidR="00F2660A" w:rsidRDefault="0055478D">
      <w:pPr>
        <w:pStyle w:val="SmallText"/>
        <w:pBdr>
          <w:bottom w:val="single" w:sz="3" w:space="1" w:color="B8C7CE"/>
          <w:between w:val="single" w:sz="3" w:space="1" w:color="B8C7CE"/>
        </w:pBdr>
        <w:spacing w:line="220" w:lineRule="exact"/>
      </w:pPr>
      <w:r>
        <w:t xml:space="preserve"> </w:t>
      </w:r>
    </w:p>
    <w:p w14:paraId="38D7A28E" w14:textId="77777777" w:rsidR="00F2660A" w:rsidRDefault="0055478D">
      <w:pPr>
        <w:pStyle w:val="SmallText"/>
        <w:pBdr>
          <w:bottom w:val="single" w:sz="3" w:space="1" w:color="B8C7CE"/>
          <w:between w:val="single" w:sz="3" w:space="1" w:color="B8C7CE"/>
        </w:pBdr>
        <w:spacing w:line="220" w:lineRule="exact"/>
      </w:pPr>
      <w:r>
        <w:t xml:space="preserve"> </w:t>
      </w:r>
    </w:p>
    <w:p w14:paraId="4383F714" w14:textId="77777777" w:rsidR="00F2660A" w:rsidRDefault="0055478D">
      <w:pPr>
        <w:pStyle w:val="SmallText"/>
        <w:pBdr>
          <w:bottom w:val="single" w:sz="3" w:space="1" w:color="B8C7CE"/>
          <w:between w:val="single" w:sz="3" w:space="1" w:color="B8C7CE"/>
        </w:pBdr>
        <w:spacing w:line="220" w:lineRule="exact"/>
      </w:pPr>
      <w:r>
        <w:t xml:space="preserve"> </w:t>
      </w:r>
    </w:p>
    <w:p w14:paraId="38AA9DC5" w14:textId="77777777" w:rsidR="00F2660A" w:rsidRDefault="0055478D">
      <w:pPr>
        <w:pStyle w:val="SmallText"/>
        <w:pBdr>
          <w:bottom w:val="single" w:sz="3" w:space="1" w:color="B8C7CE"/>
          <w:between w:val="single" w:sz="3" w:space="1" w:color="B8C7CE"/>
        </w:pBdr>
        <w:spacing w:line="220" w:lineRule="exact"/>
      </w:pPr>
      <w:r>
        <w:t xml:space="preserve"> </w:t>
      </w:r>
    </w:p>
    <w:p w14:paraId="047370C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0B10917" w14:textId="77777777">
        <w:trPr>
          <w:cantSplit/>
        </w:trPr>
        <w:tc>
          <w:tcPr>
            <w:tcW w:w="3053" w:type="dxa"/>
            <w:shd w:val="clear" w:color="auto" w:fill="E7F5F6"/>
            <w:tcMar>
              <w:top w:w="60" w:type="dxa"/>
              <w:left w:w="75" w:type="dxa"/>
              <w:bottom w:w="55" w:type="dxa"/>
              <w:right w:w="75" w:type="dxa"/>
            </w:tcMar>
          </w:tcPr>
          <w:p w14:paraId="5BBB20F8" w14:textId="77777777" w:rsidR="00F2660A" w:rsidRDefault="0055478D">
            <w:pPr>
              <w:pStyle w:val="SlideLabel"/>
            </w:pPr>
            <w:r>
              <w:lastRenderedPageBreak/>
              <w:t>LESSON 01  •  SLIDE 13 OF 38</w:t>
            </w:r>
          </w:p>
          <w:p w14:paraId="34ECA249" w14:textId="77777777" w:rsidR="00F2660A" w:rsidRDefault="0055478D">
            <w:pPr>
              <w:spacing w:after="80"/>
              <w:jc w:val="center"/>
            </w:pPr>
            <w:r>
              <w:rPr>
                <w:noProof/>
              </w:rPr>
              <w:drawing>
                <wp:inline distT="0" distB="0" distL="0" distR="0" wp14:anchorId="4FE26A57" wp14:editId="3C166944">
                  <wp:extent cx="1719072" cy="966978"/>
                  <wp:effectExtent l="0" t="0" r="0" b="0"/>
                  <wp:docPr id="231" name="Picture 231" descr="LESSON 01  |  SLIDE 13 OF 38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29"/>
                          <a:stretch>
                            <a:fillRect/>
                          </a:stretch>
                        </pic:blipFill>
                        <pic:spPr>
                          <a:xfrm>
                            <a:off x="0" y="0"/>
                            <a:ext cx="1719072" cy="966978"/>
                          </a:xfrm>
                          <a:prstGeom prst="rect">
                            <a:avLst/>
                          </a:prstGeom>
                        </pic:spPr>
                      </pic:pic>
                    </a:graphicData>
                  </a:graphic>
                </wp:inline>
              </w:drawing>
            </w:r>
          </w:p>
          <w:p w14:paraId="751A9C5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8EC9CEF" w14:textId="77777777" w:rsidR="00F2660A" w:rsidRDefault="0055478D">
            <w:pPr>
              <w:pStyle w:val="SlideTitle"/>
            </w:pPr>
            <w:r>
              <w:t>Forms of Workplace Violence</w:t>
            </w:r>
          </w:p>
          <w:p w14:paraId="484D42E2" w14:textId="77777777" w:rsidR="00F2660A" w:rsidRDefault="0055478D">
            <w:pPr>
              <w:pStyle w:val="CardBody"/>
              <w:spacing w:line="240" w:lineRule="auto"/>
            </w:pPr>
            <w:r>
              <w:t>Domestic or family violence can become a workplace hazard when it occurs at work, follows a worker to work, or creates a risk to the worker or others. Examples may include repeated calls or messages, stalking, threats, interference with transportation, appearing at the worksite, or targeting coworkers who help the</w:t>
            </w:r>
          </w:p>
          <w:p w14:paraId="570BAB92" w14:textId="77777777" w:rsidR="00F2660A" w:rsidRDefault="0055478D">
            <w:pPr>
              <w:pStyle w:val="CardBody"/>
              <w:spacing w:line="240" w:lineRule="auto"/>
            </w:pPr>
            <w:r>
              <w:t>person. The affected worker may need privacy, flexibility, and a safety plan rather than pressure to disclose more than is necessary. Use the workplace process to connect the person with appropriate support and protective measures. Do not contact or confront the abusive person. If...</w:t>
            </w:r>
          </w:p>
          <w:p w14:paraId="75C1E736" w14:textId="77777777" w:rsidR="00F2660A" w:rsidRDefault="0055478D">
            <w:pPr>
              <w:pStyle w:val="SlideLabel"/>
              <w:spacing w:before="20" w:after="20"/>
            </w:pPr>
            <w:r>
              <w:t>KEY POINTS</w:t>
            </w:r>
          </w:p>
          <w:p w14:paraId="2AD00764" w14:textId="77777777" w:rsidR="00F2660A" w:rsidRDefault="0055478D">
            <w:pPr>
              <w:pStyle w:val="CardKeyPoint"/>
              <w:ind w:left="202" w:hanging="173"/>
            </w:pPr>
            <w:r>
              <w:t>• 1. Physical assault – Hitting, pushing, grabbing 2. Verbal threats – Yelling, threatening language 3....</w:t>
            </w:r>
          </w:p>
          <w:p w14:paraId="09B85C13" w14:textId="77777777" w:rsidR="00F2660A" w:rsidRDefault="0055478D">
            <w:pPr>
              <w:pStyle w:val="CardKeyPoint"/>
              <w:ind w:left="202" w:hanging="173"/>
            </w:pPr>
            <w:r>
              <w:t>• Describe observable behaviour, assess immediate safety, and use the reporting or emergency route that...</w:t>
            </w:r>
          </w:p>
        </w:tc>
      </w:tr>
    </w:tbl>
    <w:p w14:paraId="22B6761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DFAC090" w14:textId="77777777">
        <w:trPr>
          <w:cantSplit/>
        </w:trPr>
        <w:tc>
          <w:tcPr>
            <w:tcW w:w="3053" w:type="dxa"/>
            <w:shd w:val="clear" w:color="auto" w:fill="E7F5F6"/>
            <w:tcMar>
              <w:top w:w="60" w:type="dxa"/>
              <w:left w:w="75" w:type="dxa"/>
              <w:bottom w:w="55" w:type="dxa"/>
              <w:right w:w="75" w:type="dxa"/>
            </w:tcMar>
          </w:tcPr>
          <w:p w14:paraId="4CDC6BA7" w14:textId="77777777" w:rsidR="00F2660A" w:rsidRDefault="0055478D">
            <w:pPr>
              <w:pStyle w:val="SlideLabel"/>
            </w:pPr>
            <w:r>
              <w:t>LESSON 01  •  SLIDE 14 OF 38</w:t>
            </w:r>
          </w:p>
          <w:p w14:paraId="3F1AC637" w14:textId="77777777" w:rsidR="00F2660A" w:rsidRDefault="0055478D">
            <w:pPr>
              <w:spacing w:after="80"/>
              <w:jc w:val="center"/>
            </w:pPr>
            <w:r>
              <w:rPr>
                <w:noProof/>
              </w:rPr>
              <w:drawing>
                <wp:inline distT="0" distB="0" distL="0" distR="0" wp14:anchorId="42D1317E" wp14:editId="6E6475CE">
                  <wp:extent cx="1719072" cy="966978"/>
                  <wp:effectExtent l="0" t="0" r="0" b="0"/>
                  <wp:docPr id="232" name="Picture 232" descr="LESSON 01  |  SLIDE 14 OF 38 Part 2: Types of Workplace Violence (I-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0"/>
                          <a:stretch>
                            <a:fillRect/>
                          </a:stretch>
                        </pic:blipFill>
                        <pic:spPr>
                          <a:xfrm>
                            <a:off x="0" y="0"/>
                            <a:ext cx="1719072" cy="966978"/>
                          </a:xfrm>
                          <a:prstGeom prst="rect">
                            <a:avLst/>
                          </a:prstGeom>
                        </pic:spPr>
                      </pic:pic>
                    </a:graphicData>
                  </a:graphic>
                </wp:inline>
              </w:drawing>
            </w:r>
          </w:p>
          <w:p w14:paraId="0132F45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AD55919" w14:textId="77777777" w:rsidR="00F2660A" w:rsidRDefault="0055478D">
            <w:pPr>
              <w:pStyle w:val="SlideTitle"/>
            </w:pPr>
            <w:r>
              <w:t>Part 2: Types of Workplace Violence (I-IV)</w:t>
            </w:r>
          </w:p>
          <w:p w14:paraId="05C7C83D" w14:textId="77777777" w:rsidR="00F2660A" w:rsidRDefault="0055478D">
            <w:pPr>
              <w:pStyle w:val="CardBody"/>
              <w:spacing w:line="240" w:lineRule="auto"/>
            </w:pPr>
            <w:r>
              <w:t>Part Two uses a common four-type model to organize potential sources of workplace violence. Type I involves criminal intent, such as a robbery. Type II involves a client, customer, patient, passenger, student, or other member of the public. Type III involves a current or former worker.</w:t>
            </w:r>
          </w:p>
          <w:p w14:paraId="5C5974F5" w14:textId="77777777" w:rsidR="00F2660A" w:rsidRDefault="0055478D">
            <w:pPr>
              <w:pStyle w:val="CardBody"/>
              <w:spacing w:line="240" w:lineRule="auto"/>
            </w:pPr>
            <w:r>
              <w:t>Type IV involves a personal relationship, including domestic or family violence that creates risk at work. This model is a prevention tool, not a substitute for the legal definition or the workplace risk assessment. A situation may fit more than one type, and the appropriate controls depend on the work, the...</w:t>
            </w:r>
          </w:p>
          <w:p w14:paraId="6EE8C450" w14:textId="77777777" w:rsidR="00F2660A" w:rsidRDefault="0055478D">
            <w:pPr>
              <w:pStyle w:val="SlideLabel"/>
              <w:spacing w:before="20" w:after="20"/>
            </w:pPr>
            <w:r>
              <w:t>KEY POINTS</w:t>
            </w:r>
          </w:p>
          <w:p w14:paraId="72C02965" w14:textId="77777777" w:rsidR="00F2660A" w:rsidRDefault="0055478D">
            <w:pPr>
              <w:pStyle w:val="CardKeyPoint"/>
              <w:ind w:left="202" w:hanging="173"/>
            </w:pPr>
            <w:r>
              <w:t>• Types of Workplace Violence (I-IV).</w:t>
            </w:r>
          </w:p>
          <w:p w14:paraId="5100FD1A" w14:textId="77777777" w:rsidR="00F2660A" w:rsidRDefault="0055478D">
            <w:pPr>
              <w:pStyle w:val="CardKeyPoint"/>
              <w:ind w:left="202" w:hanging="173"/>
            </w:pPr>
            <w:r>
              <w:t>• Use a practical source model to recognize criminal, client, coworker, and personal-relationship risks.</w:t>
            </w:r>
          </w:p>
        </w:tc>
      </w:tr>
    </w:tbl>
    <w:p w14:paraId="07BA204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6A87182" w14:textId="77777777">
        <w:trPr>
          <w:cantSplit/>
        </w:trPr>
        <w:tc>
          <w:tcPr>
            <w:tcW w:w="3053" w:type="dxa"/>
            <w:shd w:val="clear" w:color="auto" w:fill="E7F5F6"/>
            <w:tcMar>
              <w:top w:w="60" w:type="dxa"/>
              <w:left w:w="75" w:type="dxa"/>
              <w:bottom w:w="55" w:type="dxa"/>
              <w:right w:w="75" w:type="dxa"/>
            </w:tcMar>
          </w:tcPr>
          <w:p w14:paraId="0A7597C5" w14:textId="77777777" w:rsidR="00F2660A" w:rsidRDefault="0055478D">
            <w:pPr>
              <w:pStyle w:val="SlideLabel"/>
            </w:pPr>
            <w:r>
              <w:t>LESSON 01  •  SLIDE 15 OF 38</w:t>
            </w:r>
          </w:p>
          <w:p w14:paraId="5C4C0EB9" w14:textId="77777777" w:rsidR="00F2660A" w:rsidRDefault="0055478D">
            <w:pPr>
              <w:spacing w:after="80"/>
              <w:jc w:val="center"/>
            </w:pPr>
            <w:r>
              <w:rPr>
                <w:noProof/>
              </w:rPr>
              <w:drawing>
                <wp:inline distT="0" distB="0" distL="0" distR="0" wp14:anchorId="1F08412C" wp14:editId="1AB8E6AA">
                  <wp:extent cx="1719072" cy="966978"/>
                  <wp:effectExtent l="0" t="0" r="0" b="0"/>
                  <wp:docPr id="233" name="Picture 233" descr="LESSON 01  |  SLIDE 15 OF 38 Source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1"/>
                          <a:stretch>
                            <a:fillRect/>
                          </a:stretch>
                        </pic:blipFill>
                        <pic:spPr>
                          <a:xfrm>
                            <a:off x="0" y="0"/>
                            <a:ext cx="1719072" cy="966978"/>
                          </a:xfrm>
                          <a:prstGeom prst="rect">
                            <a:avLst/>
                          </a:prstGeom>
                        </pic:spPr>
                      </pic:pic>
                    </a:graphicData>
                  </a:graphic>
                </wp:inline>
              </w:drawing>
            </w:r>
          </w:p>
          <w:p w14:paraId="6CDDA4D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E0A0A47" w14:textId="77777777" w:rsidR="00F2660A" w:rsidRDefault="0055478D">
            <w:pPr>
              <w:pStyle w:val="SlideTitle"/>
            </w:pPr>
            <w:r>
              <w:t>Sources of Workplace Violence</w:t>
            </w:r>
          </w:p>
          <w:p w14:paraId="3238F992" w14:textId="77777777" w:rsidR="00F2660A" w:rsidRDefault="0055478D">
            <w:pPr>
              <w:pStyle w:val="CardBody"/>
              <w:spacing w:line="240" w:lineRule="auto"/>
            </w:pPr>
            <w:r>
              <w:t>Workplace violence can come from different sources. Recognizing the likely source helps a workplace consider suitable controls. The risks associated with a robbery differ from those associated with an aggressive client, a conflict between workers, or domestic violence entering the workplace.</w:t>
            </w:r>
          </w:p>
          <w:p w14:paraId="4ECB1D38" w14:textId="77777777" w:rsidR="00F2660A" w:rsidRDefault="0055478D">
            <w:pPr>
              <w:pStyle w:val="CardBody"/>
              <w:spacing w:line="240" w:lineRule="auto"/>
            </w:pPr>
            <w:r>
              <w:t>The four-type model on the next slides provides a simple way to organize those sources. The type does not determine whether an event is serious, and it does not replace a hazard assessment. Use it as a prompt: who may create the risk, how could they access the workplace or worker, what warning information...</w:t>
            </w:r>
          </w:p>
          <w:p w14:paraId="612CDC9C" w14:textId="77777777" w:rsidR="00F2660A" w:rsidRDefault="0055478D">
            <w:pPr>
              <w:pStyle w:val="SlideLabel"/>
              <w:spacing w:before="20" w:after="20"/>
            </w:pPr>
            <w:r>
              <w:t>KEY POINTS</w:t>
            </w:r>
          </w:p>
          <w:p w14:paraId="111842C3" w14:textId="77777777" w:rsidR="00F2660A" w:rsidRDefault="0055478D">
            <w:pPr>
              <w:pStyle w:val="CardKeyPoint"/>
              <w:ind w:left="202" w:hanging="173"/>
            </w:pPr>
            <w:r>
              <w:t>• Sources of Workplace Violence</w:t>
            </w:r>
          </w:p>
          <w:p w14:paraId="6AC5F081" w14:textId="77777777" w:rsidR="00F2660A" w:rsidRDefault="0055478D">
            <w:pPr>
              <w:pStyle w:val="CardKeyPoint"/>
              <w:ind w:left="202" w:hanging="173"/>
            </w:pPr>
            <w:r>
              <w:t>• Describe observable behaviour, assess immediate safety, and use the reporting or emergency route that...</w:t>
            </w:r>
          </w:p>
        </w:tc>
      </w:tr>
    </w:tbl>
    <w:p w14:paraId="471770C0" w14:textId="77777777" w:rsidR="00F2660A" w:rsidRDefault="00F2660A">
      <w:pPr>
        <w:spacing w:after="20" w:line="20" w:lineRule="exact"/>
      </w:pPr>
    </w:p>
    <w:p w14:paraId="694D5E7F" w14:textId="77777777" w:rsidR="00F2660A" w:rsidRDefault="0055478D">
      <w:pPr>
        <w:pStyle w:val="SectionLabel"/>
        <w:spacing w:before="140" w:after="20"/>
      </w:pPr>
      <w:r>
        <w:t>GENERAL NOTES</w:t>
      </w:r>
    </w:p>
    <w:p w14:paraId="582F2BCA" w14:textId="77777777" w:rsidR="00F2660A" w:rsidRDefault="0055478D">
      <w:pPr>
        <w:pStyle w:val="SmallText"/>
        <w:pBdr>
          <w:bottom w:val="single" w:sz="3" w:space="1" w:color="B8C7CE"/>
          <w:between w:val="single" w:sz="3" w:space="1" w:color="B8C7CE"/>
        </w:pBdr>
        <w:spacing w:line="220" w:lineRule="exact"/>
      </w:pPr>
      <w:r>
        <w:t xml:space="preserve"> </w:t>
      </w:r>
    </w:p>
    <w:p w14:paraId="24AFD5AD" w14:textId="77777777" w:rsidR="00F2660A" w:rsidRDefault="0055478D">
      <w:pPr>
        <w:pStyle w:val="SmallText"/>
        <w:pBdr>
          <w:bottom w:val="single" w:sz="3" w:space="1" w:color="B8C7CE"/>
          <w:between w:val="single" w:sz="3" w:space="1" w:color="B8C7CE"/>
        </w:pBdr>
        <w:spacing w:line="220" w:lineRule="exact"/>
      </w:pPr>
      <w:r>
        <w:t xml:space="preserve"> </w:t>
      </w:r>
    </w:p>
    <w:p w14:paraId="08A519E7" w14:textId="77777777" w:rsidR="00F2660A" w:rsidRDefault="0055478D">
      <w:pPr>
        <w:pStyle w:val="SmallText"/>
        <w:pBdr>
          <w:bottom w:val="single" w:sz="3" w:space="1" w:color="B8C7CE"/>
          <w:between w:val="single" w:sz="3" w:space="1" w:color="B8C7CE"/>
        </w:pBdr>
        <w:spacing w:line="220" w:lineRule="exact"/>
      </w:pPr>
      <w:r>
        <w:t xml:space="preserve"> </w:t>
      </w:r>
    </w:p>
    <w:p w14:paraId="40DF7468" w14:textId="77777777" w:rsidR="00F2660A" w:rsidRDefault="0055478D">
      <w:pPr>
        <w:pStyle w:val="SmallText"/>
        <w:pBdr>
          <w:bottom w:val="single" w:sz="3" w:space="1" w:color="B8C7CE"/>
          <w:between w:val="single" w:sz="3" w:space="1" w:color="B8C7CE"/>
        </w:pBdr>
        <w:spacing w:line="220" w:lineRule="exact"/>
      </w:pPr>
      <w:r>
        <w:t xml:space="preserve"> </w:t>
      </w:r>
    </w:p>
    <w:p w14:paraId="57818A2E" w14:textId="77777777" w:rsidR="00F2660A" w:rsidRDefault="0055478D">
      <w:pPr>
        <w:pStyle w:val="SmallText"/>
        <w:pBdr>
          <w:bottom w:val="single" w:sz="3" w:space="1" w:color="B8C7CE"/>
          <w:between w:val="single" w:sz="3" w:space="1" w:color="B8C7CE"/>
        </w:pBdr>
        <w:spacing w:line="220" w:lineRule="exact"/>
      </w:pPr>
      <w:r>
        <w:t xml:space="preserve"> </w:t>
      </w:r>
    </w:p>
    <w:p w14:paraId="1F9EDCBB" w14:textId="77777777" w:rsidR="00F2660A" w:rsidRDefault="0055478D">
      <w:pPr>
        <w:pStyle w:val="SmallText"/>
        <w:pBdr>
          <w:bottom w:val="single" w:sz="3" w:space="1" w:color="B8C7CE"/>
          <w:between w:val="single" w:sz="3" w:space="1" w:color="B8C7CE"/>
        </w:pBdr>
        <w:spacing w:line="220" w:lineRule="exact"/>
      </w:pPr>
      <w:r>
        <w:t xml:space="preserve"> </w:t>
      </w:r>
    </w:p>
    <w:p w14:paraId="2C86B97E" w14:textId="77777777" w:rsidR="00F2660A" w:rsidRDefault="0055478D">
      <w:pPr>
        <w:pStyle w:val="SmallText"/>
        <w:pBdr>
          <w:bottom w:val="single" w:sz="3" w:space="1" w:color="B8C7CE"/>
          <w:between w:val="single" w:sz="3" w:space="1" w:color="B8C7CE"/>
        </w:pBdr>
        <w:spacing w:line="220" w:lineRule="exact"/>
      </w:pPr>
      <w:r>
        <w:t xml:space="preserve"> </w:t>
      </w:r>
    </w:p>
    <w:p w14:paraId="4786DC28" w14:textId="77777777" w:rsidR="00F2660A" w:rsidRDefault="0055478D">
      <w:pPr>
        <w:pStyle w:val="SmallText"/>
        <w:pBdr>
          <w:bottom w:val="single" w:sz="3" w:space="1" w:color="B8C7CE"/>
          <w:between w:val="single" w:sz="3" w:space="1" w:color="B8C7CE"/>
        </w:pBdr>
        <w:spacing w:line="220" w:lineRule="exact"/>
      </w:pPr>
      <w:r>
        <w:t xml:space="preserve"> </w:t>
      </w:r>
    </w:p>
    <w:p w14:paraId="1BB8CC04" w14:textId="77777777" w:rsidR="00F2660A" w:rsidRDefault="0055478D">
      <w:pPr>
        <w:pStyle w:val="SmallText"/>
        <w:pBdr>
          <w:bottom w:val="single" w:sz="3" w:space="1" w:color="B8C7CE"/>
          <w:between w:val="single" w:sz="3" w:space="1" w:color="B8C7CE"/>
        </w:pBdr>
        <w:spacing w:line="220" w:lineRule="exact"/>
      </w:pPr>
      <w:r>
        <w:t xml:space="preserve"> </w:t>
      </w:r>
    </w:p>
    <w:p w14:paraId="1B7774FF" w14:textId="77777777" w:rsidR="00F2660A" w:rsidRDefault="0055478D">
      <w:pPr>
        <w:pStyle w:val="SmallText"/>
        <w:pBdr>
          <w:bottom w:val="single" w:sz="3" w:space="1" w:color="B8C7CE"/>
          <w:between w:val="single" w:sz="3" w:space="1" w:color="B8C7CE"/>
        </w:pBdr>
        <w:spacing w:line="220" w:lineRule="exact"/>
      </w:pPr>
      <w:r>
        <w:t xml:space="preserve"> </w:t>
      </w:r>
    </w:p>
    <w:p w14:paraId="50D00F50" w14:textId="77777777" w:rsidR="00F2660A" w:rsidRDefault="0055478D">
      <w:pPr>
        <w:pStyle w:val="SmallText"/>
        <w:pBdr>
          <w:bottom w:val="single" w:sz="3" w:space="1" w:color="B8C7CE"/>
          <w:between w:val="single" w:sz="3" w:space="1" w:color="B8C7CE"/>
        </w:pBdr>
        <w:spacing w:line="220" w:lineRule="exact"/>
      </w:pPr>
      <w:r>
        <w:t xml:space="preserve"> </w:t>
      </w:r>
    </w:p>
    <w:p w14:paraId="58E83E23" w14:textId="77777777" w:rsidR="00F2660A" w:rsidRDefault="0055478D">
      <w:pPr>
        <w:pStyle w:val="SmallText"/>
        <w:pBdr>
          <w:bottom w:val="single" w:sz="3" w:space="1" w:color="B8C7CE"/>
          <w:between w:val="single" w:sz="3" w:space="1" w:color="B8C7CE"/>
        </w:pBdr>
        <w:spacing w:line="220" w:lineRule="exact"/>
      </w:pPr>
      <w:r>
        <w:t xml:space="preserve"> </w:t>
      </w:r>
    </w:p>
    <w:p w14:paraId="60A4A8E4" w14:textId="77777777" w:rsidR="00F2660A" w:rsidRDefault="0055478D">
      <w:pPr>
        <w:pStyle w:val="SmallText"/>
        <w:pBdr>
          <w:bottom w:val="single" w:sz="3" w:space="1" w:color="B8C7CE"/>
          <w:between w:val="single" w:sz="3" w:space="1" w:color="B8C7CE"/>
        </w:pBdr>
        <w:spacing w:line="220" w:lineRule="exact"/>
      </w:pPr>
      <w:r>
        <w:t xml:space="preserve"> </w:t>
      </w:r>
    </w:p>
    <w:p w14:paraId="27F02D6A" w14:textId="77777777" w:rsidR="00F2660A" w:rsidRDefault="0055478D">
      <w:pPr>
        <w:pStyle w:val="SmallText"/>
        <w:pBdr>
          <w:bottom w:val="single" w:sz="3" w:space="1" w:color="B8C7CE"/>
          <w:between w:val="single" w:sz="3" w:space="1" w:color="B8C7CE"/>
        </w:pBdr>
        <w:spacing w:line="220" w:lineRule="exact"/>
      </w:pPr>
      <w:r>
        <w:t xml:space="preserve"> </w:t>
      </w:r>
    </w:p>
    <w:p w14:paraId="440AF547" w14:textId="77777777" w:rsidR="00F2660A" w:rsidRDefault="0055478D">
      <w:pPr>
        <w:pStyle w:val="SmallText"/>
        <w:pBdr>
          <w:bottom w:val="single" w:sz="3" w:space="1" w:color="B8C7CE"/>
          <w:between w:val="single" w:sz="3" w:space="1" w:color="B8C7CE"/>
        </w:pBdr>
        <w:spacing w:line="220" w:lineRule="exact"/>
      </w:pPr>
      <w:r>
        <w:t xml:space="preserve"> </w:t>
      </w:r>
    </w:p>
    <w:p w14:paraId="7370805A" w14:textId="77777777" w:rsidR="00F2660A" w:rsidRDefault="0055478D">
      <w:pPr>
        <w:pStyle w:val="SmallText"/>
        <w:pBdr>
          <w:bottom w:val="single" w:sz="3" w:space="1" w:color="B8C7CE"/>
          <w:between w:val="single" w:sz="3" w:space="1" w:color="B8C7CE"/>
        </w:pBdr>
        <w:spacing w:line="220" w:lineRule="exact"/>
      </w:pPr>
      <w:r>
        <w:t xml:space="preserve"> </w:t>
      </w:r>
    </w:p>
    <w:p w14:paraId="3DF8FB8D" w14:textId="77777777" w:rsidR="00F2660A" w:rsidRDefault="0055478D">
      <w:pPr>
        <w:pStyle w:val="SmallText"/>
        <w:pBdr>
          <w:bottom w:val="single" w:sz="3" w:space="1" w:color="B8C7CE"/>
          <w:between w:val="single" w:sz="3" w:space="1" w:color="B8C7CE"/>
        </w:pBdr>
        <w:spacing w:line="220" w:lineRule="exact"/>
      </w:pPr>
      <w:r>
        <w:t xml:space="preserve"> </w:t>
      </w:r>
    </w:p>
    <w:p w14:paraId="13D717A2" w14:textId="77777777" w:rsidR="00F2660A" w:rsidRDefault="0055478D">
      <w:pPr>
        <w:pStyle w:val="SmallText"/>
        <w:pBdr>
          <w:bottom w:val="single" w:sz="3" w:space="1" w:color="B8C7CE"/>
          <w:between w:val="single" w:sz="3" w:space="1" w:color="B8C7CE"/>
        </w:pBdr>
        <w:spacing w:line="220" w:lineRule="exact"/>
      </w:pPr>
      <w:r>
        <w:t xml:space="preserve"> </w:t>
      </w:r>
    </w:p>
    <w:p w14:paraId="3DB2594D" w14:textId="77777777" w:rsidR="00F2660A" w:rsidRDefault="0055478D">
      <w:pPr>
        <w:pStyle w:val="SmallText"/>
        <w:pBdr>
          <w:bottom w:val="single" w:sz="3" w:space="1" w:color="B8C7CE"/>
          <w:between w:val="single" w:sz="3" w:space="1" w:color="B8C7CE"/>
        </w:pBdr>
        <w:spacing w:line="220" w:lineRule="exact"/>
      </w:pPr>
      <w:r>
        <w:t xml:space="preserve"> </w:t>
      </w:r>
    </w:p>
    <w:p w14:paraId="7E18A254" w14:textId="77777777" w:rsidR="00F2660A" w:rsidRDefault="0055478D">
      <w:pPr>
        <w:pStyle w:val="SmallText"/>
        <w:pBdr>
          <w:bottom w:val="single" w:sz="3" w:space="1" w:color="B8C7CE"/>
          <w:between w:val="single" w:sz="3" w:space="1" w:color="B8C7CE"/>
        </w:pBdr>
        <w:spacing w:line="220" w:lineRule="exact"/>
      </w:pPr>
      <w:r>
        <w:t xml:space="preserve"> </w:t>
      </w:r>
    </w:p>
    <w:p w14:paraId="12187C0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7E9472F" w14:textId="77777777">
        <w:trPr>
          <w:cantSplit/>
        </w:trPr>
        <w:tc>
          <w:tcPr>
            <w:tcW w:w="3053" w:type="dxa"/>
            <w:shd w:val="clear" w:color="auto" w:fill="E7F5F6"/>
            <w:tcMar>
              <w:top w:w="60" w:type="dxa"/>
              <w:left w:w="75" w:type="dxa"/>
              <w:bottom w:w="55" w:type="dxa"/>
              <w:right w:w="75" w:type="dxa"/>
            </w:tcMar>
          </w:tcPr>
          <w:p w14:paraId="505B2123" w14:textId="77777777" w:rsidR="00F2660A" w:rsidRDefault="0055478D">
            <w:pPr>
              <w:pStyle w:val="SlideLabel"/>
            </w:pPr>
            <w:r>
              <w:lastRenderedPageBreak/>
              <w:t>LESSON 01  •  SLIDE 16 OF 38</w:t>
            </w:r>
          </w:p>
          <w:p w14:paraId="53131A93" w14:textId="77777777" w:rsidR="00F2660A" w:rsidRDefault="0055478D">
            <w:pPr>
              <w:spacing w:after="80"/>
              <w:jc w:val="center"/>
            </w:pPr>
            <w:r>
              <w:rPr>
                <w:noProof/>
              </w:rPr>
              <w:drawing>
                <wp:inline distT="0" distB="0" distL="0" distR="0" wp14:anchorId="4275CBA5" wp14:editId="3C124226">
                  <wp:extent cx="1719072" cy="966978"/>
                  <wp:effectExtent l="0" t="0" r="0" b="0"/>
                  <wp:docPr id="234" name="Picture 234" descr="LESSON 01  |  SLIDE 16 OF 38 Source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2"/>
                          <a:stretch>
                            <a:fillRect/>
                          </a:stretch>
                        </pic:blipFill>
                        <pic:spPr>
                          <a:xfrm>
                            <a:off x="0" y="0"/>
                            <a:ext cx="1719072" cy="966978"/>
                          </a:xfrm>
                          <a:prstGeom prst="rect">
                            <a:avLst/>
                          </a:prstGeom>
                        </pic:spPr>
                      </pic:pic>
                    </a:graphicData>
                  </a:graphic>
                </wp:inline>
              </w:drawing>
            </w:r>
          </w:p>
          <w:p w14:paraId="1EEF519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1A060A" w14:textId="77777777" w:rsidR="00F2660A" w:rsidRDefault="0055478D">
            <w:pPr>
              <w:pStyle w:val="SlideTitle"/>
            </w:pPr>
            <w:r>
              <w:t>Sources of Workplace Violence</w:t>
            </w:r>
          </w:p>
          <w:p w14:paraId="276694F6" w14:textId="77777777" w:rsidR="00F2660A" w:rsidRDefault="0055478D">
            <w:pPr>
              <w:pStyle w:val="CardBody"/>
              <w:spacing w:line="240" w:lineRule="auto"/>
            </w:pPr>
            <w:r>
              <w:t>This lesson uses a four-type source model commonly applied in workplace-violence prevention. The model groups events according to the relationship between the person creating the risk and the workplace or worker. It can help with hazard assessment, scenario planning, training, and the selection of controls.</w:t>
            </w:r>
          </w:p>
          <w:p w14:paraId="256D675A" w14:textId="77777777" w:rsidR="00F2660A" w:rsidRDefault="0055478D">
            <w:pPr>
              <w:pStyle w:val="CardBody"/>
              <w:spacing w:line="240" w:lineRule="auto"/>
            </w:pPr>
            <w:r>
              <w:t>It is not a legal test, and terminology may differ among organizations and jurisdictions. As the four types appear, think about the settings where each could arise in your workplace. Consider public access, customer or patient contact, current and former workers, and personal relationships...</w:t>
            </w:r>
          </w:p>
          <w:p w14:paraId="7122B432" w14:textId="77777777" w:rsidR="00F2660A" w:rsidRDefault="0055478D">
            <w:pPr>
              <w:pStyle w:val="SlideLabel"/>
              <w:spacing w:before="20" w:after="20"/>
            </w:pPr>
            <w:r>
              <w:t>KEY POINTS</w:t>
            </w:r>
          </w:p>
          <w:p w14:paraId="5B67CD76" w14:textId="77777777" w:rsidR="00F2660A" w:rsidRDefault="0055478D">
            <w:pPr>
              <w:pStyle w:val="CardKeyPoint"/>
              <w:ind w:left="202" w:hanging="173"/>
            </w:pPr>
            <w:r>
              <w:t>• The Public Services Health &amp; Safety Association (PSHSA) categorizes workplace violence into four types:​.</w:t>
            </w:r>
          </w:p>
          <w:p w14:paraId="384205E7" w14:textId="77777777" w:rsidR="00F2660A" w:rsidRDefault="0055478D">
            <w:pPr>
              <w:pStyle w:val="CardKeyPoint"/>
              <w:ind w:left="202" w:hanging="173"/>
            </w:pPr>
            <w:r>
              <w:t>• Describe observable behaviour, assess immediate safety, and use the reporting or emergency route that...</w:t>
            </w:r>
          </w:p>
        </w:tc>
      </w:tr>
    </w:tbl>
    <w:p w14:paraId="2B5CAED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4C3B1BA" w14:textId="77777777">
        <w:trPr>
          <w:cantSplit/>
        </w:trPr>
        <w:tc>
          <w:tcPr>
            <w:tcW w:w="3053" w:type="dxa"/>
            <w:shd w:val="clear" w:color="auto" w:fill="E7F5F6"/>
            <w:tcMar>
              <w:top w:w="60" w:type="dxa"/>
              <w:left w:w="75" w:type="dxa"/>
              <w:bottom w:w="55" w:type="dxa"/>
              <w:right w:w="75" w:type="dxa"/>
            </w:tcMar>
          </w:tcPr>
          <w:p w14:paraId="1DAD377E" w14:textId="77777777" w:rsidR="00F2660A" w:rsidRDefault="0055478D">
            <w:pPr>
              <w:pStyle w:val="SlideLabel"/>
            </w:pPr>
            <w:r>
              <w:t>LESSON 01  •  SLIDE 17 OF 38</w:t>
            </w:r>
          </w:p>
          <w:p w14:paraId="1936A322" w14:textId="77777777" w:rsidR="00F2660A" w:rsidRDefault="0055478D">
            <w:pPr>
              <w:spacing w:after="80"/>
              <w:jc w:val="center"/>
            </w:pPr>
            <w:r>
              <w:rPr>
                <w:noProof/>
              </w:rPr>
              <w:drawing>
                <wp:inline distT="0" distB="0" distL="0" distR="0" wp14:anchorId="2380710A" wp14:editId="117D602E">
                  <wp:extent cx="1719072" cy="966978"/>
                  <wp:effectExtent l="0" t="0" r="0" b="0"/>
                  <wp:docPr id="235" name="Picture 235" descr="LESSON 01  |  SLIDE 17 OF 38 Source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3"/>
                          <a:stretch>
                            <a:fillRect/>
                          </a:stretch>
                        </pic:blipFill>
                        <pic:spPr>
                          <a:xfrm>
                            <a:off x="0" y="0"/>
                            <a:ext cx="1719072" cy="966978"/>
                          </a:xfrm>
                          <a:prstGeom prst="rect">
                            <a:avLst/>
                          </a:prstGeom>
                        </pic:spPr>
                      </pic:pic>
                    </a:graphicData>
                  </a:graphic>
                </wp:inline>
              </w:drawing>
            </w:r>
          </w:p>
          <w:p w14:paraId="601D185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73B4B92" w14:textId="77777777" w:rsidR="00F2660A" w:rsidRDefault="0055478D">
            <w:pPr>
              <w:pStyle w:val="SlideTitle"/>
            </w:pPr>
            <w:r>
              <w:t>Sources of Workplace Violence</w:t>
            </w:r>
          </w:p>
          <w:p w14:paraId="18CEFFF3" w14:textId="77777777" w:rsidR="00F2660A" w:rsidRDefault="0055478D">
            <w:pPr>
              <w:pStyle w:val="CardBody"/>
              <w:spacing w:line="240" w:lineRule="auto"/>
            </w:pPr>
            <w:r>
              <w:t>Type I is violence connected with criminal intent. The person usually has no legitimate relationship with the workplace and enters to commit a crime, such as robbery, theft, trespassing, or vandalism.</w:t>
            </w:r>
          </w:p>
          <w:p w14:paraId="583DD3EF" w14:textId="77777777" w:rsidR="00F2660A" w:rsidRDefault="0055478D">
            <w:pPr>
              <w:pStyle w:val="CardBody"/>
              <w:spacing w:line="240" w:lineRule="auto"/>
            </w:pPr>
            <w:r>
              <w:t>Higher-risk conditions can include handling cash or valuables, working alone, operating late at night, providing mobile services, or working in an isolated location. Controls may include environmental design, lighting, visibility, access control, cash-handling procedures, communication systems, staffing arrangements, and...</w:t>
            </w:r>
          </w:p>
          <w:p w14:paraId="56F85CAD" w14:textId="77777777" w:rsidR="00F2660A" w:rsidRDefault="0055478D">
            <w:pPr>
              <w:pStyle w:val="SlideLabel"/>
              <w:spacing w:before="20" w:after="20"/>
            </w:pPr>
            <w:r>
              <w:t>KEY POINTS</w:t>
            </w:r>
          </w:p>
          <w:p w14:paraId="1108456C" w14:textId="77777777" w:rsidR="00F2660A" w:rsidRDefault="0055478D">
            <w:pPr>
              <w:pStyle w:val="CardKeyPoint"/>
              <w:ind w:left="202" w:hanging="173"/>
            </w:pPr>
            <w:r>
              <w:t>• The Public Services Health &amp; Safety Association (PSHSA) categorizes workplace violence into four types:​...</w:t>
            </w:r>
          </w:p>
          <w:p w14:paraId="055BFB48" w14:textId="77777777" w:rsidR="00F2660A" w:rsidRDefault="0055478D">
            <w:pPr>
              <w:pStyle w:val="CardKeyPoint"/>
              <w:ind w:left="202" w:hanging="173"/>
            </w:pPr>
            <w:r>
              <w:t>• Describe observable behaviour, assess immediate safety, and use the reporting or emergency route that...</w:t>
            </w:r>
          </w:p>
        </w:tc>
      </w:tr>
    </w:tbl>
    <w:p w14:paraId="52860BB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55C067F" w14:textId="77777777">
        <w:trPr>
          <w:cantSplit/>
        </w:trPr>
        <w:tc>
          <w:tcPr>
            <w:tcW w:w="3053" w:type="dxa"/>
            <w:shd w:val="clear" w:color="auto" w:fill="E7F5F6"/>
            <w:tcMar>
              <w:top w:w="60" w:type="dxa"/>
              <w:left w:w="75" w:type="dxa"/>
              <w:bottom w:w="55" w:type="dxa"/>
              <w:right w:w="75" w:type="dxa"/>
            </w:tcMar>
          </w:tcPr>
          <w:p w14:paraId="7B7CD2A2" w14:textId="77777777" w:rsidR="00F2660A" w:rsidRDefault="0055478D">
            <w:pPr>
              <w:pStyle w:val="SlideLabel"/>
            </w:pPr>
            <w:r>
              <w:t>LESSON 01  •  SLIDE 18 OF 38</w:t>
            </w:r>
          </w:p>
          <w:p w14:paraId="7EA9788C" w14:textId="77777777" w:rsidR="00F2660A" w:rsidRDefault="0055478D">
            <w:pPr>
              <w:spacing w:after="80"/>
              <w:jc w:val="center"/>
            </w:pPr>
            <w:r>
              <w:rPr>
                <w:noProof/>
              </w:rPr>
              <w:drawing>
                <wp:inline distT="0" distB="0" distL="0" distR="0" wp14:anchorId="11DF8C7F" wp14:editId="481D9810">
                  <wp:extent cx="1719072" cy="966978"/>
                  <wp:effectExtent l="0" t="0" r="0" b="0"/>
                  <wp:docPr id="236" name="Picture 236" descr="LESSON 01  |  SLIDE 18 OF 38 Source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4"/>
                          <a:stretch>
                            <a:fillRect/>
                          </a:stretch>
                        </pic:blipFill>
                        <pic:spPr>
                          <a:xfrm>
                            <a:off x="0" y="0"/>
                            <a:ext cx="1719072" cy="966978"/>
                          </a:xfrm>
                          <a:prstGeom prst="rect">
                            <a:avLst/>
                          </a:prstGeom>
                        </pic:spPr>
                      </pic:pic>
                    </a:graphicData>
                  </a:graphic>
                </wp:inline>
              </w:drawing>
            </w:r>
          </w:p>
          <w:p w14:paraId="4682A20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C8F84B2" w14:textId="77777777" w:rsidR="00F2660A" w:rsidRDefault="0055478D">
            <w:pPr>
              <w:pStyle w:val="SlideTitle"/>
            </w:pPr>
            <w:r>
              <w:t>Sources of Workplace Violence</w:t>
            </w:r>
          </w:p>
          <w:p w14:paraId="48E26E70" w14:textId="77777777" w:rsidR="00F2660A" w:rsidRDefault="0055478D">
            <w:pPr>
              <w:pStyle w:val="CardBody"/>
              <w:spacing w:line="240" w:lineRule="auto"/>
            </w:pPr>
            <w:r>
              <w:t>Type II involves a client, customer, patient, passenger, student, service user, or other member of the public. Risk can increase where people are distressed, in pain, intoxicated, frustrated, receiving an unwanted decision, or waiting for a service.</w:t>
            </w:r>
          </w:p>
          <w:p w14:paraId="31B3AD5C" w14:textId="77777777" w:rsidR="00F2660A" w:rsidRDefault="0055478D">
            <w:pPr>
              <w:pStyle w:val="CardBody"/>
              <w:spacing w:line="240" w:lineRule="auto"/>
            </w:pPr>
            <w:r>
              <w:t>Work involving enforcement, health care, social services, retail, transportation, and public-facing roles may require specific controls. Prevention can include service design, adequate staffing, de-escalation training, safe room layouts, barriers, duress systems, information-sharing rules, and clear escalation procedures....</w:t>
            </w:r>
          </w:p>
          <w:p w14:paraId="550E60C3" w14:textId="77777777" w:rsidR="00F2660A" w:rsidRDefault="0055478D">
            <w:pPr>
              <w:pStyle w:val="SlideLabel"/>
              <w:spacing w:before="20" w:after="20"/>
            </w:pPr>
            <w:r>
              <w:t>KEY POINTS</w:t>
            </w:r>
          </w:p>
          <w:p w14:paraId="23A2F77A" w14:textId="77777777" w:rsidR="00F2660A" w:rsidRDefault="0055478D">
            <w:pPr>
              <w:pStyle w:val="CardKeyPoint"/>
              <w:ind w:left="202" w:hanging="173"/>
            </w:pPr>
            <w:r>
              <w:t>• The Public Services Health &amp; Safety Association (PSHSA) categorizes workplace violence into four types:​...</w:t>
            </w:r>
          </w:p>
          <w:p w14:paraId="3DFCC69B" w14:textId="77777777" w:rsidR="00F2660A" w:rsidRDefault="0055478D">
            <w:pPr>
              <w:pStyle w:val="CardKeyPoint"/>
              <w:ind w:left="202" w:hanging="173"/>
            </w:pPr>
            <w:r>
              <w:t>• Describe observable behaviour, assess immediate safety, and use the reporting or emergency route that...</w:t>
            </w:r>
          </w:p>
        </w:tc>
      </w:tr>
    </w:tbl>
    <w:p w14:paraId="5671F5F9" w14:textId="77777777" w:rsidR="00F2660A" w:rsidRDefault="00F2660A">
      <w:pPr>
        <w:spacing w:after="20" w:line="20" w:lineRule="exact"/>
      </w:pPr>
    </w:p>
    <w:p w14:paraId="6CF6485E" w14:textId="77777777" w:rsidR="00F2660A" w:rsidRDefault="0055478D">
      <w:pPr>
        <w:pStyle w:val="SectionLabel"/>
        <w:spacing w:before="140" w:after="20"/>
      </w:pPr>
      <w:r>
        <w:t>GENERAL NOTES</w:t>
      </w:r>
    </w:p>
    <w:p w14:paraId="3F43221A" w14:textId="77777777" w:rsidR="00F2660A" w:rsidRDefault="0055478D">
      <w:pPr>
        <w:pStyle w:val="SmallText"/>
        <w:pBdr>
          <w:bottom w:val="single" w:sz="3" w:space="1" w:color="B8C7CE"/>
          <w:between w:val="single" w:sz="3" w:space="1" w:color="B8C7CE"/>
        </w:pBdr>
        <w:spacing w:line="220" w:lineRule="exact"/>
      </w:pPr>
      <w:r>
        <w:t xml:space="preserve"> </w:t>
      </w:r>
    </w:p>
    <w:p w14:paraId="0D802547" w14:textId="77777777" w:rsidR="00F2660A" w:rsidRDefault="0055478D">
      <w:pPr>
        <w:pStyle w:val="SmallText"/>
        <w:pBdr>
          <w:bottom w:val="single" w:sz="3" w:space="1" w:color="B8C7CE"/>
          <w:between w:val="single" w:sz="3" w:space="1" w:color="B8C7CE"/>
        </w:pBdr>
        <w:spacing w:line="220" w:lineRule="exact"/>
      </w:pPr>
      <w:r>
        <w:t xml:space="preserve"> </w:t>
      </w:r>
    </w:p>
    <w:p w14:paraId="0822C281" w14:textId="77777777" w:rsidR="00F2660A" w:rsidRDefault="0055478D">
      <w:pPr>
        <w:pStyle w:val="SmallText"/>
        <w:pBdr>
          <w:bottom w:val="single" w:sz="3" w:space="1" w:color="B8C7CE"/>
          <w:between w:val="single" w:sz="3" w:space="1" w:color="B8C7CE"/>
        </w:pBdr>
        <w:spacing w:line="220" w:lineRule="exact"/>
      </w:pPr>
      <w:r>
        <w:t xml:space="preserve"> </w:t>
      </w:r>
    </w:p>
    <w:p w14:paraId="388C7AB2" w14:textId="77777777" w:rsidR="00F2660A" w:rsidRDefault="0055478D">
      <w:pPr>
        <w:pStyle w:val="SmallText"/>
        <w:pBdr>
          <w:bottom w:val="single" w:sz="3" w:space="1" w:color="B8C7CE"/>
          <w:between w:val="single" w:sz="3" w:space="1" w:color="B8C7CE"/>
        </w:pBdr>
        <w:spacing w:line="220" w:lineRule="exact"/>
      </w:pPr>
      <w:r>
        <w:t xml:space="preserve"> </w:t>
      </w:r>
    </w:p>
    <w:p w14:paraId="004BE279" w14:textId="77777777" w:rsidR="00F2660A" w:rsidRDefault="0055478D">
      <w:pPr>
        <w:pStyle w:val="SmallText"/>
        <w:pBdr>
          <w:bottom w:val="single" w:sz="3" w:space="1" w:color="B8C7CE"/>
          <w:between w:val="single" w:sz="3" w:space="1" w:color="B8C7CE"/>
        </w:pBdr>
        <w:spacing w:line="220" w:lineRule="exact"/>
      </w:pPr>
      <w:r>
        <w:t xml:space="preserve"> </w:t>
      </w:r>
    </w:p>
    <w:p w14:paraId="7A3BED55" w14:textId="77777777" w:rsidR="00F2660A" w:rsidRDefault="0055478D">
      <w:pPr>
        <w:pStyle w:val="SmallText"/>
        <w:pBdr>
          <w:bottom w:val="single" w:sz="3" w:space="1" w:color="B8C7CE"/>
          <w:between w:val="single" w:sz="3" w:space="1" w:color="B8C7CE"/>
        </w:pBdr>
        <w:spacing w:line="220" w:lineRule="exact"/>
      </w:pPr>
      <w:r>
        <w:t xml:space="preserve"> </w:t>
      </w:r>
    </w:p>
    <w:p w14:paraId="680CCA9E" w14:textId="77777777" w:rsidR="00F2660A" w:rsidRDefault="0055478D">
      <w:pPr>
        <w:pStyle w:val="SmallText"/>
        <w:pBdr>
          <w:bottom w:val="single" w:sz="3" w:space="1" w:color="B8C7CE"/>
          <w:between w:val="single" w:sz="3" w:space="1" w:color="B8C7CE"/>
        </w:pBdr>
        <w:spacing w:line="220" w:lineRule="exact"/>
      </w:pPr>
      <w:r>
        <w:t xml:space="preserve"> </w:t>
      </w:r>
    </w:p>
    <w:p w14:paraId="4DC5F779" w14:textId="77777777" w:rsidR="00F2660A" w:rsidRDefault="0055478D">
      <w:pPr>
        <w:pStyle w:val="SmallText"/>
        <w:pBdr>
          <w:bottom w:val="single" w:sz="3" w:space="1" w:color="B8C7CE"/>
          <w:between w:val="single" w:sz="3" w:space="1" w:color="B8C7CE"/>
        </w:pBdr>
        <w:spacing w:line="220" w:lineRule="exact"/>
      </w:pPr>
      <w:r>
        <w:t xml:space="preserve"> </w:t>
      </w:r>
    </w:p>
    <w:p w14:paraId="3EB3C243" w14:textId="77777777" w:rsidR="00F2660A" w:rsidRDefault="0055478D">
      <w:pPr>
        <w:pStyle w:val="SmallText"/>
        <w:pBdr>
          <w:bottom w:val="single" w:sz="3" w:space="1" w:color="B8C7CE"/>
          <w:between w:val="single" w:sz="3" w:space="1" w:color="B8C7CE"/>
        </w:pBdr>
        <w:spacing w:line="220" w:lineRule="exact"/>
      </w:pPr>
      <w:r>
        <w:t xml:space="preserve"> </w:t>
      </w:r>
    </w:p>
    <w:p w14:paraId="11304DFF" w14:textId="77777777" w:rsidR="00F2660A" w:rsidRDefault="0055478D">
      <w:pPr>
        <w:pStyle w:val="SmallText"/>
        <w:pBdr>
          <w:bottom w:val="single" w:sz="3" w:space="1" w:color="B8C7CE"/>
          <w:between w:val="single" w:sz="3" w:space="1" w:color="B8C7CE"/>
        </w:pBdr>
        <w:spacing w:line="220" w:lineRule="exact"/>
      </w:pPr>
      <w:r>
        <w:t xml:space="preserve"> </w:t>
      </w:r>
    </w:p>
    <w:p w14:paraId="052CF852" w14:textId="77777777" w:rsidR="00F2660A" w:rsidRDefault="0055478D">
      <w:pPr>
        <w:pStyle w:val="SmallText"/>
        <w:pBdr>
          <w:bottom w:val="single" w:sz="3" w:space="1" w:color="B8C7CE"/>
          <w:between w:val="single" w:sz="3" w:space="1" w:color="B8C7CE"/>
        </w:pBdr>
        <w:spacing w:line="220" w:lineRule="exact"/>
      </w:pPr>
      <w:r>
        <w:t xml:space="preserve"> </w:t>
      </w:r>
    </w:p>
    <w:p w14:paraId="293F1C9C" w14:textId="77777777" w:rsidR="00F2660A" w:rsidRDefault="0055478D">
      <w:pPr>
        <w:pStyle w:val="SmallText"/>
        <w:pBdr>
          <w:bottom w:val="single" w:sz="3" w:space="1" w:color="B8C7CE"/>
          <w:between w:val="single" w:sz="3" w:space="1" w:color="B8C7CE"/>
        </w:pBdr>
        <w:spacing w:line="220" w:lineRule="exact"/>
      </w:pPr>
      <w:r>
        <w:t xml:space="preserve"> </w:t>
      </w:r>
    </w:p>
    <w:p w14:paraId="753956B3" w14:textId="77777777" w:rsidR="00F2660A" w:rsidRDefault="0055478D">
      <w:pPr>
        <w:pStyle w:val="SmallText"/>
        <w:pBdr>
          <w:bottom w:val="single" w:sz="3" w:space="1" w:color="B8C7CE"/>
          <w:between w:val="single" w:sz="3" w:space="1" w:color="B8C7CE"/>
        </w:pBdr>
        <w:spacing w:line="220" w:lineRule="exact"/>
      </w:pPr>
      <w:r>
        <w:t xml:space="preserve"> </w:t>
      </w:r>
    </w:p>
    <w:p w14:paraId="33BFFC8D" w14:textId="77777777" w:rsidR="00F2660A" w:rsidRDefault="0055478D">
      <w:pPr>
        <w:pStyle w:val="SmallText"/>
        <w:pBdr>
          <w:bottom w:val="single" w:sz="3" w:space="1" w:color="B8C7CE"/>
          <w:between w:val="single" w:sz="3" w:space="1" w:color="B8C7CE"/>
        </w:pBdr>
        <w:spacing w:line="220" w:lineRule="exact"/>
      </w:pPr>
      <w:r>
        <w:t xml:space="preserve"> </w:t>
      </w:r>
    </w:p>
    <w:p w14:paraId="674879DF" w14:textId="77777777" w:rsidR="00F2660A" w:rsidRDefault="0055478D">
      <w:pPr>
        <w:pStyle w:val="SmallText"/>
        <w:pBdr>
          <w:bottom w:val="single" w:sz="3" w:space="1" w:color="B8C7CE"/>
          <w:between w:val="single" w:sz="3" w:space="1" w:color="B8C7CE"/>
        </w:pBdr>
        <w:spacing w:line="220" w:lineRule="exact"/>
      </w:pPr>
      <w:r>
        <w:t xml:space="preserve"> </w:t>
      </w:r>
    </w:p>
    <w:p w14:paraId="6278593E" w14:textId="77777777" w:rsidR="00F2660A" w:rsidRDefault="0055478D">
      <w:pPr>
        <w:pStyle w:val="SmallText"/>
        <w:pBdr>
          <w:bottom w:val="single" w:sz="3" w:space="1" w:color="B8C7CE"/>
          <w:between w:val="single" w:sz="3" w:space="1" w:color="B8C7CE"/>
        </w:pBdr>
        <w:spacing w:line="220" w:lineRule="exact"/>
      </w:pPr>
      <w:r>
        <w:t xml:space="preserve"> </w:t>
      </w:r>
    </w:p>
    <w:p w14:paraId="3E049BAE" w14:textId="77777777" w:rsidR="00F2660A" w:rsidRDefault="0055478D">
      <w:pPr>
        <w:pStyle w:val="SmallText"/>
        <w:pBdr>
          <w:bottom w:val="single" w:sz="3" w:space="1" w:color="B8C7CE"/>
          <w:between w:val="single" w:sz="3" w:space="1" w:color="B8C7CE"/>
        </w:pBdr>
        <w:spacing w:line="220" w:lineRule="exact"/>
      </w:pPr>
      <w:r>
        <w:t xml:space="preserve"> </w:t>
      </w:r>
    </w:p>
    <w:p w14:paraId="51D53B3A" w14:textId="77777777" w:rsidR="00F2660A" w:rsidRDefault="0055478D">
      <w:pPr>
        <w:pStyle w:val="SmallText"/>
        <w:pBdr>
          <w:bottom w:val="single" w:sz="3" w:space="1" w:color="B8C7CE"/>
          <w:between w:val="single" w:sz="3" w:space="1" w:color="B8C7CE"/>
        </w:pBdr>
        <w:spacing w:line="220" w:lineRule="exact"/>
      </w:pPr>
      <w:r>
        <w:t xml:space="preserve"> </w:t>
      </w:r>
    </w:p>
    <w:p w14:paraId="7C4DF1D0" w14:textId="77777777" w:rsidR="00F2660A" w:rsidRDefault="0055478D">
      <w:pPr>
        <w:pStyle w:val="SmallText"/>
        <w:pBdr>
          <w:bottom w:val="single" w:sz="3" w:space="1" w:color="B8C7CE"/>
          <w:between w:val="single" w:sz="3" w:space="1" w:color="B8C7CE"/>
        </w:pBdr>
        <w:spacing w:line="220" w:lineRule="exact"/>
      </w:pPr>
      <w:r>
        <w:t xml:space="preserve"> </w:t>
      </w:r>
    </w:p>
    <w:p w14:paraId="5542BF4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B0D518F" w14:textId="77777777">
        <w:trPr>
          <w:cantSplit/>
        </w:trPr>
        <w:tc>
          <w:tcPr>
            <w:tcW w:w="3053" w:type="dxa"/>
            <w:shd w:val="clear" w:color="auto" w:fill="E7F5F6"/>
            <w:tcMar>
              <w:top w:w="60" w:type="dxa"/>
              <w:left w:w="75" w:type="dxa"/>
              <w:bottom w:w="55" w:type="dxa"/>
              <w:right w:w="75" w:type="dxa"/>
            </w:tcMar>
          </w:tcPr>
          <w:p w14:paraId="7CB11DC5" w14:textId="77777777" w:rsidR="00F2660A" w:rsidRDefault="0055478D">
            <w:pPr>
              <w:pStyle w:val="SlideLabel"/>
            </w:pPr>
            <w:r>
              <w:lastRenderedPageBreak/>
              <w:t>LESSON 01  •  SLIDE 19 OF 38</w:t>
            </w:r>
          </w:p>
          <w:p w14:paraId="31D00EFF" w14:textId="77777777" w:rsidR="00F2660A" w:rsidRDefault="0055478D">
            <w:pPr>
              <w:spacing w:after="80"/>
              <w:jc w:val="center"/>
            </w:pPr>
            <w:r>
              <w:rPr>
                <w:noProof/>
              </w:rPr>
              <w:drawing>
                <wp:inline distT="0" distB="0" distL="0" distR="0" wp14:anchorId="325F72EF" wp14:editId="12C8FB7E">
                  <wp:extent cx="1719072" cy="966978"/>
                  <wp:effectExtent l="0" t="0" r="0" b="0"/>
                  <wp:docPr id="237" name="Picture 237" descr="LESSON 01  |  SLIDE 19 OF 38 Source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5"/>
                          <a:stretch>
                            <a:fillRect/>
                          </a:stretch>
                        </pic:blipFill>
                        <pic:spPr>
                          <a:xfrm>
                            <a:off x="0" y="0"/>
                            <a:ext cx="1719072" cy="966978"/>
                          </a:xfrm>
                          <a:prstGeom prst="rect">
                            <a:avLst/>
                          </a:prstGeom>
                        </pic:spPr>
                      </pic:pic>
                    </a:graphicData>
                  </a:graphic>
                </wp:inline>
              </w:drawing>
            </w:r>
          </w:p>
          <w:p w14:paraId="15DC0D0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5EB93F7" w14:textId="77777777" w:rsidR="00F2660A" w:rsidRDefault="0055478D">
            <w:pPr>
              <w:pStyle w:val="SlideTitle"/>
            </w:pPr>
            <w:r>
              <w:t>Sources of Workplace Violence</w:t>
            </w:r>
          </w:p>
          <w:p w14:paraId="299831D7" w14:textId="77777777" w:rsidR="00F2660A" w:rsidRDefault="0055478D">
            <w:pPr>
              <w:pStyle w:val="CardBody"/>
              <w:spacing w:line="240" w:lineRule="auto"/>
            </w:pPr>
            <w:r>
              <w:t>Type III is violence involving a current or former worker. It may arise during a dispute, disciplinary process, termination, grievance, or other workplace interaction, but disagreement does not by itself mean violence will occur.</w:t>
            </w:r>
          </w:p>
          <w:p w14:paraId="4EBCC70B" w14:textId="77777777" w:rsidR="00F2660A" w:rsidRDefault="0055478D">
            <w:pPr>
              <w:pStyle w:val="CardBody"/>
              <w:spacing w:line="240" w:lineRule="auto"/>
            </w:pPr>
            <w:r>
              <w:t>Concerning conduct may include threats, assault, stalking, property damage, or repeated intimidation. Former workers may also retain knowledge of locations, schedules, and access points. Respond to observable conduct, not rumours or stereotypes. Use respectful management practices, clear reporting routes, access-control...</w:t>
            </w:r>
          </w:p>
          <w:p w14:paraId="3B2CC4D7" w14:textId="77777777" w:rsidR="00F2660A" w:rsidRDefault="0055478D">
            <w:pPr>
              <w:pStyle w:val="SlideLabel"/>
              <w:spacing w:before="20" w:after="20"/>
            </w:pPr>
            <w:r>
              <w:t>KEY POINTS</w:t>
            </w:r>
          </w:p>
          <w:p w14:paraId="3F884FC3" w14:textId="77777777" w:rsidR="00F2660A" w:rsidRDefault="0055478D">
            <w:pPr>
              <w:pStyle w:val="CardKeyPoint"/>
              <w:ind w:left="202" w:hanging="173"/>
            </w:pPr>
            <w:r>
              <w:t>• The Public Services Health &amp; Safety Association (PSHSA) categorizes workplace violence into four types:​...</w:t>
            </w:r>
          </w:p>
          <w:p w14:paraId="6B68B5A4" w14:textId="77777777" w:rsidR="00F2660A" w:rsidRDefault="0055478D">
            <w:pPr>
              <w:pStyle w:val="CardKeyPoint"/>
              <w:ind w:left="202" w:hanging="173"/>
            </w:pPr>
            <w:r>
              <w:t>• Describe observable behaviour, assess immediate safety, and use the reporting or emergency route that...</w:t>
            </w:r>
          </w:p>
        </w:tc>
      </w:tr>
    </w:tbl>
    <w:p w14:paraId="38FEB3E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D8B53D1" w14:textId="77777777">
        <w:trPr>
          <w:cantSplit/>
        </w:trPr>
        <w:tc>
          <w:tcPr>
            <w:tcW w:w="3053" w:type="dxa"/>
            <w:shd w:val="clear" w:color="auto" w:fill="E7F5F6"/>
            <w:tcMar>
              <w:top w:w="60" w:type="dxa"/>
              <w:left w:w="75" w:type="dxa"/>
              <w:bottom w:w="55" w:type="dxa"/>
              <w:right w:w="75" w:type="dxa"/>
            </w:tcMar>
          </w:tcPr>
          <w:p w14:paraId="1E47FC9C" w14:textId="77777777" w:rsidR="00F2660A" w:rsidRDefault="0055478D">
            <w:pPr>
              <w:pStyle w:val="SlideLabel"/>
            </w:pPr>
            <w:r>
              <w:t>LESSON 01  •  SLIDE 20 OF 38</w:t>
            </w:r>
          </w:p>
          <w:p w14:paraId="4AB2AAC9" w14:textId="77777777" w:rsidR="00F2660A" w:rsidRDefault="0055478D">
            <w:pPr>
              <w:spacing w:after="80"/>
              <w:jc w:val="center"/>
            </w:pPr>
            <w:r>
              <w:rPr>
                <w:noProof/>
              </w:rPr>
              <w:drawing>
                <wp:inline distT="0" distB="0" distL="0" distR="0" wp14:anchorId="4364BAE2" wp14:editId="0A624D17">
                  <wp:extent cx="1719072" cy="966978"/>
                  <wp:effectExtent l="0" t="0" r="0" b="0"/>
                  <wp:docPr id="238" name="Picture 238" descr="LESSON 01  |  SLIDE 20 OF 38 Source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6"/>
                          <a:stretch>
                            <a:fillRect/>
                          </a:stretch>
                        </pic:blipFill>
                        <pic:spPr>
                          <a:xfrm>
                            <a:off x="0" y="0"/>
                            <a:ext cx="1719072" cy="966978"/>
                          </a:xfrm>
                          <a:prstGeom prst="rect">
                            <a:avLst/>
                          </a:prstGeom>
                        </pic:spPr>
                      </pic:pic>
                    </a:graphicData>
                  </a:graphic>
                </wp:inline>
              </w:drawing>
            </w:r>
          </w:p>
          <w:p w14:paraId="434ED11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1B9152F" w14:textId="77777777" w:rsidR="00F2660A" w:rsidRDefault="0055478D">
            <w:pPr>
              <w:pStyle w:val="SlideTitle"/>
            </w:pPr>
            <w:r>
              <w:t>Sources of Workplace Violence</w:t>
            </w:r>
          </w:p>
          <w:p w14:paraId="746E8922" w14:textId="77777777" w:rsidR="00F2660A" w:rsidRDefault="0055478D">
            <w:pPr>
              <w:pStyle w:val="CardBody"/>
              <w:spacing w:line="240" w:lineRule="auto"/>
            </w:pPr>
            <w:r>
              <w:t>Type IV involves a personal relationship that creates risk at work. This often includes domestic or family violence, but it may also involve another personal relationship outside work.</w:t>
            </w:r>
          </w:p>
          <w:p w14:paraId="4F8FCE1E" w14:textId="77777777" w:rsidR="00F2660A" w:rsidRDefault="0055478D">
            <w:pPr>
              <w:pStyle w:val="CardBody"/>
              <w:spacing w:line="240" w:lineRule="auto"/>
            </w:pPr>
            <w:r>
              <w:t>The person creating the risk may contact, stalk, threaten, or approach the worker at the workplace, or may target coworkers and others who provide assistance. A workplace response may include a confidential safety plan, adjusted contact information or scheduling, access controls, reception and security instructions, parking or...</w:t>
            </w:r>
          </w:p>
          <w:p w14:paraId="5AE33CF9" w14:textId="77777777" w:rsidR="00F2660A" w:rsidRDefault="0055478D">
            <w:pPr>
              <w:pStyle w:val="SlideLabel"/>
              <w:spacing w:before="20" w:after="20"/>
            </w:pPr>
            <w:r>
              <w:t>KEY POINTS</w:t>
            </w:r>
          </w:p>
          <w:p w14:paraId="5AA701C2" w14:textId="77777777" w:rsidR="00F2660A" w:rsidRDefault="0055478D">
            <w:pPr>
              <w:pStyle w:val="CardKeyPoint"/>
              <w:ind w:left="202" w:hanging="173"/>
            </w:pPr>
            <w:r>
              <w:t>• The Public Services Health &amp; Safety Association (PSHSA) categorizes workplace violence into four types:​...</w:t>
            </w:r>
          </w:p>
          <w:p w14:paraId="53FB5F7E" w14:textId="77777777" w:rsidR="00F2660A" w:rsidRDefault="0055478D">
            <w:pPr>
              <w:pStyle w:val="CardKeyPoint"/>
              <w:ind w:left="202" w:hanging="173"/>
            </w:pPr>
            <w:r>
              <w:t>• Describe observable behaviour, assess immediate safety, and use the reporting or emergency route that...</w:t>
            </w:r>
          </w:p>
        </w:tc>
      </w:tr>
    </w:tbl>
    <w:p w14:paraId="151B5A1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2E822CA" w14:textId="77777777">
        <w:trPr>
          <w:cantSplit/>
        </w:trPr>
        <w:tc>
          <w:tcPr>
            <w:tcW w:w="3053" w:type="dxa"/>
            <w:shd w:val="clear" w:color="auto" w:fill="E7F5F6"/>
            <w:tcMar>
              <w:top w:w="60" w:type="dxa"/>
              <w:left w:w="75" w:type="dxa"/>
              <w:bottom w:w="55" w:type="dxa"/>
              <w:right w:w="75" w:type="dxa"/>
            </w:tcMar>
          </w:tcPr>
          <w:p w14:paraId="555CAE46" w14:textId="77777777" w:rsidR="00F2660A" w:rsidRDefault="0055478D">
            <w:pPr>
              <w:pStyle w:val="SlideLabel"/>
            </w:pPr>
            <w:r>
              <w:t>LESSON 01  •  SLIDE 21 OF 38</w:t>
            </w:r>
          </w:p>
          <w:p w14:paraId="5F96A5EB" w14:textId="77777777" w:rsidR="00F2660A" w:rsidRDefault="0055478D">
            <w:pPr>
              <w:spacing w:after="80"/>
              <w:jc w:val="center"/>
            </w:pPr>
            <w:r>
              <w:rPr>
                <w:noProof/>
              </w:rPr>
              <w:drawing>
                <wp:inline distT="0" distB="0" distL="0" distR="0" wp14:anchorId="78342ECA" wp14:editId="04F3E782">
                  <wp:extent cx="1719072" cy="966978"/>
                  <wp:effectExtent l="0" t="0" r="0" b="0"/>
                  <wp:docPr id="239" name="Picture 239" descr="LESSON 01  |  SLIDE 21 OF 38 Part 3: Recognizing Early Warning Sig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7"/>
                          <a:stretch>
                            <a:fillRect/>
                          </a:stretch>
                        </pic:blipFill>
                        <pic:spPr>
                          <a:xfrm>
                            <a:off x="0" y="0"/>
                            <a:ext cx="1719072" cy="966978"/>
                          </a:xfrm>
                          <a:prstGeom prst="rect">
                            <a:avLst/>
                          </a:prstGeom>
                        </pic:spPr>
                      </pic:pic>
                    </a:graphicData>
                  </a:graphic>
                </wp:inline>
              </w:drawing>
            </w:r>
          </w:p>
          <w:p w14:paraId="3168173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14E7F15" w14:textId="77777777" w:rsidR="00F2660A" w:rsidRDefault="0055478D">
            <w:pPr>
              <w:pStyle w:val="SlideTitle"/>
            </w:pPr>
            <w:r>
              <w:t>Part 3: Recognizing Early Warning Signs</w:t>
            </w:r>
          </w:p>
          <w:p w14:paraId="3B6DF8A9" w14:textId="77777777" w:rsidR="00F2660A" w:rsidRDefault="0055478D">
            <w:pPr>
              <w:pStyle w:val="CardBody"/>
              <w:spacing w:line="240" w:lineRule="auto"/>
            </w:pPr>
            <w:r>
              <w:t>Part Three examines warning signs and changes that may require attention. Examples can include escalating aggression, threats, stalking or obsessive communication, severe distress, sudden changes in behaviour, substance-related impairment, or a documented pattern of concerning incidents.</w:t>
            </w:r>
          </w:p>
          <w:p w14:paraId="04E92F6F" w14:textId="77777777" w:rsidR="00F2660A" w:rsidRDefault="0055478D">
            <w:pPr>
              <w:pStyle w:val="CardBody"/>
              <w:spacing w:line="240" w:lineRule="auto"/>
            </w:pPr>
            <w:r>
              <w:t>These indicators must be interpreted in context. They are not proof of intent and should not be used to stereotype, diagnose, or punish a person. Describe what was actually seen or heard, note relevant dates and circumstances, and report through the workplace process. Do not investigate on your own or place...</w:t>
            </w:r>
          </w:p>
          <w:p w14:paraId="00CD7192" w14:textId="77777777" w:rsidR="00F2660A" w:rsidRDefault="0055478D">
            <w:pPr>
              <w:pStyle w:val="SlideLabel"/>
              <w:spacing w:before="20" w:after="20"/>
            </w:pPr>
            <w:r>
              <w:t>KEY POINTS</w:t>
            </w:r>
          </w:p>
          <w:p w14:paraId="648AA303" w14:textId="77777777" w:rsidR="00F2660A" w:rsidRDefault="0055478D">
            <w:pPr>
              <w:pStyle w:val="CardKeyPoint"/>
              <w:ind w:left="202" w:hanging="173"/>
            </w:pPr>
            <w:r>
              <w:t>• Recognizing Early Warning Signs.</w:t>
            </w:r>
          </w:p>
          <w:p w14:paraId="359C940A" w14:textId="77777777" w:rsidR="00F2660A" w:rsidRDefault="0055478D">
            <w:pPr>
              <w:pStyle w:val="CardKeyPoint"/>
              <w:ind w:left="202" w:hanging="173"/>
            </w:pPr>
            <w:r>
              <w:t>• Notice observable changes, consider the context, and choose the safest reporting or response route.</w:t>
            </w:r>
          </w:p>
        </w:tc>
      </w:tr>
    </w:tbl>
    <w:p w14:paraId="2E8B9373" w14:textId="77777777" w:rsidR="00F2660A" w:rsidRDefault="00F2660A">
      <w:pPr>
        <w:spacing w:after="20" w:line="20" w:lineRule="exact"/>
      </w:pPr>
    </w:p>
    <w:p w14:paraId="3BA4641E" w14:textId="77777777" w:rsidR="00F2660A" w:rsidRDefault="0055478D">
      <w:pPr>
        <w:pStyle w:val="SectionLabel"/>
        <w:spacing w:before="140" w:after="20"/>
      </w:pPr>
      <w:r>
        <w:t>GENERAL NOTES</w:t>
      </w:r>
    </w:p>
    <w:p w14:paraId="2CA1955D" w14:textId="77777777" w:rsidR="00F2660A" w:rsidRDefault="0055478D">
      <w:pPr>
        <w:pStyle w:val="SmallText"/>
        <w:pBdr>
          <w:bottom w:val="single" w:sz="3" w:space="1" w:color="B8C7CE"/>
          <w:between w:val="single" w:sz="3" w:space="1" w:color="B8C7CE"/>
        </w:pBdr>
        <w:spacing w:line="220" w:lineRule="exact"/>
      </w:pPr>
      <w:r>
        <w:t xml:space="preserve"> </w:t>
      </w:r>
    </w:p>
    <w:p w14:paraId="4DEBC8AE" w14:textId="77777777" w:rsidR="00F2660A" w:rsidRDefault="0055478D">
      <w:pPr>
        <w:pStyle w:val="SmallText"/>
        <w:pBdr>
          <w:bottom w:val="single" w:sz="3" w:space="1" w:color="B8C7CE"/>
          <w:between w:val="single" w:sz="3" w:space="1" w:color="B8C7CE"/>
        </w:pBdr>
        <w:spacing w:line="220" w:lineRule="exact"/>
      </w:pPr>
      <w:r>
        <w:t xml:space="preserve"> </w:t>
      </w:r>
    </w:p>
    <w:p w14:paraId="697EA861" w14:textId="77777777" w:rsidR="00F2660A" w:rsidRDefault="0055478D">
      <w:pPr>
        <w:pStyle w:val="SmallText"/>
        <w:pBdr>
          <w:bottom w:val="single" w:sz="3" w:space="1" w:color="B8C7CE"/>
          <w:between w:val="single" w:sz="3" w:space="1" w:color="B8C7CE"/>
        </w:pBdr>
        <w:spacing w:line="220" w:lineRule="exact"/>
      </w:pPr>
      <w:r>
        <w:t xml:space="preserve"> </w:t>
      </w:r>
    </w:p>
    <w:p w14:paraId="3B0E8407" w14:textId="77777777" w:rsidR="00F2660A" w:rsidRDefault="0055478D">
      <w:pPr>
        <w:pStyle w:val="SmallText"/>
        <w:pBdr>
          <w:bottom w:val="single" w:sz="3" w:space="1" w:color="B8C7CE"/>
          <w:between w:val="single" w:sz="3" w:space="1" w:color="B8C7CE"/>
        </w:pBdr>
        <w:spacing w:line="220" w:lineRule="exact"/>
      </w:pPr>
      <w:r>
        <w:t xml:space="preserve"> </w:t>
      </w:r>
    </w:p>
    <w:p w14:paraId="36EBE4DF" w14:textId="77777777" w:rsidR="00F2660A" w:rsidRDefault="0055478D">
      <w:pPr>
        <w:pStyle w:val="SmallText"/>
        <w:pBdr>
          <w:bottom w:val="single" w:sz="3" w:space="1" w:color="B8C7CE"/>
          <w:between w:val="single" w:sz="3" w:space="1" w:color="B8C7CE"/>
        </w:pBdr>
        <w:spacing w:line="220" w:lineRule="exact"/>
      </w:pPr>
      <w:r>
        <w:t xml:space="preserve"> </w:t>
      </w:r>
    </w:p>
    <w:p w14:paraId="12B8212C" w14:textId="77777777" w:rsidR="00F2660A" w:rsidRDefault="0055478D">
      <w:pPr>
        <w:pStyle w:val="SmallText"/>
        <w:pBdr>
          <w:bottom w:val="single" w:sz="3" w:space="1" w:color="B8C7CE"/>
          <w:between w:val="single" w:sz="3" w:space="1" w:color="B8C7CE"/>
        </w:pBdr>
        <w:spacing w:line="220" w:lineRule="exact"/>
      </w:pPr>
      <w:r>
        <w:t xml:space="preserve"> </w:t>
      </w:r>
    </w:p>
    <w:p w14:paraId="3CDD4683" w14:textId="77777777" w:rsidR="00F2660A" w:rsidRDefault="0055478D">
      <w:pPr>
        <w:pStyle w:val="SmallText"/>
        <w:pBdr>
          <w:bottom w:val="single" w:sz="3" w:space="1" w:color="B8C7CE"/>
          <w:between w:val="single" w:sz="3" w:space="1" w:color="B8C7CE"/>
        </w:pBdr>
        <w:spacing w:line="220" w:lineRule="exact"/>
      </w:pPr>
      <w:r>
        <w:t xml:space="preserve"> </w:t>
      </w:r>
    </w:p>
    <w:p w14:paraId="0FE6EBE8" w14:textId="77777777" w:rsidR="00F2660A" w:rsidRDefault="0055478D">
      <w:pPr>
        <w:pStyle w:val="SmallText"/>
        <w:pBdr>
          <w:bottom w:val="single" w:sz="3" w:space="1" w:color="B8C7CE"/>
          <w:between w:val="single" w:sz="3" w:space="1" w:color="B8C7CE"/>
        </w:pBdr>
        <w:spacing w:line="220" w:lineRule="exact"/>
      </w:pPr>
      <w:r>
        <w:t xml:space="preserve"> </w:t>
      </w:r>
    </w:p>
    <w:p w14:paraId="28F4CE5E" w14:textId="77777777" w:rsidR="00F2660A" w:rsidRDefault="0055478D">
      <w:pPr>
        <w:pStyle w:val="SmallText"/>
        <w:pBdr>
          <w:bottom w:val="single" w:sz="3" w:space="1" w:color="B8C7CE"/>
          <w:between w:val="single" w:sz="3" w:space="1" w:color="B8C7CE"/>
        </w:pBdr>
        <w:spacing w:line="220" w:lineRule="exact"/>
      </w:pPr>
      <w:r>
        <w:t xml:space="preserve"> </w:t>
      </w:r>
    </w:p>
    <w:p w14:paraId="529DB0A2" w14:textId="77777777" w:rsidR="00F2660A" w:rsidRDefault="0055478D">
      <w:pPr>
        <w:pStyle w:val="SmallText"/>
        <w:pBdr>
          <w:bottom w:val="single" w:sz="3" w:space="1" w:color="B8C7CE"/>
          <w:between w:val="single" w:sz="3" w:space="1" w:color="B8C7CE"/>
        </w:pBdr>
        <w:spacing w:line="220" w:lineRule="exact"/>
      </w:pPr>
      <w:r>
        <w:t xml:space="preserve"> </w:t>
      </w:r>
    </w:p>
    <w:p w14:paraId="068E1172" w14:textId="77777777" w:rsidR="00F2660A" w:rsidRDefault="0055478D">
      <w:pPr>
        <w:pStyle w:val="SmallText"/>
        <w:pBdr>
          <w:bottom w:val="single" w:sz="3" w:space="1" w:color="B8C7CE"/>
          <w:between w:val="single" w:sz="3" w:space="1" w:color="B8C7CE"/>
        </w:pBdr>
        <w:spacing w:line="220" w:lineRule="exact"/>
      </w:pPr>
      <w:r>
        <w:t xml:space="preserve"> </w:t>
      </w:r>
    </w:p>
    <w:p w14:paraId="133FE6AF" w14:textId="77777777" w:rsidR="00F2660A" w:rsidRDefault="0055478D">
      <w:pPr>
        <w:pStyle w:val="SmallText"/>
        <w:pBdr>
          <w:bottom w:val="single" w:sz="3" w:space="1" w:color="B8C7CE"/>
          <w:between w:val="single" w:sz="3" w:space="1" w:color="B8C7CE"/>
        </w:pBdr>
        <w:spacing w:line="220" w:lineRule="exact"/>
      </w:pPr>
      <w:r>
        <w:t xml:space="preserve"> </w:t>
      </w:r>
    </w:p>
    <w:p w14:paraId="158177C2" w14:textId="77777777" w:rsidR="00F2660A" w:rsidRDefault="0055478D">
      <w:pPr>
        <w:pStyle w:val="SmallText"/>
        <w:pBdr>
          <w:bottom w:val="single" w:sz="3" w:space="1" w:color="B8C7CE"/>
          <w:between w:val="single" w:sz="3" w:space="1" w:color="B8C7CE"/>
        </w:pBdr>
        <w:spacing w:line="220" w:lineRule="exact"/>
      </w:pPr>
      <w:r>
        <w:t xml:space="preserve"> </w:t>
      </w:r>
    </w:p>
    <w:p w14:paraId="22DBF916" w14:textId="77777777" w:rsidR="00F2660A" w:rsidRDefault="0055478D">
      <w:pPr>
        <w:pStyle w:val="SmallText"/>
        <w:pBdr>
          <w:bottom w:val="single" w:sz="3" w:space="1" w:color="B8C7CE"/>
          <w:between w:val="single" w:sz="3" w:space="1" w:color="B8C7CE"/>
        </w:pBdr>
        <w:spacing w:line="220" w:lineRule="exact"/>
      </w:pPr>
      <w:r>
        <w:t xml:space="preserve"> </w:t>
      </w:r>
    </w:p>
    <w:p w14:paraId="6BEF8FE4" w14:textId="77777777" w:rsidR="00F2660A" w:rsidRDefault="0055478D">
      <w:pPr>
        <w:pStyle w:val="SmallText"/>
        <w:pBdr>
          <w:bottom w:val="single" w:sz="3" w:space="1" w:color="B8C7CE"/>
          <w:between w:val="single" w:sz="3" w:space="1" w:color="B8C7CE"/>
        </w:pBdr>
        <w:spacing w:line="220" w:lineRule="exact"/>
      </w:pPr>
      <w:r>
        <w:t xml:space="preserve"> </w:t>
      </w:r>
    </w:p>
    <w:p w14:paraId="607001EE" w14:textId="77777777" w:rsidR="00F2660A" w:rsidRDefault="0055478D">
      <w:pPr>
        <w:pStyle w:val="SmallText"/>
        <w:pBdr>
          <w:bottom w:val="single" w:sz="3" w:space="1" w:color="B8C7CE"/>
          <w:between w:val="single" w:sz="3" w:space="1" w:color="B8C7CE"/>
        </w:pBdr>
        <w:spacing w:line="220" w:lineRule="exact"/>
      </w:pPr>
      <w:r>
        <w:t xml:space="preserve"> </w:t>
      </w:r>
    </w:p>
    <w:p w14:paraId="4406FB13" w14:textId="77777777" w:rsidR="00F2660A" w:rsidRDefault="0055478D">
      <w:pPr>
        <w:pStyle w:val="SmallText"/>
        <w:pBdr>
          <w:bottom w:val="single" w:sz="3" w:space="1" w:color="B8C7CE"/>
          <w:between w:val="single" w:sz="3" w:space="1" w:color="B8C7CE"/>
        </w:pBdr>
        <w:spacing w:line="220" w:lineRule="exact"/>
      </w:pPr>
      <w:r>
        <w:t xml:space="preserve"> </w:t>
      </w:r>
    </w:p>
    <w:p w14:paraId="5ADAEC28" w14:textId="77777777" w:rsidR="00F2660A" w:rsidRDefault="0055478D">
      <w:pPr>
        <w:pStyle w:val="SmallText"/>
        <w:pBdr>
          <w:bottom w:val="single" w:sz="3" w:space="1" w:color="B8C7CE"/>
          <w:between w:val="single" w:sz="3" w:space="1" w:color="B8C7CE"/>
        </w:pBdr>
        <w:spacing w:line="220" w:lineRule="exact"/>
      </w:pPr>
      <w:r>
        <w:t xml:space="preserve"> </w:t>
      </w:r>
    </w:p>
    <w:p w14:paraId="1BA295B9" w14:textId="77777777" w:rsidR="00F2660A" w:rsidRDefault="0055478D">
      <w:pPr>
        <w:pStyle w:val="SmallText"/>
        <w:pBdr>
          <w:bottom w:val="single" w:sz="3" w:space="1" w:color="B8C7CE"/>
          <w:between w:val="single" w:sz="3" w:space="1" w:color="B8C7CE"/>
        </w:pBdr>
        <w:spacing w:line="220" w:lineRule="exact"/>
      </w:pPr>
      <w:r>
        <w:t xml:space="preserve"> </w:t>
      </w:r>
    </w:p>
    <w:p w14:paraId="47568FD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FA003AE" w14:textId="77777777">
        <w:trPr>
          <w:cantSplit/>
        </w:trPr>
        <w:tc>
          <w:tcPr>
            <w:tcW w:w="3053" w:type="dxa"/>
            <w:shd w:val="clear" w:color="auto" w:fill="E7F5F6"/>
            <w:tcMar>
              <w:top w:w="60" w:type="dxa"/>
              <w:left w:w="75" w:type="dxa"/>
              <w:bottom w:w="55" w:type="dxa"/>
              <w:right w:w="75" w:type="dxa"/>
            </w:tcMar>
          </w:tcPr>
          <w:p w14:paraId="5ED9A07E" w14:textId="77777777" w:rsidR="00F2660A" w:rsidRDefault="0055478D">
            <w:pPr>
              <w:pStyle w:val="SlideLabel"/>
            </w:pPr>
            <w:r>
              <w:lastRenderedPageBreak/>
              <w:t>LESSON 01  •  SLIDE 22 OF 38</w:t>
            </w:r>
          </w:p>
          <w:p w14:paraId="5DEEFD1B" w14:textId="77777777" w:rsidR="00F2660A" w:rsidRDefault="0055478D">
            <w:pPr>
              <w:spacing w:after="80"/>
              <w:jc w:val="center"/>
            </w:pPr>
            <w:r>
              <w:rPr>
                <w:noProof/>
              </w:rPr>
              <w:drawing>
                <wp:inline distT="0" distB="0" distL="0" distR="0" wp14:anchorId="1C051DE7" wp14:editId="0B58D8D3">
                  <wp:extent cx="1719072" cy="966978"/>
                  <wp:effectExtent l="0" t="0" r="0" b="0"/>
                  <wp:docPr id="240" name="Picture 240" descr="LESSON 01  |  SLIDE 22 OF 38 Warning Signs of Potential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8"/>
                          <a:stretch>
                            <a:fillRect/>
                          </a:stretch>
                        </pic:blipFill>
                        <pic:spPr>
                          <a:xfrm>
                            <a:off x="0" y="0"/>
                            <a:ext cx="1719072" cy="966978"/>
                          </a:xfrm>
                          <a:prstGeom prst="rect">
                            <a:avLst/>
                          </a:prstGeom>
                        </pic:spPr>
                      </pic:pic>
                    </a:graphicData>
                  </a:graphic>
                </wp:inline>
              </w:drawing>
            </w:r>
          </w:p>
          <w:p w14:paraId="3470CDE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97C945" w14:textId="77777777" w:rsidR="00F2660A" w:rsidRDefault="0055478D">
            <w:pPr>
              <w:pStyle w:val="SlideTitle"/>
            </w:pPr>
            <w:r>
              <w:t>Warning Signs of Potential Violence</w:t>
            </w:r>
          </w:p>
          <w:p w14:paraId="6811384D" w14:textId="77777777" w:rsidR="00F2660A" w:rsidRDefault="0055478D">
            <w:pPr>
              <w:pStyle w:val="CardBody"/>
              <w:spacing w:line="240" w:lineRule="auto"/>
            </w:pPr>
            <w:r>
              <w:t>Warning signs can help people notice that a situation may require attention, but they must be used carefully. No single behaviour reliably predicts violence, and some incidents occur without an obvious warning.</w:t>
            </w:r>
          </w:p>
          <w:p w14:paraId="77A9D2D0" w14:textId="77777777" w:rsidR="00F2660A" w:rsidRDefault="0055478D">
            <w:pPr>
              <w:pStyle w:val="CardBody"/>
              <w:spacing w:line="240" w:lineRule="auto"/>
            </w:pPr>
            <w:r>
              <w:t>A change in mood, isolation, distress, disability, or substance use should never be treated as proof that someone is dangerous. Focus on conduct, context, escalation, and any specific threat or safety impact. Workers are not expected to conduct a threat assessment on their own. Report observable facts through the designated...</w:t>
            </w:r>
          </w:p>
          <w:p w14:paraId="49096488" w14:textId="77777777" w:rsidR="00F2660A" w:rsidRDefault="0055478D">
            <w:pPr>
              <w:pStyle w:val="SlideLabel"/>
              <w:spacing w:before="20" w:after="20"/>
            </w:pPr>
            <w:r>
              <w:t>KEY POINTS</w:t>
            </w:r>
          </w:p>
          <w:p w14:paraId="08628FB3" w14:textId="77777777" w:rsidR="00F2660A" w:rsidRDefault="0055478D">
            <w:pPr>
              <w:pStyle w:val="CardKeyPoint"/>
              <w:ind w:left="202" w:hanging="173"/>
            </w:pPr>
            <w:r>
              <w:t>• Warning Signs of Potential Violence</w:t>
            </w:r>
          </w:p>
          <w:p w14:paraId="482F74C8" w14:textId="77777777" w:rsidR="00F2660A" w:rsidRDefault="0055478D">
            <w:pPr>
              <w:pStyle w:val="CardKeyPoint"/>
              <w:ind w:left="202" w:hanging="173"/>
            </w:pPr>
            <w:r>
              <w:t>• Describe observable behaviour, assess immediate safety, and use the reporting or emergency route that...</w:t>
            </w:r>
          </w:p>
        </w:tc>
      </w:tr>
    </w:tbl>
    <w:p w14:paraId="18BA210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EBFAFEB" w14:textId="77777777">
        <w:trPr>
          <w:cantSplit/>
        </w:trPr>
        <w:tc>
          <w:tcPr>
            <w:tcW w:w="3053" w:type="dxa"/>
            <w:shd w:val="clear" w:color="auto" w:fill="E7F5F6"/>
            <w:tcMar>
              <w:top w:w="60" w:type="dxa"/>
              <w:left w:w="75" w:type="dxa"/>
              <w:bottom w:w="55" w:type="dxa"/>
              <w:right w:w="75" w:type="dxa"/>
            </w:tcMar>
          </w:tcPr>
          <w:p w14:paraId="3792A659" w14:textId="77777777" w:rsidR="00F2660A" w:rsidRDefault="0055478D">
            <w:pPr>
              <w:pStyle w:val="SlideLabel"/>
            </w:pPr>
            <w:r>
              <w:t>LESSON 01  •  SLIDE 23 OF 38</w:t>
            </w:r>
          </w:p>
          <w:p w14:paraId="100467C5" w14:textId="77777777" w:rsidR="00F2660A" w:rsidRDefault="0055478D">
            <w:pPr>
              <w:spacing w:after="80"/>
              <w:jc w:val="center"/>
            </w:pPr>
            <w:r>
              <w:rPr>
                <w:noProof/>
              </w:rPr>
              <w:drawing>
                <wp:inline distT="0" distB="0" distL="0" distR="0" wp14:anchorId="6A82C914" wp14:editId="3668E779">
                  <wp:extent cx="1719072" cy="966978"/>
                  <wp:effectExtent l="0" t="0" r="0" b="0"/>
                  <wp:docPr id="241" name="Picture 241" descr="LESSON 01  |  SLIDE 23 OF 38 Warning Signs of Potential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39"/>
                          <a:stretch>
                            <a:fillRect/>
                          </a:stretch>
                        </pic:blipFill>
                        <pic:spPr>
                          <a:xfrm>
                            <a:off x="0" y="0"/>
                            <a:ext cx="1719072" cy="966978"/>
                          </a:xfrm>
                          <a:prstGeom prst="rect">
                            <a:avLst/>
                          </a:prstGeom>
                        </pic:spPr>
                      </pic:pic>
                    </a:graphicData>
                  </a:graphic>
                </wp:inline>
              </w:drawing>
            </w:r>
          </w:p>
          <w:p w14:paraId="140DB65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D186C1C" w14:textId="77777777" w:rsidR="00F2660A" w:rsidRDefault="0055478D">
            <w:pPr>
              <w:pStyle w:val="SlideTitle"/>
            </w:pPr>
            <w:r>
              <w:t>Warning Signs of Potential Violence</w:t>
            </w:r>
          </w:p>
          <w:p w14:paraId="5CF865D5" w14:textId="77777777" w:rsidR="00F2660A" w:rsidRDefault="0055478D">
            <w:pPr>
              <w:pStyle w:val="CardBody"/>
              <w:spacing w:line="240" w:lineRule="auto"/>
            </w:pPr>
            <w:r>
              <w:t>Increased aggression, yelling, or a threatening tone may signal escalation, especially when paired with specific threats, hostile gestures, property damage, or movement toward another person. Stay calm, keep appropriate distance, and avoid arguing about who is right.</w:t>
            </w:r>
          </w:p>
          <w:p w14:paraId="4067795D" w14:textId="77777777" w:rsidR="00F2660A" w:rsidRDefault="0055478D">
            <w:pPr>
              <w:pStyle w:val="CardBody"/>
              <w:spacing w:line="240" w:lineRule="auto"/>
            </w:pPr>
            <w:r>
              <w:t>Use clear, respectful language and provide options only when it is safe to do so. Be aware of exits and avoid allowing yourself to become trapped. Report the exact words and behaviour, the location, who was present, and whether the conduct was increasing. If the person threatens harm, displays a weapon, blocks escape, or...</w:t>
            </w:r>
          </w:p>
          <w:p w14:paraId="5CA7CE95" w14:textId="77777777" w:rsidR="00F2660A" w:rsidRDefault="0055478D">
            <w:pPr>
              <w:pStyle w:val="SlideLabel"/>
              <w:spacing w:before="20" w:after="20"/>
            </w:pPr>
            <w:r>
              <w:t>KEY POINTS</w:t>
            </w:r>
          </w:p>
          <w:p w14:paraId="2CAD1640" w14:textId="77777777" w:rsidR="00F2660A" w:rsidRDefault="0055478D">
            <w:pPr>
              <w:pStyle w:val="CardKeyPoint"/>
              <w:ind w:left="202" w:hanging="173"/>
            </w:pPr>
            <w:r>
              <w:t>• Increased aggression, yelling, or threatening tone.</w:t>
            </w:r>
          </w:p>
          <w:p w14:paraId="073B7337" w14:textId="77777777" w:rsidR="00F2660A" w:rsidRDefault="0055478D">
            <w:pPr>
              <w:pStyle w:val="CardKeyPoint"/>
              <w:ind w:left="202" w:hanging="173"/>
            </w:pPr>
            <w:r>
              <w:t>• Describe observable behaviour, assess immediate safety, and use the reporting or emergency route that...</w:t>
            </w:r>
          </w:p>
        </w:tc>
      </w:tr>
    </w:tbl>
    <w:p w14:paraId="6ACC80E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38F8B32" w14:textId="77777777">
        <w:trPr>
          <w:cantSplit/>
        </w:trPr>
        <w:tc>
          <w:tcPr>
            <w:tcW w:w="3053" w:type="dxa"/>
            <w:shd w:val="clear" w:color="auto" w:fill="E7F5F6"/>
            <w:tcMar>
              <w:top w:w="60" w:type="dxa"/>
              <w:left w:w="75" w:type="dxa"/>
              <w:bottom w:w="55" w:type="dxa"/>
              <w:right w:w="75" w:type="dxa"/>
            </w:tcMar>
          </w:tcPr>
          <w:p w14:paraId="427A9A34" w14:textId="77777777" w:rsidR="00F2660A" w:rsidRDefault="0055478D">
            <w:pPr>
              <w:pStyle w:val="SlideLabel"/>
            </w:pPr>
            <w:r>
              <w:t>LESSON 01  •  SLIDE 24 OF 38</w:t>
            </w:r>
          </w:p>
          <w:p w14:paraId="747A86D8" w14:textId="77777777" w:rsidR="00F2660A" w:rsidRDefault="0055478D">
            <w:pPr>
              <w:spacing w:after="80"/>
              <w:jc w:val="center"/>
            </w:pPr>
            <w:r>
              <w:rPr>
                <w:noProof/>
              </w:rPr>
              <w:drawing>
                <wp:inline distT="0" distB="0" distL="0" distR="0" wp14:anchorId="7184D350" wp14:editId="0FAB9369">
                  <wp:extent cx="1719072" cy="966978"/>
                  <wp:effectExtent l="0" t="0" r="0" b="0"/>
                  <wp:docPr id="242" name="Picture 242" descr="LESSON 01  |  SLIDE 24 OF 38 Warning Signs of Potential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0"/>
                          <a:stretch>
                            <a:fillRect/>
                          </a:stretch>
                        </pic:blipFill>
                        <pic:spPr>
                          <a:xfrm>
                            <a:off x="0" y="0"/>
                            <a:ext cx="1719072" cy="966978"/>
                          </a:xfrm>
                          <a:prstGeom prst="rect">
                            <a:avLst/>
                          </a:prstGeom>
                        </pic:spPr>
                      </pic:pic>
                    </a:graphicData>
                  </a:graphic>
                </wp:inline>
              </w:drawing>
            </w:r>
          </w:p>
          <w:p w14:paraId="1B93F10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5924408" w14:textId="77777777" w:rsidR="00F2660A" w:rsidRDefault="0055478D">
            <w:pPr>
              <w:pStyle w:val="SlideTitle"/>
            </w:pPr>
            <w:r>
              <w:t>Warning Signs of Potential Violence</w:t>
            </w:r>
          </w:p>
          <w:p w14:paraId="27489A02" w14:textId="77777777" w:rsidR="00F2660A" w:rsidRDefault="0055478D">
            <w:pPr>
              <w:pStyle w:val="CardBody"/>
              <w:spacing w:line="240" w:lineRule="auto"/>
            </w:pPr>
            <w:r>
              <w:t>Stalking or obsessive communication can appear as repeated unwanted calls, messages, monitoring, following, gifts, social-media contact, or uninvited appearances at the workplace. The concern is the pattern, the unwanted nature of the contact, and the risk it creates.</w:t>
            </w:r>
          </w:p>
          <w:p w14:paraId="274913EC" w14:textId="77777777" w:rsidR="00F2660A" w:rsidRDefault="0055478D">
            <w:pPr>
              <w:pStyle w:val="CardBody"/>
              <w:spacing w:line="240" w:lineRule="auto"/>
            </w:pPr>
            <w:r>
              <w:t>Do not encourage a worker to meet the person alone to resolve the issue. Preserve relevant information and limit disclosure of schedules, locations, and contact details to people who need them for safety or operational reasons. Report the situation through the workplace process so access controls, communication plans, and...</w:t>
            </w:r>
          </w:p>
          <w:p w14:paraId="398E0C5E" w14:textId="77777777" w:rsidR="00F2660A" w:rsidRDefault="0055478D">
            <w:pPr>
              <w:pStyle w:val="SlideLabel"/>
              <w:spacing w:before="20" w:after="20"/>
            </w:pPr>
            <w:r>
              <w:t>KEY POINTS</w:t>
            </w:r>
          </w:p>
          <w:p w14:paraId="197D3E81" w14:textId="77777777" w:rsidR="00F2660A" w:rsidRDefault="0055478D">
            <w:pPr>
              <w:pStyle w:val="CardKeyPoint"/>
              <w:ind w:left="202" w:hanging="173"/>
            </w:pPr>
            <w:r>
              <w:t>• Increased aggression, yelling, or threatening tone Stalking behavior or obsessive communication.</w:t>
            </w:r>
          </w:p>
          <w:p w14:paraId="74D391DC" w14:textId="77777777" w:rsidR="00F2660A" w:rsidRDefault="0055478D">
            <w:pPr>
              <w:pStyle w:val="CardKeyPoint"/>
              <w:ind w:left="202" w:hanging="173"/>
            </w:pPr>
            <w:r>
              <w:t>• Describe observable behaviour, assess immediate safety, and use the reporting or emergency route that...</w:t>
            </w:r>
          </w:p>
        </w:tc>
      </w:tr>
    </w:tbl>
    <w:p w14:paraId="64DBFB1E" w14:textId="77777777" w:rsidR="00F2660A" w:rsidRDefault="00F2660A">
      <w:pPr>
        <w:spacing w:after="20" w:line="20" w:lineRule="exact"/>
      </w:pPr>
    </w:p>
    <w:p w14:paraId="663D94C6" w14:textId="77777777" w:rsidR="00F2660A" w:rsidRDefault="0055478D">
      <w:pPr>
        <w:pStyle w:val="SectionLabel"/>
        <w:spacing w:before="140" w:after="20"/>
      </w:pPr>
      <w:r>
        <w:t>GENERAL NOTES</w:t>
      </w:r>
    </w:p>
    <w:p w14:paraId="638158D4" w14:textId="77777777" w:rsidR="00F2660A" w:rsidRDefault="0055478D">
      <w:pPr>
        <w:pStyle w:val="SmallText"/>
        <w:pBdr>
          <w:bottom w:val="single" w:sz="3" w:space="1" w:color="B8C7CE"/>
          <w:between w:val="single" w:sz="3" w:space="1" w:color="B8C7CE"/>
        </w:pBdr>
        <w:spacing w:line="220" w:lineRule="exact"/>
      </w:pPr>
      <w:r>
        <w:t xml:space="preserve"> </w:t>
      </w:r>
    </w:p>
    <w:p w14:paraId="7439A23E" w14:textId="77777777" w:rsidR="00F2660A" w:rsidRDefault="0055478D">
      <w:pPr>
        <w:pStyle w:val="SmallText"/>
        <w:pBdr>
          <w:bottom w:val="single" w:sz="3" w:space="1" w:color="B8C7CE"/>
          <w:between w:val="single" w:sz="3" w:space="1" w:color="B8C7CE"/>
        </w:pBdr>
        <w:spacing w:line="220" w:lineRule="exact"/>
      </w:pPr>
      <w:r>
        <w:t xml:space="preserve"> </w:t>
      </w:r>
    </w:p>
    <w:p w14:paraId="62120D92" w14:textId="77777777" w:rsidR="00F2660A" w:rsidRDefault="0055478D">
      <w:pPr>
        <w:pStyle w:val="SmallText"/>
        <w:pBdr>
          <w:bottom w:val="single" w:sz="3" w:space="1" w:color="B8C7CE"/>
          <w:between w:val="single" w:sz="3" w:space="1" w:color="B8C7CE"/>
        </w:pBdr>
        <w:spacing w:line="220" w:lineRule="exact"/>
      </w:pPr>
      <w:r>
        <w:t xml:space="preserve"> </w:t>
      </w:r>
    </w:p>
    <w:p w14:paraId="699F8D5A" w14:textId="77777777" w:rsidR="00F2660A" w:rsidRDefault="0055478D">
      <w:pPr>
        <w:pStyle w:val="SmallText"/>
        <w:pBdr>
          <w:bottom w:val="single" w:sz="3" w:space="1" w:color="B8C7CE"/>
          <w:between w:val="single" w:sz="3" w:space="1" w:color="B8C7CE"/>
        </w:pBdr>
        <w:spacing w:line="220" w:lineRule="exact"/>
      </w:pPr>
      <w:r>
        <w:t xml:space="preserve"> </w:t>
      </w:r>
    </w:p>
    <w:p w14:paraId="28FEA471" w14:textId="77777777" w:rsidR="00F2660A" w:rsidRDefault="0055478D">
      <w:pPr>
        <w:pStyle w:val="SmallText"/>
        <w:pBdr>
          <w:bottom w:val="single" w:sz="3" w:space="1" w:color="B8C7CE"/>
          <w:between w:val="single" w:sz="3" w:space="1" w:color="B8C7CE"/>
        </w:pBdr>
        <w:spacing w:line="220" w:lineRule="exact"/>
      </w:pPr>
      <w:r>
        <w:t xml:space="preserve"> </w:t>
      </w:r>
    </w:p>
    <w:p w14:paraId="4BF7485C" w14:textId="77777777" w:rsidR="00F2660A" w:rsidRDefault="0055478D">
      <w:pPr>
        <w:pStyle w:val="SmallText"/>
        <w:pBdr>
          <w:bottom w:val="single" w:sz="3" w:space="1" w:color="B8C7CE"/>
          <w:between w:val="single" w:sz="3" w:space="1" w:color="B8C7CE"/>
        </w:pBdr>
        <w:spacing w:line="220" w:lineRule="exact"/>
      </w:pPr>
      <w:r>
        <w:t xml:space="preserve"> </w:t>
      </w:r>
    </w:p>
    <w:p w14:paraId="689FCBEF" w14:textId="77777777" w:rsidR="00F2660A" w:rsidRDefault="0055478D">
      <w:pPr>
        <w:pStyle w:val="SmallText"/>
        <w:pBdr>
          <w:bottom w:val="single" w:sz="3" w:space="1" w:color="B8C7CE"/>
          <w:between w:val="single" w:sz="3" w:space="1" w:color="B8C7CE"/>
        </w:pBdr>
        <w:spacing w:line="220" w:lineRule="exact"/>
      </w:pPr>
      <w:r>
        <w:t xml:space="preserve"> </w:t>
      </w:r>
    </w:p>
    <w:p w14:paraId="555F79D9" w14:textId="77777777" w:rsidR="00F2660A" w:rsidRDefault="0055478D">
      <w:pPr>
        <w:pStyle w:val="SmallText"/>
        <w:pBdr>
          <w:bottom w:val="single" w:sz="3" w:space="1" w:color="B8C7CE"/>
          <w:between w:val="single" w:sz="3" w:space="1" w:color="B8C7CE"/>
        </w:pBdr>
        <w:spacing w:line="220" w:lineRule="exact"/>
      </w:pPr>
      <w:r>
        <w:t xml:space="preserve"> </w:t>
      </w:r>
    </w:p>
    <w:p w14:paraId="4AD2547F" w14:textId="77777777" w:rsidR="00F2660A" w:rsidRDefault="0055478D">
      <w:pPr>
        <w:pStyle w:val="SmallText"/>
        <w:pBdr>
          <w:bottom w:val="single" w:sz="3" w:space="1" w:color="B8C7CE"/>
          <w:between w:val="single" w:sz="3" w:space="1" w:color="B8C7CE"/>
        </w:pBdr>
        <w:spacing w:line="220" w:lineRule="exact"/>
      </w:pPr>
      <w:r>
        <w:t xml:space="preserve"> </w:t>
      </w:r>
    </w:p>
    <w:p w14:paraId="02005DBD" w14:textId="77777777" w:rsidR="00F2660A" w:rsidRDefault="0055478D">
      <w:pPr>
        <w:pStyle w:val="SmallText"/>
        <w:pBdr>
          <w:bottom w:val="single" w:sz="3" w:space="1" w:color="B8C7CE"/>
          <w:between w:val="single" w:sz="3" w:space="1" w:color="B8C7CE"/>
        </w:pBdr>
        <w:spacing w:line="220" w:lineRule="exact"/>
      </w:pPr>
      <w:r>
        <w:t xml:space="preserve"> </w:t>
      </w:r>
    </w:p>
    <w:p w14:paraId="6318C7B7" w14:textId="77777777" w:rsidR="00F2660A" w:rsidRDefault="0055478D">
      <w:pPr>
        <w:pStyle w:val="SmallText"/>
        <w:pBdr>
          <w:bottom w:val="single" w:sz="3" w:space="1" w:color="B8C7CE"/>
          <w:between w:val="single" w:sz="3" w:space="1" w:color="B8C7CE"/>
        </w:pBdr>
        <w:spacing w:line="220" w:lineRule="exact"/>
      </w:pPr>
      <w:r>
        <w:t xml:space="preserve"> </w:t>
      </w:r>
    </w:p>
    <w:p w14:paraId="48B2B031" w14:textId="77777777" w:rsidR="00F2660A" w:rsidRDefault="0055478D">
      <w:pPr>
        <w:pStyle w:val="SmallText"/>
        <w:pBdr>
          <w:bottom w:val="single" w:sz="3" w:space="1" w:color="B8C7CE"/>
          <w:between w:val="single" w:sz="3" w:space="1" w:color="B8C7CE"/>
        </w:pBdr>
        <w:spacing w:line="220" w:lineRule="exact"/>
      </w:pPr>
      <w:r>
        <w:t xml:space="preserve"> </w:t>
      </w:r>
    </w:p>
    <w:p w14:paraId="0A1E2A2F" w14:textId="77777777" w:rsidR="00F2660A" w:rsidRDefault="0055478D">
      <w:pPr>
        <w:pStyle w:val="SmallText"/>
        <w:pBdr>
          <w:bottom w:val="single" w:sz="3" w:space="1" w:color="B8C7CE"/>
          <w:between w:val="single" w:sz="3" w:space="1" w:color="B8C7CE"/>
        </w:pBdr>
        <w:spacing w:line="220" w:lineRule="exact"/>
      </w:pPr>
      <w:r>
        <w:t xml:space="preserve"> </w:t>
      </w:r>
    </w:p>
    <w:p w14:paraId="42451382" w14:textId="77777777" w:rsidR="00F2660A" w:rsidRDefault="0055478D">
      <w:pPr>
        <w:pStyle w:val="SmallText"/>
        <w:pBdr>
          <w:bottom w:val="single" w:sz="3" w:space="1" w:color="B8C7CE"/>
          <w:between w:val="single" w:sz="3" w:space="1" w:color="B8C7CE"/>
        </w:pBdr>
        <w:spacing w:line="220" w:lineRule="exact"/>
      </w:pPr>
      <w:r>
        <w:t xml:space="preserve"> </w:t>
      </w:r>
    </w:p>
    <w:p w14:paraId="6F0A322C" w14:textId="77777777" w:rsidR="00F2660A" w:rsidRDefault="0055478D">
      <w:pPr>
        <w:pStyle w:val="SmallText"/>
        <w:pBdr>
          <w:bottom w:val="single" w:sz="3" w:space="1" w:color="B8C7CE"/>
          <w:between w:val="single" w:sz="3" w:space="1" w:color="B8C7CE"/>
        </w:pBdr>
        <w:spacing w:line="220" w:lineRule="exact"/>
      </w:pPr>
      <w:r>
        <w:t xml:space="preserve"> </w:t>
      </w:r>
    </w:p>
    <w:p w14:paraId="7533BAEA" w14:textId="77777777" w:rsidR="00F2660A" w:rsidRDefault="0055478D">
      <w:pPr>
        <w:pStyle w:val="SmallText"/>
        <w:pBdr>
          <w:bottom w:val="single" w:sz="3" w:space="1" w:color="B8C7CE"/>
          <w:between w:val="single" w:sz="3" w:space="1" w:color="B8C7CE"/>
        </w:pBdr>
        <w:spacing w:line="220" w:lineRule="exact"/>
      </w:pPr>
      <w:r>
        <w:t xml:space="preserve"> </w:t>
      </w:r>
    </w:p>
    <w:p w14:paraId="5C96A9CD" w14:textId="77777777" w:rsidR="00F2660A" w:rsidRDefault="0055478D">
      <w:pPr>
        <w:pStyle w:val="SmallText"/>
        <w:pBdr>
          <w:bottom w:val="single" w:sz="3" w:space="1" w:color="B8C7CE"/>
          <w:between w:val="single" w:sz="3" w:space="1" w:color="B8C7CE"/>
        </w:pBdr>
        <w:spacing w:line="220" w:lineRule="exact"/>
      </w:pPr>
      <w:r>
        <w:t xml:space="preserve"> </w:t>
      </w:r>
    </w:p>
    <w:p w14:paraId="1AFD14FC" w14:textId="77777777" w:rsidR="00F2660A" w:rsidRDefault="0055478D">
      <w:pPr>
        <w:pStyle w:val="SmallText"/>
        <w:pBdr>
          <w:bottom w:val="single" w:sz="3" w:space="1" w:color="B8C7CE"/>
          <w:between w:val="single" w:sz="3" w:space="1" w:color="B8C7CE"/>
        </w:pBdr>
        <w:spacing w:line="220" w:lineRule="exact"/>
      </w:pPr>
      <w:r>
        <w:t xml:space="preserve"> </w:t>
      </w:r>
    </w:p>
    <w:p w14:paraId="7A1AD68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5AC125" w14:textId="77777777">
        <w:trPr>
          <w:cantSplit/>
        </w:trPr>
        <w:tc>
          <w:tcPr>
            <w:tcW w:w="3053" w:type="dxa"/>
            <w:shd w:val="clear" w:color="auto" w:fill="E7F5F6"/>
            <w:tcMar>
              <w:top w:w="60" w:type="dxa"/>
              <w:left w:w="75" w:type="dxa"/>
              <w:bottom w:w="55" w:type="dxa"/>
              <w:right w:w="75" w:type="dxa"/>
            </w:tcMar>
          </w:tcPr>
          <w:p w14:paraId="72A49763" w14:textId="77777777" w:rsidR="00F2660A" w:rsidRDefault="0055478D">
            <w:pPr>
              <w:pStyle w:val="SlideLabel"/>
            </w:pPr>
            <w:r>
              <w:lastRenderedPageBreak/>
              <w:t>LESSON 01  •  SLIDE 25 OF 38</w:t>
            </w:r>
          </w:p>
          <w:p w14:paraId="2F50A089" w14:textId="77777777" w:rsidR="00F2660A" w:rsidRDefault="0055478D">
            <w:pPr>
              <w:spacing w:after="80"/>
              <w:jc w:val="center"/>
            </w:pPr>
            <w:r>
              <w:rPr>
                <w:noProof/>
              </w:rPr>
              <w:drawing>
                <wp:inline distT="0" distB="0" distL="0" distR="0" wp14:anchorId="4442D3A0" wp14:editId="52BD689B">
                  <wp:extent cx="1719072" cy="966978"/>
                  <wp:effectExtent l="0" t="0" r="0" b="0"/>
                  <wp:docPr id="243" name="Picture 243" descr="LESSON 01  |  SLIDE 25 OF 38 Warning Signs of Potential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1"/>
                          <a:stretch>
                            <a:fillRect/>
                          </a:stretch>
                        </pic:blipFill>
                        <pic:spPr>
                          <a:xfrm>
                            <a:off x="0" y="0"/>
                            <a:ext cx="1719072" cy="966978"/>
                          </a:xfrm>
                          <a:prstGeom prst="rect">
                            <a:avLst/>
                          </a:prstGeom>
                        </pic:spPr>
                      </pic:pic>
                    </a:graphicData>
                  </a:graphic>
                </wp:inline>
              </w:drawing>
            </w:r>
          </w:p>
          <w:p w14:paraId="432B6D1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40472C7" w14:textId="77777777" w:rsidR="00F2660A" w:rsidRDefault="0055478D">
            <w:pPr>
              <w:pStyle w:val="SlideTitle"/>
            </w:pPr>
            <w:r>
              <w:t>Warning Signs of Potential Violence</w:t>
            </w:r>
          </w:p>
          <w:p w14:paraId="69B42650" w14:textId="77777777" w:rsidR="00F2660A" w:rsidRDefault="0055478D">
            <w:pPr>
              <w:pStyle w:val="CardBody"/>
              <w:spacing w:line="240" w:lineRule="auto"/>
            </w:pPr>
            <w:r>
              <w:t>Isolation or a dramatic change in behaviour may show that a person is distressed, but it does not prove that the person is violent. Changes can have many causes, including health, grief, workload, conflict, discrimination, or personal circumstances. Respond with care and avoid diagnosis, gossip, or assumptions.</w:t>
            </w:r>
          </w:p>
          <w:p w14:paraId="3F2ECC2A" w14:textId="77777777" w:rsidR="00F2660A" w:rsidRDefault="0055478D">
            <w:pPr>
              <w:pStyle w:val="CardBody"/>
              <w:spacing w:line="240" w:lineRule="auto"/>
            </w:pPr>
            <w:r>
              <w:t>If appropriate, a supervisor can check in privately, explain available support, and clarify workplace expectations. Safety action should be based on observable conduct and context. Specific threats, intimidation, stalking, escalating aggression, or behaviour that creates an immediate...</w:t>
            </w:r>
          </w:p>
          <w:p w14:paraId="015B3FD4" w14:textId="77777777" w:rsidR="00F2660A" w:rsidRDefault="0055478D">
            <w:pPr>
              <w:pStyle w:val="SlideLabel"/>
              <w:spacing w:before="20" w:after="20"/>
            </w:pPr>
            <w:r>
              <w:t>KEY POINTS</w:t>
            </w:r>
          </w:p>
          <w:p w14:paraId="24AC4FF4" w14:textId="77777777" w:rsidR="00F2660A" w:rsidRDefault="0055478D">
            <w:pPr>
              <w:pStyle w:val="CardKeyPoint"/>
              <w:ind w:left="202" w:hanging="173"/>
            </w:pPr>
            <w:r>
              <w:t>• Increased aggression, yelling, or threatening tone Stalking behavior or obsessive communication...</w:t>
            </w:r>
          </w:p>
          <w:p w14:paraId="0184165E" w14:textId="77777777" w:rsidR="00F2660A" w:rsidRDefault="0055478D">
            <w:pPr>
              <w:pStyle w:val="CardKeyPoint"/>
              <w:ind w:left="202" w:hanging="173"/>
            </w:pPr>
            <w:r>
              <w:t>• Describe observable behaviour, assess immediate safety, and use the reporting or emergency route that...</w:t>
            </w:r>
          </w:p>
        </w:tc>
      </w:tr>
    </w:tbl>
    <w:p w14:paraId="0BB071F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89E0E81" w14:textId="77777777">
        <w:trPr>
          <w:cantSplit/>
        </w:trPr>
        <w:tc>
          <w:tcPr>
            <w:tcW w:w="3053" w:type="dxa"/>
            <w:shd w:val="clear" w:color="auto" w:fill="E7F5F6"/>
            <w:tcMar>
              <w:top w:w="60" w:type="dxa"/>
              <w:left w:w="75" w:type="dxa"/>
              <w:bottom w:w="55" w:type="dxa"/>
              <w:right w:w="75" w:type="dxa"/>
            </w:tcMar>
          </w:tcPr>
          <w:p w14:paraId="0B11AD76" w14:textId="77777777" w:rsidR="00F2660A" w:rsidRDefault="0055478D">
            <w:pPr>
              <w:pStyle w:val="SlideLabel"/>
            </w:pPr>
            <w:r>
              <w:t>LESSON 01  •  SLIDE 26 OF 38</w:t>
            </w:r>
          </w:p>
          <w:p w14:paraId="40384456" w14:textId="77777777" w:rsidR="00F2660A" w:rsidRDefault="0055478D">
            <w:pPr>
              <w:spacing w:after="80"/>
              <w:jc w:val="center"/>
            </w:pPr>
            <w:r>
              <w:rPr>
                <w:noProof/>
              </w:rPr>
              <w:drawing>
                <wp:inline distT="0" distB="0" distL="0" distR="0" wp14:anchorId="4762E716" wp14:editId="38481C99">
                  <wp:extent cx="1719072" cy="966978"/>
                  <wp:effectExtent l="0" t="0" r="0" b="0"/>
                  <wp:docPr id="244" name="Picture 244" descr="LESSON 01  |  SLIDE 26 OF 38 Warning Signs of Potential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2"/>
                          <a:stretch>
                            <a:fillRect/>
                          </a:stretch>
                        </pic:blipFill>
                        <pic:spPr>
                          <a:xfrm>
                            <a:off x="0" y="0"/>
                            <a:ext cx="1719072" cy="966978"/>
                          </a:xfrm>
                          <a:prstGeom prst="rect">
                            <a:avLst/>
                          </a:prstGeom>
                        </pic:spPr>
                      </pic:pic>
                    </a:graphicData>
                  </a:graphic>
                </wp:inline>
              </w:drawing>
            </w:r>
          </w:p>
          <w:p w14:paraId="49A2611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574BFD8" w14:textId="77777777" w:rsidR="00F2660A" w:rsidRDefault="0055478D">
            <w:pPr>
              <w:pStyle w:val="SlideTitle"/>
            </w:pPr>
            <w:r>
              <w:t>Warning Signs of Potential Violence</w:t>
            </w:r>
          </w:p>
          <w:p w14:paraId="1AF0BCA7" w14:textId="77777777" w:rsidR="00F2660A" w:rsidRDefault="0055478D">
            <w:pPr>
              <w:pStyle w:val="CardBody"/>
              <w:spacing w:line="240" w:lineRule="auto"/>
            </w:pPr>
            <w:r>
              <w:t>Impairment or visible distress may affect judgment, communication, and safety, but neither condition should automatically be equated with violence. Observe specific indicators relevant to work, such as inability to perform safely, confusion, severe agitation, threats, or rapid escalation.</w:t>
            </w:r>
          </w:p>
          <w:p w14:paraId="20821DD3" w14:textId="77777777" w:rsidR="00F2660A" w:rsidRDefault="0055478D">
            <w:pPr>
              <w:pStyle w:val="CardBody"/>
              <w:spacing w:line="240" w:lineRule="auto"/>
            </w:pPr>
            <w:r>
              <w:t>Follow the workplace's fitness-for-work, impairment, medical-emergency, and respectful-workplace procedures. Do not attempt to diagnose the cause or search a person's belongings. If the person can be approached safely, use calm language and obtain support from the appropriate supervisor or responder. If...</w:t>
            </w:r>
          </w:p>
          <w:p w14:paraId="3ABEE23F" w14:textId="77777777" w:rsidR="00F2660A" w:rsidRDefault="0055478D">
            <w:pPr>
              <w:pStyle w:val="SlideLabel"/>
              <w:spacing w:before="20" w:after="20"/>
            </w:pPr>
            <w:r>
              <w:t>KEY POINTS</w:t>
            </w:r>
          </w:p>
          <w:p w14:paraId="47FA6660" w14:textId="77777777" w:rsidR="00F2660A" w:rsidRDefault="0055478D">
            <w:pPr>
              <w:pStyle w:val="CardKeyPoint"/>
              <w:ind w:left="202" w:hanging="173"/>
            </w:pPr>
            <w:r>
              <w:t>• Increased aggression, yelling, or threatening tone Stalking behavior or obsessive communication...</w:t>
            </w:r>
          </w:p>
          <w:p w14:paraId="6C364265" w14:textId="77777777" w:rsidR="00F2660A" w:rsidRDefault="0055478D">
            <w:pPr>
              <w:pStyle w:val="CardKeyPoint"/>
              <w:ind w:left="202" w:hanging="173"/>
            </w:pPr>
            <w:r>
              <w:t>• Describe observable behaviour, assess immediate safety, and use the reporting or emergency route that...</w:t>
            </w:r>
          </w:p>
        </w:tc>
      </w:tr>
    </w:tbl>
    <w:p w14:paraId="629F67C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2C7D804" w14:textId="77777777">
        <w:trPr>
          <w:cantSplit/>
        </w:trPr>
        <w:tc>
          <w:tcPr>
            <w:tcW w:w="3053" w:type="dxa"/>
            <w:shd w:val="clear" w:color="auto" w:fill="E7F5F6"/>
            <w:tcMar>
              <w:top w:w="60" w:type="dxa"/>
              <w:left w:w="75" w:type="dxa"/>
              <w:bottom w:w="55" w:type="dxa"/>
              <w:right w:w="75" w:type="dxa"/>
            </w:tcMar>
          </w:tcPr>
          <w:p w14:paraId="185CC29E" w14:textId="77777777" w:rsidR="00F2660A" w:rsidRDefault="0055478D">
            <w:pPr>
              <w:pStyle w:val="SlideLabel"/>
            </w:pPr>
            <w:r>
              <w:t>LESSON 01  •  SLIDE 27 OF 38</w:t>
            </w:r>
          </w:p>
          <w:p w14:paraId="39A2D6E7" w14:textId="77777777" w:rsidR="00F2660A" w:rsidRDefault="0055478D">
            <w:pPr>
              <w:spacing w:after="80"/>
              <w:jc w:val="center"/>
            </w:pPr>
            <w:r>
              <w:rPr>
                <w:noProof/>
              </w:rPr>
              <w:drawing>
                <wp:inline distT="0" distB="0" distL="0" distR="0" wp14:anchorId="417DD8BF" wp14:editId="13F0F5F3">
                  <wp:extent cx="1719072" cy="966978"/>
                  <wp:effectExtent l="0" t="0" r="0" b="0"/>
                  <wp:docPr id="245" name="Picture 245" descr="LESSON 01  |  SLIDE 27 OF 38 Warning Signs of Potential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3"/>
                          <a:stretch>
                            <a:fillRect/>
                          </a:stretch>
                        </pic:blipFill>
                        <pic:spPr>
                          <a:xfrm>
                            <a:off x="0" y="0"/>
                            <a:ext cx="1719072" cy="966978"/>
                          </a:xfrm>
                          <a:prstGeom prst="rect">
                            <a:avLst/>
                          </a:prstGeom>
                        </pic:spPr>
                      </pic:pic>
                    </a:graphicData>
                  </a:graphic>
                </wp:inline>
              </w:drawing>
            </w:r>
          </w:p>
          <w:p w14:paraId="371B3BE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D5DA8C" w14:textId="77777777" w:rsidR="00F2660A" w:rsidRDefault="0055478D">
            <w:pPr>
              <w:pStyle w:val="SlideTitle"/>
            </w:pPr>
            <w:r>
              <w:t>Warning Signs of Potential Violence</w:t>
            </w:r>
          </w:p>
          <w:p w14:paraId="692DE73A" w14:textId="77777777" w:rsidR="00F2660A" w:rsidRDefault="0055478D">
            <w:pPr>
              <w:pStyle w:val="CardBody"/>
              <w:spacing w:line="240" w:lineRule="auto"/>
            </w:pPr>
            <w:r>
              <w:t>A documented pattern of threats, violent acts, stalking, or serious escalation can be relevant to a workplace risk assessment. Prior complaints alone do not prove that a person is dangerous. Information must be assessed for reliability, context, recency, and connection to current risk.</w:t>
            </w:r>
          </w:p>
          <w:p w14:paraId="210C8905" w14:textId="77777777" w:rsidR="00F2660A" w:rsidRDefault="0055478D">
            <w:pPr>
              <w:pStyle w:val="CardBody"/>
              <w:spacing w:line="240" w:lineRule="auto"/>
            </w:pPr>
            <w:r>
              <w:t>Decisions should be made by the people responsible under the workplace policy, with privacy protected and procedural fairness respected. Workers should report new incidents and changes rather than trying to investigate a history themselves. Accurate dates, words, actions, witnesses, and available records are...</w:t>
            </w:r>
          </w:p>
          <w:p w14:paraId="78F13C56" w14:textId="77777777" w:rsidR="00F2660A" w:rsidRDefault="0055478D">
            <w:pPr>
              <w:pStyle w:val="SlideLabel"/>
              <w:spacing w:before="20" w:after="20"/>
            </w:pPr>
            <w:r>
              <w:t>KEY POINTS</w:t>
            </w:r>
          </w:p>
          <w:p w14:paraId="59A49FEF" w14:textId="77777777" w:rsidR="00F2660A" w:rsidRDefault="0055478D">
            <w:pPr>
              <w:pStyle w:val="CardKeyPoint"/>
              <w:ind w:left="202" w:hanging="173"/>
            </w:pPr>
            <w:r>
              <w:t>• Increased aggression, yelling, or threatening tone Stalking behavior or obsessive communication...</w:t>
            </w:r>
          </w:p>
          <w:p w14:paraId="1B9874DC" w14:textId="77777777" w:rsidR="00F2660A" w:rsidRDefault="0055478D">
            <w:pPr>
              <w:pStyle w:val="CardKeyPoint"/>
              <w:ind w:left="202" w:hanging="173"/>
            </w:pPr>
            <w:r>
              <w:t>• Describe observable behaviour, assess immediate safety, and use the reporting or emergency route that...</w:t>
            </w:r>
          </w:p>
        </w:tc>
      </w:tr>
    </w:tbl>
    <w:p w14:paraId="07B6DEDC" w14:textId="77777777" w:rsidR="00F2660A" w:rsidRDefault="00F2660A">
      <w:pPr>
        <w:spacing w:after="20" w:line="20" w:lineRule="exact"/>
      </w:pPr>
    </w:p>
    <w:p w14:paraId="0D904364" w14:textId="77777777" w:rsidR="00F2660A" w:rsidRDefault="0055478D">
      <w:pPr>
        <w:pStyle w:val="SectionLabel"/>
        <w:spacing w:before="140" w:after="20"/>
      </w:pPr>
      <w:r>
        <w:t>GENERAL NOTES</w:t>
      </w:r>
    </w:p>
    <w:p w14:paraId="7275FFE8" w14:textId="77777777" w:rsidR="00F2660A" w:rsidRDefault="0055478D">
      <w:pPr>
        <w:pStyle w:val="SmallText"/>
        <w:pBdr>
          <w:bottom w:val="single" w:sz="3" w:space="1" w:color="B8C7CE"/>
          <w:between w:val="single" w:sz="3" w:space="1" w:color="B8C7CE"/>
        </w:pBdr>
        <w:spacing w:line="220" w:lineRule="exact"/>
      </w:pPr>
      <w:r>
        <w:t xml:space="preserve"> </w:t>
      </w:r>
    </w:p>
    <w:p w14:paraId="33E76A68" w14:textId="77777777" w:rsidR="00F2660A" w:rsidRDefault="0055478D">
      <w:pPr>
        <w:pStyle w:val="SmallText"/>
        <w:pBdr>
          <w:bottom w:val="single" w:sz="3" w:space="1" w:color="B8C7CE"/>
          <w:between w:val="single" w:sz="3" w:space="1" w:color="B8C7CE"/>
        </w:pBdr>
        <w:spacing w:line="220" w:lineRule="exact"/>
      </w:pPr>
      <w:r>
        <w:t xml:space="preserve"> </w:t>
      </w:r>
    </w:p>
    <w:p w14:paraId="4FE9ECD3" w14:textId="77777777" w:rsidR="00F2660A" w:rsidRDefault="0055478D">
      <w:pPr>
        <w:pStyle w:val="SmallText"/>
        <w:pBdr>
          <w:bottom w:val="single" w:sz="3" w:space="1" w:color="B8C7CE"/>
          <w:between w:val="single" w:sz="3" w:space="1" w:color="B8C7CE"/>
        </w:pBdr>
        <w:spacing w:line="220" w:lineRule="exact"/>
      </w:pPr>
      <w:r>
        <w:t xml:space="preserve"> </w:t>
      </w:r>
    </w:p>
    <w:p w14:paraId="5C2F3AB6" w14:textId="77777777" w:rsidR="00F2660A" w:rsidRDefault="0055478D">
      <w:pPr>
        <w:pStyle w:val="SmallText"/>
        <w:pBdr>
          <w:bottom w:val="single" w:sz="3" w:space="1" w:color="B8C7CE"/>
          <w:between w:val="single" w:sz="3" w:space="1" w:color="B8C7CE"/>
        </w:pBdr>
        <w:spacing w:line="220" w:lineRule="exact"/>
      </w:pPr>
      <w:r>
        <w:t xml:space="preserve"> </w:t>
      </w:r>
    </w:p>
    <w:p w14:paraId="1AEC2CB7" w14:textId="77777777" w:rsidR="00F2660A" w:rsidRDefault="0055478D">
      <w:pPr>
        <w:pStyle w:val="SmallText"/>
        <w:pBdr>
          <w:bottom w:val="single" w:sz="3" w:space="1" w:color="B8C7CE"/>
          <w:between w:val="single" w:sz="3" w:space="1" w:color="B8C7CE"/>
        </w:pBdr>
        <w:spacing w:line="220" w:lineRule="exact"/>
      </w:pPr>
      <w:r>
        <w:t xml:space="preserve"> </w:t>
      </w:r>
    </w:p>
    <w:p w14:paraId="717C1EBA" w14:textId="77777777" w:rsidR="00F2660A" w:rsidRDefault="0055478D">
      <w:pPr>
        <w:pStyle w:val="SmallText"/>
        <w:pBdr>
          <w:bottom w:val="single" w:sz="3" w:space="1" w:color="B8C7CE"/>
          <w:between w:val="single" w:sz="3" w:space="1" w:color="B8C7CE"/>
        </w:pBdr>
        <w:spacing w:line="220" w:lineRule="exact"/>
      </w:pPr>
      <w:r>
        <w:t xml:space="preserve"> </w:t>
      </w:r>
    </w:p>
    <w:p w14:paraId="41B3B2E4" w14:textId="77777777" w:rsidR="00F2660A" w:rsidRDefault="0055478D">
      <w:pPr>
        <w:pStyle w:val="SmallText"/>
        <w:pBdr>
          <w:bottom w:val="single" w:sz="3" w:space="1" w:color="B8C7CE"/>
          <w:between w:val="single" w:sz="3" w:space="1" w:color="B8C7CE"/>
        </w:pBdr>
        <w:spacing w:line="220" w:lineRule="exact"/>
      </w:pPr>
      <w:r>
        <w:t xml:space="preserve"> </w:t>
      </w:r>
    </w:p>
    <w:p w14:paraId="25E2AF45" w14:textId="77777777" w:rsidR="00F2660A" w:rsidRDefault="0055478D">
      <w:pPr>
        <w:pStyle w:val="SmallText"/>
        <w:pBdr>
          <w:bottom w:val="single" w:sz="3" w:space="1" w:color="B8C7CE"/>
          <w:between w:val="single" w:sz="3" w:space="1" w:color="B8C7CE"/>
        </w:pBdr>
        <w:spacing w:line="220" w:lineRule="exact"/>
      </w:pPr>
      <w:r>
        <w:t xml:space="preserve"> </w:t>
      </w:r>
    </w:p>
    <w:p w14:paraId="046AA6C3" w14:textId="77777777" w:rsidR="00F2660A" w:rsidRDefault="0055478D">
      <w:pPr>
        <w:pStyle w:val="SmallText"/>
        <w:pBdr>
          <w:bottom w:val="single" w:sz="3" w:space="1" w:color="B8C7CE"/>
          <w:between w:val="single" w:sz="3" w:space="1" w:color="B8C7CE"/>
        </w:pBdr>
        <w:spacing w:line="220" w:lineRule="exact"/>
      </w:pPr>
      <w:r>
        <w:t xml:space="preserve"> </w:t>
      </w:r>
    </w:p>
    <w:p w14:paraId="0A8C3F44" w14:textId="77777777" w:rsidR="00F2660A" w:rsidRDefault="0055478D">
      <w:pPr>
        <w:pStyle w:val="SmallText"/>
        <w:pBdr>
          <w:bottom w:val="single" w:sz="3" w:space="1" w:color="B8C7CE"/>
          <w:between w:val="single" w:sz="3" w:space="1" w:color="B8C7CE"/>
        </w:pBdr>
        <w:spacing w:line="220" w:lineRule="exact"/>
      </w:pPr>
      <w:r>
        <w:t xml:space="preserve"> </w:t>
      </w:r>
    </w:p>
    <w:p w14:paraId="4163BE90" w14:textId="77777777" w:rsidR="00F2660A" w:rsidRDefault="0055478D">
      <w:pPr>
        <w:pStyle w:val="SmallText"/>
        <w:pBdr>
          <w:bottom w:val="single" w:sz="3" w:space="1" w:color="B8C7CE"/>
          <w:between w:val="single" w:sz="3" w:space="1" w:color="B8C7CE"/>
        </w:pBdr>
        <w:spacing w:line="220" w:lineRule="exact"/>
      </w:pPr>
      <w:r>
        <w:t xml:space="preserve"> </w:t>
      </w:r>
    </w:p>
    <w:p w14:paraId="2A927042" w14:textId="77777777" w:rsidR="00F2660A" w:rsidRDefault="0055478D">
      <w:pPr>
        <w:pStyle w:val="SmallText"/>
        <w:pBdr>
          <w:bottom w:val="single" w:sz="3" w:space="1" w:color="B8C7CE"/>
          <w:between w:val="single" w:sz="3" w:space="1" w:color="B8C7CE"/>
        </w:pBdr>
        <w:spacing w:line="220" w:lineRule="exact"/>
      </w:pPr>
      <w:r>
        <w:t xml:space="preserve"> </w:t>
      </w:r>
    </w:p>
    <w:p w14:paraId="4EE95490" w14:textId="77777777" w:rsidR="00F2660A" w:rsidRDefault="0055478D">
      <w:pPr>
        <w:pStyle w:val="SmallText"/>
        <w:pBdr>
          <w:bottom w:val="single" w:sz="3" w:space="1" w:color="B8C7CE"/>
          <w:between w:val="single" w:sz="3" w:space="1" w:color="B8C7CE"/>
        </w:pBdr>
        <w:spacing w:line="220" w:lineRule="exact"/>
      </w:pPr>
      <w:r>
        <w:t xml:space="preserve"> </w:t>
      </w:r>
    </w:p>
    <w:p w14:paraId="685E082E" w14:textId="77777777" w:rsidR="00F2660A" w:rsidRDefault="0055478D">
      <w:pPr>
        <w:pStyle w:val="SmallText"/>
        <w:pBdr>
          <w:bottom w:val="single" w:sz="3" w:space="1" w:color="B8C7CE"/>
          <w:between w:val="single" w:sz="3" w:space="1" w:color="B8C7CE"/>
        </w:pBdr>
        <w:spacing w:line="220" w:lineRule="exact"/>
      </w:pPr>
      <w:r>
        <w:t xml:space="preserve"> </w:t>
      </w:r>
    </w:p>
    <w:p w14:paraId="7A6CADD1" w14:textId="77777777" w:rsidR="00F2660A" w:rsidRDefault="0055478D">
      <w:pPr>
        <w:pStyle w:val="SmallText"/>
        <w:pBdr>
          <w:bottom w:val="single" w:sz="3" w:space="1" w:color="B8C7CE"/>
          <w:between w:val="single" w:sz="3" w:space="1" w:color="B8C7CE"/>
        </w:pBdr>
        <w:spacing w:line="220" w:lineRule="exact"/>
      </w:pPr>
      <w:r>
        <w:t xml:space="preserve"> </w:t>
      </w:r>
    </w:p>
    <w:p w14:paraId="3655145A" w14:textId="77777777" w:rsidR="00F2660A" w:rsidRDefault="0055478D">
      <w:pPr>
        <w:pStyle w:val="SmallText"/>
        <w:pBdr>
          <w:bottom w:val="single" w:sz="3" w:space="1" w:color="B8C7CE"/>
          <w:between w:val="single" w:sz="3" w:space="1" w:color="B8C7CE"/>
        </w:pBdr>
        <w:spacing w:line="220" w:lineRule="exact"/>
      </w:pPr>
      <w:r>
        <w:t xml:space="preserve"> </w:t>
      </w:r>
    </w:p>
    <w:p w14:paraId="78FA8A0C" w14:textId="77777777" w:rsidR="00F2660A" w:rsidRDefault="0055478D">
      <w:pPr>
        <w:pStyle w:val="SmallText"/>
        <w:pBdr>
          <w:bottom w:val="single" w:sz="3" w:space="1" w:color="B8C7CE"/>
          <w:between w:val="single" w:sz="3" w:space="1" w:color="B8C7CE"/>
        </w:pBdr>
        <w:spacing w:line="220" w:lineRule="exact"/>
      </w:pPr>
      <w:r>
        <w:t xml:space="preserve"> </w:t>
      </w:r>
    </w:p>
    <w:p w14:paraId="3E8EE7E5" w14:textId="77777777" w:rsidR="00F2660A" w:rsidRDefault="0055478D">
      <w:pPr>
        <w:pStyle w:val="SmallText"/>
        <w:pBdr>
          <w:bottom w:val="single" w:sz="3" w:space="1" w:color="B8C7CE"/>
          <w:between w:val="single" w:sz="3" w:space="1" w:color="B8C7CE"/>
        </w:pBdr>
        <w:spacing w:line="220" w:lineRule="exact"/>
      </w:pPr>
      <w:r>
        <w:t xml:space="preserve"> </w:t>
      </w:r>
    </w:p>
    <w:p w14:paraId="0B6307A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77DD7DD" w14:textId="77777777">
        <w:trPr>
          <w:cantSplit/>
        </w:trPr>
        <w:tc>
          <w:tcPr>
            <w:tcW w:w="3053" w:type="dxa"/>
            <w:shd w:val="clear" w:color="auto" w:fill="E7F5F6"/>
            <w:tcMar>
              <w:top w:w="60" w:type="dxa"/>
              <w:left w:w="75" w:type="dxa"/>
              <w:bottom w:w="55" w:type="dxa"/>
              <w:right w:w="75" w:type="dxa"/>
            </w:tcMar>
          </w:tcPr>
          <w:p w14:paraId="71291B68" w14:textId="77777777" w:rsidR="00F2660A" w:rsidRDefault="0055478D">
            <w:pPr>
              <w:pStyle w:val="SlideLabel"/>
            </w:pPr>
            <w:r>
              <w:lastRenderedPageBreak/>
              <w:t>LESSON 01  •  SLIDE 28 OF 38</w:t>
            </w:r>
          </w:p>
          <w:p w14:paraId="510D5626" w14:textId="77777777" w:rsidR="00F2660A" w:rsidRDefault="0055478D">
            <w:pPr>
              <w:spacing w:after="80"/>
              <w:jc w:val="center"/>
            </w:pPr>
            <w:r>
              <w:rPr>
                <w:noProof/>
              </w:rPr>
              <w:drawing>
                <wp:inline distT="0" distB="0" distL="0" distR="0" wp14:anchorId="1E182799" wp14:editId="1FB3D487">
                  <wp:extent cx="1719072" cy="966978"/>
                  <wp:effectExtent l="0" t="0" r="0" b="0"/>
                  <wp:docPr id="246" name="Picture 246" descr="LESSON 01  |  SLIDE 28 OF 38 Real-Worl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4"/>
                          <a:stretch>
                            <a:fillRect/>
                          </a:stretch>
                        </pic:blipFill>
                        <pic:spPr>
                          <a:xfrm>
                            <a:off x="0" y="0"/>
                            <a:ext cx="1719072" cy="966978"/>
                          </a:xfrm>
                          <a:prstGeom prst="rect">
                            <a:avLst/>
                          </a:prstGeom>
                        </pic:spPr>
                      </pic:pic>
                    </a:graphicData>
                  </a:graphic>
                </wp:inline>
              </w:drawing>
            </w:r>
          </w:p>
          <w:p w14:paraId="07AEC2E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77DC40" w14:textId="77777777" w:rsidR="00F2660A" w:rsidRDefault="0055478D">
            <w:pPr>
              <w:pStyle w:val="SlideTitle"/>
            </w:pPr>
            <w:r>
              <w:t>Real-World Examples</w:t>
            </w:r>
          </w:p>
          <w:p w14:paraId="4F497644" w14:textId="77777777" w:rsidR="00F2660A" w:rsidRDefault="0055478D">
            <w:pPr>
              <w:pStyle w:val="CardBody"/>
              <w:spacing w:line="240" w:lineRule="auto"/>
            </w:pPr>
            <w:r>
              <w:t>The next four slides apply the lesson to realistic workplace situations. For each example, identify the likely source type, the conduct creating risk, and the safest response.</w:t>
            </w:r>
          </w:p>
          <w:p w14:paraId="504AE193" w14:textId="77777777" w:rsidR="00F2660A" w:rsidRDefault="0055478D">
            <w:pPr>
              <w:pStyle w:val="CardBody"/>
              <w:spacing w:line="240" w:lineRule="auto"/>
            </w:pPr>
            <w:r>
              <w:t>Consider whether the event requires an emergency response, immediate protective measures, routine reporting, preservation of information, or a review of workplace controls. There is rarely one universal response. The correct action depends on the seriousness and immediacy of the threat, the people involved, the setting, and the...</w:t>
            </w:r>
          </w:p>
          <w:p w14:paraId="63BC9A32" w14:textId="77777777" w:rsidR="00F2660A" w:rsidRDefault="0055478D">
            <w:pPr>
              <w:pStyle w:val="SlideLabel"/>
              <w:spacing w:before="20" w:after="20"/>
            </w:pPr>
            <w:r>
              <w:t>KEY POINTS</w:t>
            </w:r>
          </w:p>
          <w:p w14:paraId="5574492E" w14:textId="77777777" w:rsidR="00F2660A" w:rsidRDefault="0055478D">
            <w:pPr>
              <w:pStyle w:val="CardKeyPoint"/>
              <w:ind w:left="202" w:hanging="173"/>
            </w:pPr>
            <w:r>
              <w:t>• Real-World Examples</w:t>
            </w:r>
          </w:p>
          <w:p w14:paraId="69283B75" w14:textId="77777777" w:rsidR="00F2660A" w:rsidRDefault="0055478D">
            <w:pPr>
              <w:pStyle w:val="CardKeyPoint"/>
              <w:ind w:left="202" w:hanging="173"/>
            </w:pPr>
            <w:r>
              <w:t>• Describe observable behaviour, assess immediate safety, and use the reporting or emergency route that...</w:t>
            </w:r>
          </w:p>
        </w:tc>
      </w:tr>
    </w:tbl>
    <w:p w14:paraId="41CF036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500C294" w14:textId="77777777">
        <w:trPr>
          <w:cantSplit/>
        </w:trPr>
        <w:tc>
          <w:tcPr>
            <w:tcW w:w="3053" w:type="dxa"/>
            <w:shd w:val="clear" w:color="auto" w:fill="E7F5F6"/>
            <w:tcMar>
              <w:top w:w="60" w:type="dxa"/>
              <w:left w:w="75" w:type="dxa"/>
              <w:bottom w:w="55" w:type="dxa"/>
              <w:right w:w="75" w:type="dxa"/>
            </w:tcMar>
          </w:tcPr>
          <w:p w14:paraId="3DC1DF75" w14:textId="77777777" w:rsidR="00F2660A" w:rsidRDefault="0055478D">
            <w:pPr>
              <w:pStyle w:val="SlideLabel"/>
            </w:pPr>
            <w:r>
              <w:t>LESSON 01  •  SLIDE 29 OF 38</w:t>
            </w:r>
          </w:p>
          <w:p w14:paraId="51A653F5" w14:textId="77777777" w:rsidR="00F2660A" w:rsidRDefault="0055478D">
            <w:pPr>
              <w:spacing w:after="80"/>
              <w:jc w:val="center"/>
            </w:pPr>
            <w:r>
              <w:rPr>
                <w:noProof/>
              </w:rPr>
              <w:drawing>
                <wp:inline distT="0" distB="0" distL="0" distR="0" wp14:anchorId="50ECFE82" wp14:editId="2EEC954C">
                  <wp:extent cx="1719072" cy="966978"/>
                  <wp:effectExtent l="0" t="0" r="0" b="0"/>
                  <wp:docPr id="247" name="Picture 247" descr="LESSON 01  |  SLIDE 29 OF 38 Real-Worl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5"/>
                          <a:stretch>
                            <a:fillRect/>
                          </a:stretch>
                        </pic:blipFill>
                        <pic:spPr>
                          <a:xfrm>
                            <a:off x="0" y="0"/>
                            <a:ext cx="1719072" cy="966978"/>
                          </a:xfrm>
                          <a:prstGeom prst="rect">
                            <a:avLst/>
                          </a:prstGeom>
                        </pic:spPr>
                      </pic:pic>
                    </a:graphicData>
                  </a:graphic>
                </wp:inline>
              </w:drawing>
            </w:r>
          </w:p>
          <w:p w14:paraId="74EFD0A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F242056" w14:textId="77777777" w:rsidR="00F2660A" w:rsidRDefault="0055478D">
            <w:pPr>
              <w:pStyle w:val="SlideTitle"/>
            </w:pPr>
            <w:r>
              <w:t>Real-World Examples</w:t>
            </w:r>
          </w:p>
          <w:p w14:paraId="17F9475B" w14:textId="77777777" w:rsidR="00F2660A" w:rsidRDefault="0055478D">
            <w:pPr>
              <w:pStyle w:val="CardBody"/>
              <w:spacing w:line="240" w:lineRule="auto"/>
            </w:pPr>
            <w:r>
              <w:t>In this example, a retail employee is threatened by an angry customer. This generally fits Type II because the person has a customer or service relationship with the workplace. The employee should use de-escalation techniques only within their training and only while it remains safe.</w:t>
            </w:r>
          </w:p>
          <w:p w14:paraId="513325CE" w14:textId="77777777" w:rsidR="00F2660A" w:rsidRDefault="0055478D">
            <w:pPr>
              <w:pStyle w:val="CardBody"/>
              <w:spacing w:line="240" w:lineRule="auto"/>
            </w:pPr>
            <w:r>
              <w:t>They should maintain distance, avoid blocking the person's exit, and obtain support according to the store's procedure. If the customer makes a credible or immediate threat, displays a weapon, or attempts assault, the employee should move to safety and activate the emergency response. Afterwards, the incident...</w:t>
            </w:r>
          </w:p>
          <w:p w14:paraId="323E2F12" w14:textId="77777777" w:rsidR="00F2660A" w:rsidRDefault="0055478D">
            <w:pPr>
              <w:pStyle w:val="SlideLabel"/>
              <w:spacing w:before="20" w:after="20"/>
            </w:pPr>
            <w:r>
              <w:t>KEY POINTS</w:t>
            </w:r>
          </w:p>
          <w:p w14:paraId="16A09A36" w14:textId="77777777" w:rsidR="00F2660A" w:rsidRDefault="0055478D">
            <w:pPr>
              <w:pStyle w:val="CardKeyPoint"/>
              <w:ind w:left="202" w:hanging="173"/>
            </w:pPr>
            <w:r>
              <w:t>• A retail employee threatened by an angry customer.</w:t>
            </w:r>
          </w:p>
          <w:p w14:paraId="2A48C6D6" w14:textId="77777777" w:rsidR="00F2660A" w:rsidRDefault="0055478D">
            <w:pPr>
              <w:pStyle w:val="CardKeyPoint"/>
              <w:ind w:left="202" w:hanging="173"/>
            </w:pPr>
            <w:r>
              <w:t>• Describe observable behaviour, assess immediate safety, and use the reporting or emergency route that...</w:t>
            </w:r>
          </w:p>
        </w:tc>
      </w:tr>
    </w:tbl>
    <w:p w14:paraId="4935828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50BC07C" w14:textId="77777777">
        <w:trPr>
          <w:cantSplit/>
        </w:trPr>
        <w:tc>
          <w:tcPr>
            <w:tcW w:w="3053" w:type="dxa"/>
            <w:shd w:val="clear" w:color="auto" w:fill="E7F5F6"/>
            <w:tcMar>
              <w:top w:w="60" w:type="dxa"/>
              <w:left w:w="75" w:type="dxa"/>
              <w:bottom w:w="55" w:type="dxa"/>
              <w:right w:w="75" w:type="dxa"/>
            </w:tcMar>
          </w:tcPr>
          <w:p w14:paraId="24DC676E" w14:textId="77777777" w:rsidR="00F2660A" w:rsidRDefault="0055478D">
            <w:pPr>
              <w:pStyle w:val="SlideLabel"/>
            </w:pPr>
            <w:r>
              <w:t>LESSON 01  •  SLIDE 30 OF 38</w:t>
            </w:r>
          </w:p>
          <w:p w14:paraId="3678B543" w14:textId="77777777" w:rsidR="00F2660A" w:rsidRDefault="0055478D">
            <w:pPr>
              <w:spacing w:after="80"/>
              <w:jc w:val="center"/>
            </w:pPr>
            <w:r>
              <w:rPr>
                <w:noProof/>
              </w:rPr>
              <w:drawing>
                <wp:inline distT="0" distB="0" distL="0" distR="0" wp14:anchorId="452856CE" wp14:editId="379700A4">
                  <wp:extent cx="1719072" cy="966978"/>
                  <wp:effectExtent l="0" t="0" r="0" b="0"/>
                  <wp:docPr id="248" name="Picture 248" descr="LESSON 01  |  SLIDE 30 OF 38 Real-Worl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6"/>
                          <a:stretch>
                            <a:fillRect/>
                          </a:stretch>
                        </pic:blipFill>
                        <pic:spPr>
                          <a:xfrm>
                            <a:off x="0" y="0"/>
                            <a:ext cx="1719072" cy="966978"/>
                          </a:xfrm>
                          <a:prstGeom prst="rect">
                            <a:avLst/>
                          </a:prstGeom>
                        </pic:spPr>
                      </pic:pic>
                    </a:graphicData>
                  </a:graphic>
                </wp:inline>
              </w:drawing>
            </w:r>
          </w:p>
          <w:p w14:paraId="4FCE9E0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9293AB" w14:textId="77777777" w:rsidR="00F2660A" w:rsidRDefault="0055478D">
            <w:pPr>
              <w:pStyle w:val="SlideTitle"/>
            </w:pPr>
            <w:r>
              <w:t>Real-World Examples</w:t>
            </w:r>
          </w:p>
          <w:p w14:paraId="4637E861" w14:textId="77777777" w:rsidR="00F2660A" w:rsidRDefault="0055478D">
            <w:pPr>
              <w:pStyle w:val="CardBody"/>
              <w:spacing w:line="240" w:lineRule="auto"/>
            </w:pPr>
            <w:r>
              <w:t>In this example, a nurse is physically assaulted by a patient. This generally fits Type II because the risk comes from a patient or service recipient. Health conditions, pain, distress, medication, or impairment may help explain behaviour, but they do not remove the need to protect workers and others.</w:t>
            </w:r>
          </w:p>
          <w:p w14:paraId="69DAA23C" w14:textId="77777777" w:rsidR="00F2660A" w:rsidRDefault="0055478D">
            <w:pPr>
              <w:pStyle w:val="CardBody"/>
              <w:spacing w:line="240" w:lineRule="auto"/>
            </w:pPr>
            <w:r>
              <w:t>The response should follow the clinical and workplace violence procedures for that setting. Priorities may include summoning trained assistance, creating distance, protecting other patients, obtaining medical care, and documenting the incident. The employer should review relevant risk...</w:t>
            </w:r>
          </w:p>
          <w:p w14:paraId="038EBF34" w14:textId="77777777" w:rsidR="00F2660A" w:rsidRDefault="0055478D">
            <w:pPr>
              <w:pStyle w:val="SlideLabel"/>
              <w:spacing w:before="20" w:after="20"/>
            </w:pPr>
            <w:r>
              <w:t>KEY POINTS</w:t>
            </w:r>
          </w:p>
          <w:p w14:paraId="1649D47B" w14:textId="77777777" w:rsidR="00F2660A" w:rsidRDefault="0055478D">
            <w:pPr>
              <w:pStyle w:val="CardKeyPoint"/>
              <w:ind w:left="202" w:hanging="173"/>
            </w:pPr>
            <w:r>
              <w:t>• A nurse physically assaulted by a patient.</w:t>
            </w:r>
          </w:p>
          <w:p w14:paraId="29693B11" w14:textId="77777777" w:rsidR="00F2660A" w:rsidRDefault="0055478D">
            <w:pPr>
              <w:pStyle w:val="CardKeyPoint"/>
              <w:ind w:left="202" w:hanging="173"/>
            </w:pPr>
            <w:r>
              <w:t>• Describe observable behaviour, assess immediate safety, and use the reporting or emergency route that...</w:t>
            </w:r>
          </w:p>
        </w:tc>
      </w:tr>
    </w:tbl>
    <w:p w14:paraId="6EE42F8F" w14:textId="77777777" w:rsidR="00F2660A" w:rsidRDefault="00F2660A">
      <w:pPr>
        <w:spacing w:after="20" w:line="20" w:lineRule="exact"/>
      </w:pPr>
    </w:p>
    <w:p w14:paraId="43016AF9" w14:textId="77777777" w:rsidR="00F2660A" w:rsidRDefault="0055478D">
      <w:pPr>
        <w:pStyle w:val="SectionLabel"/>
        <w:spacing w:before="140" w:after="20"/>
      </w:pPr>
      <w:r>
        <w:t>GENERAL NOTES</w:t>
      </w:r>
    </w:p>
    <w:p w14:paraId="2871AD32" w14:textId="77777777" w:rsidR="00F2660A" w:rsidRDefault="0055478D">
      <w:pPr>
        <w:pStyle w:val="SmallText"/>
        <w:pBdr>
          <w:bottom w:val="single" w:sz="3" w:space="1" w:color="B8C7CE"/>
          <w:between w:val="single" w:sz="3" w:space="1" w:color="B8C7CE"/>
        </w:pBdr>
        <w:spacing w:line="220" w:lineRule="exact"/>
      </w:pPr>
      <w:r>
        <w:t xml:space="preserve"> </w:t>
      </w:r>
    </w:p>
    <w:p w14:paraId="2C0E2FBB" w14:textId="77777777" w:rsidR="00F2660A" w:rsidRDefault="0055478D">
      <w:pPr>
        <w:pStyle w:val="SmallText"/>
        <w:pBdr>
          <w:bottom w:val="single" w:sz="3" w:space="1" w:color="B8C7CE"/>
          <w:between w:val="single" w:sz="3" w:space="1" w:color="B8C7CE"/>
        </w:pBdr>
        <w:spacing w:line="220" w:lineRule="exact"/>
      </w:pPr>
      <w:r>
        <w:t xml:space="preserve"> </w:t>
      </w:r>
    </w:p>
    <w:p w14:paraId="3749E73C" w14:textId="77777777" w:rsidR="00F2660A" w:rsidRDefault="0055478D">
      <w:pPr>
        <w:pStyle w:val="SmallText"/>
        <w:pBdr>
          <w:bottom w:val="single" w:sz="3" w:space="1" w:color="B8C7CE"/>
          <w:between w:val="single" w:sz="3" w:space="1" w:color="B8C7CE"/>
        </w:pBdr>
        <w:spacing w:line="220" w:lineRule="exact"/>
      </w:pPr>
      <w:r>
        <w:t xml:space="preserve"> </w:t>
      </w:r>
    </w:p>
    <w:p w14:paraId="2938BB85" w14:textId="77777777" w:rsidR="00F2660A" w:rsidRDefault="0055478D">
      <w:pPr>
        <w:pStyle w:val="SmallText"/>
        <w:pBdr>
          <w:bottom w:val="single" w:sz="3" w:space="1" w:color="B8C7CE"/>
          <w:between w:val="single" w:sz="3" w:space="1" w:color="B8C7CE"/>
        </w:pBdr>
        <w:spacing w:line="220" w:lineRule="exact"/>
      </w:pPr>
      <w:r>
        <w:t xml:space="preserve"> </w:t>
      </w:r>
    </w:p>
    <w:p w14:paraId="007EA52D" w14:textId="77777777" w:rsidR="00F2660A" w:rsidRDefault="0055478D">
      <w:pPr>
        <w:pStyle w:val="SmallText"/>
        <w:pBdr>
          <w:bottom w:val="single" w:sz="3" w:space="1" w:color="B8C7CE"/>
          <w:between w:val="single" w:sz="3" w:space="1" w:color="B8C7CE"/>
        </w:pBdr>
        <w:spacing w:line="220" w:lineRule="exact"/>
      </w:pPr>
      <w:r>
        <w:t xml:space="preserve"> </w:t>
      </w:r>
    </w:p>
    <w:p w14:paraId="15936A3F" w14:textId="77777777" w:rsidR="00F2660A" w:rsidRDefault="0055478D">
      <w:pPr>
        <w:pStyle w:val="SmallText"/>
        <w:pBdr>
          <w:bottom w:val="single" w:sz="3" w:space="1" w:color="B8C7CE"/>
          <w:between w:val="single" w:sz="3" w:space="1" w:color="B8C7CE"/>
        </w:pBdr>
        <w:spacing w:line="220" w:lineRule="exact"/>
      </w:pPr>
      <w:r>
        <w:t xml:space="preserve"> </w:t>
      </w:r>
    </w:p>
    <w:p w14:paraId="535F9D85" w14:textId="77777777" w:rsidR="00F2660A" w:rsidRDefault="0055478D">
      <w:pPr>
        <w:pStyle w:val="SmallText"/>
        <w:pBdr>
          <w:bottom w:val="single" w:sz="3" w:space="1" w:color="B8C7CE"/>
          <w:between w:val="single" w:sz="3" w:space="1" w:color="B8C7CE"/>
        </w:pBdr>
        <w:spacing w:line="220" w:lineRule="exact"/>
      </w:pPr>
      <w:r>
        <w:t xml:space="preserve"> </w:t>
      </w:r>
    </w:p>
    <w:p w14:paraId="162AEA39" w14:textId="77777777" w:rsidR="00F2660A" w:rsidRDefault="0055478D">
      <w:pPr>
        <w:pStyle w:val="SmallText"/>
        <w:pBdr>
          <w:bottom w:val="single" w:sz="3" w:space="1" w:color="B8C7CE"/>
          <w:between w:val="single" w:sz="3" w:space="1" w:color="B8C7CE"/>
        </w:pBdr>
        <w:spacing w:line="220" w:lineRule="exact"/>
      </w:pPr>
      <w:r>
        <w:t xml:space="preserve"> </w:t>
      </w:r>
    </w:p>
    <w:p w14:paraId="076841E9" w14:textId="77777777" w:rsidR="00F2660A" w:rsidRDefault="0055478D">
      <w:pPr>
        <w:pStyle w:val="SmallText"/>
        <w:pBdr>
          <w:bottom w:val="single" w:sz="3" w:space="1" w:color="B8C7CE"/>
          <w:between w:val="single" w:sz="3" w:space="1" w:color="B8C7CE"/>
        </w:pBdr>
        <w:spacing w:line="220" w:lineRule="exact"/>
      </w:pPr>
      <w:r>
        <w:t xml:space="preserve"> </w:t>
      </w:r>
    </w:p>
    <w:p w14:paraId="45B539C6" w14:textId="77777777" w:rsidR="00F2660A" w:rsidRDefault="0055478D">
      <w:pPr>
        <w:pStyle w:val="SmallText"/>
        <w:pBdr>
          <w:bottom w:val="single" w:sz="3" w:space="1" w:color="B8C7CE"/>
          <w:between w:val="single" w:sz="3" w:space="1" w:color="B8C7CE"/>
        </w:pBdr>
        <w:spacing w:line="220" w:lineRule="exact"/>
      </w:pPr>
      <w:r>
        <w:t xml:space="preserve"> </w:t>
      </w:r>
    </w:p>
    <w:p w14:paraId="54762843" w14:textId="77777777" w:rsidR="00F2660A" w:rsidRDefault="0055478D">
      <w:pPr>
        <w:pStyle w:val="SmallText"/>
        <w:pBdr>
          <w:bottom w:val="single" w:sz="3" w:space="1" w:color="B8C7CE"/>
          <w:between w:val="single" w:sz="3" w:space="1" w:color="B8C7CE"/>
        </w:pBdr>
        <w:spacing w:line="220" w:lineRule="exact"/>
      </w:pPr>
      <w:r>
        <w:t xml:space="preserve"> </w:t>
      </w:r>
    </w:p>
    <w:p w14:paraId="53F3692E" w14:textId="77777777" w:rsidR="00F2660A" w:rsidRDefault="0055478D">
      <w:pPr>
        <w:pStyle w:val="SmallText"/>
        <w:pBdr>
          <w:bottom w:val="single" w:sz="3" w:space="1" w:color="B8C7CE"/>
          <w:between w:val="single" w:sz="3" w:space="1" w:color="B8C7CE"/>
        </w:pBdr>
        <w:spacing w:line="220" w:lineRule="exact"/>
      </w:pPr>
      <w:r>
        <w:t xml:space="preserve"> </w:t>
      </w:r>
    </w:p>
    <w:p w14:paraId="3C16F78E" w14:textId="77777777" w:rsidR="00F2660A" w:rsidRDefault="0055478D">
      <w:pPr>
        <w:pStyle w:val="SmallText"/>
        <w:pBdr>
          <w:bottom w:val="single" w:sz="3" w:space="1" w:color="B8C7CE"/>
          <w:between w:val="single" w:sz="3" w:space="1" w:color="B8C7CE"/>
        </w:pBdr>
        <w:spacing w:line="220" w:lineRule="exact"/>
      </w:pPr>
      <w:r>
        <w:t xml:space="preserve"> </w:t>
      </w:r>
    </w:p>
    <w:p w14:paraId="5823E75D" w14:textId="77777777" w:rsidR="00F2660A" w:rsidRDefault="0055478D">
      <w:pPr>
        <w:pStyle w:val="SmallText"/>
        <w:pBdr>
          <w:bottom w:val="single" w:sz="3" w:space="1" w:color="B8C7CE"/>
          <w:between w:val="single" w:sz="3" w:space="1" w:color="B8C7CE"/>
        </w:pBdr>
        <w:spacing w:line="220" w:lineRule="exact"/>
      </w:pPr>
      <w:r>
        <w:t xml:space="preserve"> </w:t>
      </w:r>
    </w:p>
    <w:p w14:paraId="746FC063" w14:textId="77777777" w:rsidR="00F2660A" w:rsidRDefault="0055478D">
      <w:pPr>
        <w:pStyle w:val="SmallText"/>
        <w:pBdr>
          <w:bottom w:val="single" w:sz="3" w:space="1" w:color="B8C7CE"/>
          <w:between w:val="single" w:sz="3" w:space="1" w:color="B8C7CE"/>
        </w:pBdr>
        <w:spacing w:line="220" w:lineRule="exact"/>
      </w:pPr>
      <w:r>
        <w:t xml:space="preserve"> </w:t>
      </w:r>
    </w:p>
    <w:p w14:paraId="7E347B7D" w14:textId="77777777" w:rsidR="00F2660A" w:rsidRDefault="0055478D">
      <w:pPr>
        <w:pStyle w:val="SmallText"/>
        <w:pBdr>
          <w:bottom w:val="single" w:sz="3" w:space="1" w:color="B8C7CE"/>
          <w:between w:val="single" w:sz="3" w:space="1" w:color="B8C7CE"/>
        </w:pBdr>
        <w:spacing w:line="220" w:lineRule="exact"/>
      </w:pPr>
      <w:r>
        <w:t xml:space="preserve"> </w:t>
      </w:r>
    </w:p>
    <w:p w14:paraId="3E726F69" w14:textId="77777777" w:rsidR="00F2660A" w:rsidRDefault="0055478D">
      <w:pPr>
        <w:pStyle w:val="SmallText"/>
        <w:pBdr>
          <w:bottom w:val="single" w:sz="3" w:space="1" w:color="B8C7CE"/>
          <w:between w:val="single" w:sz="3" w:space="1" w:color="B8C7CE"/>
        </w:pBdr>
        <w:spacing w:line="220" w:lineRule="exact"/>
      </w:pPr>
      <w:r>
        <w:t xml:space="preserve"> </w:t>
      </w:r>
    </w:p>
    <w:p w14:paraId="4728D281" w14:textId="77777777" w:rsidR="00F2660A" w:rsidRDefault="0055478D">
      <w:pPr>
        <w:pStyle w:val="SmallText"/>
        <w:pBdr>
          <w:bottom w:val="single" w:sz="3" w:space="1" w:color="B8C7CE"/>
          <w:between w:val="single" w:sz="3" w:space="1" w:color="B8C7CE"/>
        </w:pBdr>
        <w:spacing w:line="220" w:lineRule="exact"/>
      </w:pPr>
      <w:r>
        <w:t xml:space="preserve"> </w:t>
      </w:r>
    </w:p>
    <w:p w14:paraId="04208405" w14:textId="77777777" w:rsidR="00F2660A" w:rsidRDefault="0055478D">
      <w:pPr>
        <w:pStyle w:val="SmallText"/>
        <w:pBdr>
          <w:bottom w:val="single" w:sz="3" w:space="1" w:color="B8C7CE"/>
          <w:between w:val="single" w:sz="3" w:space="1" w:color="B8C7CE"/>
        </w:pBdr>
        <w:spacing w:line="220" w:lineRule="exact"/>
      </w:pPr>
      <w:r>
        <w:t xml:space="preserve"> </w:t>
      </w:r>
    </w:p>
    <w:p w14:paraId="6E756F8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56F1846" w14:textId="77777777">
        <w:trPr>
          <w:cantSplit/>
        </w:trPr>
        <w:tc>
          <w:tcPr>
            <w:tcW w:w="3053" w:type="dxa"/>
            <w:shd w:val="clear" w:color="auto" w:fill="E7F5F6"/>
            <w:tcMar>
              <w:top w:w="60" w:type="dxa"/>
              <w:left w:w="75" w:type="dxa"/>
              <w:bottom w:w="55" w:type="dxa"/>
              <w:right w:w="75" w:type="dxa"/>
            </w:tcMar>
          </w:tcPr>
          <w:p w14:paraId="2A44ABB2" w14:textId="77777777" w:rsidR="00F2660A" w:rsidRDefault="0055478D">
            <w:pPr>
              <w:pStyle w:val="SlideLabel"/>
            </w:pPr>
            <w:r>
              <w:lastRenderedPageBreak/>
              <w:t>LESSON 01  •  SLIDE 31 OF 38</w:t>
            </w:r>
          </w:p>
          <w:p w14:paraId="277B85BC" w14:textId="77777777" w:rsidR="00F2660A" w:rsidRDefault="0055478D">
            <w:pPr>
              <w:spacing w:after="80"/>
              <w:jc w:val="center"/>
            </w:pPr>
            <w:r>
              <w:rPr>
                <w:noProof/>
              </w:rPr>
              <w:drawing>
                <wp:inline distT="0" distB="0" distL="0" distR="0" wp14:anchorId="37006B52" wp14:editId="2621F72A">
                  <wp:extent cx="1719072" cy="966978"/>
                  <wp:effectExtent l="0" t="0" r="0" b="0"/>
                  <wp:docPr id="249" name="Picture 249" descr="LESSON 01  |  SLIDE 31 OF 38 Real-Worl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7"/>
                          <a:stretch>
                            <a:fillRect/>
                          </a:stretch>
                        </pic:blipFill>
                        <pic:spPr>
                          <a:xfrm>
                            <a:off x="0" y="0"/>
                            <a:ext cx="1719072" cy="966978"/>
                          </a:xfrm>
                          <a:prstGeom prst="rect">
                            <a:avLst/>
                          </a:prstGeom>
                        </pic:spPr>
                      </pic:pic>
                    </a:graphicData>
                  </a:graphic>
                </wp:inline>
              </w:drawing>
            </w:r>
          </w:p>
          <w:p w14:paraId="48C64E5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AB95A84" w14:textId="77777777" w:rsidR="00F2660A" w:rsidRDefault="0055478D">
            <w:pPr>
              <w:pStyle w:val="SlideTitle"/>
            </w:pPr>
            <w:r>
              <w:t>Real-World Examples</w:t>
            </w:r>
          </w:p>
          <w:p w14:paraId="33D26926" w14:textId="77777777" w:rsidR="00F2660A" w:rsidRDefault="0055478D">
            <w:pPr>
              <w:pStyle w:val="CardBody"/>
              <w:spacing w:line="240" w:lineRule="auto"/>
            </w:pPr>
            <w:r>
              <w:t>In this example, an office worker is being stalked by an ex-partner. This generally fits Type IV because a personal relationship is creating a workplace risk. The worker should not be expected to manage the situation alone.</w:t>
            </w:r>
          </w:p>
          <w:p w14:paraId="2A189F90" w14:textId="77777777" w:rsidR="00F2660A" w:rsidRDefault="0055478D">
            <w:pPr>
              <w:pStyle w:val="CardBody"/>
              <w:spacing w:line="240" w:lineRule="auto"/>
            </w:pPr>
            <w:r>
              <w:t>A confidential workplace safety plan may address reception and security alerts, access control, contact information, parking, travel, scheduling, remote work, and how coworkers should respond if the person appears. Relevant messages or sightings should be preserved and reported. Information should be shared only as needed for...</w:t>
            </w:r>
          </w:p>
          <w:p w14:paraId="0DAE191A" w14:textId="77777777" w:rsidR="00F2660A" w:rsidRDefault="0055478D">
            <w:pPr>
              <w:pStyle w:val="SlideLabel"/>
              <w:spacing w:before="20" w:after="20"/>
            </w:pPr>
            <w:r>
              <w:t>KEY POINTS</w:t>
            </w:r>
          </w:p>
          <w:p w14:paraId="6B05C05A" w14:textId="77777777" w:rsidR="00F2660A" w:rsidRDefault="0055478D">
            <w:pPr>
              <w:pStyle w:val="CardKeyPoint"/>
              <w:ind w:left="202" w:hanging="173"/>
            </w:pPr>
            <w:r>
              <w:t>• An office worker being stalked by an ex-partner.</w:t>
            </w:r>
          </w:p>
          <w:p w14:paraId="56B12897" w14:textId="77777777" w:rsidR="00F2660A" w:rsidRDefault="0055478D">
            <w:pPr>
              <w:pStyle w:val="CardKeyPoint"/>
              <w:ind w:left="202" w:hanging="173"/>
            </w:pPr>
            <w:r>
              <w:t>• Describe observable behaviour, assess immediate safety, and use the reporting or emergency route that...</w:t>
            </w:r>
          </w:p>
        </w:tc>
      </w:tr>
    </w:tbl>
    <w:p w14:paraId="7203131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49AFBA7" w14:textId="77777777">
        <w:trPr>
          <w:cantSplit/>
        </w:trPr>
        <w:tc>
          <w:tcPr>
            <w:tcW w:w="3053" w:type="dxa"/>
            <w:shd w:val="clear" w:color="auto" w:fill="E7F5F6"/>
            <w:tcMar>
              <w:top w:w="60" w:type="dxa"/>
              <w:left w:w="75" w:type="dxa"/>
              <w:bottom w:w="55" w:type="dxa"/>
              <w:right w:w="75" w:type="dxa"/>
            </w:tcMar>
          </w:tcPr>
          <w:p w14:paraId="7B003524" w14:textId="77777777" w:rsidR="00F2660A" w:rsidRDefault="0055478D">
            <w:pPr>
              <w:pStyle w:val="SlideLabel"/>
            </w:pPr>
            <w:r>
              <w:t>LESSON 01  •  SLIDE 32 OF 38</w:t>
            </w:r>
          </w:p>
          <w:p w14:paraId="5203938C" w14:textId="77777777" w:rsidR="00F2660A" w:rsidRDefault="0055478D">
            <w:pPr>
              <w:spacing w:after="80"/>
              <w:jc w:val="center"/>
            </w:pPr>
            <w:r>
              <w:rPr>
                <w:noProof/>
              </w:rPr>
              <w:drawing>
                <wp:inline distT="0" distB="0" distL="0" distR="0" wp14:anchorId="0013DFF4" wp14:editId="15833104">
                  <wp:extent cx="1719072" cy="966978"/>
                  <wp:effectExtent l="0" t="0" r="0" b="0"/>
                  <wp:docPr id="250" name="Picture 250" descr="LESSON 01  |  SLIDE 32 OF 38 Real-World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8"/>
                          <a:stretch>
                            <a:fillRect/>
                          </a:stretch>
                        </pic:blipFill>
                        <pic:spPr>
                          <a:xfrm>
                            <a:off x="0" y="0"/>
                            <a:ext cx="1719072" cy="966978"/>
                          </a:xfrm>
                          <a:prstGeom prst="rect">
                            <a:avLst/>
                          </a:prstGeom>
                        </pic:spPr>
                      </pic:pic>
                    </a:graphicData>
                  </a:graphic>
                </wp:inline>
              </w:drawing>
            </w:r>
          </w:p>
          <w:p w14:paraId="6E404A3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36CBA9C" w14:textId="77777777" w:rsidR="00F2660A" w:rsidRDefault="0055478D">
            <w:pPr>
              <w:pStyle w:val="SlideTitle"/>
            </w:pPr>
            <w:r>
              <w:t>Real-World Examples</w:t>
            </w:r>
          </w:p>
          <w:p w14:paraId="6D3FD234" w14:textId="77777777" w:rsidR="00F2660A" w:rsidRDefault="0055478D">
            <w:pPr>
              <w:pStyle w:val="CardBody"/>
              <w:spacing w:line="240" w:lineRule="auto"/>
            </w:pPr>
            <w:r>
              <w:t>In this example, a warehouse worker punches a coworker during a dispute. This generally fits Type III because the violence occurs between workers. The immediate response is to stop exposure: summon assistance, separate people only if it can be done safely by trained or authorized responders, obtain medical care, and</w:t>
            </w:r>
          </w:p>
          <w:p w14:paraId="4470056F" w14:textId="77777777" w:rsidR="00F2660A" w:rsidRDefault="0055478D">
            <w:pPr>
              <w:pStyle w:val="CardBody"/>
              <w:spacing w:line="240" w:lineRule="auto"/>
            </w:pPr>
            <w:r>
              <w:t>follow the emergency procedure. Coworkers should not crowd the scene or begin an informal investigation. The incident should be reported and assessed under the workplace policy. The employer may need to preserve evidence, protect the people involved, investigate fairly, and review...</w:t>
            </w:r>
          </w:p>
          <w:p w14:paraId="188D4693" w14:textId="77777777" w:rsidR="00F2660A" w:rsidRDefault="0055478D">
            <w:pPr>
              <w:pStyle w:val="SlideLabel"/>
              <w:spacing w:before="20" w:after="20"/>
            </w:pPr>
            <w:r>
              <w:t>KEY POINTS</w:t>
            </w:r>
          </w:p>
          <w:p w14:paraId="7ED9214F" w14:textId="77777777" w:rsidR="00F2660A" w:rsidRDefault="0055478D">
            <w:pPr>
              <w:pStyle w:val="CardKeyPoint"/>
              <w:ind w:left="202" w:hanging="173"/>
            </w:pPr>
            <w:r>
              <w:t>• A warehouse employee punched by a coworker during a dispute.</w:t>
            </w:r>
          </w:p>
          <w:p w14:paraId="6ADFBE78" w14:textId="77777777" w:rsidR="00F2660A" w:rsidRDefault="0055478D">
            <w:pPr>
              <w:pStyle w:val="CardKeyPoint"/>
              <w:ind w:left="202" w:hanging="173"/>
            </w:pPr>
            <w:r>
              <w:t>• Describe observable behaviour, assess immediate safety, and use the reporting or emergency route that...</w:t>
            </w:r>
          </w:p>
        </w:tc>
      </w:tr>
    </w:tbl>
    <w:p w14:paraId="68B50B7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AFA46D4" w14:textId="77777777">
        <w:trPr>
          <w:cantSplit/>
        </w:trPr>
        <w:tc>
          <w:tcPr>
            <w:tcW w:w="3053" w:type="dxa"/>
            <w:shd w:val="clear" w:color="auto" w:fill="E7F5F6"/>
            <w:tcMar>
              <w:top w:w="60" w:type="dxa"/>
              <w:left w:w="75" w:type="dxa"/>
              <w:bottom w:w="55" w:type="dxa"/>
              <w:right w:w="75" w:type="dxa"/>
            </w:tcMar>
          </w:tcPr>
          <w:p w14:paraId="048586E3" w14:textId="77777777" w:rsidR="00F2660A" w:rsidRDefault="0055478D">
            <w:pPr>
              <w:pStyle w:val="SlideLabel"/>
            </w:pPr>
            <w:r>
              <w:t>LESSON 01  •  SLIDE 33 OF 38</w:t>
            </w:r>
          </w:p>
          <w:p w14:paraId="11945DDA" w14:textId="77777777" w:rsidR="00F2660A" w:rsidRDefault="0055478D">
            <w:pPr>
              <w:spacing w:after="80"/>
              <w:jc w:val="center"/>
            </w:pPr>
            <w:r>
              <w:rPr>
                <w:noProof/>
              </w:rPr>
              <w:drawing>
                <wp:inline distT="0" distB="0" distL="0" distR="0" wp14:anchorId="64FC21B9" wp14:editId="37A69157">
                  <wp:extent cx="1719072" cy="966978"/>
                  <wp:effectExtent l="0" t="0" r="0" b="0"/>
                  <wp:docPr id="251" name="Picture 251" descr="LESSON 01  |  SLIDE 33 OF 38 Why Awareness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49"/>
                          <a:stretch>
                            <a:fillRect/>
                          </a:stretch>
                        </pic:blipFill>
                        <pic:spPr>
                          <a:xfrm>
                            <a:off x="0" y="0"/>
                            <a:ext cx="1719072" cy="966978"/>
                          </a:xfrm>
                          <a:prstGeom prst="rect">
                            <a:avLst/>
                          </a:prstGeom>
                        </pic:spPr>
                      </pic:pic>
                    </a:graphicData>
                  </a:graphic>
                </wp:inline>
              </w:drawing>
            </w:r>
          </w:p>
          <w:p w14:paraId="03E12E3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0B5D7E7" w14:textId="77777777" w:rsidR="00F2660A" w:rsidRDefault="0055478D">
            <w:pPr>
              <w:pStyle w:val="SlideTitle"/>
            </w:pPr>
            <w:r>
              <w:t>Why Awareness Matters</w:t>
            </w:r>
          </w:p>
          <w:p w14:paraId="0B28AB69" w14:textId="77777777" w:rsidR="00F2660A" w:rsidRDefault="0055478D">
            <w:pPr>
              <w:pStyle w:val="CardBody"/>
              <w:spacing w:line="240" w:lineRule="auto"/>
            </w:pPr>
            <w:r>
              <w:t>Awareness matters because workplace violence can affect people in any occupation. Risk levels and likely sources differ by job and setting, but no workplace should assume that violence is impossible.</w:t>
            </w:r>
          </w:p>
          <w:p w14:paraId="3244A39A" w14:textId="77777777" w:rsidR="00F2660A" w:rsidRDefault="0055478D">
            <w:pPr>
              <w:pStyle w:val="CardBody"/>
              <w:spacing w:line="240" w:lineRule="auto"/>
            </w:pPr>
            <w:r>
              <w:t>Early recognition means noticing threats, escalation, stalking, unsafe access, or other observable concerns and using the correct process. It does not mean profiling people or treating distress as proof of danger. Reporting supports prevention by giving the workplace information to assess risk, provide support, and improve...</w:t>
            </w:r>
          </w:p>
          <w:p w14:paraId="0E45173A" w14:textId="77777777" w:rsidR="00F2660A" w:rsidRDefault="0055478D">
            <w:pPr>
              <w:pStyle w:val="SlideLabel"/>
              <w:spacing w:before="20" w:after="20"/>
            </w:pPr>
            <w:r>
              <w:t>KEY POINTS</w:t>
            </w:r>
          </w:p>
          <w:p w14:paraId="0B98BC1A" w14:textId="77777777" w:rsidR="00F2660A" w:rsidRDefault="0055478D">
            <w:pPr>
              <w:pStyle w:val="CardKeyPoint"/>
              <w:ind w:left="202" w:hanging="173"/>
            </w:pPr>
            <w:r>
              <w:t>• Violence can affect anyone, in any job Early recognition can save lives Prevention starts with awareness...</w:t>
            </w:r>
          </w:p>
          <w:p w14:paraId="7D74F57A" w14:textId="77777777" w:rsidR="00F2660A" w:rsidRDefault="0055478D">
            <w:pPr>
              <w:pStyle w:val="CardKeyPoint"/>
              <w:ind w:left="202" w:hanging="173"/>
            </w:pPr>
            <w:r>
              <w:t>• Describe observable behaviour, assess immediate safety, and use the reporting or emergency route that...</w:t>
            </w:r>
          </w:p>
        </w:tc>
      </w:tr>
    </w:tbl>
    <w:p w14:paraId="3E7BF015" w14:textId="77777777" w:rsidR="00F2660A" w:rsidRDefault="00F2660A">
      <w:pPr>
        <w:spacing w:after="20" w:line="20" w:lineRule="exact"/>
      </w:pPr>
    </w:p>
    <w:p w14:paraId="33B630E5" w14:textId="77777777" w:rsidR="00F2660A" w:rsidRDefault="0055478D">
      <w:pPr>
        <w:pStyle w:val="SectionLabel"/>
        <w:spacing w:before="140" w:after="20"/>
      </w:pPr>
      <w:r>
        <w:t>GENERAL NOTES</w:t>
      </w:r>
    </w:p>
    <w:p w14:paraId="6F7E7DCE" w14:textId="77777777" w:rsidR="00F2660A" w:rsidRDefault="0055478D">
      <w:pPr>
        <w:pStyle w:val="SmallText"/>
        <w:pBdr>
          <w:bottom w:val="single" w:sz="3" w:space="1" w:color="B8C7CE"/>
          <w:between w:val="single" w:sz="3" w:space="1" w:color="B8C7CE"/>
        </w:pBdr>
        <w:spacing w:line="220" w:lineRule="exact"/>
      </w:pPr>
      <w:r>
        <w:t xml:space="preserve"> </w:t>
      </w:r>
    </w:p>
    <w:p w14:paraId="62AD4603" w14:textId="77777777" w:rsidR="00F2660A" w:rsidRDefault="0055478D">
      <w:pPr>
        <w:pStyle w:val="SmallText"/>
        <w:pBdr>
          <w:bottom w:val="single" w:sz="3" w:space="1" w:color="B8C7CE"/>
          <w:between w:val="single" w:sz="3" w:space="1" w:color="B8C7CE"/>
        </w:pBdr>
        <w:spacing w:line="220" w:lineRule="exact"/>
      </w:pPr>
      <w:r>
        <w:t xml:space="preserve"> </w:t>
      </w:r>
    </w:p>
    <w:p w14:paraId="2C63DCCC" w14:textId="77777777" w:rsidR="00F2660A" w:rsidRDefault="0055478D">
      <w:pPr>
        <w:pStyle w:val="SmallText"/>
        <w:pBdr>
          <w:bottom w:val="single" w:sz="3" w:space="1" w:color="B8C7CE"/>
          <w:between w:val="single" w:sz="3" w:space="1" w:color="B8C7CE"/>
        </w:pBdr>
        <w:spacing w:line="220" w:lineRule="exact"/>
      </w:pPr>
      <w:r>
        <w:t xml:space="preserve"> </w:t>
      </w:r>
    </w:p>
    <w:p w14:paraId="0E1A53AE" w14:textId="77777777" w:rsidR="00F2660A" w:rsidRDefault="0055478D">
      <w:pPr>
        <w:pStyle w:val="SmallText"/>
        <w:pBdr>
          <w:bottom w:val="single" w:sz="3" w:space="1" w:color="B8C7CE"/>
          <w:between w:val="single" w:sz="3" w:space="1" w:color="B8C7CE"/>
        </w:pBdr>
        <w:spacing w:line="220" w:lineRule="exact"/>
      </w:pPr>
      <w:r>
        <w:t xml:space="preserve"> </w:t>
      </w:r>
    </w:p>
    <w:p w14:paraId="2308FE53" w14:textId="77777777" w:rsidR="00F2660A" w:rsidRDefault="0055478D">
      <w:pPr>
        <w:pStyle w:val="SmallText"/>
        <w:pBdr>
          <w:bottom w:val="single" w:sz="3" w:space="1" w:color="B8C7CE"/>
          <w:between w:val="single" w:sz="3" w:space="1" w:color="B8C7CE"/>
        </w:pBdr>
        <w:spacing w:line="220" w:lineRule="exact"/>
      </w:pPr>
      <w:r>
        <w:t xml:space="preserve"> </w:t>
      </w:r>
    </w:p>
    <w:p w14:paraId="2B116DE7" w14:textId="77777777" w:rsidR="00F2660A" w:rsidRDefault="0055478D">
      <w:pPr>
        <w:pStyle w:val="SmallText"/>
        <w:pBdr>
          <w:bottom w:val="single" w:sz="3" w:space="1" w:color="B8C7CE"/>
          <w:between w:val="single" w:sz="3" w:space="1" w:color="B8C7CE"/>
        </w:pBdr>
        <w:spacing w:line="220" w:lineRule="exact"/>
      </w:pPr>
      <w:r>
        <w:t xml:space="preserve"> </w:t>
      </w:r>
    </w:p>
    <w:p w14:paraId="56B1EFCA" w14:textId="77777777" w:rsidR="00F2660A" w:rsidRDefault="0055478D">
      <w:pPr>
        <w:pStyle w:val="SmallText"/>
        <w:pBdr>
          <w:bottom w:val="single" w:sz="3" w:space="1" w:color="B8C7CE"/>
          <w:between w:val="single" w:sz="3" w:space="1" w:color="B8C7CE"/>
        </w:pBdr>
        <w:spacing w:line="220" w:lineRule="exact"/>
      </w:pPr>
      <w:r>
        <w:t xml:space="preserve"> </w:t>
      </w:r>
    </w:p>
    <w:p w14:paraId="0348ED0E" w14:textId="77777777" w:rsidR="00F2660A" w:rsidRDefault="0055478D">
      <w:pPr>
        <w:pStyle w:val="SmallText"/>
        <w:pBdr>
          <w:bottom w:val="single" w:sz="3" w:space="1" w:color="B8C7CE"/>
          <w:between w:val="single" w:sz="3" w:space="1" w:color="B8C7CE"/>
        </w:pBdr>
        <w:spacing w:line="220" w:lineRule="exact"/>
      </w:pPr>
      <w:r>
        <w:t xml:space="preserve"> </w:t>
      </w:r>
    </w:p>
    <w:p w14:paraId="1FBAEF4E" w14:textId="77777777" w:rsidR="00F2660A" w:rsidRDefault="0055478D">
      <w:pPr>
        <w:pStyle w:val="SmallText"/>
        <w:pBdr>
          <w:bottom w:val="single" w:sz="3" w:space="1" w:color="B8C7CE"/>
          <w:between w:val="single" w:sz="3" w:space="1" w:color="B8C7CE"/>
        </w:pBdr>
        <w:spacing w:line="220" w:lineRule="exact"/>
      </w:pPr>
      <w:r>
        <w:t xml:space="preserve"> </w:t>
      </w:r>
    </w:p>
    <w:p w14:paraId="617B462C" w14:textId="77777777" w:rsidR="00F2660A" w:rsidRDefault="0055478D">
      <w:pPr>
        <w:pStyle w:val="SmallText"/>
        <w:pBdr>
          <w:bottom w:val="single" w:sz="3" w:space="1" w:color="B8C7CE"/>
          <w:between w:val="single" w:sz="3" w:space="1" w:color="B8C7CE"/>
        </w:pBdr>
        <w:spacing w:line="220" w:lineRule="exact"/>
      </w:pPr>
      <w:r>
        <w:t xml:space="preserve"> </w:t>
      </w:r>
    </w:p>
    <w:p w14:paraId="513FF7BA" w14:textId="77777777" w:rsidR="00F2660A" w:rsidRDefault="0055478D">
      <w:pPr>
        <w:pStyle w:val="SmallText"/>
        <w:pBdr>
          <w:bottom w:val="single" w:sz="3" w:space="1" w:color="B8C7CE"/>
          <w:between w:val="single" w:sz="3" w:space="1" w:color="B8C7CE"/>
        </w:pBdr>
        <w:spacing w:line="220" w:lineRule="exact"/>
      </w:pPr>
      <w:r>
        <w:t xml:space="preserve"> </w:t>
      </w:r>
    </w:p>
    <w:p w14:paraId="1E0F6A12" w14:textId="77777777" w:rsidR="00F2660A" w:rsidRDefault="0055478D">
      <w:pPr>
        <w:pStyle w:val="SmallText"/>
        <w:pBdr>
          <w:bottom w:val="single" w:sz="3" w:space="1" w:color="B8C7CE"/>
          <w:between w:val="single" w:sz="3" w:space="1" w:color="B8C7CE"/>
        </w:pBdr>
        <w:spacing w:line="220" w:lineRule="exact"/>
      </w:pPr>
      <w:r>
        <w:t xml:space="preserve"> </w:t>
      </w:r>
    </w:p>
    <w:p w14:paraId="506503AA" w14:textId="77777777" w:rsidR="00F2660A" w:rsidRDefault="0055478D">
      <w:pPr>
        <w:pStyle w:val="SmallText"/>
        <w:pBdr>
          <w:bottom w:val="single" w:sz="3" w:space="1" w:color="B8C7CE"/>
          <w:between w:val="single" w:sz="3" w:space="1" w:color="B8C7CE"/>
        </w:pBdr>
        <w:spacing w:line="220" w:lineRule="exact"/>
      </w:pPr>
      <w:r>
        <w:t xml:space="preserve"> </w:t>
      </w:r>
    </w:p>
    <w:p w14:paraId="4E4A6367" w14:textId="77777777" w:rsidR="00F2660A" w:rsidRDefault="0055478D">
      <w:pPr>
        <w:pStyle w:val="SmallText"/>
        <w:pBdr>
          <w:bottom w:val="single" w:sz="3" w:space="1" w:color="B8C7CE"/>
          <w:between w:val="single" w:sz="3" w:space="1" w:color="B8C7CE"/>
        </w:pBdr>
        <w:spacing w:line="220" w:lineRule="exact"/>
      </w:pPr>
      <w:r>
        <w:t xml:space="preserve"> </w:t>
      </w:r>
    </w:p>
    <w:p w14:paraId="16D44DAC" w14:textId="77777777" w:rsidR="00F2660A" w:rsidRDefault="0055478D">
      <w:pPr>
        <w:pStyle w:val="SmallText"/>
        <w:pBdr>
          <w:bottom w:val="single" w:sz="3" w:space="1" w:color="B8C7CE"/>
          <w:between w:val="single" w:sz="3" w:space="1" w:color="B8C7CE"/>
        </w:pBdr>
        <w:spacing w:line="220" w:lineRule="exact"/>
      </w:pPr>
      <w:r>
        <w:t xml:space="preserve"> </w:t>
      </w:r>
    </w:p>
    <w:p w14:paraId="69B47E7F" w14:textId="77777777" w:rsidR="00F2660A" w:rsidRDefault="0055478D">
      <w:pPr>
        <w:pStyle w:val="SmallText"/>
        <w:pBdr>
          <w:bottom w:val="single" w:sz="3" w:space="1" w:color="B8C7CE"/>
          <w:between w:val="single" w:sz="3" w:space="1" w:color="B8C7CE"/>
        </w:pBdr>
        <w:spacing w:line="220" w:lineRule="exact"/>
      </w:pPr>
      <w:r>
        <w:t xml:space="preserve"> </w:t>
      </w:r>
    </w:p>
    <w:p w14:paraId="4C65C51F" w14:textId="77777777" w:rsidR="00F2660A" w:rsidRDefault="0055478D">
      <w:pPr>
        <w:pStyle w:val="SmallText"/>
        <w:pBdr>
          <w:bottom w:val="single" w:sz="3" w:space="1" w:color="B8C7CE"/>
          <w:between w:val="single" w:sz="3" w:space="1" w:color="B8C7CE"/>
        </w:pBdr>
        <w:spacing w:line="220" w:lineRule="exact"/>
      </w:pPr>
      <w:r>
        <w:t xml:space="preserve"> </w:t>
      </w:r>
    </w:p>
    <w:p w14:paraId="7748212E" w14:textId="77777777" w:rsidR="00F2660A" w:rsidRDefault="0055478D">
      <w:pPr>
        <w:pStyle w:val="SmallText"/>
        <w:pBdr>
          <w:bottom w:val="single" w:sz="3" w:space="1" w:color="B8C7CE"/>
          <w:between w:val="single" w:sz="3" w:space="1" w:color="B8C7CE"/>
        </w:pBdr>
        <w:spacing w:line="220" w:lineRule="exact"/>
      </w:pPr>
      <w:r>
        <w:t xml:space="preserve"> </w:t>
      </w:r>
    </w:p>
    <w:p w14:paraId="252DE9A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655D43E" w14:textId="77777777">
        <w:trPr>
          <w:cantSplit/>
        </w:trPr>
        <w:tc>
          <w:tcPr>
            <w:tcW w:w="3053" w:type="dxa"/>
            <w:shd w:val="clear" w:color="auto" w:fill="E7F5F6"/>
            <w:tcMar>
              <w:top w:w="60" w:type="dxa"/>
              <w:left w:w="75" w:type="dxa"/>
              <w:bottom w:w="55" w:type="dxa"/>
              <w:right w:w="75" w:type="dxa"/>
            </w:tcMar>
          </w:tcPr>
          <w:p w14:paraId="6D68B282" w14:textId="77777777" w:rsidR="00F2660A" w:rsidRDefault="0055478D">
            <w:pPr>
              <w:pStyle w:val="SlideLabel"/>
            </w:pPr>
            <w:r>
              <w:lastRenderedPageBreak/>
              <w:t>LESSON 01  •  SLIDE 34 OF 38</w:t>
            </w:r>
          </w:p>
          <w:p w14:paraId="64950A14" w14:textId="77777777" w:rsidR="00F2660A" w:rsidRDefault="0055478D">
            <w:pPr>
              <w:spacing w:after="80"/>
              <w:jc w:val="center"/>
            </w:pPr>
            <w:r>
              <w:rPr>
                <w:noProof/>
              </w:rPr>
              <w:drawing>
                <wp:inline distT="0" distB="0" distL="0" distR="0" wp14:anchorId="0C2283C9" wp14:editId="23266CF2">
                  <wp:extent cx="1719072" cy="966978"/>
                  <wp:effectExtent l="0" t="0" r="0" b="0"/>
                  <wp:docPr id="252" name="Picture 252" descr="LESSON 01  |  SLIDE 34 OF 38 Part 4: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0"/>
                          <a:stretch>
                            <a:fillRect/>
                          </a:stretch>
                        </pic:blipFill>
                        <pic:spPr>
                          <a:xfrm>
                            <a:off x="0" y="0"/>
                            <a:ext cx="1719072" cy="966978"/>
                          </a:xfrm>
                          <a:prstGeom prst="rect">
                            <a:avLst/>
                          </a:prstGeom>
                        </pic:spPr>
                      </pic:pic>
                    </a:graphicData>
                  </a:graphic>
                </wp:inline>
              </w:drawing>
            </w:r>
          </w:p>
          <w:p w14:paraId="44B08DF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43EBE4" w14:textId="77777777" w:rsidR="00F2660A" w:rsidRDefault="0055478D">
            <w:pPr>
              <w:pStyle w:val="SlideTitle"/>
            </w:pPr>
            <w:r>
              <w:t>Part 4: Bringing It All Together</w:t>
            </w:r>
          </w:p>
          <w:p w14:paraId="7CBD6084" w14:textId="77777777" w:rsidR="00F2660A" w:rsidRDefault="0055478D">
            <w:pPr>
              <w:pStyle w:val="CardBody"/>
              <w:spacing w:line="240" w:lineRule="auto"/>
            </w:pPr>
            <w:r>
              <w:t>Part Four brings the lesson together. Workplace violence prevention begins with a broad awareness of potentially harmful conduct, an understanding of where risk may come from, and a willingness to act on observable concerns.</w:t>
            </w:r>
          </w:p>
          <w:p w14:paraId="082CAE3A" w14:textId="77777777" w:rsidR="00F2660A" w:rsidRDefault="0055478D">
            <w:pPr>
              <w:pStyle w:val="CardBody"/>
              <w:spacing w:line="240" w:lineRule="auto"/>
            </w:pPr>
            <w:r>
              <w:t>The four-type model helps organize risk, while warning signs help identify situations that may need timely attention. The key message is to respond proportionately and safely. Use the workplace policy, report facts rather than assumptions, protect confidentiality as required, and escalate immediately when there is a threat of...</w:t>
            </w:r>
          </w:p>
          <w:p w14:paraId="3524ADBB" w14:textId="77777777" w:rsidR="00F2660A" w:rsidRDefault="0055478D">
            <w:pPr>
              <w:pStyle w:val="SlideLabel"/>
              <w:spacing w:before="20" w:after="20"/>
            </w:pPr>
            <w:r>
              <w:t>KEY POINTS</w:t>
            </w:r>
          </w:p>
          <w:p w14:paraId="5B299D6C" w14:textId="77777777" w:rsidR="00F2660A" w:rsidRDefault="0055478D">
            <w:pPr>
              <w:pStyle w:val="CardKeyPoint"/>
              <w:ind w:left="202" w:hanging="173"/>
            </w:pPr>
            <w:r>
              <w:t>• Bringing It All Together.</w:t>
            </w:r>
          </w:p>
          <w:p w14:paraId="668924CE" w14:textId="77777777" w:rsidR="00F2660A" w:rsidRDefault="0055478D">
            <w:pPr>
              <w:pStyle w:val="CardKeyPoint"/>
              <w:ind w:left="202" w:hanging="173"/>
            </w:pPr>
            <w:r>
              <w:t>• Recognize violence, identify likely sources, notice warning signs, and act through the proper process.</w:t>
            </w:r>
          </w:p>
        </w:tc>
      </w:tr>
    </w:tbl>
    <w:p w14:paraId="15BC2D7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651DB36" w14:textId="77777777">
        <w:trPr>
          <w:cantSplit/>
        </w:trPr>
        <w:tc>
          <w:tcPr>
            <w:tcW w:w="3053" w:type="dxa"/>
            <w:shd w:val="clear" w:color="auto" w:fill="E7F5F6"/>
            <w:tcMar>
              <w:top w:w="60" w:type="dxa"/>
              <w:left w:w="75" w:type="dxa"/>
              <w:bottom w:w="55" w:type="dxa"/>
              <w:right w:w="75" w:type="dxa"/>
            </w:tcMar>
          </w:tcPr>
          <w:p w14:paraId="6F28C0A9" w14:textId="77777777" w:rsidR="00F2660A" w:rsidRDefault="0055478D">
            <w:pPr>
              <w:pStyle w:val="SlideLabel"/>
            </w:pPr>
            <w:r>
              <w:t>LESSON 01  •  SLIDE 35 OF 38</w:t>
            </w:r>
          </w:p>
          <w:p w14:paraId="09740776" w14:textId="77777777" w:rsidR="00F2660A" w:rsidRDefault="0055478D">
            <w:pPr>
              <w:spacing w:after="80"/>
              <w:jc w:val="center"/>
            </w:pPr>
            <w:r>
              <w:rPr>
                <w:noProof/>
              </w:rPr>
              <w:drawing>
                <wp:inline distT="0" distB="0" distL="0" distR="0" wp14:anchorId="142E38DD" wp14:editId="4C482B8F">
                  <wp:extent cx="1719072" cy="966978"/>
                  <wp:effectExtent l="0" t="0" r="0" b="0"/>
                  <wp:docPr id="253" name="Picture 253" descr="LESSON 01  |  SLIDE 35 OF 38 Quick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1"/>
                          <a:stretch>
                            <a:fillRect/>
                          </a:stretch>
                        </pic:blipFill>
                        <pic:spPr>
                          <a:xfrm>
                            <a:off x="0" y="0"/>
                            <a:ext cx="1719072" cy="966978"/>
                          </a:xfrm>
                          <a:prstGeom prst="rect">
                            <a:avLst/>
                          </a:prstGeom>
                        </pic:spPr>
                      </pic:pic>
                    </a:graphicData>
                  </a:graphic>
                </wp:inline>
              </w:drawing>
            </w:r>
          </w:p>
          <w:p w14:paraId="434EFB4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80AC296" w14:textId="77777777" w:rsidR="00F2660A" w:rsidRDefault="0055478D">
            <w:pPr>
              <w:pStyle w:val="SlideTitle"/>
            </w:pPr>
            <w:r>
              <w:t>Quick Knowledge Check</w:t>
            </w:r>
          </w:p>
          <w:p w14:paraId="5FD7CEA1" w14:textId="77777777" w:rsidR="00F2660A" w:rsidRDefault="0055478D">
            <w:pPr>
              <w:pStyle w:val="CardBody"/>
              <w:spacing w:line="240" w:lineRule="auto"/>
            </w:pPr>
            <w:r>
              <w:t>Use these true-or-false statements to check the key concepts. Violence does not always involve physical harm. Threats, intimidation, stalking, sexual violence, and conduct that causes psychological harm may fall within the applicable definition.</w:t>
            </w:r>
          </w:p>
          <w:p w14:paraId="751EE408" w14:textId="77777777" w:rsidR="00F2660A" w:rsidRDefault="0055478D">
            <w:pPr>
              <w:pStyle w:val="CardBody"/>
              <w:spacing w:line="240" w:lineRule="auto"/>
            </w:pPr>
            <w:r>
              <w:t>Domestic abuse can become a workplace issue when it occurs at work or creates risk for a worker or others. Verbal threats can be workplace violence, depending on the words and context. A person creating risk may be a supervisor, coworker, former worker, client, customer, member of the public, or personal partner. The correct...</w:t>
            </w:r>
          </w:p>
          <w:p w14:paraId="3D1EF62D" w14:textId="77777777" w:rsidR="00F2660A" w:rsidRDefault="0055478D">
            <w:pPr>
              <w:pStyle w:val="SlideLabel"/>
              <w:spacing w:before="20" w:after="20"/>
            </w:pPr>
            <w:r>
              <w:t>KEY POINTS</w:t>
            </w:r>
          </w:p>
          <w:p w14:paraId="67D6EC25" w14:textId="77777777" w:rsidR="00F2660A" w:rsidRDefault="0055478D">
            <w:pPr>
              <w:pStyle w:val="CardKeyPoint"/>
              <w:ind w:left="202" w:hanging="173"/>
            </w:pPr>
            <w:r>
              <w:t>• True or False? Violence always involves physical harm. False Domestic abuse is not a workplace issue....</w:t>
            </w:r>
          </w:p>
          <w:p w14:paraId="3B2E3271" w14:textId="77777777" w:rsidR="00F2660A" w:rsidRDefault="0055478D">
            <w:pPr>
              <w:pStyle w:val="CardKeyPoint"/>
              <w:ind w:left="202" w:hanging="173"/>
            </w:pPr>
            <w:r>
              <w:t>• Describe observable behaviour, assess immediate safety, and use the reporting or emergency route that...</w:t>
            </w:r>
          </w:p>
        </w:tc>
      </w:tr>
    </w:tbl>
    <w:p w14:paraId="3D538F5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B037305" w14:textId="77777777">
        <w:trPr>
          <w:cantSplit/>
        </w:trPr>
        <w:tc>
          <w:tcPr>
            <w:tcW w:w="3053" w:type="dxa"/>
            <w:shd w:val="clear" w:color="auto" w:fill="E7F5F6"/>
            <w:tcMar>
              <w:top w:w="60" w:type="dxa"/>
              <w:left w:w="75" w:type="dxa"/>
              <w:bottom w:w="55" w:type="dxa"/>
              <w:right w:w="75" w:type="dxa"/>
            </w:tcMar>
          </w:tcPr>
          <w:p w14:paraId="49AFE097" w14:textId="77777777" w:rsidR="00F2660A" w:rsidRDefault="0055478D">
            <w:pPr>
              <w:pStyle w:val="SlideLabel"/>
            </w:pPr>
            <w:r>
              <w:t>LESSON 01  •  SLIDE 36 OF 38</w:t>
            </w:r>
          </w:p>
          <w:p w14:paraId="7B47D9B8" w14:textId="77777777" w:rsidR="00F2660A" w:rsidRDefault="0055478D">
            <w:pPr>
              <w:spacing w:after="80"/>
              <w:jc w:val="center"/>
            </w:pPr>
            <w:r>
              <w:rPr>
                <w:noProof/>
              </w:rPr>
              <w:drawing>
                <wp:inline distT="0" distB="0" distL="0" distR="0" wp14:anchorId="07BBEC69" wp14:editId="4F693B5B">
                  <wp:extent cx="1719072" cy="966978"/>
                  <wp:effectExtent l="0" t="0" r="0" b="0"/>
                  <wp:docPr id="254" name="Picture 254" descr="LESSON 01  |  SLIDE 36 OF 38 This lesson began with the definition and common forms of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2"/>
                          <a:stretch>
                            <a:fillRect/>
                          </a:stretch>
                        </pic:blipFill>
                        <pic:spPr>
                          <a:xfrm>
                            <a:off x="0" y="0"/>
                            <a:ext cx="1719072" cy="966978"/>
                          </a:xfrm>
                          <a:prstGeom prst="rect">
                            <a:avLst/>
                          </a:prstGeom>
                        </pic:spPr>
                      </pic:pic>
                    </a:graphicData>
                  </a:graphic>
                </wp:inline>
              </w:drawing>
            </w:r>
          </w:p>
          <w:p w14:paraId="0E78520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8EF4C21" w14:textId="77777777" w:rsidR="00F2660A" w:rsidRDefault="0055478D">
            <w:pPr>
              <w:pStyle w:val="SlideTitle"/>
            </w:pPr>
            <w:r>
              <w:t>This lesson began with the definition and common forms of workplace violence.</w:t>
            </w:r>
          </w:p>
          <w:p w14:paraId="4F485E50" w14:textId="77777777" w:rsidR="00F2660A" w:rsidRDefault="0055478D">
            <w:pPr>
              <w:pStyle w:val="CardBody"/>
              <w:spacing w:line="240" w:lineRule="auto"/>
            </w:pPr>
            <w:r>
              <w:t>This lesson began with the definition and common forms of workplace violence. The central point is that violence is not limited to physical assault. Threats, intimidation, sexual violence, stalking, technology-facilitated conduct, and domestic or family violence may create physical or psychological harm.</w:t>
            </w:r>
          </w:p>
          <w:p w14:paraId="2656F21D" w14:textId="77777777" w:rsidR="00F2660A" w:rsidRDefault="0055478D">
            <w:pPr>
              <w:pStyle w:val="CardBody"/>
              <w:spacing w:line="240" w:lineRule="auto"/>
            </w:pPr>
            <w:r>
              <w:t>Exact definitions and required procedures vary across Canada. When a concern arises, focus on what was said or done, the surrounding context, and whether danger is immediate. Report through the designated workplace process so the concern can be assessed under the correct requirements. Use...</w:t>
            </w:r>
          </w:p>
          <w:p w14:paraId="70930E36" w14:textId="77777777" w:rsidR="00F2660A" w:rsidRDefault="0055478D">
            <w:pPr>
              <w:pStyle w:val="SlideLabel"/>
              <w:spacing w:before="20" w:after="20"/>
            </w:pPr>
            <w:r>
              <w:t>KEY POINTS</w:t>
            </w:r>
          </w:p>
          <w:p w14:paraId="549518FD" w14:textId="77777777" w:rsidR="00F2660A" w:rsidRDefault="0055478D">
            <w:pPr>
              <w:pStyle w:val="CardKeyPoint"/>
              <w:ind w:left="202" w:hanging="173"/>
            </w:pPr>
            <w:r>
              <w:t>• This lesson began with the definition and common forms of workplace violence.</w:t>
            </w:r>
          </w:p>
          <w:p w14:paraId="76EC86FC" w14:textId="77777777" w:rsidR="00F2660A" w:rsidRDefault="0055478D">
            <w:pPr>
              <w:pStyle w:val="CardKeyPoint"/>
              <w:ind w:left="202" w:hanging="173"/>
            </w:pPr>
            <w:r>
              <w:t>• Describe observable behaviour, assess immediate safety, and use the reporting or emergency route that...</w:t>
            </w:r>
          </w:p>
        </w:tc>
      </w:tr>
    </w:tbl>
    <w:p w14:paraId="7E608238" w14:textId="77777777" w:rsidR="00F2660A" w:rsidRDefault="00F2660A">
      <w:pPr>
        <w:spacing w:after="20" w:line="20" w:lineRule="exact"/>
      </w:pPr>
    </w:p>
    <w:p w14:paraId="5770A4D7" w14:textId="77777777" w:rsidR="00F2660A" w:rsidRDefault="0055478D">
      <w:pPr>
        <w:pStyle w:val="SectionLabel"/>
        <w:spacing w:before="140" w:after="20"/>
      </w:pPr>
      <w:r>
        <w:t>GENERAL NOTES</w:t>
      </w:r>
    </w:p>
    <w:p w14:paraId="1770A7BF" w14:textId="77777777" w:rsidR="00F2660A" w:rsidRDefault="0055478D">
      <w:pPr>
        <w:pStyle w:val="SmallText"/>
        <w:pBdr>
          <w:bottom w:val="single" w:sz="3" w:space="1" w:color="B8C7CE"/>
          <w:between w:val="single" w:sz="3" w:space="1" w:color="B8C7CE"/>
        </w:pBdr>
        <w:spacing w:line="220" w:lineRule="exact"/>
      </w:pPr>
      <w:r>
        <w:t xml:space="preserve"> </w:t>
      </w:r>
    </w:p>
    <w:p w14:paraId="57E0037B" w14:textId="77777777" w:rsidR="00F2660A" w:rsidRDefault="0055478D">
      <w:pPr>
        <w:pStyle w:val="SmallText"/>
        <w:pBdr>
          <w:bottom w:val="single" w:sz="3" w:space="1" w:color="B8C7CE"/>
          <w:between w:val="single" w:sz="3" w:space="1" w:color="B8C7CE"/>
        </w:pBdr>
        <w:spacing w:line="220" w:lineRule="exact"/>
      </w:pPr>
      <w:r>
        <w:t xml:space="preserve"> </w:t>
      </w:r>
    </w:p>
    <w:p w14:paraId="47F26F42" w14:textId="77777777" w:rsidR="00F2660A" w:rsidRDefault="0055478D">
      <w:pPr>
        <w:pStyle w:val="SmallText"/>
        <w:pBdr>
          <w:bottom w:val="single" w:sz="3" w:space="1" w:color="B8C7CE"/>
          <w:between w:val="single" w:sz="3" w:space="1" w:color="B8C7CE"/>
        </w:pBdr>
        <w:spacing w:line="220" w:lineRule="exact"/>
      </w:pPr>
      <w:r>
        <w:t xml:space="preserve"> </w:t>
      </w:r>
    </w:p>
    <w:p w14:paraId="3AA30E32" w14:textId="77777777" w:rsidR="00F2660A" w:rsidRDefault="0055478D">
      <w:pPr>
        <w:pStyle w:val="SmallText"/>
        <w:pBdr>
          <w:bottom w:val="single" w:sz="3" w:space="1" w:color="B8C7CE"/>
          <w:between w:val="single" w:sz="3" w:space="1" w:color="B8C7CE"/>
        </w:pBdr>
        <w:spacing w:line="220" w:lineRule="exact"/>
      </w:pPr>
      <w:r>
        <w:t xml:space="preserve"> </w:t>
      </w:r>
    </w:p>
    <w:p w14:paraId="1C645820" w14:textId="77777777" w:rsidR="00F2660A" w:rsidRDefault="0055478D">
      <w:pPr>
        <w:pStyle w:val="SmallText"/>
        <w:pBdr>
          <w:bottom w:val="single" w:sz="3" w:space="1" w:color="B8C7CE"/>
          <w:between w:val="single" w:sz="3" w:space="1" w:color="B8C7CE"/>
        </w:pBdr>
        <w:spacing w:line="220" w:lineRule="exact"/>
      </w:pPr>
      <w:r>
        <w:t xml:space="preserve"> </w:t>
      </w:r>
    </w:p>
    <w:p w14:paraId="509593CC" w14:textId="77777777" w:rsidR="00F2660A" w:rsidRDefault="0055478D">
      <w:pPr>
        <w:pStyle w:val="SmallText"/>
        <w:pBdr>
          <w:bottom w:val="single" w:sz="3" w:space="1" w:color="B8C7CE"/>
          <w:between w:val="single" w:sz="3" w:space="1" w:color="B8C7CE"/>
        </w:pBdr>
        <w:spacing w:line="220" w:lineRule="exact"/>
      </w:pPr>
      <w:r>
        <w:t xml:space="preserve"> </w:t>
      </w:r>
    </w:p>
    <w:p w14:paraId="1553E097" w14:textId="77777777" w:rsidR="00F2660A" w:rsidRDefault="0055478D">
      <w:pPr>
        <w:pStyle w:val="SmallText"/>
        <w:pBdr>
          <w:bottom w:val="single" w:sz="3" w:space="1" w:color="B8C7CE"/>
          <w:between w:val="single" w:sz="3" w:space="1" w:color="B8C7CE"/>
        </w:pBdr>
        <w:spacing w:line="220" w:lineRule="exact"/>
      </w:pPr>
      <w:r>
        <w:t xml:space="preserve"> </w:t>
      </w:r>
    </w:p>
    <w:p w14:paraId="4DDBAE69" w14:textId="77777777" w:rsidR="00F2660A" w:rsidRDefault="0055478D">
      <w:pPr>
        <w:pStyle w:val="SmallText"/>
        <w:pBdr>
          <w:bottom w:val="single" w:sz="3" w:space="1" w:color="B8C7CE"/>
          <w:between w:val="single" w:sz="3" w:space="1" w:color="B8C7CE"/>
        </w:pBdr>
        <w:spacing w:line="220" w:lineRule="exact"/>
      </w:pPr>
      <w:r>
        <w:t xml:space="preserve"> </w:t>
      </w:r>
    </w:p>
    <w:p w14:paraId="7FBEDCC4" w14:textId="77777777" w:rsidR="00F2660A" w:rsidRDefault="0055478D">
      <w:pPr>
        <w:pStyle w:val="SmallText"/>
        <w:pBdr>
          <w:bottom w:val="single" w:sz="3" w:space="1" w:color="B8C7CE"/>
          <w:between w:val="single" w:sz="3" w:space="1" w:color="B8C7CE"/>
        </w:pBdr>
        <w:spacing w:line="220" w:lineRule="exact"/>
      </w:pPr>
      <w:r>
        <w:t xml:space="preserve"> </w:t>
      </w:r>
    </w:p>
    <w:p w14:paraId="58283740" w14:textId="77777777" w:rsidR="00F2660A" w:rsidRDefault="0055478D">
      <w:pPr>
        <w:pStyle w:val="SmallText"/>
        <w:pBdr>
          <w:bottom w:val="single" w:sz="3" w:space="1" w:color="B8C7CE"/>
          <w:between w:val="single" w:sz="3" w:space="1" w:color="B8C7CE"/>
        </w:pBdr>
        <w:spacing w:line="220" w:lineRule="exact"/>
      </w:pPr>
      <w:r>
        <w:t xml:space="preserve"> </w:t>
      </w:r>
    </w:p>
    <w:p w14:paraId="19DC6965" w14:textId="77777777" w:rsidR="00F2660A" w:rsidRDefault="0055478D">
      <w:pPr>
        <w:pStyle w:val="SmallText"/>
        <w:pBdr>
          <w:bottom w:val="single" w:sz="3" w:space="1" w:color="B8C7CE"/>
          <w:between w:val="single" w:sz="3" w:space="1" w:color="B8C7CE"/>
        </w:pBdr>
        <w:spacing w:line="220" w:lineRule="exact"/>
      </w:pPr>
      <w:r>
        <w:t xml:space="preserve"> </w:t>
      </w:r>
    </w:p>
    <w:p w14:paraId="37C404AF" w14:textId="77777777" w:rsidR="00F2660A" w:rsidRDefault="0055478D">
      <w:pPr>
        <w:pStyle w:val="SmallText"/>
        <w:pBdr>
          <w:bottom w:val="single" w:sz="3" w:space="1" w:color="B8C7CE"/>
          <w:between w:val="single" w:sz="3" w:space="1" w:color="B8C7CE"/>
        </w:pBdr>
        <w:spacing w:line="220" w:lineRule="exact"/>
      </w:pPr>
      <w:r>
        <w:t xml:space="preserve"> </w:t>
      </w:r>
    </w:p>
    <w:p w14:paraId="75F481DE" w14:textId="77777777" w:rsidR="00F2660A" w:rsidRDefault="0055478D">
      <w:pPr>
        <w:pStyle w:val="SmallText"/>
        <w:pBdr>
          <w:bottom w:val="single" w:sz="3" w:space="1" w:color="B8C7CE"/>
          <w:between w:val="single" w:sz="3" w:space="1" w:color="B8C7CE"/>
        </w:pBdr>
        <w:spacing w:line="220" w:lineRule="exact"/>
      </w:pPr>
      <w:r>
        <w:t xml:space="preserve"> </w:t>
      </w:r>
    </w:p>
    <w:p w14:paraId="402708C0" w14:textId="77777777" w:rsidR="00F2660A" w:rsidRDefault="0055478D">
      <w:pPr>
        <w:pStyle w:val="SmallText"/>
        <w:pBdr>
          <w:bottom w:val="single" w:sz="3" w:space="1" w:color="B8C7CE"/>
          <w:between w:val="single" w:sz="3" w:space="1" w:color="B8C7CE"/>
        </w:pBdr>
        <w:spacing w:line="220" w:lineRule="exact"/>
      </w:pPr>
      <w:r>
        <w:t xml:space="preserve"> </w:t>
      </w:r>
    </w:p>
    <w:p w14:paraId="34878531" w14:textId="77777777" w:rsidR="00F2660A" w:rsidRDefault="0055478D">
      <w:pPr>
        <w:pStyle w:val="SmallText"/>
        <w:pBdr>
          <w:bottom w:val="single" w:sz="3" w:space="1" w:color="B8C7CE"/>
          <w:between w:val="single" w:sz="3" w:space="1" w:color="B8C7CE"/>
        </w:pBdr>
        <w:spacing w:line="220" w:lineRule="exact"/>
      </w:pPr>
      <w:r>
        <w:t xml:space="preserve"> </w:t>
      </w:r>
    </w:p>
    <w:p w14:paraId="4E0D81AA" w14:textId="77777777" w:rsidR="00F2660A" w:rsidRDefault="0055478D">
      <w:pPr>
        <w:pStyle w:val="SmallText"/>
        <w:pBdr>
          <w:bottom w:val="single" w:sz="3" w:space="1" w:color="B8C7CE"/>
          <w:between w:val="single" w:sz="3" w:space="1" w:color="B8C7CE"/>
        </w:pBdr>
        <w:spacing w:line="220" w:lineRule="exact"/>
      </w:pPr>
      <w:r>
        <w:t xml:space="preserve"> </w:t>
      </w:r>
    </w:p>
    <w:p w14:paraId="773440EE" w14:textId="77777777" w:rsidR="00F2660A" w:rsidRDefault="0055478D">
      <w:pPr>
        <w:pStyle w:val="SmallText"/>
        <w:pBdr>
          <w:bottom w:val="single" w:sz="3" w:space="1" w:color="B8C7CE"/>
          <w:between w:val="single" w:sz="3" w:space="1" w:color="B8C7CE"/>
        </w:pBdr>
        <w:spacing w:line="220" w:lineRule="exact"/>
      </w:pPr>
      <w:r>
        <w:t xml:space="preserve"> </w:t>
      </w:r>
    </w:p>
    <w:p w14:paraId="2AABD310" w14:textId="77777777" w:rsidR="00F2660A" w:rsidRDefault="0055478D">
      <w:pPr>
        <w:pStyle w:val="SmallText"/>
        <w:pBdr>
          <w:bottom w:val="single" w:sz="3" w:space="1" w:color="B8C7CE"/>
          <w:between w:val="single" w:sz="3" w:space="1" w:color="B8C7CE"/>
        </w:pBdr>
        <w:spacing w:line="220" w:lineRule="exact"/>
      </w:pPr>
      <w:r>
        <w:t xml:space="preserve"> </w:t>
      </w:r>
    </w:p>
    <w:p w14:paraId="1CCCD62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AB599E8" w14:textId="77777777">
        <w:trPr>
          <w:cantSplit/>
        </w:trPr>
        <w:tc>
          <w:tcPr>
            <w:tcW w:w="3053" w:type="dxa"/>
            <w:shd w:val="clear" w:color="auto" w:fill="E7F5F6"/>
            <w:tcMar>
              <w:top w:w="60" w:type="dxa"/>
              <w:left w:w="75" w:type="dxa"/>
              <w:bottom w:w="55" w:type="dxa"/>
              <w:right w:w="75" w:type="dxa"/>
            </w:tcMar>
          </w:tcPr>
          <w:p w14:paraId="794102CA" w14:textId="77777777" w:rsidR="00F2660A" w:rsidRDefault="0055478D">
            <w:pPr>
              <w:pStyle w:val="SlideLabel"/>
            </w:pPr>
            <w:r>
              <w:lastRenderedPageBreak/>
              <w:t>LESSON 01  •  SLIDE 37 OF 38</w:t>
            </w:r>
          </w:p>
          <w:p w14:paraId="4E14F10C" w14:textId="77777777" w:rsidR="00F2660A" w:rsidRDefault="0055478D">
            <w:pPr>
              <w:spacing w:after="80"/>
              <w:jc w:val="center"/>
            </w:pPr>
            <w:r>
              <w:rPr>
                <w:noProof/>
              </w:rPr>
              <w:drawing>
                <wp:inline distT="0" distB="0" distL="0" distR="0" wp14:anchorId="1316E947" wp14:editId="71000CC0">
                  <wp:extent cx="1719072" cy="966978"/>
                  <wp:effectExtent l="0" t="0" r="0" b="0"/>
                  <wp:docPr id="255" name="Picture 255" descr="LESSON 01  |  SLIDE 37 OF 38 The lesson also introduced the four-type source model and a careful approach to w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3"/>
                          <a:stretch>
                            <a:fillRect/>
                          </a:stretch>
                        </pic:blipFill>
                        <pic:spPr>
                          <a:xfrm>
                            <a:off x="0" y="0"/>
                            <a:ext cx="1719072" cy="966978"/>
                          </a:xfrm>
                          <a:prstGeom prst="rect">
                            <a:avLst/>
                          </a:prstGeom>
                        </pic:spPr>
                      </pic:pic>
                    </a:graphicData>
                  </a:graphic>
                </wp:inline>
              </w:drawing>
            </w:r>
          </w:p>
          <w:p w14:paraId="1470485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29398BB" w14:textId="77777777" w:rsidR="00F2660A" w:rsidRDefault="0055478D">
            <w:pPr>
              <w:pStyle w:val="SlideTitle"/>
            </w:pPr>
            <w:r>
              <w:t>The lesson also introduced the four-type source model and a careful approach to warning...</w:t>
            </w:r>
          </w:p>
          <w:p w14:paraId="63570C15" w14:textId="77777777" w:rsidR="00F2660A" w:rsidRDefault="0055478D">
            <w:pPr>
              <w:pStyle w:val="CardBody"/>
              <w:spacing w:line="240" w:lineRule="auto"/>
            </w:pPr>
            <w:r>
              <w:t>The lesson also introduced the four-type source model and a careful approach to warning signs. Criminal activity, clients or customers, current or former workers, and personal relationships can each create different risks.</w:t>
            </w:r>
          </w:p>
          <w:p w14:paraId="1D776CC7" w14:textId="77777777" w:rsidR="00F2660A" w:rsidRDefault="0055478D">
            <w:pPr>
              <w:pStyle w:val="CardBody"/>
              <w:spacing w:line="240" w:lineRule="auto"/>
            </w:pPr>
            <w:r>
              <w:t>The model helps organize prevention, but it does not replace a workplace-specific hazard assessment. Warning signs are also contextual: no single behaviour proves violent intent, and distress should not be stigmatized. Workers contribute by noticing observable changes or threats, preserving relevant information, and reporting...</w:t>
            </w:r>
          </w:p>
          <w:p w14:paraId="0994DE65" w14:textId="77777777" w:rsidR="00F2660A" w:rsidRDefault="0055478D">
            <w:pPr>
              <w:pStyle w:val="SlideLabel"/>
              <w:spacing w:before="20" w:after="20"/>
            </w:pPr>
            <w:r>
              <w:t>KEY POINTS</w:t>
            </w:r>
          </w:p>
          <w:p w14:paraId="2F2482D6" w14:textId="77777777" w:rsidR="00F2660A" w:rsidRDefault="0055478D">
            <w:pPr>
              <w:pStyle w:val="CardKeyPoint"/>
              <w:ind w:left="202" w:hanging="173"/>
            </w:pPr>
            <w:r>
              <w:t>• The lesson also introduced the four-type source model and a careful approach to warning...</w:t>
            </w:r>
          </w:p>
          <w:p w14:paraId="26BC23C9" w14:textId="77777777" w:rsidR="00F2660A" w:rsidRDefault="0055478D">
            <w:pPr>
              <w:pStyle w:val="CardKeyPoint"/>
              <w:ind w:left="202" w:hanging="173"/>
            </w:pPr>
            <w:r>
              <w:t>• Describe observable behaviour, assess immediate safety, and use the reporting or emergency route that...</w:t>
            </w:r>
          </w:p>
        </w:tc>
      </w:tr>
    </w:tbl>
    <w:p w14:paraId="43DE227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A93C318" w14:textId="77777777">
        <w:trPr>
          <w:cantSplit/>
        </w:trPr>
        <w:tc>
          <w:tcPr>
            <w:tcW w:w="3053" w:type="dxa"/>
            <w:shd w:val="clear" w:color="auto" w:fill="E7F5F6"/>
            <w:tcMar>
              <w:top w:w="60" w:type="dxa"/>
              <w:left w:w="75" w:type="dxa"/>
              <w:bottom w:w="55" w:type="dxa"/>
              <w:right w:w="75" w:type="dxa"/>
            </w:tcMar>
          </w:tcPr>
          <w:p w14:paraId="3BDDDAA5" w14:textId="77777777" w:rsidR="00F2660A" w:rsidRDefault="0055478D">
            <w:pPr>
              <w:pStyle w:val="SlideLabel"/>
            </w:pPr>
            <w:r>
              <w:t>LESSON 01  •  SLIDE 38 OF 38</w:t>
            </w:r>
          </w:p>
          <w:p w14:paraId="4919BF7C" w14:textId="77777777" w:rsidR="00F2660A" w:rsidRDefault="0055478D">
            <w:pPr>
              <w:spacing w:after="80"/>
              <w:jc w:val="center"/>
            </w:pPr>
            <w:r>
              <w:rPr>
                <w:noProof/>
              </w:rPr>
              <w:drawing>
                <wp:inline distT="0" distB="0" distL="0" distR="0" wp14:anchorId="29F6184A" wp14:editId="610E9025">
                  <wp:extent cx="1719072" cy="966978"/>
                  <wp:effectExtent l="0" t="0" r="0" b="0"/>
                  <wp:docPr id="256" name="Picture 256" descr="LESSON 01  |  SLIDE 38 OF 38 In the next lesson, the focus moves from recognition to risk assessment and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4"/>
                          <a:stretch>
                            <a:fillRect/>
                          </a:stretch>
                        </pic:blipFill>
                        <pic:spPr>
                          <a:xfrm>
                            <a:off x="0" y="0"/>
                            <a:ext cx="1719072" cy="966978"/>
                          </a:xfrm>
                          <a:prstGeom prst="rect">
                            <a:avLst/>
                          </a:prstGeom>
                        </pic:spPr>
                      </pic:pic>
                    </a:graphicData>
                  </a:graphic>
                </wp:inline>
              </w:drawing>
            </w:r>
          </w:p>
          <w:p w14:paraId="7BD3E63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B32C018" w14:textId="77777777" w:rsidR="00F2660A" w:rsidRDefault="0055478D">
            <w:pPr>
              <w:pStyle w:val="SlideTitle"/>
            </w:pPr>
            <w:r>
              <w:t>In the next lesson, the focus moves from recognition to risk assessment and control...</w:t>
            </w:r>
          </w:p>
          <w:p w14:paraId="3500078D" w14:textId="77777777" w:rsidR="00F2660A" w:rsidRDefault="0055478D">
            <w:pPr>
              <w:pStyle w:val="CardBody"/>
              <w:spacing w:line="240" w:lineRule="auto"/>
            </w:pPr>
            <w:r>
              <w:t>In the next lesson, the focus moves from recognition to risk assessment and control measures. You will consider how workplace conditions, tasks, public interaction, working alone, access, scheduling, communication, and past incidents can affect risk.</w:t>
            </w:r>
          </w:p>
          <w:p w14:paraId="5D2E73DA" w14:textId="77777777" w:rsidR="00F2660A" w:rsidRDefault="0055478D">
            <w:pPr>
              <w:pStyle w:val="CardBody"/>
              <w:spacing w:line="240" w:lineRule="auto"/>
            </w:pPr>
            <w:r>
              <w:t>You will also examine how controls can be selected using approaches such as elimination where possible, engineering or environmental measures, administrative procedures, training, and emergency planning. Carry forward the main principle from this lesson: respond to observable risk, not assumptions about people. Use the...</w:t>
            </w:r>
          </w:p>
          <w:p w14:paraId="5A1F64E9" w14:textId="77777777" w:rsidR="00F2660A" w:rsidRDefault="0055478D">
            <w:pPr>
              <w:pStyle w:val="SlideLabel"/>
              <w:spacing w:before="20" w:after="20"/>
            </w:pPr>
            <w:r>
              <w:t>KEY POINTS</w:t>
            </w:r>
          </w:p>
          <w:p w14:paraId="016F1C02" w14:textId="77777777" w:rsidR="00F2660A" w:rsidRDefault="0055478D">
            <w:pPr>
              <w:pStyle w:val="CardKeyPoint"/>
              <w:ind w:left="202" w:hanging="173"/>
            </w:pPr>
            <w:r>
              <w:t>• In the next lesson, the focus moves from recognition to risk assessment and control...</w:t>
            </w:r>
          </w:p>
          <w:p w14:paraId="1E9238A5" w14:textId="77777777" w:rsidR="00F2660A" w:rsidRDefault="0055478D">
            <w:pPr>
              <w:pStyle w:val="CardKeyPoint"/>
              <w:ind w:left="202" w:hanging="173"/>
            </w:pPr>
            <w:r>
              <w:t>• Describe observable behaviour, assess immediate safety, and use the reporting or emergency route that...</w:t>
            </w:r>
          </w:p>
        </w:tc>
      </w:tr>
    </w:tbl>
    <w:p w14:paraId="41B05B0E" w14:textId="77777777" w:rsidR="00F2660A" w:rsidRDefault="00F2660A">
      <w:pPr>
        <w:spacing w:after="20" w:line="20" w:lineRule="exact"/>
      </w:pPr>
    </w:p>
    <w:p w14:paraId="25A1F676" w14:textId="77777777" w:rsidR="00F2660A" w:rsidRDefault="0055478D">
      <w:pPr>
        <w:pStyle w:val="SectionLabel"/>
        <w:spacing w:before="140" w:after="20"/>
      </w:pPr>
      <w:r>
        <w:t>GENERAL NOTES</w:t>
      </w:r>
    </w:p>
    <w:p w14:paraId="5178E68E" w14:textId="77777777" w:rsidR="00F2660A" w:rsidRDefault="0055478D">
      <w:pPr>
        <w:pStyle w:val="SmallText"/>
        <w:pBdr>
          <w:bottom w:val="single" w:sz="3" w:space="1" w:color="B8C7CE"/>
          <w:between w:val="single" w:sz="3" w:space="1" w:color="B8C7CE"/>
        </w:pBdr>
        <w:spacing w:line="220" w:lineRule="exact"/>
      </w:pPr>
      <w:r>
        <w:t xml:space="preserve"> </w:t>
      </w:r>
    </w:p>
    <w:p w14:paraId="2631BFB0" w14:textId="77777777" w:rsidR="00F2660A" w:rsidRDefault="0055478D">
      <w:pPr>
        <w:pStyle w:val="SmallText"/>
        <w:pBdr>
          <w:bottom w:val="single" w:sz="3" w:space="1" w:color="B8C7CE"/>
          <w:between w:val="single" w:sz="3" w:space="1" w:color="B8C7CE"/>
        </w:pBdr>
        <w:spacing w:line="220" w:lineRule="exact"/>
      </w:pPr>
      <w:r>
        <w:t xml:space="preserve"> </w:t>
      </w:r>
    </w:p>
    <w:p w14:paraId="5D937E34" w14:textId="77777777" w:rsidR="00F2660A" w:rsidRDefault="0055478D">
      <w:pPr>
        <w:pStyle w:val="SmallText"/>
        <w:pBdr>
          <w:bottom w:val="single" w:sz="3" w:space="1" w:color="B8C7CE"/>
          <w:between w:val="single" w:sz="3" w:space="1" w:color="B8C7CE"/>
        </w:pBdr>
        <w:spacing w:line="220" w:lineRule="exact"/>
      </w:pPr>
      <w:r>
        <w:t xml:space="preserve"> </w:t>
      </w:r>
    </w:p>
    <w:p w14:paraId="7E5D84BA" w14:textId="77777777" w:rsidR="00F2660A" w:rsidRDefault="0055478D">
      <w:pPr>
        <w:pStyle w:val="SmallText"/>
        <w:pBdr>
          <w:bottom w:val="single" w:sz="3" w:space="1" w:color="B8C7CE"/>
          <w:between w:val="single" w:sz="3" w:space="1" w:color="B8C7CE"/>
        </w:pBdr>
        <w:spacing w:line="220" w:lineRule="exact"/>
      </w:pPr>
      <w:r>
        <w:t xml:space="preserve"> </w:t>
      </w:r>
    </w:p>
    <w:p w14:paraId="64B9CCBA" w14:textId="77777777" w:rsidR="00F2660A" w:rsidRDefault="0055478D">
      <w:pPr>
        <w:pStyle w:val="SmallText"/>
        <w:pBdr>
          <w:bottom w:val="single" w:sz="3" w:space="1" w:color="B8C7CE"/>
          <w:between w:val="single" w:sz="3" w:space="1" w:color="B8C7CE"/>
        </w:pBdr>
        <w:spacing w:line="220" w:lineRule="exact"/>
      </w:pPr>
      <w:r>
        <w:t xml:space="preserve"> </w:t>
      </w:r>
    </w:p>
    <w:p w14:paraId="46EFF0D5" w14:textId="77777777" w:rsidR="00F2660A" w:rsidRDefault="0055478D">
      <w:pPr>
        <w:pStyle w:val="SmallText"/>
        <w:pBdr>
          <w:bottom w:val="single" w:sz="3" w:space="1" w:color="B8C7CE"/>
          <w:between w:val="single" w:sz="3" w:space="1" w:color="B8C7CE"/>
        </w:pBdr>
        <w:spacing w:line="220" w:lineRule="exact"/>
      </w:pPr>
      <w:r>
        <w:t xml:space="preserve"> </w:t>
      </w:r>
    </w:p>
    <w:p w14:paraId="7DF6FF7B" w14:textId="77777777" w:rsidR="00F2660A" w:rsidRDefault="0055478D">
      <w:pPr>
        <w:pStyle w:val="SmallText"/>
        <w:pBdr>
          <w:bottom w:val="single" w:sz="3" w:space="1" w:color="B8C7CE"/>
          <w:between w:val="single" w:sz="3" w:space="1" w:color="B8C7CE"/>
        </w:pBdr>
        <w:spacing w:line="220" w:lineRule="exact"/>
      </w:pPr>
      <w:r>
        <w:t xml:space="preserve"> </w:t>
      </w:r>
    </w:p>
    <w:p w14:paraId="07B4054D" w14:textId="77777777" w:rsidR="00F2660A" w:rsidRDefault="0055478D">
      <w:pPr>
        <w:pStyle w:val="SmallText"/>
        <w:pBdr>
          <w:bottom w:val="single" w:sz="3" w:space="1" w:color="B8C7CE"/>
          <w:between w:val="single" w:sz="3" w:space="1" w:color="B8C7CE"/>
        </w:pBdr>
        <w:spacing w:line="220" w:lineRule="exact"/>
      </w:pPr>
      <w:r>
        <w:t xml:space="preserve"> </w:t>
      </w:r>
    </w:p>
    <w:p w14:paraId="203C18F1" w14:textId="77777777" w:rsidR="00F2660A" w:rsidRDefault="0055478D">
      <w:pPr>
        <w:pStyle w:val="SmallText"/>
        <w:pBdr>
          <w:bottom w:val="single" w:sz="3" w:space="1" w:color="B8C7CE"/>
          <w:between w:val="single" w:sz="3" w:space="1" w:color="B8C7CE"/>
        </w:pBdr>
        <w:spacing w:line="220" w:lineRule="exact"/>
      </w:pPr>
      <w:r>
        <w:t xml:space="preserve"> </w:t>
      </w:r>
    </w:p>
    <w:p w14:paraId="3C959158" w14:textId="77777777" w:rsidR="00F2660A" w:rsidRDefault="0055478D">
      <w:pPr>
        <w:pStyle w:val="SmallText"/>
        <w:pBdr>
          <w:bottom w:val="single" w:sz="3" w:space="1" w:color="B8C7CE"/>
          <w:between w:val="single" w:sz="3" w:space="1" w:color="B8C7CE"/>
        </w:pBdr>
        <w:spacing w:line="220" w:lineRule="exact"/>
      </w:pPr>
      <w:r>
        <w:t xml:space="preserve"> </w:t>
      </w:r>
    </w:p>
    <w:p w14:paraId="50F5B4DC" w14:textId="77777777" w:rsidR="00F2660A" w:rsidRDefault="0055478D">
      <w:pPr>
        <w:pStyle w:val="SmallText"/>
        <w:pBdr>
          <w:bottom w:val="single" w:sz="3" w:space="1" w:color="B8C7CE"/>
          <w:between w:val="single" w:sz="3" w:space="1" w:color="B8C7CE"/>
        </w:pBdr>
        <w:spacing w:line="220" w:lineRule="exact"/>
      </w:pPr>
      <w:r>
        <w:t xml:space="preserve"> </w:t>
      </w:r>
    </w:p>
    <w:p w14:paraId="7D28383B" w14:textId="77777777" w:rsidR="00F2660A" w:rsidRDefault="0055478D">
      <w:pPr>
        <w:pStyle w:val="SmallText"/>
        <w:pBdr>
          <w:bottom w:val="single" w:sz="3" w:space="1" w:color="B8C7CE"/>
          <w:between w:val="single" w:sz="3" w:space="1" w:color="B8C7CE"/>
        </w:pBdr>
        <w:spacing w:line="220" w:lineRule="exact"/>
      </w:pPr>
      <w:r>
        <w:t xml:space="preserve"> </w:t>
      </w:r>
    </w:p>
    <w:p w14:paraId="0B02273F" w14:textId="77777777" w:rsidR="00F2660A" w:rsidRDefault="0055478D">
      <w:pPr>
        <w:pStyle w:val="SmallText"/>
        <w:pBdr>
          <w:bottom w:val="single" w:sz="3" w:space="1" w:color="B8C7CE"/>
          <w:between w:val="single" w:sz="3" w:space="1" w:color="B8C7CE"/>
        </w:pBdr>
        <w:spacing w:line="220" w:lineRule="exact"/>
      </w:pPr>
      <w:r>
        <w:t xml:space="preserve"> </w:t>
      </w:r>
    </w:p>
    <w:p w14:paraId="6CA86072" w14:textId="77777777" w:rsidR="00F2660A" w:rsidRDefault="0055478D">
      <w:pPr>
        <w:pStyle w:val="SmallText"/>
        <w:pBdr>
          <w:bottom w:val="single" w:sz="3" w:space="1" w:color="B8C7CE"/>
          <w:between w:val="single" w:sz="3" w:space="1" w:color="B8C7CE"/>
        </w:pBdr>
        <w:spacing w:line="220" w:lineRule="exact"/>
      </w:pPr>
      <w:r>
        <w:t xml:space="preserve"> </w:t>
      </w:r>
    </w:p>
    <w:p w14:paraId="1288D6F9" w14:textId="77777777" w:rsidR="00F2660A" w:rsidRDefault="0055478D">
      <w:pPr>
        <w:pStyle w:val="SmallText"/>
        <w:pBdr>
          <w:bottom w:val="single" w:sz="3" w:space="1" w:color="B8C7CE"/>
          <w:between w:val="single" w:sz="3" w:space="1" w:color="B8C7CE"/>
        </w:pBdr>
        <w:spacing w:line="220" w:lineRule="exact"/>
      </w:pPr>
      <w:r>
        <w:t xml:space="preserve"> </w:t>
      </w:r>
    </w:p>
    <w:p w14:paraId="26ABD51E" w14:textId="77777777" w:rsidR="00F2660A" w:rsidRDefault="0055478D">
      <w:pPr>
        <w:pStyle w:val="SmallText"/>
        <w:pBdr>
          <w:bottom w:val="single" w:sz="3" w:space="1" w:color="B8C7CE"/>
          <w:between w:val="single" w:sz="3" w:space="1" w:color="B8C7CE"/>
        </w:pBdr>
        <w:spacing w:line="220" w:lineRule="exact"/>
      </w:pPr>
      <w:r>
        <w:t xml:space="preserve"> </w:t>
      </w:r>
    </w:p>
    <w:p w14:paraId="291B9E64" w14:textId="77777777" w:rsidR="00F2660A" w:rsidRDefault="0055478D">
      <w:pPr>
        <w:pStyle w:val="SmallText"/>
        <w:pBdr>
          <w:bottom w:val="single" w:sz="3" w:space="1" w:color="B8C7CE"/>
          <w:between w:val="single" w:sz="3" w:space="1" w:color="B8C7CE"/>
        </w:pBdr>
        <w:spacing w:line="220" w:lineRule="exact"/>
      </w:pPr>
      <w:r>
        <w:t xml:space="preserve"> </w:t>
      </w:r>
    </w:p>
    <w:p w14:paraId="2398288A" w14:textId="77777777" w:rsidR="00F2660A" w:rsidRDefault="0055478D">
      <w:pPr>
        <w:pStyle w:val="SmallText"/>
        <w:pBdr>
          <w:bottom w:val="single" w:sz="3" w:space="1" w:color="B8C7CE"/>
          <w:between w:val="single" w:sz="3" w:space="1" w:color="B8C7CE"/>
        </w:pBdr>
        <w:spacing w:line="220" w:lineRule="exact"/>
      </w:pPr>
      <w:r>
        <w:t xml:space="preserve"> </w:t>
      </w:r>
    </w:p>
    <w:p w14:paraId="1F57F12E" w14:textId="77777777" w:rsidR="00F2660A" w:rsidRDefault="0055478D">
      <w:pPr>
        <w:pStyle w:val="SmallText"/>
        <w:pBdr>
          <w:bottom w:val="single" w:sz="3" w:space="1" w:color="B8C7CE"/>
          <w:between w:val="single" w:sz="3" w:space="1" w:color="B8C7CE"/>
        </w:pBdr>
        <w:spacing w:line="220" w:lineRule="exact"/>
      </w:pPr>
      <w:r>
        <w:t xml:space="preserve"> </w:t>
      </w:r>
    </w:p>
    <w:p w14:paraId="0BCC2A49" w14:textId="77777777" w:rsidR="00F2660A" w:rsidRDefault="0055478D">
      <w:pPr>
        <w:pStyle w:val="SmallText"/>
        <w:pBdr>
          <w:bottom w:val="single" w:sz="3" w:space="1" w:color="B8C7CE"/>
          <w:between w:val="single" w:sz="3" w:space="1" w:color="B8C7CE"/>
        </w:pBdr>
        <w:spacing w:line="220" w:lineRule="exact"/>
      </w:pPr>
      <w:r>
        <w:t xml:space="preserve"> </w:t>
      </w:r>
    </w:p>
    <w:p w14:paraId="327EEB51" w14:textId="77777777" w:rsidR="00F2660A" w:rsidRDefault="0055478D">
      <w:pPr>
        <w:pStyle w:val="SmallText"/>
        <w:pBdr>
          <w:bottom w:val="single" w:sz="3" w:space="1" w:color="B8C7CE"/>
          <w:between w:val="single" w:sz="3" w:space="1" w:color="B8C7CE"/>
        </w:pBdr>
        <w:spacing w:line="220" w:lineRule="exact"/>
      </w:pPr>
      <w:r>
        <w:t xml:space="preserve"> </w:t>
      </w:r>
    </w:p>
    <w:p w14:paraId="4A165020" w14:textId="77777777" w:rsidR="00F2660A" w:rsidRDefault="0055478D">
      <w:pPr>
        <w:pStyle w:val="SmallText"/>
        <w:pBdr>
          <w:bottom w:val="single" w:sz="3" w:space="1" w:color="B8C7CE"/>
          <w:between w:val="single" w:sz="3" w:space="1" w:color="B8C7CE"/>
        </w:pBdr>
        <w:spacing w:line="220" w:lineRule="exact"/>
      </w:pPr>
      <w:r>
        <w:t xml:space="preserve"> </w:t>
      </w:r>
    </w:p>
    <w:p w14:paraId="550CC353" w14:textId="77777777" w:rsidR="00F2660A" w:rsidRDefault="0055478D">
      <w:pPr>
        <w:pStyle w:val="SmallText"/>
        <w:pBdr>
          <w:bottom w:val="single" w:sz="3" w:space="1" w:color="B8C7CE"/>
          <w:between w:val="single" w:sz="3" w:space="1" w:color="B8C7CE"/>
        </w:pBdr>
        <w:spacing w:line="220" w:lineRule="exact"/>
      </w:pPr>
      <w:r>
        <w:t xml:space="preserve"> </w:t>
      </w:r>
    </w:p>
    <w:p w14:paraId="65AE2FFA" w14:textId="77777777" w:rsidR="00F2660A" w:rsidRDefault="0055478D">
      <w:pPr>
        <w:pStyle w:val="SmallText"/>
        <w:pBdr>
          <w:bottom w:val="single" w:sz="3" w:space="1" w:color="B8C7CE"/>
          <w:between w:val="single" w:sz="3" w:space="1" w:color="B8C7CE"/>
        </w:pBdr>
        <w:spacing w:line="220" w:lineRule="exact"/>
      </w:pPr>
      <w:r>
        <w:t xml:space="preserve"> </w:t>
      </w:r>
    </w:p>
    <w:p w14:paraId="66736814" w14:textId="77777777" w:rsidR="00F2660A" w:rsidRDefault="0055478D">
      <w:pPr>
        <w:pStyle w:val="SmallText"/>
        <w:pBdr>
          <w:bottom w:val="single" w:sz="3" w:space="1" w:color="B8C7CE"/>
          <w:between w:val="single" w:sz="3" w:space="1" w:color="B8C7CE"/>
        </w:pBdr>
        <w:spacing w:line="220" w:lineRule="exact"/>
      </w:pPr>
      <w:r>
        <w:t xml:space="preserve"> </w:t>
      </w:r>
    </w:p>
    <w:p w14:paraId="746CB46F" w14:textId="77777777" w:rsidR="00F2660A" w:rsidRDefault="0055478D">
      <w:r>
        <w:br w:type="page"/>
      </w:r>
    </w:p>
    <w:p w14:paraId="0952F91E" w14:textId="77777777" w:rsidR="00F2660A" w:rsidRDefault="0055478D">
      <w:pPr>
        <w:pStyle w:val="Kicker"/>
      </w:pPr>
      <w:r>
        <w:lastRenderedPageBreak/>
        <w:t>LESSON 01 SUMMARY</w:t>
      </w:r>
    </w:p>
    <w:p w14:paraId="4F2BB1DD" w14:textId="77777777" w:rsidR="00F2660A" w:rsidRDefault="0055478D">
      <w:pPr>
        <w:pStyle w:val="SummaryTitle"/>
      </w:pPr>
      <w:r>
        <w:t>Understanding Workplace Violence</w:t>
      </w:r>
    </w:p>
    <w:p w14:paraId="5A534D71"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0F455BBC" w14:textId="77777777">
        <w:trPr>
          <w:cantSplit/>
        </w:trPr>
        <w:tc>
          <w:tcPr>
            <w:tcW w:w="936" w:type="dxa"/>
            <w:shd w:val="clear" w:color="auto" w:fill="143B54"/>
            <w:tcMar>
              <w:top w:w="85" w:type="dxa"/>
              <w:left w:w="110" w:type="dxa"/>
              <w:bottom w:w="85" w:type="dxa"/>
              <w:right w:w="110" w:type="dxa"/>
            </w:tcMar>
            <w:vAlign w:val="center"/>
          </w:tcPr>
          <w:p w14:paraId="48CEBFF1"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3EA65CDD" w14:textId="77777777" w:rsidR="00F2660A" w:rsidRDefault="0055478D">
            <w:pPr>
              <w:spacing w:after="0"/>
            </w:pPr>
            <w:r>
              <w:t>Workplace violence can include physical acts, attempted acts, threats, intimidation, or other behaviour that may cause physical or psychological harm.</w:t>
            </w:r>
          </w:p>
        </w:tc>
      </w:tr>
      <w:tr w:rsidR="00F2660A" w14:paraId="6DBE1996" w14:textId="77777777">
        <w:trPr>
          <w:cantSplit/>
        </w:trPr>
        <w:tc>
          <w:tcPr>
            <w:tcW w:w="936" w:type="dxa"/>
            <w:shd w:val="clear" w:color="auto" w:fill="1695A8"/>
            <w:tcMar>
              <w:top w:w="85" w:type="dxa"/>
              <w:left w:w="110" w:type="dxa"/>
              <w:bottom w:w="85" w:type="dxa"/>
              <w:right w:w="110" w:type="dxa"/>
            </w:tcMar>
            <w:vAlign w:val="center"/>
          </w:tcPr>
          <w:p w14:paraId="72DCFFC7"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234D763F" w14:textId="77777777" w:rsidR="00F2660A" w:rsidRDefault="0055478D">
            <w:pPr>
              <w:spacing w:after="0"/>
            </w:pPr>
            <w:r>
              <w:t>Risk may come from coworkers, clients, patients, customers, family members, members of the public, or another person connected to the work.</w:t>
            </w:r>
          </w:p>
        </w:tc>
      </w:tr>
      <w:tr w:rsidR="00F2660A" w14:paraId="39CC0E46" w14:textId="77777777">
        <w:trPr>
          <w:cantSplit/>
        </w:trPr>
        <w:tc>
          <w:tcPr>
            <w:tcW w:w="936" w:type="dxa"/>
            <w:shd w:val="clear" w:color="auto" w:fill="143B54"/>
            <w:tcMar>
              <w:top w:w="85" w:type="dxa"/>
              <w:left w:w="110" w:type="dxa"/>
              <w:bottom w:w="85" w:type="dxa"/>
              <w:right w:w="110" w:type="dxa"/>
            </w:tcMar>
            <w:vAlign w:val="center"/>
          </w:tcPr>
          <w:p w14:paraId="30E8935E"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656A4AFF" w14:textId="77777777" w:rsidR="00F2660A" w:rsidRDefault="0055478D">
            <w:pPr>
              <w:spacing w:after="0"/>
            </w:pPr>
            <w:r>
              <w:t>Warning signs and risk factors are information for prevention and assessment. They do not prove intent or justify independent investigation.</w:t>
            </w:r>
          </w:p>
        </w:tc>
      </w:tr>
      <w:tr w:rsidR="00F2660A" w14:paraId="26BE8336" w14:textId="77777777">
        <w:trPr>
          <w:cantSplit/>
        </w:trPr>
        <w:tc>
          <w:tcPr>
            <w:tcW w:w="936" w:type="dxa"/>
            <w:shd w:val="clear" w:color="auto" w:fill="1695A8"/>
            <w:tcMar>
              <w:top w:w="85" w:type="dxa"/>
              <w:left w:w="110" w:type="dxa"/>
              <w:bottom w:w="85" w:type="dxa"/>
              <w:right w:w="110" w:type="dxa"/>
            </w:tcMar>
            <w:vAlign w:val="center"/>
          </w:tcPr>
          <w:p w14:paraId="644C7403"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640B7619" w14:textId="77777777" w:rsidR="00F2660A" w:rsidRDefault="0055478D">
            <w:pPr>
              <w:spacing w:after="0"/>
            </w:pPr>
            <w:r>
              <w:t>Useful reports describe observable conduct, timing, location, witnesses, immediate effects, and any change in risk.</w:t>
            </w:r>
          </w:p>
        </w:tc>
      </w:tr>
      <w:tr w:rsidR="00F2660A" w14:paraId="16354F8A" w14:textId="77777777">
        <w:trPr>
          <w:cantSplit/>
        </w:trPr>
        <w:tc>
          <w:tcPr>
            <w:tcW w:w="936" w:type="dxa"/>
            <w:shd w:val="clear" w:color="auto" w:fill="143B54"/>
            <w:tcMar>
              <w:top w:w="85" w:type="dxa"/>
              <w:left w:w="110" w:type="dxa"/>
              <w:bottom w:w="85" w:type="dxa"/>
              <w:right w:w="110" w:type="dxa"/>
            </w:tcMar>
            <w:vAlign w:val="center"/>
          </w:tcPr>
          <w:p w14:paraId="75BC7832"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5A5BFE3D" w14:textId="77777777" w:rsidR="00F2660A" w:rsidRDefault="0055478D">
            <w:pPr>
              <w:spacing w:after="0"/>
            </w:pPr>
            <w:r>
              <w:t>Immediate danger requires emergency action. Other concerns should follow the primary or alternate workplace reporting route.</w:t>
            </w:r>
          </w:p>
        </w:tc>
      </w:tr>
    </w:tbl>
    <w:p w14:paraId="163931C2" w14:textId="77777777" w:rsidR="00F2660A" w:rsidRDefault="0055478D">
      <w:pPr>
        <w:pStyle w:val="SectionLabel"/>
      </w:pPr>
      <w:r>
        <w:t>Reflection and application</w:t>
      </w:r>
    </w:p>
    <w:p w14:paraId="2B36A40A" w14:textId="77777777" w:rsidR="00F2660A" w:rsidRDefault="0055478D">
      <w:pPr>
        <w:spacing w:after="40"/>
      </w:pPr>
      <w:r>
        <w:t>• Which tasks or locations in this workplace have the greatest exposure to violence?</w:t>
      </w:r>
    </w:p>
    <w:p w14:paraId="6A3FCED3" w14:textId="77777777" w:rsidR="00F2660A" w:rsidRDefault="0055478D">
      <w:pPr>
        <w:spacing w:after="40"/>
      </w:pPr>
      <w:r>
        <w:t>• What facts should I record if I observe a threat or warning behaviour?</w:t>
      </w:r>
    </w:p>
    <w:p w14:paraId="2CEE6186" w14:textId="77777777" w:rsidR="00F2660A" w:rsidRDefault="0055478D">
      <w:pPr>
        <w:spacing w:after="40"/>
      </w:pPr>
      <w:r>
        <w:t>• Where are the emergency and alternate reporting routes posted?</w:t>
      </w:r>
    </w:p>
    <w:p w14:paraId="50202899" w14:textId="77777777" w:rsidR="00F2660A" w:rsidRDefault="0055478D">
      <w:pPr>
        <w:pStyle w:val="SmallText"/>
      </w:pPr>
      <w:r>
        <w:t>________________________________________________________________________________</w:t>
      </w:r>
    </w:p>
    <w:p w14:paraId="7CC24407" w14:textId="77777777" w:rsidR="00F2660A" w:rsidRDefault="0055478D">
      <w:pPr>
        <w:pStyle w:val="SmallText"/>
      </w:pPr>
      <w:r>
        <w:t>________________________________________________________________________________</w:t>
      </w:r>
    </w:p>
    <w:p w14:paraId="43B8C790" w14:textId="77777777" w:rsidR="00F2660A" w:rsidRDefault="0055478D">
      <w:pPr>
        <w:pStyle w:val="SectionLabel"/>
        <w:spacing w:before="140" w:after="20"/>
      </w:pPr>
      <w:r>
        <w:t>GENERAL NOTES</w:t>
      </w:r>
    </w:p>
    <w:p w14:paraId="22CCC571" w14:textId="77777777" w:rsidR="00F2660A" w:rsidRDefault="0055478D">
      <w:pPr>
        <w:pStyle w:val="SmallText"/>
        <w:pBdr>
          <w:bottom w:val="single" w:sz="3" w:space="1" w:color="B8C7CE"/>
          <w:between w:val="single" w:sz="3" w:space="1" w:color="B8C7CE"/>
        </w:pBdr>
        <w:spacing w:line="220" w:lineRule="exact"/>
      </w:pPr>
      <w:r>
        <w:t xml:space="preserve"> </w:t>
      </w:r>
    </w:p>
    <w:p w14:paraId="24BF49A2" w14:textId="77777777" w:rsidR="00F2660A" w:rsidRDefault="0055478D">
      <w:pPr>
        <w:pStyle w:val="SmallText"/>
        <w:pBdr>
          <w:bottom w:val="single" w:sz="3" w:space="1" w:color="B8C7CE"/>
          <w:between w:val="single" w:sz="3" w:space="1" w:color="B8C7CE"/>
        </w:pBdr>
        <w:spacing w:line="220" w:lineRule="exact"/>
      </w:pPr>
      <w:r>
        <w:t xml:space="preserve"> </w:t>
      </w:r>
    </w:p>
    <w:p w14:paraId="59788D90" w14:textId="77777777" w:rsidR="00F2660A" w:rsidRDefault="0055478D">
      <w:pPr>
        <w:pStyle w:val="SmallText"/>
        <w:pBdr>
          <w:bottom w:val="single" w:sz="3" w:space="1" w:color="B8C7CE"/>
          <w:between w:val="single" w:sz="3" w:space="1" w:color="B8C7CE"/>
        </w:pBdr>
        <w:spacing w:line="220" w:lineRule="exact"/>
      </w:pPr>
      <w:r>
        <w:t xml:space="preserve"> </w:t>
      </w:r>
    </w:p>
    <w:p w14:paraId="00DBB29F" w14:textId="77777777" w:rsidR="00F2660A" w:rsidRDefault="0055478D">
      <w:pPr>
        <w:pStyle w:val="SmallText"/>
        <w:pBdr>
          <w:bottom w:val="single" w:sz="3" w:space="1" w:color="B8C7CE"/>
          <w:between w:val="single" w:sz="3" w:space="1" w:color="B8C7CE"/>
        </w:pBdr>
        <w:spacing w:line="220" w:lineRule="exact"/>
      </w:pPr>
      <w:r>
        <w:t xml:space="preserve"> </w:t>
      </w:r>
    </w:p>
    <w:p w14:paraId="0760210F" w14:textId="77777777" w:rsidR="00F2660A" w:rsidRDefault="0055478D">
      <w:pPr>
        <w:pStyle w:val="SmallText"/>
        <w:pBdr>
          <w:bottom w:val="single" w:sz="3" w:space="1" w:color="B8C7CE"/>
          <w:between w:val="single" w:sz="3" w:space="1" w:color="B8C7CE"/>
        </w:pBdr>
        <w:spacing w:line="220" w:lineRule="exact"/>
      </w:pPr>
      <w:r>
        <w:t xml:space="preserve"> </w:t>
      </w:r>
    </w:p>
    <w:p w14:paraId="0DE0DEC5" w14:textId="77777777" w:rsidR="00F2660A" w:rsidRDefault="0055478D">
      <w:pPr>
        <w:pStyle w:val="SmallText"/>
        <w:pBdr>
          <w:bottom w:val="single" w:sz="3" w:space="1" w:color="B8C7CE"/>
          <w:between w:val="single" w:sz="3" w:space="1" w:color="B8C7CE"/>
        </w:pBdr>
        <w:spacing w:line="220" w:lineRule="exact"/>
      </w:pPr>
      <w:r>
        <w:t xml:space="preserve"> </w:t>
      </w:r>
    </w:p>
    <w:p w14:paraId="06CEF1E4" w14:textId="77777777" w:rsidR="00F2660A" w:rsidRDefault="0055478D">
      <w:pPr>
        <w:pStyle w:val="SmallText"/>
        <w:pBdr>
          <w:bottom w:val="single" w:sz="3" w:space="1" w:color="B8C7CE"/>
          <w:between w:val="single" w:sz="3" w:space="1" w:color="B8C7CE"/>
        </w:pBdr>
        <w:spacing w:line="220" w:lineRule="exact"/>
      </w:pPr>
      <w:r>
        <w:t xml:space="preserve"> </w:t>
      </w:r>
    </w:p>
    <w:p w14:paraId="4C226A24" w14:textId="77777777" w:rsidR="00F2660A" w:rsidRDefault="0055478D">
      <w:pPr>
        <w:pStyle w:val="SmallText"/>
        <w:pBdr>
          <w:bottom w:val="single" w:sz="3" w:space="1" w:color="B8C7CE"/>
          <w:between w:val="single" w:sz="3" w:space="1" w:color="B8C7CE"/>
        </w:pBdr>
        <w:spacing w:line="220" w:lineRule="exact"/>
      </w:pPr>
      <w:r>
        <w:t xml:space="preserve"> </w:t>
      </w:r>
    </w:p>
    <w:p w14:paraId="5F4ED303" w14:textId="77777777" w:rsidR="00F2660A" w:rsidRDefault="0055478D">
      <w:pPr>
        <w:pStyle w:val="SmallText"/>
        <w:pBdr>
          <w:bottom w:val="single" w:sz="3" w:space="1" w:color="B8C7CE"/>
          <w:between w:val="single" w:sz="3" w:space="1" w:color="B8C7CE"/>
        </w:pBdr>
        <w:spacing w:line="220" w:lineRule="exact"/>
      </w:pPr>
      <w:r>
        <w:t xml:space="preserve"> </w:t>
      </w:r>
    </w:p>
    <w:p w14:paraId="6E01F9D9" w14:textId="77777777" w:rsidR="00F2660A" w:rsidRDefault="0055478D">
      <w:pPr>
        <w:pStyle w:val="SmallText"/>
        <w:pBdr>
          <w:bottom w:val="single" w:sz="3" w:space="1" w:color="B8C7CE"/>
          <w:between w:val="single" w:sz="3" w:space="1" w:color="B8C7CE"/>
        </w:pBdr>
        <w:spacing w:line="220" w:lineRule="exact"/>
      </w:pPr>
      <w:r>
        <w:t xml:space="preserve"> </w:t>
      </w:r>
    </w:p>
    <w:p w14:paraId="5CDAD8EA" w14:textId="77777777" w:rsidR="00F2660A" w:rsidRDefault="0055478D">
      <w:pPr>
        <w:pStyle w:val="SmallText"/>
        <w:pBdr>
          <w:bottom w:val="single" w:sz="3" w:space="1" w:color="B8C7CE"/>
          <w:between w:val="single" w:sz="3" w:space="1" w:color="B8C7CE"/>
        </w:pBdr>
        <w:spacing w:line="220" w:lineRule="exact"/>
      </w:pPr>
      <w:r>
        <w:t xml:space="preserve"> </w:t>
      </w:r>
    </w:p>
    <w:p w14:paraId="52C0762D" w14:textId="77777777" w:rsidR="00F2660A" w:rsidRDefault="0055478D">
      <w:pPr>
        <w:pStyle w:val="SmallText"/>
        <w:pBdr>
          <w:bottom w:val="single" w:sz="3" w:space="1" w:color="B8C7CE"/>
          <w:between w:val="single" w:sz="3" w:space="1" w:color="B8C7CE"/>
        </w:pBdr>
        <w:spacing w:line="220" w:lineRule="exact"/>
      </w:pPr>
      <w:r>
        <w:t xml:space="preserve"> </w:t>
      </w:r>
    </w:p>
    <w:p w14:paraId="3C828F23" w14:textId="77777777" w:rsidR="00F2660A" w:rsidRDefault="0055478D">
      <w:pPr>
        <w:pStyle w:val="SmallText"/>
        <w:pBdr>
          <w:bottom w:val="single" w:sz="3" w:space="1" w:color="B8C7CE"/>
          <w:between w:val="single" w:sz="3" w:space="1" w:color="B8C7CE"/>
        </w:pBdr>
        <w:spacing w:line="220" w:lineRule="exact"/>
      </w:pPr>
      <w:r>
        <w:t xml:space="preserve"> </w:t>
      </w:r>
    </w:p>
    <w:p w14:paraId="77BA160A" w14:textId="77777777" w:rsidR="00F2660A" w:rsidRDefault="0055478D">
      <w:pPr>
        <w:pStyle w:val="SmallText"/>
        <w:pBdr>
          <w:bottom w:val="single" w:sz="3" w:space="1" w:color="B8C7CE"/>
          <w:between w:val="single" w:sz="3" w:space="1" w:color="B8C7CE"/>
        </w:pBdr>
        <w:spacing w:line="220" w:lineRule="exact"/>
      </w:pPr>
      <w:r>
        <w:t xml:space="preserve"> </w:t>
      </w:r>
    </w:p>
    <w:p w14:paraId="38EC8627" w14:textId="77777777" w:rsidR="00F2660A" w:rsidRDefault="0055478D">
      <w:pPr>
        <w:pStyle w:val="SmallText"/>
        <w:pBdr>
          <w:bottom w:val="single" w:sz="3" w:space="1" w:color="B8C7CE"/>
          <w:between w:val="single" w:sz="3" w:space="1" w:color="B8C7CE"/>
        </w:pBdr>
        <w:spacing w:line="220" w:lineRule="exact"/>
      </w:pPr>
      <w:r>
        <w:t xml:space="preserve"> </w:t>
      </w:r>
    </w:p>
    <w:p w14:paraId="64E35E35" w14:textId="77777777" w:rsidR="00F2660A" w:rsidRDefault="0055478D">
      <w:pPr>
        <w:pStyle w:val="SmallText"/>
        <w:pBdr>
          <w:bottom w:val="single" w:sz="3" w:space="1" w:color="B8C7CE"/>
          <w:between w:val="single" w:sz="3" w:space="1" w:color="B8C7CE"/>
        </w:pBdr>
        <w:spacing w:line="220" w:lineRule="exact"/>
      </w:pPr>
      <w:r>
        <w:t xml:space="preserve"> </w:t>
      </w:r>
    </w:p>
    <w:p w14:paraId="01A20182" w14:textId="77777777" w:rsidR="00F2660A" w:rsidRDefault="0055478D">
      <w:pPr>
        <w:pStyle w:val="SmallText"/>
        <w:pBdr>
          <w:bottom w:val="single" w:sz="3" w:space="1" w:color="B8C7CE"/>
          <w:between w:val="single" w:sz="3" w:space="1" w:color="B8C7CE"/>
        </w:pBdr>
        <w:spacing w:line="220" w:lineRule="exact"/>
      </w:pPr>
      <w:r>
        <w:t xml:space="preserve"> </w:t>
      </w:r>
    </w:p>
    <w:p w14:paraId="3F207B12" w14:textId="77777777" w:rsidR="00F2660A" w:rsidRDefault="0055478D">
      <w:pPr>
        <w:pStyle w:val="SmallText"/>
        <w:pBdr>
          <w:bottom w:val="single" w:sz="3" w:space="1" w:color="B8C7CE"/>
          <w:between w:val="single" w:sz="3" w:space="1" w:color="B8C7CE"/>
        </w:pBdr>
        <w:spacing w:line="220" w:lineRule="exact"/>
      </w:pPr>
      <w:r>
        <w:t xml:space="preserve"> </w:t>
      </w:r>
    </w:p>
    <w:p w14:paraId="5C1E26C6" w14:textId="77777777" w:rsidR="00F2660A" w:rsidRDefault="0055478D">
      <w:pPr>
        <w:pStyle w:val="SmallText"/>
        <w:pBdr>
          <w:bottom w:val="single" w:sz="3" w:space="1" w:color="B8C7CE"/>
          <w:between w:val="single" w:sz="3" w:space="1" w:color="B8C7CE"/>
        </w:pBdr>
        <w:spacing w:line="220" w:lineRule="exact"/>
      </w:pPr>
      <w:r>
        <w:t xml:space="preserve"> </w:t>
      </w:r>
    </w:p>
    <w:p w14:paraId="0BC258F1" w14:textId="77777777" w:rsidR="00F2660A" w:rsidRDefault="0055478D">
      <w:pPr>
        <w:pStyle w:val="SmallText"/>
        <w:pBdr>
          <w:bottom w:val="single" w:sz="3" w:space="1" w:color="B8C7CE"/>
          <w:between w:val="single" w:sz="3" w:space="1" w:color="B8C7CE"/>
        </w:pBdr>
        <w:spacing w:line="220" w:lineRule="exact"/>
      </w:pPr>
      <w:r>
        <w:t xml:space="preserve"> </w:t>
      </w:r>
    </w:p>
    <w:p w14:paraId="39DAD551" w14:textId="77777777" w:rsidR="00F2660A" w:rsidRDefault="0055478D">
      <w:pPr>
        <w:pStyle w:val="SmallText"/>
        <w:pBdr>
          <w:bottom w:val="single" w:sz="3" w:space="1" w:color="B8C7CE"/>
          <w:between w:val="single" w:sz="3" w:space="1" w:color="B8C7CE"/>
        </w:pBdr>
        <w:spacing w:line="220" w:lineRule="exact"/>
      </w:pPr>
      <w:r>
        <w:t xml:space="preserve"> </w:t>
      </w:r>
    </w:p>
    <w:p w14:paraId="1B364E02" w14:textId="77777777" w:rsidR="00F2660A" w:rsidRDefault="0055478D">
      <w:r>
        <w:br w:type="page"/>
      </w:r>
    </w:p>
    <w:p w14:paraId="0D5B6471" w14:textId="77777777" w:rsidR="00F2660A" w:rsidRDefault="0055478D">
      <w:pPr>
        <w:pStyle w:val="Kicker"/>
      </w:pPr>
      <w:r>
        <w:lastRenderedPageBreak/>
        <w:t>MODULE THREE  /  LESSON 02</w:t>
      </w:r>
    </w:p>
    <w:p w14:paraId="062901FF" w14:textId="77777777" w:rsidR="00F2660A" w:rsidRDefault="0055478D">
      <w:pPr>
        <w:pStyle w:val="Heading2"/>
      </w:pPr>
      <w:bookmarkStart w:id="12" w:name="_Toc240898329"/>
      <w:r>
        <w:t>Preventing and Controlling Workplace Violence</w:t>
      </w:r>
      <w:bookmarkEnd w:id="12"/>
    </w:p>
    <w:p w14:paraId="6E3E36ED" w14:textId="77777777" w:rsidR="00F2660A" w:rsidRDefault="0055478D">
      <w:pPr>
        <w:pStyle w:val="GuideSubtitle"/>
      </w:pPr>
      <w:r>
        <w:t>Risk assessment | Controls | Safe work procedures | Training</w:t>
      </w:r>
    </w:p>
    <w:p w14:paraId="63CE1124" w14:textId="77777777" w:rsidR="00F2660A" w:rsidRDefault="0055478D">
      <w:pPr>
        <w:spacing w:after="80"/>
        <w:jc w:val="center"/>
      </w:pPr>
      <w:r>
        <w:rPr>
          <w:noProof/>
        </w:rPr>
        <w:drawing>
          <wp:inline distT="0" distB="0" distL="0" distR="0" wp14:anchorId="06BCBD4D" wp14:editId="11B6EEFE">
            <wp:extent cx="4251960" cy="2391728"/>
            <wp:effectExtent l="0" t="0" r="0" b="0"/>
            <wp:docPr id="257" name="Picture 257" descr="Lesson overview for Preventing and Controll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5"/>
                    <a:stretch>
                      <a:fillRect/>
                    </a:stretch>
                  </pic:blipFill>
                  <pic:spPr>
                    <a:xfrm>
                      <a:off x="0" y="0"/>
                      <a:ext cx="4251960" cy="2391728"/>
                    </a:xfrm>
                    <a:prstGeom prst="rect">
                      <a:avLst/>
                    </a:prstGeom>
                  </pic:spPr>
                </pic:pic>
              </a:graphicData>
            </a:graphic>
          </wp:inline>
        </w:drawing>
      </w:r>
    </w:p>
    <w:p w14:paraId="73747368" w14:textId="77777777" w:rsidR="00F2660A" w:rsidRDefault="0055478D">
      <w:pPr>
        <w:pStyle w:val="SectionLabel"/>
      </w:pPr>
      <w:r>
        <w:t>Lesson overview</w:t>
      </w:r>
    </w:p>
    <w:p w14:paraId="557C5B1C" w14:textId="77777777" w:rsidR="00F2660A" w:rsidRDefault="0055478D">
      <w:r>
        <w:t>Violence prevention starts with a practical assessment of where, when, and how workers may be exposed. The assessment should consider the work, the environment, interactions with people, previous incidents, available information, and the controls already in place.</w:t>
      </w:r>
    </w:p>
    <w:p w14:paraId="1EC0249B" w14:textId="77777777" w:rsidR="00F2660A" w:rsidRDefault="0055478D">
      <w:r>
        <w:t>This lesson applies the hierarchy of controls to workplace violence and explains how physical design, staffing, communication, scheduling, safe work procedures, training, personal protective measures, and emergency arrangements work together. Controls should be reviewed when work or risk changes.</w:t>
      </w:r>
    </w:p>
    <w:p w14:paraId="4C490335" w14:textId="77777777" w:rsidR="00F2660A" w:rsidRDefault="0055478D">
      <w:pPr>
        <w:pStyle w:val="SectionLabel"/>
      </w:pPr>
      <w:r>
        <w:t>By the end of this lesson you should be able to</w:t>
      </w:r>
    </w:p>
    <w:p w14:paraId="280CEB3C" w14:textId="77777777" w:rsidR="00F2660A" w:rsidRDefault="0055478D">
      <w:pPr>
        <w:ind w:left="259" w:hanging="202"/>
      </w:pPr>
      <w:r>
        <w:t>• Identify the work activities, environments, and interactions that require a violence risk assessment.</w:t>
      </w:r>
    </w:p>
    <w:p w14:paraId="12A9349E" w14:textId="77777777" w:rsidR="00F2660A" w:rsidRDefault="0055478D">
      <w:pPr>
        <w:ind w:left="259" w:hanging="202"/>
      </w:pPr>
      <w:r>
        <w:t>• Use the hierarchy of controls to select practical measures that reduce exposure.</w:t>
      </w:r>
    </w:p>
    <w:p w14:paraId="00544062" w14:textId="77777777" w:rsidR="00F2660A" w:rsidRDefault="0055478D">
      <w:pPr>
        <w:ind w:left="259" w:hanging="202"/>
      </w:pPr>
      <w:r>
        <w:t>• Recognize how workplace design, staffing, communication, and scheduling influence risk.</w:t>
      </w:r>
    </w:p>
    <w:p w14:paraId="3B369ECF" w14:textId="77777777" w:rsidR="00F2660A" w:rsidRDefault="0055478D">
      <w:pPr>
        <w:ind w:left="259" w:hanging="202"/>
      </w:pPr>
      <w:r>
        <w:t>• Follow safe work procedures for higher risk tasks, lone work, travel, and public interaction.</w:t>
      </w:r>
    </w:p>
    <w:p w14:paraId="39772F50" w14:textId="77777777" w:rsidR="00F2660A" w:rsidRDefault="0055478D">
      <w:pPr>
        <w:ind w:left="259" w:hanging="202"/>
      </w:pPr>
      <w:r>
        <w:t>• Review and improve controls after incidents, near misses, worker feedback, or changes in the work.</w:t>
      </w:r>
    </w:p>
    <w:p w14:paraId="2C5ED632" w14:textId="77777777" w:rsidR="00F2660A" w:rsidRDefault="0055478D">
      <w:pPr>
        <w:pStyle w:val="SectionLabel"/>
        <w:spacing w:before="140" w:after="20"/>
      </w:pPr>
      <w:r>
        <w:t>GENERAL NOTES</w:t>
      </w:r>
    </w:p>
    <w:p w14:paraId="4D4C169A" w14:textId="77777777" w:rsidR="00F2660A" w:rsidRDefault="0055478D">
      <w:pPr>
        <w:pStyle w:val="SmallText"/>
        <w:pBdr>
          <w:bottom w:val="single" w:sz="3" w:space="1" w:color="B8C7CE"/>
          <w:between w:val="single" w:sz="3" w:space="1" w:color="B8C7CE"/>
        </w:pBdr>
        <w:spacing w:line="220" w:lineRule="exact"/>
      </w:pPr>
      <w:r>
        <w:t xml:space="preserve"> </w:t>
      </w:r>
    </w:p>
    <w:p w14:paraId="7B0BF4FF" w14:textId="77777777" w:rsidR="00F2660A" w:rsidRDefault="0055478D">
      <w:pPr>
        <w:pStyle w:val="SmallText"/>
        <w:pBdr>
          <w:bottom w:val="single" w:sz="3" w:space="1" w:color="B8C7CE"/>
          <w:between w:val="single" w:sz="3" w:space="1" w:color="B8C7CE"/>
        </w:pBdr>
        <w:spacing w:line="220" w:lineRule="exact"/>
      </w:pPr>
      <w:r>
        <w:t xml:space="preserve"> </w:t>
      </w:r>
    </w:p>
    <w:p w14:paraId="14C2DFCA" w14:textId="77777777" w:rsidR="00F2660A" w:rsidRDefault="0055478D">
      <w:pPr>
        <w:pStyle w:val="SmallText"/>
        <w:pBdr>
          <w:bottom w:val="single" w:sz="3" w:space="1" w:color="B8C7CE"/>
          <w:between w:val="single" w:sz="3" w:space="1" w:color="B8C7CE"/>
        </w:pBdr>
        <w:spacing w:line="220" w:lineRule="exact"/>
      </w:pPr>
      <w:r>
        <w:t xml:space="preserve"> </w:t>
      </w:r>
    </w:p>
    <w:p w14:paraId="130FF352" w14:textId="77777777" w:rsidR="00F2660A" w:rsidRDefault="0055478D">
      <w:pPr>
        <w:pStyle w:val="SmallText"/>
        <w:pBdr>
          <w:bottom w:val="single" w:sz="3" w:space="1" w:color="B8C7CE"/>
          <w:between w:val="single" w:sz="3" w:space="1" w:color="B8C7CE"/>
        </w:pBdr>
        <w:spacing w:line="220" w:lineRule="exact"/>
      </w:pPr>
      <w:r>
        <w:t xml:space="preserve"> </w:t>
      </w:r>
    </w:p>
    <w:p w14:paraId="65F64756" w14:textId="77777777" w:rsidR="00F2660A" w:rsidRDefault="0055478D">
      <w:pPr>
        <w:pStyle w:val="SmallText"/>
        <w:pBdr>
          <w:bottom w:val="single" w:sz="3" w:space="1" w:color="B8C7CE"/>
          <w:between w:val="single" w:sz="3" w:space="1" w:color="B8C7CE"/>
        </w:pBdr>
        <w:spacing w:line="220" w:lineRule="exact"/>
      </w:pPr>
      <w:r>
        <w:t xml:space="preserve"> </w:t>
      </w:r>
    </w:p>
    <w:p w14:paraId="341B9113" w14:textId="77777777" w:rsidR="00F2660A" w:rsidRDefault="0055478D">
      <w:pPr>
        <w:pStyle w:val="SmallText"/>
        <w:pBdr>
          <w:bottom w:val="single" w:sz="3" w:space="1" w:color="B8C7CE"/>
          <w:between w:val="single" w:sz="3" w:space="1" w:color="B8C7CE"/>
        </w:pBdr>
        <w:spacing w:line="220" w:lineRule="exact"/>
      </w:pPr>
      <w:r>
        <w:t xml:space="preserve"> </w:t>
      </w:r>
    </w:p>
    <w:p w14:paraId="20994FC9" w14:textId="77777777" w:rsidR="00F2660A" w:rsidRDefault="0055478D">
      <w:pPr>
        <w:pStyle w:val="SmallText"/>
        <w:pBdr>
          <w:bottom w:val="single" w:sz="3" w:space="1" w:color="B8C7CE"/>
          <w:between w:val="single" w:sz="3" w:space="1" w:color="B8C7CE"/>
        </w:pBdr>
        <w:spacing w:line="220" w:lineRule="exact"/>
      </w:pPr>
      <w:r>
        <w:t xml:space="preserve"> </w:t>
      </w:r>
    </w:p>
    <w:p w14:paraId="3496893E" w14:textId="77777777" w:rsidR="00F2660A" w:rsidRDefault="0055478D">
      <w:pPr>
        <w:pStyle w:val="SmallText"/>
        <w:pBdr>
          <w:bottom w:val="single" w:sz="3" w:space="1" w:color="B8C7CE"/>
          <w:between w:val="single" w:sz="3" w:space="1" w:color="B8C7CE"/>
        </w:pBdr>
        <w:spacing w:line="220" w:lineRule="exact"/>
      </w:pPr>
      <w:r>
        <w:t xml:space="preserve"> </w:t>
      </w:r>
    </w:p>
    <w:p w14:paraId="0E1BE458" w14:textId="77777777" w:rsidR="00F2660A" w:rsidRDefault="0055478D">
      <w:pPr>
        <w:pStyle w:val="SmallText"/>
        <w:pBdr>
          <w:bottom w:val="single" w:sz="3" w:space="1" w:color="B8C7CE"/>
          <w:between w:val="single" w:sz="3" w:space="1" w:color="B8C7CE"/>
        </w:pBdr>
        <w:spacing w:line="220" w:lineRule="exact"/>
      </w:pPr>
      <w:r>
        <w:t xml:space="preserve"> </w:t>
      </w:r>
    </w:p>
    <w:p w14:paraId="5F13CF1F" w14:textId="77777777" w:rsidR="00F2660A" w:rsidRDefault="0055478D">
      <w:pPr>
        <w:pStyle w:val="SmallText"/>
        <w:pBdr>
          <w:bottom w:val="single" w:sz="3" w:space="1" w:color="B8C7CE"/>
          <w:between w:val="single" w:sz="3" w:space="1" w:color="B8C7CE"/>
        </w:pBdr>
        <w:spacing w:line="220" w:lineRule="exact"/>
      </w:pPr>
      <w:r>
        <w:t xml:space="preserve"> </w:t>
      </w:r>
    </w:p>
    <w:p w14:paraId="15FDB939" w14:textId="77777777" w:rsidR="00F2660A" w:rsidRDefault="0055478D">
      <w:pPr>
        <w:pStyle w:val="SmallText"/>
        <w:pBdr>
          <w:bottom w:val="single" w:sz="3" w:space="1" w:color="B8C7CE"/>
          <w:between w:val="single" w:sz="3" w:space="1" w:color="B8C7CE"/>
        </w:pBdr>
        <w:spacing w:line="220" w:lineRule="exact"/>
      </w:pPr>
      <w:r>
        <w:t xml:space="preserve"> </w:t>
      </w:r>
    </w:p>
    <w:p w14:paraId="41B774D5" w14:textId="77777777" w:rsidR="00F2660A" w:rsidRDefault="0055478D">
      <w:pPr>
        <w:pStyle w:val="SmallText"/>
        <w:pBdr>
          <w:bottom w:val="single" w:sz="3" w:space="1" w:color="B8C7CE"/>
          <w:between w:val="single" w:sz="3" w:space="1" w:color="B8C7CE"/>
        </w:pBdr>
        <w:spacing w:line="220" w:lineRule="exact"/>
      </w:pPr>
      <w:r>
        <w:t xml:space="preserve"> </w:t>
      </w:r>
    </w:p>
    <w:p w14:paraId="3609E0E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F56ED03" w14:textId="77777777">
        <w:trPr>
          <w:cantSplit/>
        </w:trPr>
        <w:tc>
          <w:tcPr>
            <w:tcW w:w="3053" w:type="dxa"/>
            <w:shd w:val="clear" w:color="auto" w:fill="E7F5F6"/>
            <w:tcMar>
              <w:top w:w="60" w:type="dxa"/>
              <w:left w:w="75" w:type="dxa"/>
              <w:bottom w:w="55" w:type="dxa"/>
              <w:right w:w="75" w:type="dxa"/>
            </w:tcMar>
          </w:tcPr>
          <w:p w14:paraId="3405C95F" w14:textId="77777777" w:rsidR="00F2660A" w:rsidRDefault="0055478D">
            <w:pPr>
              <w:pStyle w:val="SlideLabel"/>
            </w:pPr>
            <w:r>
              <w:lastRenderedPageBreak/>
              <w:t>LESSON 02  •  SLIDE 01 OF 43</w:t>
            </w:r>
          </w:p>
          <w:p w14:paraId="5D0B17FA" w14:textId="77777777" w:rsidR="00F2660A" w:rsidRDefault="0055478D">
            <w:pPr>
              <w:spacing w:after="80"/>
              <w:jc w:val="center"/>
            </w:pPr>
            <w:r>
              <w:rPr>
                <w:noProof/>
              </w:rPr>
              <w:drawing>
                <wp:inline distT="0" distB="0" distL="0" distR="0" wp14:anchorId="31FB4CB5" wp14:editId="10BA8BB5">
                  <wp:extent cx="1719072" cy="966978"/>
                  <wp:effectExtent l="0" t="0" r="0" b="0"/>
                  <wp:docPr id="258" name="Picture 258" descr="LESSON 02  |  SLIDE 01 OF 43 Preventing and Controll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5"/>
                          <a:stretch>
                            <a:fillRect/>
                          </a:stretch>
                        </pic:blipFill>
                        <pic:spPr>
                          <a:xfrm>
                            <a:off x="0" y="0"/>
                            <a:ext cx="1719072" cy="966978"/>
                          </a:xfrm>
                          <a:prstGeom prst="rect">
                            <a:avLst/>
                          </a:prstGeom>
                        </pic:spPr>
                      </pic:pic>
                    </a:graphicData>
                  </a:graphic>
                </wp:inline>
              </w:drawing>
            </w:r>
          </w:p>
          <w:p w14:paraId="0DA3C33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83DB75" w14:textId="77777777" w:rsidR="00F2660A" w:rsidRDefault="0055478D">
            <w:pPr>
              <w:pStyle w:val="SlideTitle"/>
            </w:pPr>
            <w:r>
              <w:t>Preventing and Controlling Workplace Violence</w:t>
            </w:r>
          </w:p>
          <w:p w14:paraId="0386FB3D" w14:textId="77777777" w:rsidR="00F2660A" w:rsidRDefault="0055478D">
            <w:pPr>
              <w:pStyle w:val="CardBody"/>
              <w:spacing w:line="240" w:lineRule="auto"/>
            </w:pPr>
            <w:r>
              <w:t>Respectful Workplace: Harassment and Violence Prevention Training.</w:t>
            </w:r>
          </w:p>
          <w:p w14:paraId="6C60FD91" w14:textId="77777777" w:rsidR="00F2660A" w:rsidRDefault="0055478D">
            <w:pPr>
              <w:pStyle w:val="CardBody"/>
              <w:spacing w:line="240" w:lineRule="auto"/>
            </w:pPr>
            <w:r>
              <w:t>Assess the exposure, use the strongest practical controls, train workers, and review whether the controls work.</w:t>
            </w:r>
          </w:p>
          <w:p w14:paraId="5FEC9C89" w14:textId="77777777" w:rsidR="00F2660A" w:rsidRDefault="0055478D">
            <w:pPr>
              <w:pStyle w:val="SlideLabel"/>
              <w:spacing w:before="20" w:after="20"/>
            </w:pPr>
            <w:r>
              <w:t>KEY POINTS</w:t>
            </w:r>
          </w:p>
          <w:p w14:paraId="133E0D29" w14:textId="77777777" w:rsidR="00F2660A" w:rsidRDefault="0055478D">
            <w:pPr>
              <w:pStyle w:val="CardKeyPoint"/>
              <w:ind w:left="202" w:hanging="173"/>
            </w:pPr>
            <w:r>
              <w:t>• Respectful Workplace: Harassment and Violence Prevention Training.</w:t>
            </w:r>
          </w:p>
          <w:p w14:paraId="4E8BAC1E" w14:textId="77777777" w:rsidR="00F2660A" w:rsidRDefault="0055478D">
            <w:pPr>
              <w:pStyle w:val="CardKeyPoint"/>
              <w:ind w:left="202" w:hanging="173"/>
            </w:pPr>
            <w:r>
              <w:t>• Assess the exposure, use the strongest practical controls, train workers, and review whether the...</w:t>
            </w:r>
          </w:p>
        </w:tc>
      </w:tr>
    </w:tbl>
    <w:p w14:paraId="24CF7E6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4C0DAC2" w14:textId="77777777">
        <w:trPr>
          <w:cantSplit/>
        </w:trPr>
        <w:tc>
          <w:tcPr>
            <w:tcW w:w="3053" w:type="dxa"/>
            <w:shd w:val="clear" w:color="auto" w:fill="E7F5F6"/>
            <w:tcMar>
              <w:top w:w="60" w:type="dxa"/>
              <w:left w:w="75" w:type="dxa"/>
              <w:bottom w:w="55" w:type="dxa"/>
              <w:right w:w="75" w:type="dxa"/>
            </w:tcMar>
          </w:tcPr>
          <w:p w14:paraId="473222D8" w14:textId="77777777" w:rsidR="00F2660A" w:rsidRDefault="0055478D">
            <w:pPr>
              <w:pStyle w:val="SlideLabel"/>
            </w:pPr>
            <w:r>
              <w:t>LESSON 02  •  SLIDE 02 OF 43</w:t>
            </w:r>
          </w:p>
          <w:p w14:paraId="696F8CFC" w14:textId="77777777" w:rsidR="00F2660A" w:rsidRDefault="0055478D">
            <w:pPr>
              <w:spacing w:after="80"/>
              <w:jc w:val="center"/>
            </w:pPr>
            <w:r>
              <w:rPr>
                <w:noProof/>
              </w:rPr>
              <w:drawing>
                <wp:inline distT="0" distB="0" distL="0" distR="0" wp14:anchorId="5F8E4AF6" wp14:editId="70DE9FA6">
                  <wp:extent cx="1719072" cy="966978"/>
                  <wp:effectExtent l="0" t="0" r="0" b="0"/>
                  <wp:docPr id="259" name="Picture 259" descr="LESSON 02  |  SLIDE 02 OF 43 Conducting or using a risk assessment is important in violence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6"/>
                          <a:stretch>
                            <a:fillRect/>
                          </a:stretch>
                        </pic:blipFill>
                        <pic:spPr>
                          <a:xfrm>
                            <a:off x="0" y="0"/>
                            <a:ext cx="1719072" cy="966978"/>
                          </a:xfrm>
                          <a:prstGeom prst="rect">
                            <a:avLst/>
                          </a:prstGeom>
                        </pic:spPr>
                      </pic:pic>
                    </a:graphicData>
                  </a:graphic>
                </wp:inline>
              </w:drawing>
            </w:r>
          </w:p>
          <w:p w14:paraId="77809B8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DC61AB" w14:textId="77777777" w:rsidR="00F2660A" w:rsidRDefault="0055478D">
            <w:pPr>
              <w:pStyle w:val="SlideTitle"/>
            </w:pPr>
            <w:r>
              <w:t>Conducting or using a risk assessment is important in violence prevention.</w:t>
            </w:r>
          </w:p>
          <w:p w14:paraId="709B90E5" w14:textId="77777777" w:rsidR="00F2660A" w:rsidRDefault="0055478D">
            <w:pPr>
              <w:pStyle w:val="CardBody"/>
              <w:spacing w:line="240" w:lineRule="auto"/>
            </w:pPr>
            <w:r>
              <w:t>Conducting or using a risk assessment is important in violence prevention. We will stress the significance of environmental and procedural protections, including panic buttons, security protocols, controlled access, buddy systems, and dependable incident reporting systems.</w:t>
            </w:r>
          </w:p>
          <w:p w14:paraId="1B128EBD" w14:textId="77777777" w:rsidR="00F2660A" w:rsidRDefault="0055478D">
            <w:pPr>
              <w:pStyle w:val="CardBody"/>
              <w:spacing w:line="240" w:lineRule="auto"/>
            </w:pPr>
            <w:r>
              <w:t>Assess the exposure, use the strongest practical controls, train workers, and review whether the controls work.</w:t>
            </w:r>
          </w:p>
          <w:p w14:paraId="31FAB1B7" w14:textId="77777777" w:rsidR="00F2660A" w:rsidRDefault="0055478D">
            <w:pPr>
              <w:pStyle w:val="SlideLabel"/>
              <w:spacing w:before="20" w:after="20"/>
            </w:pPr>
            <w:r>
              <w:t>KEY POINTS</w:t>
            </w:r>
          </w:p>
          <w:p w14:paraId="79809723" w14:textId="77777777" w:rsidR="00F2660A" w:rsidRDefault="0055478D">
            <w:pPr>
              <w:pStyle w:val="CardKeyPoint"/>
              <w:ind w:left="202" w:hanging="173"/>
            </w:pPr>
            <w:r>
              <w:t>• Conducting or using a risk assessment is important in violence prevention.</w:t>
            </w:r>
          </w:p>
          <w:p w14:paraId="55331BDD" w14:textId="77777777" w:rsidR="00F2660A" w:rsidRDefault="0055478D">
            <w:pPr>
              <w:pStyle w:val="CardKeyPoint"/>
              <w:ind w:left="202" w:hanging="173"/>
            </w:pPr>
            <w:r>
              <w:t>• Assess the exposure, use the strongest practical controls, train workers, and review whether the...</w:t>
            </w:r>
          </w:p>
        </w:tc>
      </w:tr>
    </w:tbl>
    <w:p w14:paraId="1595066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0AFB419" w14:textId="77777777">
        <w:trPr>
          <w:cantSplit/>
        </w:trPr>
        <w:tc>
          <w:tcPr>
            <w:tcW w:w="3053" w:type="dxa"/>
            <w:shd w:val="clear" w:color="auto" w:fill="E7F5F6"/>
            <w:tcMar>
              <w:top w:w="60" w:type="dxa"/>
              <w:left w:w="75" w:type="dxa"/>
              <w:bottom w:w="55" w:type="dxa"/>
              <w:right w:w="75" w:type="dxa"/>
            </w:tcMar>
          </w:tcPr>
          <w:p w14:paraId="1123E45B" w14:textId="77777777" w:rsidR="00F2660A" w:rsidRDefault="0055478D">
            <w:pPr>
              <w:pStyle w:val="SlideLabel"/>
            </w:pPr>
            <w:r>
              <w:t>LESSON 02  •  SLIDE 03 OF 43</w:t>
            </w:r>
          </w:p>
          <w:p w14:paraId="28FC345A" w14:textId="77777777" w:rsidR="00F2660A" w:rsidRDefault="0055478D">
            <w:pPr>
              <w:spacing w:after="80"/>
              <w:jc w:val="center"/>
            </w:pPr>
            <w:r>
              <w:rPr>
                <w:noProof/>
              </w:rPr>
              <w:drawing>
                <wp:inline distT="0" distB="0" distL="0" distR="0" wp14:anchorId="279F8CCE" wp14:editId="2EE98B16">
                  <wp:extent cx="1719072" cy="966978"/>
                  <wp:effectExtent l="0" t="0" r="0" b="0"/>
                  <wp:docPr id="260" name="Picture 260" descr="LESSON 02  |  SLIDE 03 OF 43 Together, these strategies form a comprehensive approach to minimizing the risk 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7"/>
                          <a:stretch>
                            <a:fillRect/>
                          </a:stretch>
                        </pic:blipFill>
                        <pic:spPr>
                          <a:xfrm>
                            <a:off x="0" y="0"/>
                            <a:ext cx="1719072" cy="966978"/>
                          </a:xfrm>
                          <a:prstGeom prst="rect">
                            <a:avLst/>
                          </a:prstGeom>
                        </pic:spPr>
                      </pic:pic>
                    </a:graphicData>
                  </a:graphic>
                </wp:inline>
              </w:drawing>
            </w:r>
          </w:p>
          <w:p w14:paraId="6E712A7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678471F" w14:textId="77777777" w:rsidR="00F2660A" w:rsidRDefault="0055478D">
            <w:pPr>
              <w:pStyle w:val="SlideTitle"/>
            </w:pPr>
            <w:r>
              <w:t>Together, these strategies form a comprehensive approach to minimizing the risk of...</w:t>
            </w:r>
          </w:p>
          <w:p w14:paraId="4F4D22D6" w14:textId="77777777" w:rsidR="00F2660A" w:rsidRDefault="0055478D">
            <w:pPr>
              <w:pStyle w:val="CardBody"/>
              <w:spacing w:line="240" w:lineRule="auto"/>
            </w:pPr>
            <w:r>
              <w:t>Together, these strategies form a comprehensive approach to minimizing the risk of workplace violence.</w:t>
            </w:r>
          </w:p>
          <w:p w14:paraId="5D3E5CE2" w14:textId="77777777" w:rsidR="00F2660A" w:rsidRDefault="0055478D">
            <w:pPr>
              <w:pStyle w:val="CardBody"/>
              <w:spacing w:line="240" w:lineRule="auto"/>
            </w:pPr>
            <w:r>
              <w:t>Assess the exposure, use the strongest practical controls, train workers, and review whether the controls work.</w:t>
            </w:r>
          </w:p>
          <w:p w14:paraId="3C7E2E95" w14:textId="77777777" w:rsidR="00F2660A" w:rsidRDefault="0055478D">
            <w:pPr>
              <w:pStyle w:val="SlideLabel"/>
              <w:spacing w:before="20" w:after="20"/>
            </w:pPr>
            <w:r>
              <w:t>KEY POINTS</w:t>
            </w:r>
          </w:p>
          <w:p w14:paraId="4FCDD3DC" w14:textId="77777777" w:rsidR="00F2660A" w:rsidRDefault="0055478D">
            <w:pPr>
              <w:pStyle w:val="CardKeyPoint"/>
              <w:ind w:left="202" w:hanging="173"/>
            </w:pPr>
            <w:r>
              <w:t>• Together, these strategies form a comprehensive approach to minimizing the risk of...</w:t>
            </w:r>
          </w:p>
          <w:p w14:paraId="26456E93" w14:textId="77777777" w:rsidR="00F2660A" w:rsidRDefault="0055478D">
            <w:pPr>
              <w:pStyle w:val="CardKeyPoint"/>
              <w:ind w:left="202" w:hanging="173"/>
            </w:pPr>
            <w:r>
              <w:t>• Assess the exposure, use the strongest practical controls, train workers, and review whether the...</w:t>
            </w:r>
          </w:p>
        </w:tc>
      </w:tr>
    </w:tbl>
    <w:p w14:paraId="7F9D13D8" w14:textId="77777777" w:rsidR="00F2660A" w:rsidRDefault="00F2660A">
      <w:pPr>
        <w:spacing w:after="20" w:line="20" w:lineRule="exact"/>
      </w:pPr>
    </w:p>
    <w:p w14:paraId="480F53D5" w14:textId="77777777" w:rsidR="00F2660A" w:rsidRDefault="0055478D">
      <w:pPr>
        <w:pStyle w:val="SectionLabel"/>
        <w:spacing w:before="140" w:after="20"/>
      </w:pPr>
      <w:r>
        <w:t>GENERAL NOTES</w:t>
      </w:r>
    </w:p>
    <w:p w14:paraId="0F0FF0B8" w14:textId="77777777" w:rsidR="00F2660A" w:rsidRDefault="0055478D">
      <w:pPr>
        <w:pStyle w:val="SmallText"/>
        <w:pBdr>
          <w:bottom w:val="single" w:sz="3" w:space="1" w:color="B8C7CE"/>
          <w:between w:val="single" w:sz="3" w:space="1" w:color="B8C7CE"/>
        </w:pBdr>
        <w:spacing w:line="220" w:lineRule="exact"/>
      </w:pPr>
      <w:r>
        <w:t xml:space="preserve"> </w:t>
      </w:r>
    </w:p>
    <w:p w14:paraId="71926A41" w14:textId="77777777" w:rsidR="00F2660A" w:rsidRDefault="0055478D">
      <w:pPr>
        <w:pStyle w:val="SmallText"/>
        <w:pBdr>
          <w:bottom w:val="single" w:sz="3" w:space="1" w:color="B8C7CE"/>
          <w:between w:val="single" w:sz="3" w:space="1" w:color="B8C7CE"/>
        </w:pBdr>
        <w:spacing w:line="220" w:lineRule="exact"/>
      </w:pPr>
      <w:r>
        <w:t xml:space="preserve"> </w:t>
      </w:r>
    </w:p>
    <w:p w14:paraId="19032E49" w14:textId="77777777" w:rsidR="00F2660A" w:rsidRDefault="0055478D">
      <w:pPr>
        <w:pStyle w:val="SmallText"/>
        <w:pBdr>
          <w:bottom w:val="single" w:sz="3" w:space="1" w:color="B8C7CE"/>
          <w:between w:val="single" w:sz="3" w:space="1" w:color="B8C7CE"/>
        </w:pBdr>
        <w:spacing w:line="220" w:lineRule="exact"/>
      </w:pPr>
      <w:r>
        <w:t xml:space="preserve"> </w:t>
      </w:r>
    </w:p>
    <w:p w14:paraId="2A1364F0" w14:textId="77777777" w:rsidR="00F2660A" w:rsidRDefault="0055478D">
      <w:pPr>
        <w:pStyle w:val="SmallText"/>
        <w:pBdr>
          <w:bottom w:val="single" w:sz="3" w:space="1" w:color="B8C7CE"/>
          <w:between w:val="single" w:sz="3" w:space="1" w:color="B8C7CE"/>
        </w:pBdr>
        <w:spacing w:line="220" w:lineRule="exact"/>
      </w:pPr>
      <w:r>
        <w:t xml:space="preserve"> </w:t>
      </w:r>
    </w:p>
    <w:p w14:paraId="45140A6D" w14:textId="77777777" w:rsidR="00F2660A" w:rsidRDefault="0055478D">
      <w:pPr>
        <w:pStyle w:val="SmallText"/>
        <w:pBdr>
          <w:bottom w:val="single" w:sz="3" w:space="1" w:color="B8C7CE"/>
          <w:between w:val="single" w:sz="3" w:space="1" w:color="B8C7CE"/>
        </w:pBdr>
        <w:spacing w:line="220" w:lineRule="exact"/>
      </w:pPr>
      <w:r>
        <w:t xml:space="preserve"> </w:t>
      </w:r>
    </w:p>
    <w:p w14:paraId="2CE0DD21" w14:textId="77777777" w:rsidR="00F2660A" w:rsidRDefault="0055478D">
      <w:pPr>
        <w:pStyle w:val="SmallText"/>
        <w:pBdr>
          <w:bottom w:val="single" w:sz="3" w:space="1" w:color="B8C7CE"/>
          <w:between w:val="single" w:sz="3" w:space="1" w:color="B8C7CE"/>
        </w:pBdr>
        <w:spacing w:line="220" w:lineRule="exact"/>
      </w:pPr>
      <w:r>
        <w:t xml:space="preserve"> </w:t>
      </w:r>
    </w:p>
    <w:p w14:paraId="498FF32F" w14:textId="77777777" w:rsidR="00F2660A" w:rsidRDefault="0055478D">
      <w:pPr>
        <w:pStyle w:val="SmallText"/>
        <w:pBdr>
          <w:bottom w:val="single" w:sz="3" w:space="1" w:color="B8C7CE"/>
          <w:between w:val="single" w:sz="3" w:space="1" w:color="B8C7CE"/>
        </w:pBdr>
        <w:spacing w:line="220" w:lineRule="exact"/>
      </w:pPr>
      <w:r>
        <w:t xml:space="preserve"> </w:t>
      </w:r>
    </w:p>
    <w:p w14:paraId="327134C2" w14:textId="77777777" w:rsidR="00F2660A" w:rsidRDefault="0055478D">
      <w:pPr>
        <w:pStyle w:val="SmallText"/>
        <w:pBdr>
          <w:bottom w:val="single" w:sz="3" w:space="1" w:color="B8C7CE"/>
          <w:between w:val="single" w:sz="3" w:space="1" w:color="B8C7CE"/>
        </w:pBdr>
        <w:spacing w:line="220" w:lineRule="exact"/>
      </w:pPr>
      <w:r>
        <w:t xml:space="preserve"> </w:t>
      </w:r>
    </w:p>
    <w:p w14:paraId="3C01B26B" w14:textId="77777777" w:rsidR="00F2660A" w:rsidRDefault="0055478D">
      <w:pPr>
        <w:pStyle w:val="SmallText"/>
        <w:pBdr>
          <w:bottom w:val="single" w:sz="3" w:space="1" w:color="B8C7CE"/>
          <w:between w:val="single" w:sz="3" w:space="1" w:color="B8C7CE"/>
        </w:pBdr>
        <w:spacing w:line="220" w:lineRule="exact"/>
      </w:pPr>
      <w:r>
        <w:t xml:space="preserve"> </w:t>
      </w:r>
    </w:p>
    <w:p w14:paraId="282698B3" w14:textId="77777777" w:rsidR="00F2660A" w:rsidRDefault="0055478D">
      <w:pPr>
        <w:pStyle w:val="SmallText"/>
        <w:pBdr>
          <w:bottom w:val="single" w:sz="3" w:space="1" w:color="B8C7CE"/>
          <w:between w:val="single" w:sz="3" w:space="1" w:color="B8C7CE"/>
        </w:pBdr>
        <w:spacing w:line="220" w:lineRule="exact"/>
      </w:pPr>
      <w:r>
        <w:t xml:space="preserve"> </w:t>
      </w:r>
    </w:p>
    <w:p w14:paraId="6BBCDF18" w14:textId="77777777" w:rsidR="00F2660A" w:rsidRDefault="0055478D">
      <w:pPr>
        <w:pStyle w:val="SmallText"/>
        <w:pBdr>
          <w:bottom w:val="single" w:sz="3" w:space="1" w:color="B8C7CE"/>
          <w:between w:val="single" w:sz="3" w:space="1" w:color="B8C7CE"/>
        </w:pBdr>
        <w:spacing w:line="220" w:lineRule="exact"/>
      </w:pPr>
      <w:r>
        <w:t xml:space="preserve"> </w:t>
      </w:r>
    </w:p>
    <w:p w14:paraId="47C79447" w14:textId="77777777" w:rsidR="00F2660A" w:rsidRDefault="0055478D">
      <w:pPr>
        <w:pStyle w:val="SmallText"/>
        <w:pBdr>
          <w:bottom w:val="single" w:sz="3" w:space="1" w:color="B8C7CE"/>
          <w:between w:val="single" w:sz="3" w:space="1" w:color="B8C7CE"/>
        </w:pBdr>
        <w:spacing w:line="220" w:lineRule="exact"/>
      </w:pPr>
      <w:r>
        <w:t xml:space="preserve"> </w:t>
      </w:r>
    </w:p>
    <w:p w14:paraId="4E904BAC" w14:textId="77777777" w:rsidR="00F2660A" w:rsidRDefault="0055478D">
      <w:pPr>
        <w:pStyle w:val="SmallText"/>
        <w:pBdr>
          <w:bottom w:val="single" w:sz="3" w:space="1" w:color="B8C7CE"/>
          <w:between w:val="single" w:sz="3" w:space="1" w:color="B8C7CE"/>
        </w:pBdr>
        <w:spacing w:line="220" w:lineRule="exact"/>
      </w:pPr>
      <w:r>
        <w:t xml:space="preserve"> </w:t>
      </w:r>
    </w:p>
    <w:p w14:paraId="10B3E432" w14:textId="77777777" w:rsidR="00F2660A" w:rsidRDefault="0055478D">
      <w:pPr>
        <w:pStyle w:val="SmallText"/>
        <w:pBdr>
          <w:bottom w:val="single" w:sz="3" w:space="1" w:color="B8C7CE"/>
          <w:between w:val="single" w:sz="3" w:space="1" w:color="B8C7CE"/>
        </w:pBdr>
        <w:spacing w:line="220" w:lineRule="exact"/>
      </w:pPr>
      <w:r>
        <w:t xml:space="preserve"> </w:t>
      </w:r>
    </w:p>
    <w:p w14:paraId="60461C6B" w14:textId="77777777" w:rsidR="00F2660A" w:rsidRDefault="0055478D">
      <w:pPr>
        <w:pStyle w:val="SmallText"/>
        <w:pBdr>
          <w:bottom w:val="single" w:sz="3" w:space="1" w:color="B8C7CE"/>
          <w:between w:val="single" w:sz="3" w:space="1" w:color="B8C7CE"/>
        </w:pBdr>
        <w:spacing w:line="220" w:lineRule="exact"/>
      </w:pPr>
      <w:r>
        <w:t xml:space="preserve"> </w:t>
      </w:r>
    </w:p>
    <w:p w14:paraId="7CBD0EEE" w14:textId="77777777" w:rsidR="00F2660A" w:rsidRDefault="0055478D">
      <w:pPr>
        <w:pStyle w:val="SmallText"/>
        <w:pBdr>
          <w:bottom w:val="single" w:sz="3" w:space="1" w:color="B8C7CE"/>
          <w:between w:val="single" w:sz="3" w:space="1" w:color="B8C7CE"/>
        </w:pBdr>
        <w:spacing w:line="220" w:lineRule="exact"/>
      </w:pPr>
      <w:r>
        <w:t xml:space="preserve"> </w:t>
      </w:r>
    </w:p>
    <w:p w14:paraId="7BF2CD66" w14:textId="77777777" w:rsidR="00F2660A" w:rsidRDefault="0055478D">
      <w:pPr>
        <w:pStyle w:val="SmallText"/>
        <w:pBdr>
          <w:bottom w:val="single" w:sz="3" w:space="1" w:color="B8C7CE"/>
          <w:between w:val="single" w:sz="3" w:space="1" w:color="B8C7CE"/>
        </w:pBdr>
        <w:spacing w:line="220" w:lineRule="exact"/>
      </w:pPr>
      <w:r>
        <w:t xml:space="preserve"> </w:t>
      </w:r>
    </w:p>
    <w:p w14:paraId="2CBEB585" w14:textId="77777777" w:rsidR="00F2660A" w:rsidRDefault="0055478D">
      <w:pPr>
        <w:pStyle w:val="SmallText"/>
        <w:pBdr>
          <w:bottom w:val="single" w:sz="3" w:space="1" w:color="B8C7CE"/>
          <w:between w:val="single" w:sz="3" w:space="1" w:color="B8C7CE"/>
        </w:pBdr>
        <w:spacing w:line="220" w:lineRule="exact"/>
      </w:pPr>
      <w:r>
        <w:t xml:space="preserve"> </w:t>
      </w:r>
    </w:p>
    <w:p w14:paraId="2B4685B6" w14:textId="77777777" w:rsidR="00F2660A" w:rsidRDefault="0055478D">
      <w:pPr>
        <w:pStyle w:val="SmallText"/>
        <w:pBdr>
          <w:bottom w:val="single" w:sz="3" w:space="1" w:color="B8C7CE"/>
          <w:between w:val="single" w:sz="3" w:space="1" w:color="B8C7CE"/>
        </w:pBdr>
        <w:spacing w:line="220" w:lineRule="exact"/>
      </w:pPr>
      <w:r>
        <w:t xml:space="preserve"> </w:t>
      </w:r>
    </w:p>
    <w:p w14:paraId="4B845B27" w14:textId="77777777" w:rsidR="00F2660A" w:rsidRDefault="0055478D">
      <w:pPr>
        <w:pStyle w:val="SmallText"/>
        <w:pBdr>
          <w:bottom w:val="single" w:sz="3" w:space="1" w:color="B8C7CE"/>
          <w:between w:val="single" w:sz="3" w:space="1" w:color="B8C7CE"/>
        </w:pBdr>
        <w:spacing w:line="220" w:lineRule="exact"/>
      </w:pPr>
      <w:r>
        <w:t xml:space="preserve"> </w:t>
      </w:r>
    </w:p>
    <w:p w14:paraId="2FA9BE50" w14:textId="77777777" w:rsidR="00F2660A" w:rsidRDefault="0055478D">
      <w:pPr>
        <w:pStyle w:val="SmallText"/>
        <w:pBdr>
          <w:bottom w:val="single" w:sz="3" w:space="1" w:color="B8C7CE"/>
          <w:between w:val="single" w:sz="3" w:space="1" w:color="B8C7CE"/>
        </w:pBdr>
        <w:spacing w:line="220" w:lineRule="exact"/>
      </w:pPr>
      <w:r>
        <w:t xml:space="preserve"> </w:t>
      </w:r>
    </w:p>
    <w:p w14:paraId="1DF6C00E" w14:textId="77777777" w:rsidR="00F2660A" w:rsidRDefault="0055478D">
      <w:pPr>
        <w:pStyle w:val="SmallText"/>
        <w:pBdr>
          <w:bottom w:val="single" w:sz="3" w:space="1" w:color="B8C7CE"/>
          <w:between w:val="single" w:sz="3" w:space="1" w:color="B8C7CE"/>
        </w:pBdr>
        <w:spacing w:line="220" w:lineRule="exact"/>
      </w:pPr>
      <w:r>
        <w:t xml:space="preserve"> </w:t>
      </w:r>
    </w:p>
    <w:p w14:paraId="1E32AD6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225EA97" w14:textId="77777777">
        <w:trPr>
          <w:cantSplit/>
        </w:trPr>
        <w:tc>
          <w:tcPr>
            <w:tcW w:w="3053" w:type="dxa"/>
            <w:shd w:val="clear" w:color="auto" w:fill="E7F5F6"/>
            <w:tcMar>
              <w:top w:w="60" w:type="dxa"/>
              <w:left w:w="75" w:type="dxa"/>
              <w:bottom w:w="55" w:type="dxa"/>
              <w:right w:w="75" w:type="dxa"/>
            </w:tcMar>
          </w:tcPr>
          <w:p w14:paraId="19324958" w14:textId="77777777" w:rsidR="00F2660A" w:rsidRDefault="0055478D">
            <w:pPr>
              <w:pStyle w:val="SlideLabel"/>
            </w:pPr>
            <w:r>
              <w:lastRenderedPageBreak/>
              <w:t>LESSON 02  •  SLIDE 04 OF 43</w:t>
            </w:r>
          </w:p>
          <w:p w14:paraId="3934660C" w14:textId="77777777" w:rsidR="00F2660A" w:rsidRDefault="0055478D">
            <w:pPr>
              <w:spacing w:after="80"/>
              <w:jc w:val="center"/>
            </w:pPr>
            <w:r>
              <w:rPr>
                <w:noProof/>
              </w:rPr>
              <w:drawing>
                <wp:inline distT="0" distB="0" distL="0" distR="0" wp14:anchorId="50899313" wp14:editId="48DC0FB3">
                  <wp:extent cx="1719072" cy="966978"/>
                  <wp:effectExtent l="0" t="0" r="0" b="0"/>
                  <wp:docPr id="261" name="Picture 261" descr="LESSON 02  |  SLIDE 04 OF 43 LESSON TWO: Preventing and Controll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8"/>
                          <a:stretch>
                            <a:fillRect/>
                          </a:stretch>
                        </pic:blipFill>
                        <pic:spPr>
                          <a:xfrm>
                            <a:off x="0" y="0"/>
                            <a:ext cx="1719072" cy="966978"/>
                          </a:xfrm>
                          <a:prstGeom prst="rect">
                            <a:avLst/>
                          </a:prstGeom>
                        </pic:spPr>
                      </pic:pic>
                    </a:graphicData>
                  </a:graphic>
                </wp:inline>
              </w:drawing>
            </w:r>
          </w:p>
          <w:p w14:paraId="2A3BB33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F577BE1" w14:textId="77777777" w:rsidR="00F2660A" w:rsidRDefault="0055478D">
            <w:pPr>
              <w:pStyle w:val="SlideTitle"/>
            </w:pPr>
            <w:r>
              <w:t>LESSON TWO: Preventing and Controlling Workplace Violence</w:t>
            </w:r>
          </w:p>
          <w:p w14:paraId="6A384F56" w14:textId="77777777" w:rsidR="00F2660A" w:rsidRDefault="0055478D">
            <w:pPr>
              <w:pStyle w:val="CardBody"/>
              <w:spacing w:line="240" w:lineRule="auto"/>
            </w:pPr>
            <w:r>
              <w:t>This lesson focuses on how to conduct a workplace violence risk assessment and implement effective prevention strategies. It begins by identifying high-risk environments and roles, such as working alone, handling cash, or performing enforcement duties, where the potential for violence is elevated.</w:t>
            </w:r>
          </w:p>
          <w:p w14:paraId="0D4885F7" w14:textId="77777777" w:rsidR="00F2660A" w:rsidRDefault="0055478D">
            <w:pPr>
              <w:pStyle w:val="CardBody"/>
              <w:spacing w:line="240" w:lineRule="auto"/>
            </w:pPr>
            <w:r>
              <w:t>Assess the exposure, use the strongest practical controls, train workers, and review whether the controls work.</w:t>
            </w:r>
          </w:p>
          <w:p w14:paraId="3248018A" w14:textId="77777777" w:rsidR="00F2660A" w:rsidRDefault="0055478D">
            <w:pPr>
              <w:pStyle w:val="SlideLabel"/>
              <w:spacing w:before="20" w:after="20"/>
            </w:pPr>
            <w:r>
              <w:t>KEY POINTS</w:t>
            </w:r>
          </w:p>
          <w:p w14:paraId="0F6FD670" w14:textId="77777777" w:rsidR="00F2660A" w:rsidRDefault="0055478D">
            <w:pPr>
              <w:pStyle w:val="CardKeyPoint"/>
              <w:ind w:left="202" w:hanging="173"/>
            </w:pPr>
            <w:r>
              <w:t>• LESSON TWO: Preventing and Controlling Workplace Violence</w:t>
            </w:r>
          </w:p>
          <w:p w14:paraId="50824F38" w14:textId="77777777" w:rsidR="00F2660A" w:rsidRDefault="0055478D">
            <w:pPr>
              <w:pStyle w:val="CardKeyPoint"/>
              <w:ind w:left="202" w:hanging="173"/>
            </w:pPr>
            <w:r>
              <w:t>• Assess the exposure, use the strongest practical controls, train workers, and review whether the...</w:t>
            </w:r>
          </w:p>
        </w:tc>
      </w:tr>
    </w:tbl>
    <w:p w14:paraId="73A5752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9AE0DE4" w14:textId="77777777">
        <w:trPr>
          <w:cantSplit/>
        </w:trPr>
        <w:tc>
          <w:tcPr>
            <w:tcW w:w="3053" w:type="dxa"/>
            <w:shd w:val="clear" w:color="auto" w:fill="E7F5F6"/>
            <w:tcMar>
              <w:top w:w="60" w:type="dxa"/>
              <w:left w:w="75" w:type="dxa"/>
              <w:bottom w:w="55" w:type="dxa"/>
              <w:right w:w="75" w:type="dxa"/>
            </w:tcMar>
          </w:tcPr>
          <w:p w14:paraId="2D8B3766" w14:textId="77777777" w:rsidR="00F2660A" w:rsidRDefault="0055478D">
            <w:pPr>
              <w:pStyle w:val="SlideLabel"/>
            </w:pPr>
            <w:r>
              <w:t>LESSON 02  •  SLIDE 05 OF 43</w:t>
            </w:r>
          </w:p>
          <w:p w14:paraId="50D917C0" w14:textId="77777777" w:rsidR="00F2660A" w:rsidRDefault="0055478D">
            <w:pPr>
              <w:spacing w:after="80"/>
              <w:jc w:val="center"/>
            </w:pPr>
            <w:r>
              <w:rPr>
                <w:noProof/>
              </w:rPr>
              <w:drawing>
                <wp:inline distT="0" distB="0" distL="0" distR="0" wp14:anchorId="3D533107" wp14:editId="3B8C9BB5">
                  <wp:extent cx="1719072" cy="966978"/>
                  <wp:effectExtent l="0" t="0" r="0" b="0"/>
                  <wp:docPr id="262" name="Picture 262" descr="LESSON 02  |  SLIDE 05 OF 43 Part 1: ; Preventing and Controlling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59"/>
                          <a:stretch>
                            <a:fillRect/>
                          </a:stretch>
                        </pic:blipFill>
                        <pic:spPr>
                          <a:xfrm>
                            <a:off x="0" y="0"/>
                            <a:ext cx="1719072" cy="966978"/>
                          </a:xfrm>
                          <a:prstGeom prst="rect">
                            <a:avLst/>
                          </a:prstGeom>
                        </pic:spPr>
                      </pic:pic>
                    </a:graphicData>
                  </a:graphic>
                </wp:inline>
              </w:drawing>
            </w:r>
          </w:p>
          <w:p w14:paraId="3370F67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FAC2BA5" w14:textId="77777777" w:rsidR="00F2660A" w:rsidRDefault="0055478D">
            <w:pPr>
              <w:pStyle w:val="SlideTitle"/>
            </w:pPr>
            <w:r>
              <w:t>Part 1: ; Preventing and Controlling Workplace Violence</w:t>
            </w:r>
          </w:p>
          <w:p w14:paraId="5B130872" w14:textId="77777777" w:rsidR="00F2660A" w:rsidRDefault="0055478D">
            <w:pPr>
              <w:pStyle w:val="CardBody"/>
              <w:spacing w:line="240" w:lineRule="auto"/>
            </w:pPr>
            <w:r>
              <w:t>Assess the exposure, use the strongest practical controls, train workers, and review whether the controls work.</w:t>
            </w:r>
          </w:p>
          <w:p w14:paraId="0437DD67" w14:textId="77777777" w:rsidR="00F2660A" w:rsidRDefault="0055478D">
            <w:pPr>
              <w:pStyle w:val="CardBody"/>
              <w:spacing w:line="240" w:lineRule="auto"/>
            </w:pPr>
            <w:r>
              <w:t>Assess the exposure, use the strongest practical controls, train workers, and review whether the controls work.</w:t>
            </w:r>
          </w:p>
          <w:p w14:paraId="6E355FAE" w14:textId="77777777" w:rsidR="00F2660A" w:rsidRDefault="0055478D">
            <w:pPr>
              <w:pStyle w:val="SlideLabel"/>
              <w:spacing w:before="20" w:after="20"/>
            </w:pPr>
            <w:r>
              <w:t>KEY POINTS</w:t>
            </w:r>
          </w:p>
          <w:p w14:paraId="10A476F2" w14:textId="77777777" w:rsidR="00F2660A" w:rsidRDefault="0055478D">
            <w:pPr>
              <w:pStyle w:val="CardKeyPoint"/>
              <w:ind w:left="202" w:hanging="173"/>
            </w:pPr>
            <w:r>
              <w:t>• Part 1: ; Preventing and Controlling Workplace Violence</w:t>
            </w:r>
          </w:p>
          <w:p w14:paraId="1073E893" w14:textId="77777777" w:rsidR="00F2660A" w:rsidRDefault="0055478D">
            <w:pPr>
              <w:pStyle w:val="CardKeyPoint"/>
              <w:ind w:left="202" w:hanging="173"/>
            </w:pPr>
            <w:r>
              <w:t>• Assess the exposure, use the strongest practical controls, train workers, and review whether the...</w:t>
            </w:r>
          </w:p>
        </w:tc>
      </w:tr>
    </w:tbl>
    <w:p w14:paraId="3557D06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1BC957D" w14:textId="77777777">
        <w:trPr>
          <w:cantSplit/>
        </w:trPr>
        <w:tc>
          <w:tcPr>
            <w:tcW w:w="3053" w:type="dxa"/>
            <w:shd w:val="clear" w:color="auto" w:fill="E7F5F6"/>
            <w:tcMar>
              <w:top w:w="60" w:type="dxa"/>
              <w:left w:w="75" w:type="dxa"/>
              <w:bottom w:w="55" w:type="dxa"/>
              <w:right w:w="75" w:type="dxa"/>
            </w:tcMar>
          </w:tcPr>
          <w:p w14:paraId="04E2BA77" w14:textId="77777777" w:rsidR="00F2660A" w:rsidRDefault="0055478D">
            <w:pPr>
              <w:pStyle w:val="SlideLabel"/>
            </w:pPr>
            <w:r>
              <w:t>LESSON 02  •  SLIDE 06 OF 43</w:t>
            </w:r>
          </w:p>
          <w:p w14:paraId="09181FCE" w14:textId="77777777" w:rsidR="00F2660A" w:rsidRDefault="0055478D">
            <w:pPr>
              <w:spacing w:after="80"/>
              <w:jc w:val="center"/>
            </w:pPr>
            <w:r>
              <w:rPr>
                <w:noProof/>
              </w:rPr>
              <w:drawing>
                <wp:inline distT="0" distB="0" distL="0" distR="0" wp14:anchorId="1C3E3125" wp14:editId="18F0095F">
                  <wp:extent cx="1719072" cy="966978"/>
                  <wp:effectExtent l="0" t="0" r="0" b="0"/>
                  <wp:docPr id="263" name="Picture 263" descr="LESSON 02  |  SLIDE 06 OF 43 Why Prevention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0"/>
                          <a:stretch>
                            <a:fillRect/>
                          </a:stretch>
                        </pic:blipFill>
                        <pic:spPr>
                          <a:xfrm>
                            <a:off x="0" y="0"/>
                            <a:ext cx="1719072" cy="966978"/>
                          </a:xfrm>
                          <a:prstGeom prst="rect">
                            <a:avLst/>
                          </a:prstGeom>
                        </pic:spPr>
                      </pic:pic>
                    </a:graphicData>
                  </a:graphic>
                </wp:inline>
              </w:drawing>
            </w:r>
          </w:p>
          <w:p w14:paraId="7D88DAA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638468E" w14:textId="77777777" w:rsidR="00F2660A" w:rsidRDefault="0055478D">
            <w:pPr>
              <w:pStyle w:val="SlideTitle"/>
            </w:pPr>
            <w:r>
              <w:t>Why Prevention Matters</w:t>
            </w:r>
          </w:p>
          <w:p w14:paraId="37F77700" w14:textId="77777777" w:rsidR="00F2660A" w:rsidRDefault="0055478D">
            <w:pPr>
              <w:pStyle w:val="CardBody"/>
              <w:spacing w:line="240" w:lineRule="auto"/>
            </w:pPr>
            <w:r>
              <w:t>Prevention matters for workplace violence and harassment because it protects the physical and psychological well-being of employees, helps create a respectful and inclusive workplace, and ensures legal compliance with occupational health and safety laws across Canada.</w:t>
            </w:r>
          </w:p>
          <w:p w14:paraId="2B9D046E" w14:textId="77777777" w:rsidR="00F2660A" w:rsidRDefault="0055478D">
            <w:pPr>
              <w:pStyle w:val="CardBody"/>
              <w:spacing w:line="240" w:lineRule="auto"/>
            </w:pPr>
            <w:r>
              <w:t>Assess the exposure, use the strongest practical controls, train workers, and review whether the controls work.</w:t>
            </w:r>
          </w:p>
          <w:p w14:paraId="41BFCA1A" w14:textId="77777777" w:rsidR="00F2660A" w:rsidRDefault="0055478D">
            <w:pPr>
              <w:pStyle w:val="SlideLabel"/>
              <w:spacing w:before="20" w:after="20"/>
            </w:pPr>
            <w:r>
              <w:t>KEY POINTS</w:t>
            </w:r>
          </w:p>
          <w:p w14:paraId="75B90EA0" w14:textId="77777777" w:rsidR="00F2660A" w:rsidRDefault="0055478D">
            <w:pPr>
              <w:pStyle w:val="CardKeyPoint"/>
              <w:ind w:left="202" w:hanging="173"/>
            </w:pPr>
            <w:r>
              <w:t>• Why Prevention Matters</w:t>
            </w:r>
          </w:p>
          <w:p w14:paraId="5772FF64" w14:textId="77777777" w:rsidR="00F2660A" w:rsidRDefault="0055478D">
            <w:pPr>
              <w:pStyle w:val="CardKeyPoint"/>
              <w:ind w:left="202" w:hanging="173"/>
            </w:pPr>
            <w:r>
              <w:t>• Assess the exposure, use the strongest practical controls, train workers, and review whether the...</w:t>
            </w:r>
          </w:p>
        </w:tc>
      </w:tr>
    </w:tbl>
    <w:p w14:paraId="6ABFC768" w14:textId="77777777" w:rsidR="00F2660A" w:rsidRDefault="00F2660A">
      <w:pPr>
        <w:spacing w:after="20" w:line="20" w:lineRule="exact"/>
      </w:pPr>
    </w:p>
    <w:p w14:paraId="5A51C94E" w14:textId="77777777" w:rsidR="00F2660A" w:rsidRDefault="0055478D">
      <w:pPr>
        <w:pStyle w:val="SectionLabel"/>
        <w:spacing w:before="140" w:after="20"/>
      </w:pPr>
      <w:r>
        <w:t>GENERAL NOTES</w:t>
      </w:r>
    </w:p>
    <w:p w14:paraId="0EA49E17" w14:textId="77777777" w:rsidR="00F2660A" w:rsidRDefault="0055478D">
      <w:pPr>
        <w:pStyle w:val="SmallText"/>
        <w:pBdr>
          <w:bottom w:val="single" w:sz="3" w:space="1" w:color="B8C7CE"/>
          <w:between w:val="single" w:sz="3" w:space="1" w:color="B8C7CE"/>
        </w:pBdr>
        <w:spacing w:line="220" w:lineRule="exact"/>
      </w:pPr>
      <w:r>
        <w:t xml:space="preserve"> </w:t>
      </w:r>
    </w:p>
    <w:p w14:paraId="5C518948" w14:textId="77777777" w:rsidR="00F2660A" w:rsidRDefault="0055478D">
      <w:pPr>
        <w:pStyle w:val="SmallText"/>
        <w:pBdr>
          <w:bottom w:val="single" w:sz="3" w:space="1" w:color="B8C7CE"/>
          <w:between w:val="single" w:sz="3" w:space="1" w:color="B8C7CE"/>
        </w:pBdr>
        <w:spacing w:line="220" w:lineRule="exact"/>
      </w:pPr>
      <w:r>
        <w:t xml:space="preserve"> </w:t>
      </w:r>
    </w:p>
    <w:p w14:paraId="3F0C8073" w14:textId="77777777" w:rsidR="00F2660A" w:rsidRDefault="0055478D">
      <w:pPr>
        <w:pStyle w:val="SmallText"/>
        <w:pBdr>
          <w:bottom w:val="single" w:sz="3" w:space="1" w:color="B8C7CE"/>
          <w:between w:val="single" w:sz="3" w:space="1" w:color="B8C7CE"/>
        </w:pBdr>
        <w:spacing w:line="220" w:lineRule="exact"/>
      </w:pPr>
      <w:r>
        <w:t xml:space="preserve"> </w:t>
      </w:r>
    </w:p>
    <w:p w14:paraId="5DA887D4" w14:textId="77777777" w:rsidR="00F2660A" w:rsidRDefault="0055478D">
      <w:pPr>
        <w:pStyle w:val="SmallText"/>
        <w:pBdr>
          <w:bottom w:val="single" w:sz="3" w:space="1" w:color="B8C7CE"/>
          <w:between w:val="single" w:sz="3" w:space="1" w:color="B8C7CE"/>
        </w:pBdr>
        <w:spacing w:line="220" w:lineRule="exact"/>
      </w:pPr>
      <w:r>
        <w:t xml:space="preserve"> </w:t>
      </w:r>
    </w:p>
    <w:p w14:paraId="256FB7DE" w14:textId="77777777" w:rsidR="00F2660A" w:rsidRDefault="0055478D">
      <w:pPr>
        <w:pStyle w:val="SmallText"/>
        <w:pBdr>
          <w:bottom w:val="single" w:sz="3" w:space="1" w:color="B8C7CE"/>
          <w:between w:val="single" w:sz="3" w:space="1" w:color="B8C7CE"/>
        </w:pBdr>
        <w:spacing w:line="220" w:lineRule="exact"/>
      </w:pPr>
      <w:r>
        <w:t xml:space="preserve"> </w:t>
      </w:r>
    </w:p>
    <w:p w14:paraId="49ED900C" w14:textId="77777777" w:rsidR="00F2660A" w:rsidRDefault="0055478D">
      <w:pPr>
        <w:pStyle w:val="SmallText"/>
        <w:pBdr>
          <w:bottom w:val="single" w:sz="3" w:space="1" w:color="B8C7CE"/>
          <w:between w:val="single" w:sz="3" w:space="1" w:color="B8C7CE"/>
        </w:pBdr>
        <w:spacing w:line="220" w:lineRule="exact"/>
      </w:pPr>
      <w:r>
        <w:t xml:space="preserve"> </w:t>
      </w:r>
    </w:p>
    <w:p w14:paraId="39BBF261" w14:textId="77777777" w:rsidR="00F2660A" w:rsidRDefault="0055478D">
      <w:pPr>
        <w:pStyle w:val="SmallText"/>
        <w:pBdr>
          <w:bottom w:val="single" w:sz="3" w:space="1" w:color="B8C7CE"/>
          <w:between w:val="single" w:sz="3" w:space="1" w:color="B8C7CE"/>
        </w:pBdr>
        <w:spacing w:line="220" w:lineRule="exact"/>
      </w:pPr>
      <w:r>
        <w:t xml:space="preserve"> </w:t>
      </w:r>
    </w:p>
    <w:p w14:paraId="7A4E3ACB" w14:textId="77777777" w:rsidR="00F2660A" w:rsidRDefault="0055478D">
      <w:pPr>
        <w:pStyle w:val="SmallText"/>
        <w:pBdr>
          <w:bottom w:val="single" w:sz="3" w:space="1" w:color="B8C7CE"/>
          <w:between w:val="single" w:sz="3" w:space="1" w:color="B8C7CE"/>
        </w:pBdr>
        <w:spacing w:line="220" w:lineRule="exact"/>
      </w:pPr>
      <w:r>
        <w:t xml:space="preserve"> </w:t>
      </w:r>
    </w:p>
    <w:p w14:paraId="2632697F" w14:textId="77777777" w:rsidR="00F2660A" w:rsidRDefault="0055478D">
      <w:pPr>
        <w:pStyle w:val="SmallText"/>
        <w:pBdr>
          <w:bottom w:val="single" w:sz="3" w:space="1" w:color="B8C7CE"/>
          <w:between w:val="single" w:sz="3" w:space="1" w:color="B8C7CE"/>
        </w:pBdr>
        <w:spacing w:line="220" w:lineRule="exact"/>
      </w:pPr>
      <w:r>
        <w:t xml:space="preserve"> </w:t>
      </w:r>
    </w:p>
    <w:p w14:paraId="7705E867" w14:textId="77777777" w:rsidR="00F2660A" w:rsidRDefault="0055478D">
      <w:pPr>
        <w:pStyle w:val="SmallText"/>
        <w:pBdr>
          <w:bottom w:val="single" w:sz="3" w:space="1" w:color="B8C7CE"/>
          <w:between w:val="single" w:sz="3" w:space="1" w:color="B8C7CE"/>
        </w:pBdr>
        <w:spacing w:line="220" w:lineRule="exact"/>
      </w:pPr>
      <w:r>
        <w:t xml:space="preserve"> </w:t>
      </w:r>
    </w:p>
    <w:p w14:paraId="38B1AB42" w14:textId="77777777" w:rsidR="00F2660A" w:rsidRDefault="0055478D">
      <w:pPr>
        <w:pStyle w:val="SmallText"/>
        <w:pBdr>
          <w:bottom w:val="single" w:sz="3" w:space="1" w:color="B8C7CE"/>
          <w:between w:val="single" w:sz="3" w:space="1" w:color="B8C7CE"/>
        </w:pBdr>
        <w:spacing w:line="220" w:lineRule="exact"/>
      </w:pPr>
      <w:r>
        <w:t xml:space="preserve"> </w:t>
      </w:r>
    </w:p>
    <w:p w14:paraId="1303D5ED" w14:textId="77777777" w:rsidR="00F2660A" w:rsidRDefault="0055478D">
      <w:pPr>
        <w:pStyle w:val="SmallText"/>
        <w:pBdr>
          <w:bottom w:val="single" w:sz="3" w:space="1" w:color="B8C7CE"/>
          <w:between w:val="single" w:sz="3" w:space="1" w:color="B8C7CE"/>
        </w:pBdr>
        <w:spacing w:line="220" w:lineRule="exact"/>
      </w:pPr>
      <w:r>
        <w:t xml:space="preserve"> </w:t>
      </w:r>
    </w:p>
    <w:p w14:paraId="15329B80" w14:textId="77777777" w:rsidR="00F2660A" w:rsidRDefault="0055478D">
      <w:pPr>
        <w:pStyle w:val="SmallText"/>
        <w:pBdr>
          <w:bottom w:val="single" w:sz="3" w:space="1" w:color="B8C7CE"/>
          <w:between w:val="single" w:sz="3" w:space="1" w:color="B8C7CE"/>
        </w:pBdr>
        <w:spacing w:line="220" w:lineRule="exact"/>
      </w:pPr>
      <w:r>
        <w:t xml:space="preserve"> </w:t>
      </w:r>
    </w:p>
    <w:p w14:paraId="51842C08" w14:textId="77777777" w:rsidR="00F2660A" w:rsidRDefault="0055478D">
      <w:pPr>
        <w:pStyle w:val="SmallText"/>
        <w:pBdr>
          <w:bottom w:val="single" w:sz="3" w:space="1" w:color="B8C7CE"/>
          <w:between w:val="single" w:sz="3" w:space="1" w:color="B8C7CE"/>
        </w:pBdr>
        <w:spacing w:line="220" w:lineRule="exact"/>
      </w:pPr>
      <w:r>
        <w:t xml:space="preserve"> </w:t>
      </w:r>
    </w:p>
    <w:p w14:paraId="569A0107" w14:textId="77777777" w:rsidR="00F2660A" w:rsidRDefault="0055478D">
      <w:pPr>
        <w:pStyle w:val="SmallText"/>
        <w:pBdr>
          <w:bottom w:val="single" w:sz="3" w:space="1" w:color="B8C7CE"/>
          <w:between w:val="single" w:sz="3" w:space="1" w:color="B8C7CE"/>
        </w:pBdr>
        <w:spacing w:line="220" w:lineRule="exact"/>
      </w:pPr>
      <w:r>
        <w:t xml:space="preserve"> </w:t>
      </w:r>
    </w:p>
    <w:p w14:paraId="6D264660" w14:textId="77777777" w:rsidR="00F2660A" w:rsidRDefault="0055478D">
      <w:pPr>
        <w:pStyle w:val="SmallText"/>
        <w:pBdr>
          <w:bottom w:val="single" w:sz="3" w:space="1" w:color="B8C7CE"/>
          <w:between w:val="single" w:sz="3" w:space="1" w:color="B8C7CE"/>
        </w:pBdr>
        <w:spacing w:line="220" w:lineRule="exact"/>
      </w:pPr>
      <w:r>
        <w:t xml:space="preserve"> </w:t>
      </w:r>
    </w:p>
    <w:p w14:paraId="7066D319" w14:textId="77777777" w:rsidR="00F2660A" w:rsidRDefault="0055478D">
      <w:pPr>
        <w:pStyle w:val="SmallText"/>
        <w:pBdr>
          <w:bottom w:val="single" w:sz="3" w:space="1" w:color="B8C7CE"/>
          <w:between w:val="single" w:sz="3" w:space="1" w:color="B8C7CE"/>
        </w:pBdr>
        <w:spacing w:line="220" w:lineRule="exact"/>
      </w:pPr>
      <w:r>
        <w:t xml:space="preserve"> </w:t>
      </w:r>
    </w:p>
    <w:p w14:paraId="33BD5A99" w14:textId="77777777" w:rsidR="00F2660A" w:rsidRDefault="0055478D">
      <w:pPr>
        <w:pStyle w:val="SmallText"/>
        <w:pBdr>
          <w:bottom w:val="single" w:sz="3" w:space="1" w:color="B8C7CE"/>
          <w:between w:val="single" w:sz="3" w:space="1" w:color="B8C7CE"/>
        </w:pBdr>
        <w:spacing w:line="220" w:lineRule="exact"/>
      </w:pPr>
      <w:r>
        <w:t xml:space="preserve"> </w:t>
      </w:r>
    </w:p>
    <w:p w14:paraId="02496472" w14:textId="77777777" w:rsidR="00F2660A" w:rsidRDefault="0055478D">
      <w:pPr>
        <w:pStyle w:val="SmallText"/>
        <w:pBdr>
          <w:bottom w:val="single" w:sz="3" w:space="1" w:color="B8C7CE"/>
          <w:between w:val="single" w:sz="3" w:space="1" w:color="B8C7CE"/>
        </w:pBdr>
        <w:spacing w:line="220" w:lineRule="exact"/>
      </w:pPr>
      <w:r>
        <w:t xml:space="preserve"> </w:t>
      </w:r>
    </w:p>
    <w:p w14:paraId="549F1A1E" w14:textId="77777777" w:rsidR="00F2660A" w:rsidRDefault="0055478D">
      <w:pPr>
        <w:pStyle w:val="SmallText"/>
        <w:pBdr>
          <w:bottom w:val="single" w:sz="3" w:space="1" w:color="B8C7CE"/>
          <w:between w:val="single" w:sz="3" w:space="1" w:color="B8C7CE"/>
        </w:pBdr>
        <w:spacing w:line="220" w:lineRule="exact"/>
      </w:pPr>
      <w:r>
        <w:t xml:space="preserve"> </w:t>
      </w:r>
    </w:p>
    <w:p w14:paraId="76B9CD49" w14:textId="77777777" w:rsidR="00F2660A" w:rsidRDefault="0055478D">
      <w:pPr>
        <w:pStyle w:val="SmallText"/>
        <w:pBdr>
          <w:bottom w:val="single" w:sz="3" w:space="1" w:color="B8C7CE"/>
          <w:between w:val="single" w:sz="3" w:space="1" w:color="B8C7CE"/>
        </w:pBdr>
        <w:spacing w:line="220" w:lineRule="exact"/>
      </w:pPr>
      <w:r>
        <w:t xml:space="preserve"> </w:t>
      </w:r>
    </w:p>
    <w:p w14:paraId="510558F0" w14:textId="77777777" w:rsidR="00F2660A" w:rsidRDefault="0055478D">
      <w:pPr>
        <w:pStyle w:val="SmallText"/>
        <w:pBdr>
          <w:bottom w:val="single" w:sz="3" w:space="1" w:color="B8C7CE"/>
          <w:between w:val="single" w:sz="3" w:space="1" w:color="B8C7CE"/>
        </w:pBdr>
        <w:spacing w:line="220" w:lineRule="exact"/>
      </w:pPr>
      <w:r>
        <w:t xml:space="preserve"> </w:t>
      </w:r>
    </w:p>
    <w:p w14:paraId="5531CCE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96E18AB" w14:textId="77777777">
        <w:trPr>
          <w:cantSplit/>
        </w:trPr>
        <w:tc>
          <w:tcPr>
            <w:tcW w:w="3053" w:type="dxa"/>
            <w:shd w:val="clear" w:color="auto" w:fill="E7F5F6"/>
            <w:tcMar>
              <w:top w:w="60" w:type="dxa"/>
              <w:left w:w="75" w:type="dxa"/>
              <w:bottom w:w="55" w:type="dxa"/>
              <w:right w:w="75" w:type="dxa"/>
            </w:tcMar>
          </w:tcPr>
          <w:p w14:paraId="728F5C7D" w14:textId="77777777" w:rsidR="00F2660A" w:rsidRDefault="0055478D">
            <w:pPr>
              <w:pStyle w:val="SlideLabel"/>
            </w:pPr>
            <w:r>
              <w:lastRenderedPageBreak/>
              <w:t>LESSON 02  •  SLIDE 07 OF 43</w:t>
            </w:r>
          </w:p>
          <w:p w14:paraId="00DC10B0" w14:textId="77777777" w:rsidR="00F2660A" w:rsidRDefault="0055478D">
            <w:pPr>
              <w:spacing w:after="80"/>
              <w:jc w:val="center"/>
            </w:pPr>
            <w:r>
              <w:rPr>
                <w:noProof/>
              </w:rPr>
              <w:drawing>
                <wp:inline distT="0" distB="0" distL="0" distR="0" wp14:anchorId="4BA44C71" wp14:editId="7915571A">
                  <wp:extent cx="1719072" cy="966978"/>
                  <wp:effectExtent l="0" t="0" r="0" b="0"/>
                  <wp:docPr id="264" name="Picture 264" descr="LESSON 02  |  SLIDE 07 OF 43 Unaddressed violence or harassment can lead to serious consequences, including emo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1"/>
                          <a:stretch>
                            <a:fillRect/>
                          </a:stretch>
                        </pic:blipFill>
                        <pic:spPr>
                          <a:xfrm>
                            <a:off x="0" y="0"/>
                            <a:ext cx="1719072" cy="966978"/>
                          </a:xfrm>
                          <a:prstGeom prst="rect">
                            <a:avLst/>
                          </a:prstGeom>
                        </pic:spPr>
                      </pic:pic>
                    </a:graphicData>
                  </a:graphic>
                </wp:inline>
              </w:drawing>
            </w:r>
          </w:p>
          <w:p w14:paraId="1578EB5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AE9DD79" w14:textId="77777777" w:rsidR="00F2660A" w:rsidRDefault="0055478D">
            <w:pPr>
              <w:pStyle w:val="SlideTitle"/>
            </w:pPr>
            <w:r>
              <w:t>Unaddressed violence or harassment can lead to serious consequences, including emotional...</w:t>
            </w:r>
          </w:p>
          <w:p w14:paraId="58E24103" w14:textId="77777777" w:rsidR="00F2660A" w:rsidRDefault="0055478D">
            <w:pPr>
              <w:pStyle w:val="CardBody"/>
              <w:spacing w:line="240" w:lineRule="auto"/>
            </w:pPr>
            <w:r>
              <w:t>Unaddressed violence or harassment can lead to serious consequences, including emotional trauma, increased absenteeism, high staff turnover, damaged team morale, and loss of productivity. It also exposes employers to legal and financial risks, including fines, lawsuits, and reputational harm.</w:t>
            </w:r>
          </w:p>
          <w:p w14:paraId="7AE4EE59" w14:textId="77777777" w:rsidR="00F2660A" w:rsidRDefault="0055478D">
            <w:pPr>
              <w:pStyle w:val="CardBody"/>
              <w:spacing w:line="240" w:lineRule="auto"/>
            </w:pPr>
            <w:r>
              <w:t>Assess the exposure, use the strongest practical controls, train workers, and review whether the controls work.</w:t>
            </w:r>
          </w:p>
          <w:p w14:paraId="3B98B981" w14:textId="77777777" w:rsidR="00F2660A" w:rsidRDefault="0055478D">
            <w:pPr>
              <w:pStyle w:val="SlideLabel"/>
              <w:spacing w:before="20" w:after="20"/>
            </w:pPr>
            <w:r>
              <w:t>KEY POINTS</w:t>
            </w:r>
          </w:p>
          <w:p w14:paraId="6D11565D" w14:textId="77777777" w:rsidR="00F2660A" w:rsidRDefault="0055478D">
            <w:pPr>
              <w:pStyle w:val="CardKeyPoint"/>
              <w:ind w:left="202" w:hanging="173"/>
            </w:pPr>
            <w:r>
              <w:t>• Unaddressed violence or harassment can lead to serious consequences, including emotional...</w:t>
            </w:r>
          </w:p>
          <w:p w14:paraId="4D2B1915" w14:textId="77777777" w:rsidR="00F2660A" w:rsidRDefault="0055478D">
            <w:pPr>
              <w:pStyle w:val="CardKeyPoint"/>
              <w:ind w:left="202" w:hanging="173"/>
            </w:pPr>
            <w:r>
              <w:t>• Assess the exposure, use the strongest practical controls, train workers, and review whether the...</w:t>
            </w:r>
          </w:p>
        </w:tc>
      </w:tr>
    </w:tbl>
    <w:p w14:paraId="5FB50A0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0CF6480" w14:textId="77777777">
        <w:trPr>
          <w:cantSplit/>
        </w:trPr>
        <w:tc>
          <w:tcPr>
            <w:tcW w:w="3053" w:type="dxa"/>
            <w:shd w:val="clear" w:color="auto" w:fill="E7F5F6"/>
            <w:tcMar>
              <w:top w:w="60" w:type="dxa"/>
              <w:left w:w="75" w:type="dxa"/>
              <w:bottom w:w="55" w:type="dxa"/>
              <w:right w:w="75" w:type="dxa"/>
            </w:tcMar>
          </w:tcPr>
          <w:p w14:paraId="3F4E60F8" w14:textId="77777777" w:rsidR="00F2660A" w:rsidRDefault="0055478D">
            <w:pPr>
              <w:pStyle w:val="SlideLabel"/>
            </w:pPr>
            <w:r>
              <w:t>LESSON 02  •  SLIDE 08 OF 43</w:t>
            </w:r>
          </w:p>
          <w:p w14:paraId="3CEAED4D" w14:textId="77777777" w:rsidR="00F2660A" w:rsidRDefault="0055478D">
            <w:pPr>
              <w:spacing w:after="80"/>
              <w:jc w:val="center"/>
            </w:pPr>
            <w:r>
              <w:rPr>
                <w:noProof/>
              </w:rPr>
              <w:drawing>
                <wp:inline distT="0" distB="0" distL="0" distR="0" wp14:anchorId="42BB684C" wp14:editId="2A9CFC29">
                  <wp:extent cx="1719072" cy="966978"/>
                  <wp:effectExtent l="0" t="0" r="0" b="0"/>
                  <wp:docPr id="265" name="Picture 265" descr="LESSON 02  |  SLIDE 08 OF 43 The Cost of In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2"/>
                          <a:stretch>
                            <a:fillRect/>
                          </a:stretch>
                        </pic:blipFill>
                        <pic:spPr>
                          <a:xfrm>
                            <a:off x="0" y="0"/>
                            <a:ext cx="1719072" cy="966978"/>
                          </a:xfrm>
                          <a:prstGeom prst="rect">
                            <a:avLst/>
                          </a:prstGeom>
                        </pic:spPr>
                      </pic:pic>
                    </a:graphicData>
                  </a:graphic>
                </wp:inline>
              </w:drawing>
            </w:r>
          </w:p>
          <w:p w14:paraId="1B9E695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73BAADC" w14:textId="77777777" w:rsidR="00F2660A" w:rsidRDefault="0055478D">
            <w:pPr>
              <w:pStyle w:val="SlideTitle"/>
            </w:pPr>
            <w:r>
              <w:t>The Cost of Inaction</w:t>
            </w:r>
          </w:p>
          <w:p w14:paraId="3716909D" w14:textId="77777777" w:rsidR="00F2660A" w:rsidRDefault="0055478D">
            <w:pPr>
              <w:pStyle w:val="CardBody"/>
              <w:spacing w:line="240" w:lineRule="auto"/>
            </w:pPr>
            <w:r>
              <w:t>Workplace violence can have serious consequences—both for individuals and organizations.</w:t>
            </w:r>
          </w:p>
          <w:p w14:paraId="77B6B6F1" w14:textId="77777777" w:rsidR="00F2660A" w:rsidRDefault="0055478D">
            <w:pPr>
              <w:pStyle w:val="CardBody"/>
              <w:spacing w:line="240" w:lineRule="auto"/>
            </w:pPr>
            <w:r>
              <w:t>Assess the exposure, use the strongest practical controls, train workers, and review whether the controls work.</w:t>
            </w:r>
          </w:p>
          <w:p w14:paraId="37952893" w14:textId="77777777" w:rsidR="00F2660A" w:rsidRDefault="0055478D">
            <w:pPr>
              <w:pStyle w:val="SlideLabel"/>
              <w:spacing w:before="20" w:after="20"/>
            </w:pPr>
            <w:r>
              <w:t>KEY POINTS</w:t>
            </w:r>
          </w:p>
          <w:p w14:paraId="70424DF7" w14:textId="77777777" w:rsidR="00F2660A" w:rsidRDefault="0055478D">
            <w:pPr>
              <w:pStyle w:val="CardKeyPoint"/>
              <w:ind w:left="202" w:hanging="173"/>
            </w:pPr>
            <w:r>
              <w:t>• The Cost of Inaction</w:t>
            </w:r>
          </w:p>
          <w:p w14:paraId="3AB5F045" w14:textId="77777777" w:rsidR="00F2660A" w:rsidRDefault="0055478D">
            <w:pPr>
              <w:pStyle w:val="CardKeyPoint"/>
              <w:ind w:left="202" w:hanging="173"/>
            </w:pPr>
            <w:r>
              <w:t>• Assess the exposure, use the strongest practical controls, train workers, and review whether the...</w:t>
            </w:r>
          </w:p>
        </w:tc>
      </w:tr>
    </w:tbl>
    <w:p w14:paraId="5F4F6FB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3E2538" w14:textId="77777777">
        <w:trPr>
          <w:cantSplit/>
        </w:trPr>
        <w:tc>
          <w:tcPr>
            <w:tcW w:w="3053" w:type="dxa"/>
            <w:shd w:val="clear" w:color="auto" w:fill="E7F5F6"/>
            <w:tcMar>
              <w:top w:w="60" w:type="dxa"/>
              <w:left w:w="75" w:type="dxa"/>
              <w:bottom w:w="55" w:type="dxa"/>
              <w:right w:w="75" w:type="dxa"/>
            </w:tcMar>
          </w:tcPr>
          <w:p w14:paraId="057EC5F0" w14:textId="77777777" w:rsidR="00F2660A" w:rsidRDefault="0055478D">
            <w:pPr>
              <w:pStyle w:val="SlideLabel"/>
            </w:pPr>
            <w:r>
              <w:t>LESSON 02  •  SLIDE 09 OF 43</w:t>
            </w:r>
          </w:p>
          <w:p w14:paraId="6B7C299A" w14:textId="77777777" w:rsidR="00F2660A" w:rsidRDefault="0055478D">
            <w:pPr>
              <w:spacing w:after="80"/>
              <w:jc w:val="center"/>
            </w:pPr>
            <w:r>
              <w:rPr>
                <w:noProof/>
              </w:rPr>
              <w:drawing>
                <wp:inline distT="0" distB="0" distL="0" distR="0" wp14:anchorId="63826E7C" wp14:editId="1DD570BA">
                  <wp:extent cx="1719072" cy="966978"/>
                  <wp:effectExtent l="0" t="0" r="0" b="0"/>
                  <wp:docPr id="266" name="Picture 266" descr="LESSON 02  |  SLIDE 09 OF 43 The Cost of In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3"/>
                          <a:stretch>
                            <a:fillRect/>
                          </a:stretch>
                        </pic:blipFill>
                        <pic:spPr>
                          <a:xfrm>
                            <a:off x="0" y="0"/>
                            <a:ext cx="1719072" cy="966978"/>
                          </a:xfrm>
                          <a:prstGeom prst="rect">
                            <a:avLst/>
                          </a:prstGeom>
                        </pic:spPr>
                      </pic:pic>
                    </a:graphicData>
                  </a:graphic>
                </wp:inline>
              </w:drawing>
            </w:r>
          </w:p>
          <w:p w14:paraId="1554F99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7F837C6" w14:textId="77777777" w:rsidR="00F2660A" w:rsidRDefault="0055478D">
            <w:pPr>
              <w:pStyle w:val="SlideTitle"/>
            </w:pPr>
            <w:r>
              <w:t>The Cost of Inaction</w:t>
            </w:r>
          </w:p>
          <w:p w14:paraId="088094EE" w14:textId="77777777" w:rsidR="00F2660A" w:rsidRDefault="0055478D">
            <w:pPr>
              <w:pStyle w:val="CardBody"/>
              <w:spacing w:line="240" w:lineRule="auto"/>
            </w:pPr>
            <w:r>
              <w:t>It can lead to physical and emotional harm</w:t>
            </w:r>
          </w:p>
          <w:p w14:paraId="47DE1473" w14:textId="77777777" w:rsidR="00F2660A" w:rsidRDefault="0055478D">
            <w:pPr>
              <w:pStyle w:val="CardBody"/>
              <w:spacing w:line="240" w:lineRule="auto"/>
            </w:pPr>
            <w:r>
              <w:t>Assess the exposure, use the strongest practical controls, train workers, and review whether the controls work.</w:t>
            </w:r>
          </w:p>
          <w:p w14:paraId="2DC35D24" w14:textId="77777777" w:rsidR="00F2660A" w:rsidRDefault="0055478D">
            <w:pPr>
              <w:pStyle w:val="SlideLabel"/>
              <w:spacing w:before="20" w:after="20"/>
            </w:pPr>
            <w:r>
              <w:t>KEY POINTS</w:t>
            </w:r>
          </w:p>
          <w:p w14:paraId="3AD8EDFE" w14:textId="77777777" w:rsidR="00F2660A" w:rsidRDefault="0055478D">
            <w:pPr>
              <w:pStyle w:val="CardKeyPoint"/>
              <w:ind w:left="202" w:hanging="173"/>
            </w:pPr>
            <w:r>
              <w:t>• Psychological harm to workers.</w:t>
            </w:r>
          </w:p>
          <w:p w14:paraId="2F2F00CB" w14:textId="77777777" w:rsidR="00F2660A" w:rsidRDefault="0055478D">
            <w:pPr>
              <w:pStyle w:val="CardKeyPoint"/>
              <w:ind w:left="202" w:hanging="173"/>
            </w:pPr>
            <w:r>
              <w:t>• Assess the exposure, use the strongest practical controls, train workers, and review whether the...</w:t>
            </w:r>
          </w:p>
        </w:tc>
      </w:tr>
    </w:tbl>
    <w:p w14:paraId="20269509" w14:textId="77777777" w:rsidR="00F2660A" w:rsidRDefault="00F2660A">
      <w:pPr>
        <w:spacing w:after="20" w:line="20" w:lineRule="exact"/>
      </w:pPr>
    </w:p>
    <w:p w14:paraId="03303CE3" w14:textId="77777777" w:rsidR="00F2660A" w:rsidRDefault="0055478D">
      <w:pPr>
        <w:pStyle w:val="SectionLabel"/>
        <w:spacing w:before="140" w:after="20"/>
      </w:pPr>
      <w:r>
        <w:t>GENERAL NOTES</w:t>
      </w:r>
    </w:p>
    <w:p w14:paraId="6C9C6FEF" w14:textId="77777777" w:rsidR="00F2660A" w:rsidRDefault="0055478D">
      <w:pPr>
        <w:pStyle w:val="SmallText"/>
        <w:pBdr>
          <w:bottom w:val="single" w:sz="3" w:space="1" w:color="B8C7CE"/>
          <w:between w:val="single" w:sz="3" w:space="1" w:color="B8C7CE"/>
        </w:pBdr>
        <w:spacing w:line="220" w:lineRule="exact"/>
      </w:pPr>
      <w:r>
        <w:t xml:space="preserve"> </w:t>
      </w:r>
    </w:p>
    <w:p w14:paraId="487F08C1" w14:textId="77777777" w:rsidR="00F2660A" w:rsidRDefault="0055478D">
      <w:pPr>
        <w:pStyle w:val="SmallText"/>
        <w:pBdr>
          <w:bottom w:val="single" w:sz="3" w:space="1" w:color="B8C7CE"/>
          <w:between w:val="single" w:sz="3" w:space="1" w:color="B8C7CE"/>
        </w:pBdr>
        <w:spacing w:line="220" w:lineRule="exact"/>
      </w:pPr>
      <w:r>
        <w:t xml:space="preserve"> </w:t>
      </w:r>
    </w:p>
    <w:p w14:paraId="4C7FB84B" w14:textId="77777777" w:rsidR="00F2660A" w:rsidRDefault="0055478D">
      <w:pPr>
        <w:pStyle w:val="SmallText"/>
        <w:pBdr>
          <w:bottom w:val="single" w:sz="3" w:space="1" w:color="B8C7CE"/>
          <w:between w:val="single" w:sz="3" w:space="1" w:color="B8C7CE"/>
        </w:pBdr>
        <w:spacing w:line="220" w:lineRule="exact"/>
      </w:pPr>
      <w:r>
        <w:t xml:space="preserve"> </w:t>
      </w:r>
    </w:p>
    <w:p w14:paraId="5ACDE977" w14:textId="77777777" w:rsidR="00F2660A" w:rsidRDefault="0055478D">
      <w:pPr>
        <w:pStyle w:val="SmallText"/>
        <w:pBdr>
          <w:bottom w:val="single" w:sz="3" w:space="1" w:color="B8C7CE"/>
          <w:between w:val="single" w:sz="3" w:space="1" w:color="B8C7CE"/>
        </w:pBdr>
        <w:spacing w:line="220" w:lineRule="exact"/>
      </w:pPr>
      <w:r>
        <w:t xml:space="preserve"> </w:t>
      </w:r>
    </w:p>
    <w:p w14:paraId="28825A5D" w14:textId="77777777" w:rsidR="00F2660A" w:rsidRDefault="0055478D">
      <w:pPr>
        <w:pStyle w:val="SmallText"/>
        <w:pBdr>
          <w:bottom w:val="single" w:sz="3" w:space="1" w:color="B8C7CE"/>
          <w:between w:val="single" w:sz="3" w:space="1" w:color="B8C7CE"/>
        </w:pBdr>
        <w:spacing w:line="220" w:lineRule="exact"/>
      </w:pPr>
      <w:r>
        <w:t xml:space="preserve"> </w:t>
      </w:r>
    </w:p>
    <w:p w14:paraId="2BD17D59" w14:textId="77777777" w:rsidR="00F2660A" w:rsidRDefault="0055478D">
      <w:pPr>
        <w:pStyle w:val="SmallText"/>
        <w:pBdr>
          <w:bottom w:val="single" w:sz="3" w:space="1" w:color="B8C7CE"/>
          <w:between w:val="single" w:sz="3" w:space="1" w:color="B8C7CE"/>
        </w:pBdr>
        <w:spacing w:line="220" w:lineRule="exact"/>
      </w:pPr>
      <w:r>
        <w:t xml:space="preserve"> </w:t>
      </w:r>
    </w:p>
    <w:p w14:paraId="1EC297D3" w14:textId="77777777" w:rsidR="00F2660A" w:rsidRDefault="0055478D">
      <w:pPr>
        <w:pStyle w:val="SmallText"/>
        <w:pBdr>
          <w:bottom w:val="single" w:sz="3" w:space="1" w:color="B8C7CE"/>
          <w:between w:val="single" w:sz="3" w:space="1" w:color="B8C7CE"/>
        </w:pBdr>
        <w:spacing w:line="220" w:lineRule="exact"/>
      </w:pPr>
      <w:r>
        <w:t xml:space="preserve"> </w:t>
      </w:r>
    </w:p>
    <w:p w14:paraId="2A4740FC" w14:textId="77777777" w:rsidR="00F2660A" w:rsidRDefault="0055478D">
      <w:pPr>
        <w:pStyle w:val="SmallText"/>
        <w:pBdr>
          <w:bottom w:val="single" w:sz="3" w:space="1" w:color="B8C7CE"/>
          <w:between w:val="single" w:sz="3" w:space="1" w:color="B8C7CE"/>
        </w:pBdr>
        <w:spacing w:line="220" w:lineRule="exact"/>
      </w:pPr>
      <w:r>
        <w:t xml:space="preserve"> </w:t>
      </w:r>
    </w:p>
    <w:p w14:paraId="0A94DA64" w14:textId="77777777" w:rsidR="00F2660A" w:rsidRDefault="0055478D">
      <w:pPr>
        <w:pStyle w:val="SmallText"/>
        <w:pBdr>
          <w:bottom w:val="single" w:sz="3" w:space="1" w:color="B8C7CE"/>
          <w:between w:val="single" w:sz="3" w:space="1" w:color="B8C7CE"/>
        </w:pBdr>
        <w:spacing w:line="220" w:lineRule="exact"/>
      </w:pPr>
      <w:r>
        <w:t xml:space="preserve"> </w:t>
      </w:r>
    </w:p>
    <w:p w14:paraId="0B8AF5D0" w14:textId="77777777" w:rsidR="00F2660A" w:rsidRDefault="0055478D">
      <w:pPr>
        <w:pStyle w:val="SmallText"/>
        <w:pBdr>
          <w:bottom w:val="single" w:sz="3" w:space="1" w:color="B8C7CE"/>
          <w:between w:val="single" w:sz="3" w:space="1" w:color="B8C7CE"/>
        </w:pBdr>
        <w:spacing w:line="220" w:lineRule="exact"/>
      </w:pPr>
      <w:r>
        <w:t xml:space="preserve"> </w:t>
      </w:r>
    </w:p>
    <w:p w14:paraId="6D04EAFA" w14:textId="77777777" w:rsidR="00F2660A" w:rsidRDefault="0055478D">
      <w:pPr>
        <w:pStyle w:val="SmallText"/>
        <w:pBdr>
          <w:bottom w:val="single" w:sz="3" w:space="1" w:color="B8C7CE"/>
          <w:between w:val="single" w:sz="3" w:space="1" w:color="B8C7CE"/>
        </w:pBdr>
        <w:spacing w:line="220" w:lineRule="exact"/>
      </w:pPr>
      <w:r>
        <w:t xml:space="preserve"> </w:t>
      </w:r>
    </w:p>
    <w:p w14:paraId="70B75E6C" w14:textId="77777777" w:rsidR="00F2660A" w:rsidRDefault="0055478D">
      <w:pPr>
        <w:pStyle w:val="SmallText"/>
        <w:pBdr>
          <w:bottom w:val="single" w:sz="3" w:space="1" w:color="B8C7CE"/>
          <w:between w:val="single" w:sz="3" w:space="1" w:color="B8C7CE"/>
        </w:pBdr>
        <w:spacing w:line="220" w:lineRule="exact"/>
      </w:pPr>
      <w:r>
        <w:t xml:space="preserve"> </w:t>
      </w:r>
    </w:p>
    <w:p w14:paraId="45AE3AC3" w14:textId="77777777" w:rsidR="00F2660A" w:rsidRDefault="0055478D">
      <w:pPr>
        <w:pStyle w:val="SmallText"/>
        <w:pBdr>
          <w:bottom w:val="single" w:sz="3" w:space="1" w:color="B8C7CE"/>
          <w:between w:val="single" w:sz="3" w:space="1" w:color="B8C7CE"/>
        </w:pBdr>
        <w:spacing w:line="220" w:lineRule="exact"/>
      </w:pPr>
      <w:r>
        <w:t xml:space="preserve"> </w:t>
      </w:r>
    </w:p>
    <w:p w14:paraId="48112979" w14:textId="77777777" w:rsidR="00F2660A" w:rsidRDefault="0055478D">
      <w:pPr>
        <w:pStyle w:val="SmallText"/>
        <w:pBdr>
          <w:bottom w:val="single" w:sz="3" w:space="1" w:color="B8C7CE"/>
          <w:between w:val="single" w:sz="3" w:space="1" w:color="B8C7CE"/>
        </w:pBdr>
        <w:spacing w:line="220" w:lineRule="exact"/>
      </w:pPr>
      <w:r>
        <w:t xml:space="preserve"> </w:t>
      </w:r>
    </w:p>
    <w:p w14:paraId="5570F09B" w14:textId="77777777" w:rsidR="00F2660A" w:rsidRDefault="0055478D">
      <w:pPr>
        <w:pStyle w:val="SmallText"/>
        <w:pBdr>
          <w:bottom w:val="single" w:sz="3" w:space="1" w:color="B8C7CE"/>
          <w:between w:val="single" w:sz="3" w:space="1" w:color="B8C7CE"/>
        </w:pBdr>
        <w:spacing w:line="220" w:lineRule="exact"/>
      </w:pPr>
      <w:r>
        <w:t xml:space="preserve"> </w:t>
      </w:r>
    </w:p>
    <w:p w14:paraId="68CB487E" w14:textId="77777777" w:rsidR="00F2660A" w:rsidRDefault="0055478D">
      <w:pPr>
        <w:pStyle w:val="SmallText"/>
        <w:pBdr>
          <w:bottom w:val="single" w:sz="3" w:space="1" w:color="B8C7CE"/>
          <w:between w:val="single" w:sz="3" w:space="1" w:color="B8C7CE"/>
        </w:pBdr>
        <w:spacing w:line="220" w:lineRule="exact"/>
      </w:pPr>
      <w:r>
        <w:t xml:space="preserve"> </w:t>
      </w:r>
    </w:p>
    <w:p w14:paraId="59A8EFF9" w14:textId="77777777" w:rsidR="00F2660A" w:rsidRDefault="0055478D">
      <w:pPr>
        <w:pStyle w:val="SmallText"/>
        <w:pBdr>
          <w:bottom w:val="single" w:sz="3" w:space="1" w:color="B8C7CE"/>
          <w:between w:val="single" w:sz="3" w:space="1" w:color="B8C7CE"/>
        </w:pBdr>
        <w:spacing w:line="220" w:lineRule="exact"/>
      </w:pPr>
      <w:r>
        <w:t xml:space="preserve"> </w:t>
      </w:r>
    </w:p>
    <w:p w14:paraId="410B1A5E" w14:textId="77777777" w:rsidR="00F2660A" w:rsidRDefault="0055478D">
      <w:pPr>
        <w:pStyle w:val="SmallText"/>
        <w:pBdr>
          <w:bottom w:val="single" w:sz="3" w:space="1" w:color="B8C7CE"/>
          <w:between w:val="single" w:sz="3" w:space="1" w:color="B8C7CE"/>
        </w:pBdr>
        <w:spacing w:line="220" w:lineRule="exact"/>
      </w:pPr>
      <w:r>
        <w:t xml:space="preserve"> </w:t>
      </w:r>
    </w:p>
    <w:p w14:paraId="61FF6C1A" w14:textId="77777777" w:rsidR="00F2660A" w:rsidRDefault="0055478D">
      <w:pPr>
        <w:pStyle w:val="SmallText"/>
        <w:pBdr>
          <w:bottom w:val="single" w:sz="3" w:space="1" w:color="B8C7CE"/>
          <w:between w:val="single" w:sz="3" w:space="1" w:color="B8C7CE"/>
        </w:pBdr>
        <w:spacing w:line="220" w:lineRule="exact"/>
      </w:pPr>
      <w:r>
        <w:t xml:space="preserve"> </w:t>
      </w:r>
    </w:p>
    <w:p w14:paraId="1EE30720" w14:textId="77777777" w:rsidR="00F2660A" w:rsidRDefault="0055478D">
      <w:pPr>
        <w:pStyle w:val="SmallText"/>
        <w:pBdr>
          <w:bottom w:val="single" w:sz="3" w:space="1" w:color="B8C7CE"/>
          <w:between w:val="single" w:sz="3" w:space="1" w:color="B8C7CE"/>
        </w:pBdr>
        <w:spacing w:line="220" w:lineRule="exact"/>
      </w:pPr>
      <w:r>
        <w:t xml:space="preserve"> </w:t>
      </w:r>
    </w:p>
    <w:p w14:paraId="06951CC3" w14:textId="77777777" w:rsidR="00F2660A" w:rsidRDefault="0055478D">
      <w:pPr>
        <w:pStyle w:val="SmallText"/>
        <w:pBdr>
          <w:bottom w:val="single" w:sz="3" w:space="1" w:color="B8C7CE"/>
          <w:between w:val="single" w:sz="3" w:space="1" w:color="B8C7CE"/>
        </w:pBdr>
        <w:spacing w:line="220" w:lineRule="exact"/>
      </w:pPr>
      <w:r>
        <w:t xml:space="preserve"> </w:t>
      </w:r>
    </w:p>
    <w:p w14:paraId="217D18E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7B9EF1B" w14:textId="77777777">
        <w:trPr>
          <w:cantSplit/>
        </w:trPr>
        <w:tc>
          <w:tcPr>
            <w:tcW w:w="3053" w:type="dxa"/>
            <w:shd w:val="clear" w:color="auto" w:fill="E7F5F6"/>
            <w:tcMar>
              <w:top w:w="60" w:type="dxa"/>
              <w:left w:w="75" w:type="dxa"/>
              <w:bottom w:w="55" w:type="dxa"/>
              <w:right w:w="75" w:type="dxa"/>
            </w:tcMar>
          </w:tcPr>
          <w:p w14:paraId="5731AC10" w14:textId="77777777" w:rsidR="00F2660A" w:rsidRDefault="0055478D">
            <w:pPr>
              <w:pStyle w:val="SlideLabel"/>
            </w:pPr>
            <w:r>
              <w:lastRenderedPageBreak/>
              <w:t>LESSON 02  •  SLIDE 10 OF 43</w:t>
            </w:r>
          </w:p>
          <w:p w14:paraId="27A2C099" w14:textId="77777777" w:rsidR="00F2660A" w:rsidRDefault="0055478D">
            <w:pPr>
              <w:spacing w:after="80"/>
              <w:jc w:val="center"/>
            </w:pPr>
            <w:r>
              <w:rPr>
                <w:noProof/>
              </w:rPr>
              <w:drawing>
                <wp:inline distT="0" distB="0" distL="0" distR="0" wp14:anchorId="205255B5" wp14:editId="11AEB4D5">
                  <wp:extent cx="1719072" cy="966978"/>
                  <wp:effectExtent l="0" t="0" r="0" b="0"/>
                  <wp:docPr id="267" name="Picture 267" descr="LESSON 02  |  SLIDE 10 OF 43 The Cost of In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4"/>
                          <a:stretch>
                            <a:fillRect/>
                          </a:stretch>
                        </pic:blipFill>
                        <pic:spPr>
                          <a:xfrm>
                            <a:off x="0" y="0"/>
                            <a:ext cx="1719072" cy="966978"/>
                          </a:xfrm>
                          <a:prstGeom prst="rect">
                            <a:avLst/>
                          </a:prstGeom>
                        </pic:spPr>
                      </pic:pic>
                    </a:graphicData>
                  </a:graphic>
                </wp:inline>
              </w:drawing>
            </w:r>
          </w:p>
          <w:p w14:paraId="29C37EC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BE47AC7" w14:textId="77777777" w:rsidR="00F2660A" w:rsidRDefault="0055478D">
            <w:pPr>
              <w:pStyle w:val="SlideTitle"/>
            </w:pPr>
            <w:r>
              <w:t>The Cost of Inaction</w:t>
            </w:r>
          </w:p>
          <w:p w14:paraId="17470B3F" w14:textId="77777777" w:rsidR="00F2660A" w:rsidRDefault="0055478D">
            <w:pPr>
              <w:pStyle w:val="CardBody"/>
              <w:spacing w:line="240" w:lineRule="auto"/>
            </w:pPr>
            <w:r>
              <w:t>lost productivity,</w:t>
            </w:r>
          </w:p>
          <w:p w14:paraId="1B873965" w14:textId="77777777" w:rsidR="00F2660A" w:rsidRDefault="0055478D">
            <w:pPr>
              <w:pStyle w:val="CardBody"/>
              <w:spacing w:line="240" w:lineRule="auto"/>
            </w:pPr>
            <w:r>
              <w:t>Assess the exposure, use the strongest practical controls, train workers, and review whether the controls work.</w:t>
            </w:r>
          </w:p>
          <w:p w14:paraId="2DB19270" w14:textId="77777777" w:rsidR="00F2660A" w:rsidRDefault="0055478D">
            <w:pPr>
              <w:pStyle w:val="SlideLabel"/>
              <w:spacing w:before="20" w:after="20"/>
            </w:pPr>
            <w:r>
              <w:t>KEY POINTS</w:t>
            </w:r>
          </w:p>
          <w:p w14:paraId="104B95C0" w14:textId="77777777" w:rsidR="00F2660A" w:rsidRDefault="0055478D">
            <w:pPr>
              <w:pStyle w:val="CardKeyPoint"/>
              <w:ind w:left="202" w:hanging="173"/>
            </w:pPr>
            <w:r>
              <w:t>• Psychological harm to workers Lost time and productivity.</w:t>
            </w:r>
          </w:p>
          <w:p w14:paraId="3EBCB008" w14:textId="77777777" w:rsidR="00F2660A" w:rsidRDefault="0055478D">
            <w:pPr>
              <w:pStyle w:val="CardKeyPoint"/>
              <w:ind w:left="202" w:hanging="173"/>
            </w:pPr>
            <w:r>
              <w:t>• Assess the exposure, use the strongest practical controls, train workers, and review whether the...</w:t>
            </w:r>
          </w:p>
        </w:tc>
      </w:tr>
    </w:tbl>
    <w:p w14:paraId="6316D49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2BAA210" w14:textId="77777777">
        <w:trPr>
          <w:cantSplit/>
        </w:trPr>
        <w:tc>
          <w:tcPr>
            <w:tcW w:w="3053" w:type="dxa"/>
            <w:shd w:val="clear" w:color="auto" w:fill="E7F5F6"/>
            <w:tcMar>
              <w:top w:w="60" w:type="dxa"/>
              <w:left w:w="75" w:type="dxa"/>
              <w:bottom w:w="55" w:type="dxa"/>
              <w:right w:w="75" w:type="dxa"/>
            </w:tcMar>
          </w:tcPr>
          <w:p w14:paraId="7DE6B9BC" w14:textId="77777777" w:rsidR="00F2660A" w:rsidRDefault="0055478D">
            <w:pPr>
              <w:pStyle w:val="SlideLabel"/>
            </w:pPr>
            <w:r>
              <w:t>LESSON 02  •  SLIDE 11 OF 43</w:t>
            </w:r>
          </w:p>
          <w:p w14:paraId="17705E6E" w14:textId="77777777" w:rsidR="00F2660A" w:rsidRDefault="0055478D">
            <w:pPr>
              <w:spacing w:after="80"/>
              <w:jc w:val="center"/>
            </w:pPr>
            <w:r>
              <w:rPr>
                <w:noProof/>
              </w:rPr>
              <w:drawing>
                <wp:inline distT="0" distB="0" distL="0" distR="0" wp14:anchorId="765C0C11" wp14:editId="4447ED53">
                  <wp:extent cx="1719072" cy="966978"/>
                  <wp:effectExtent l="0" t="0" r="0" b="0"/>
                  <wp:docPr id="268" name="Picture 268" descr="LESSON 02  |  SLIDE 11 OF 43 The Cost of In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5"/>
                          <a:stretch>
                            <a:fillRect/>
                          </a:stretch>
                        </pic:blipFill>
                        <pic:spPr>
                          <a:xfrm>
                            <a:off x="0" y="0"/>
                            <a:ext cx="1719072" cy="966978"/>
                          </a:xfrm>
                          <a:prstGeom prst="rect">
                            <a:avLst/>
                          </a:prstGeom>
                        </pic:spPr>
                      </pic:pic>
                    </a:graphicData>
                  </a:graphic>
                </wp:inline>
              </w:drawing>
            </w:r>
          </w:p>
          <w:p w14:paraId="4CE362A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A4B6499" w14:textId="77777777" w:rsidR="00F2660A" w:rsidRDefault="0055478D">
            <w:pPr>
              <w:pStyle w:val="SlideTitle"/>
            </w:pPr>
            <w:r>
              <w:t>The Cost of Inaction</w:t>
            </w:r>
          </w:p>
          <w:p w14:paraId="495F1E91" w14:textId="77777777" w:rsidR="00F2660A" w:rsidRDefault="0055478D">
            <w:pPr>
              <w:pStyle w:val="CardBody"/>
              <w:spacing w:line="240" w:lineRule="auto"/>
            </w:pPr>
            <w:r>
              <w:t>regulatory penalties,</w:t>
            </w:r>
          </w:p>
          <w:p w14:paraId="61248A79" w14:textId="77777777" w:rsidR="00F2660A" w:rsidRDefault="0055478D">
            <w:pPr>
              <w:pStyle w:val="CardBody"/>
              <w:spacing w:line="240" w:lineRule="auto"/>
            </w:pPr>
            <w:r>
              <w:t>Assess the exposure, use the strongest practical controls, train workers, and review whether the controls work.</w:t>
            </w:r>
          </w:p>
          <w:p w14:paraId="51E13014" w14:textId="77777777" w:rsidR="00F2660A" w:rsidRDefault="0055478D">
            <w:pPr>
              <w:pStyle w:val="SlideLabel"/>
              <w:spacing w:before="20" w:after="20"/>
            </w:pPr>
            <w:r>
              <w:t>KEY POINTS</w:t>
            </w:r>
          </w:p>
          <w:p w14:paraId="46FE4D3A" w14:textId="77777777" w:rsidR="00F2660A" w:rsidRDefault="0055478D">
            <w:pPr>
              <w:pStyle w:val="CardKeyPoint"/>
              <w:ind w:left="202" w:hanging="173"/>
            </w:pPr>
            <w:r>
              <w:t>• Psychological harm to workers Lost time and productivity Legal consequences and fines.</w:t>
            </w:r>
          </w:p>
          <w:p w14:paraId="24E57B5F" w14:textId="77777777" w:rsidR="00F2660A" w:rsidRDefault="0055478D">
            <w:pPr>
              <w:pStyle w:val="CardKeyPoint"/>
              <w:ind w:left="202" w:hanging="173"/>
            </w:pPr>
            <w:r>
              <w:t>• Assess the exposure, use the strongest practical controls, train workers, and review whether the...</w:t>
            </w:r>
          </w:p>
        </w:tc>
      </w:tr>
    </w:tbl>
    <w:p w14:paraId="1CE7FC4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1298339" w14:textId="77777777">
        <w:trPr>
          <w:cantSplit/>
        </w:trPr>
        <w:tc>
          <w:tcPr>
            <w:tcW w:w="3053" w:type="dxa"/>
            <w:shd w:val="clear" w:color="auto" w:fill="E7F5F6"/>
            <w:tcMar>
              <w:top w:w="60" w:type="dxa"/>
              <w:left w:w="75" w:type="dxa"/>
              <w:bottom w:w="55" w:type="dxa"/>
              <w:right w:w="75" w:type="dxa"/>
            </w:tcMar>
          </w:tcPr>
          <w:p w14:paraId="0AC6200A" w14:textId="77777777" w:rsidR="00F2660A" w:rsidRDefault="0055478D">
            <w:pPr>
              <w:pStyle w:val="SlideLabel"/>
            </w:pPr>
            <w:r>
              <w:t>LESSON 02  •  SLIDE 12 OF 43</w:t>
            </w:r>
          </w:p>
          <w:p w14:paraId="6DC7D6DA" w14:textId="77777777" w:rsidR="00F2660A" w:rsidRDefault="0055478D">
            <w:pPr>
              <w:spacing w:after="80"/>
              <w:jc w:val="center"/>
            </w:pPr>
            <w:r>
              <w:rPr>
                <w:noProof/>
              </w:rPr>
              <w:drawing>
                <wp:inline distT="0" distB="0" distL="0" distR="0" wp14:anchorId="16685A74" wp14:editId="3C62CAB0">
                  <wp:extent cx="1719072" cy="966978"/>
                  <wp:effectExtent l="0" t="0" r="0" b="0"/>
                  <wp:docPr id="269" name="Picture 269" descr="LESSON 02  |  SLIDE 12 OF 43 The Cost of In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6"/>
                          <a:stretch>
                            <a:fillRect/>
                          </a:stretch>
                        </pic:blipFill>
                        <pic:spPr>
                          <a:xfrm>
                            <a:off x="0" y="0"/>
                            <a:ext cx="1719072" cy="966978"/>
                          </a:xfrm>
                          <a:prstGeom prst="rect">
                            <a:avLst/>
                          </a:prstGeom>
                        </pic:spPr>
                      </pic:pic>
                    </a:graphicData>
                  </a:graphic>
                </wp:inline>
              </w:drawing>
            </w:r>
          </w:p>
          <w:p w14:paraId="268A646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639A865" w14:textId="77777777" w:rsidR="00F2660A" w:rsidRDefault="0055478D">
            <w:pPr>
              <w:pStyle w:val="SlideTitle"/>
            </w:pPr>
            <w:r>
              <w:t>The Cost of Inaction</w:t>
            </w:r>
          </w:p>
          <w:p w14:paraId="0CFDE54A" w14:textId="77777777" w:rsidR="00F2660A" w:rsidRDefault="0055478D">
            <w:pPr>
              <w:pStyle w:val="CardBody"/>
              <w:spacing w:line="240" w:lineRule="auto"/>
            </w:pPr>
            <w:r>
              <w:t>and lasting damage to your company’s reputation. That’s why prevention is a legal and moral responsibility.</w:t>
            </w:r>
          </w:p>
          <w:p w14:paraId="0351FD03" w14:textId="77777777" w:rsidR="00F2660A" w:rsidRDefault="0055478D">
            <w:pPr>
              <w:pStyle w:val="CardBody"/>
              <w:spacing w:line="240" w:lineRule="auto"/>
            </w:pPr>
            <w:r>
              <w:t>Assess the exposure, use the strongest practical controls, train workers, and review whether the controls work.</w:t>
            </w:r>
          </w:p>
          <w:p w14:paraId="7B64073F" w14:textId="77777777" w:rsidR="00F2660A" w:rsidRDefault="0055478D">
            <w:pPr>
              <w:pStyle w:val="SlideLabel"/>
              <w:spacing w:before="20" w:after="20"/>
            </w:pPr>
            <w:r>
              <w:t>KEY POINTS</w:t>
            </w:r>
          </w:p>
          <w:p w14:paraId="4776EDB4" w14:textId="77777777" w:rsidR="00F2660A" w:rsidRDefault="0055478D">
            <w:pPr>
              <w:pStyle w:val="CardKeyPoint"/>
              <w:ind w:left="202" w:hanging="173"/>
            </w:pPr>
            <w:r>
              <w:t>• Psychological harm to workers Lost time and productivity Legal consequences and fines Reputational...</w:t>
            </w:r>
          </w:p>
          <w:p w14:paraId="3889FFDD" w14:textId="77777777" w:rsidR="00F2660A" w:rsidRDefault="0055478D">
            <w:pPr>
              <w:pStyle w:val="CardKeyPoint"/>
              <w:ind w:left="202" w:hanging="173"/>
            </w:pPr>
            <w:r>
              <w:t>• Assess the exposure, use the strongest practical controls, train workers, and review whether the...</w:t>
            </w:r>
          </w:p>
        </w:tc>
      </w:tr>
    </w:tbl>
    <w:p w14:paraId="509BF58D" w14:textId="77777777" w:rsidR="00F2660A" w:rsidRDefault="00F2660A">
      <w:pPr>
        <w:spacing w:after="20" w:line="20" w:lineRule="exact"/>
      </w:pPr>
    </w:p>
    <w:p w14:paraId="0A2805E2" w14:textId="77777777" w:rsidR="00F2660A" w:rsidRDefault="0055478D">
      <w:pPr>
        <w:pStyle w:val="SectionLabel"/>
        <w:spacing w:before="140" w:after="20"/>
      </w:pPr>
      <w:r>
        <w:t>GENERAL NOTES</w:t>
      </w:r>
    </w:p>
    <w:p w14:paraId="3C76528B" w14:textId="77777777" w:rsidR="00F2660A" w:rsidRDefault="0055478D">
      <w:pPr>
        <w:pStyle w:val="SmallText"/>
        <w:pBdr>
          <w:bottom w:val="single" w:sz="3" w:space="1" w:color="B8C7CE"/>
          <w:between w:val="single" w:sz="3" w:space="1" w:color="B8C7CE"/>
        </w:pBdr>
        <w:spacing w:line="220" w:lineRule="exact"/>
      </w:pPr>
      <w:r>
        <w:t xml:space="preserve"> </w:t>
      </w:r>
    </w:p>
    <w:p w14:paraId="2249751E" w14:textId="77777777" w:rsidR="00F2660A" w:rsidRDefault="0055478D">
      <w:pPr>
        <w:pStyle w:val="SmallText"/>
        <w:pBdr>
          <w:bottom w:val="single" w:sz="3" w:space="1" w:color="B8C7CE"/>
          <w:between w:val="single" w:sz="3" w:space="1" w:color="B8C7CE"/>
        </w:pBdr>
        <w:spacing w:line="220" w:lineRule="exact"/>
      </w:pPr>
      <w:r>
        <w:t xml:space="preserve"> </w:t>
      </w:r>
    </w:p>
    <w:p w14:paraId="771EB279" w14:textId="77777777" w:rsidR="00F2660A" w:rsidRDefault="0055478D">
      <w:pPr>
        <w:pStyle w:val="SmallText"/>
        <w:pBdr>
          <w:bottom w:val="single" w:sz="3" w:space="1" w:color="B8C7CE"/>
          <w:between w:val="single" w:sz="3" w:space="1" w:color="B8C7CE"/>
        </w:pBdr>
        <w:spacing w:line="220" w:lineRule="exact"/>
      </w:pPr>
      <w:r>
        <w:t xml:space="preserve"> </w:t>
      </w:r>
    </w:p>
    <w:p w14:paraId="6FB1BD19" w14:textId="77777777" w:rsidR="00F2660A" w:rsidRDefault="0055478D">
      <w:pPr>
        <w:pStyle w:val="SmallText"/>
        <w:pBdr>
          <w:bottom w:val="single" w:sz="3" w:space="1" w:color="B8C7CE"/>
          <w:between w:val="single" w:sz="3" w:space="1" w:color="B8C7CE"/>
        </w:pBdr>
        <w:spacing w:line="220" w:lineRule="exact"/>
      </w:pPr>
      <w:r>
        <w:t xml:space="preserve"> </w:t>
      </w:r>
    </w:p>
    <w:p w14:paraId="10B04CB7" w14:textId="77777777" w:rsidR="00F2660A" w:rsidRDefault="0055478D">
      <w:pPr>
        <w:pStyle w:val="SmallText"/>
        <w:pBdr>
          <w:bottom w:val="single" w:sz="3" w:space="1" w:color="B8C7CE"/>
          <w:between w:val="single" w:sz="3" w:space="1" w:color="B8C7CE"/>
        </w:pBdr>
        <w:spacing w:line="220" w:lineRule="exact"/>
      </w:pPr>
      <w:r>
        <w:t xml:space="preserve"> </w:t>
      </w:r>
    </w:p>
    <w:p w14:paraId="567BB9DB" w14:textId="77777777" w:rsidR="00F2660A" w:rsidRDefault="0055478D">
      <w:pPr>
        <w:pStyle w:val="SmallText"/>
        <w:pBdr>
          <w:bottom w:val="single" w:sz="3" w:space="1" w:color="B8C7CE"/>
          <w:between w:val="single" w:sz="3" w:space="1" w:color="B8C7CE"/>
        </w:pBdr>
        <w:spacing w:line="220" w:lineRule="exact"/>
      </w:pPr>
      <w:r>
        <w:t xml:space="preserve"> </w:t>
      </w:r>
    </w:p>
    <w:p w14:paraId="6395FB4C" w14:textId="77777777" w:rsidR="00F2660A" w:rsidRDefault="0055478D">
      <w:pPr>
        <w:pStyle w:val="SmallText"/>
        <w:pBdr>
          <w:bottom w:val="single" w:sz="3" w:space="1" w:color="B8C7CE"/>
          <w:between w:val="single" w:sz="3" w:space="1" w:color="B8C7CE"/>
        </w:pBdr>
        <w:spacing w:line="220" w:lineRule="exact"/>
      </w:pPr>
      <w:r>
        <w:t xml:space="preserve"> </w:t>
      </w:r>
    </w:p>
    <w:p w14:paraId="0BD66C4D" w14:textId="77777777" w:rsidR="00F2660A" w:rsidRDefault="0055478D">
      <w:pPr>
        <w:pStyle w:val="SmallText"/>
        <w:pBdr>
          <w:bottom w:val="single" w:sz="3" w:space="1" w:color="B8C7CE"/>
          <w:between w:val="single" w:sz="3" w:space="1" w:color="B8C7CE"/>
        </w:pBdr>
        <w:spacing w:line="220" w:lineRule="exact"/>
      </w:pPr>
      <w:r>
        <w:t xml:space="preserve"> </w:t>
      </w:r>
    </w:p>
    <w:p w14:paraId="3C0589B5" w14:textId="77777777" w:rsidR="00F2660A" w:rsidRDefault="0055478D">
      <w:pPr>
        <w:pStyle w:val="SmallText"/>
        <w:pBdr>
          <w:bottom w:val="single" w:sz="3" w:space="1" w:color="B8C7CE"/>
          <w:between w:val="single" w:sz="3" w:space="1" w:color="B8C7CE"/>
        </w:pBdr>
        <w:spacing w:line="220" w:lineRule="exact"/>
      </w:pPr>
      <w:r>
        <w:t xml:space="preserve"> </w:t>
      </w:r>
    </w:p>
    <w:p w14:paraId="3B80C663" w14:textId="77777777" w:rsidR="00F2660A" w:rsidRDefault="0055478D">
      <w:pPr>
        <w:pStyle w:val="SmallText"/>
        <w:pBdr>
          <w:bottom w:val="single" w:sz="3" w:space="1" w:color="B8C7CE"/>
          <w:between w:val="single" w:sz="3" w:space="1" w:color="B8C7CE"/>
        </w:pBdr>
        <w:spacing w:line="220" w:lineRule="exact"/>
      </w:pPr>
      <w:r>
        <w:t xml:space="preserve"> </w:t>
      </w:r>
    </w:p>
    <w:p w14:paraId="56479171" w14:textId="77777777" w:rsidR="00F2660A" w:rsidRDefault="0055478D">
      <w:pPr>
        <w:pStyle w:val="SmallText"/>
        <w:pBdr>
          <w:bottom w:val="single" w:sz="3" w:space="1" w:color="B8C7CE"/>
          <w:between w:val="single" w:sz="3" w:space="1" w:color="B8C7CE"/>
        </w:pBdr>
        <w:spacing w:line="220" w:lineRule="exact"/>
      </w:pPr>
      <w:r>
        <w:t xml:space="preserve"> </w:t>
      </w:r>
    </w:p>
    <w:p w14:paraId="12A36EDA" w14:textId="77777777" w:rsidR="00F2660A" w:rsidRDefault="0055478D">
      <w:pPr>
        <w:pStyle w:val="SmallText"/>
        <w:pBdr>
          <w:bottom w:val="single" w:sz="3" w:space="1" w:color="B8C7CE"/>
          <w:between w:val="single" w:sz="3" w:space="1" w:color="B8C7CE"/>
        </w:pBdr>
        <w:spacing w:line="220" w:lineRule="exact"/>
      </w:pPr>
      <w:r>
        <w:t xml:space="preserve"> </w:t>
      </w:r>
    </w:p>
    <w:p w14:paraId="22E049A9" w14:textId="77777777" w:rsidR="00F2660A" w:rsidRDefault="0055478D">
      <w:pPr>
        <w:pStyle w:val="SmallText"/>
        <w:pBdr>
          <w:bottom w:val="single" w:sz="3" w:space="1" w:color="B8C7CE"/>
          <w:between w:val="single" w:sz="3" w:space="1" w:color="B8C7CE"/>
        </w:pBdr>
        <w:spacing w:line="220" w:lineRule="exact"/>
      </w:pPr>
      <w:r>
        <w:t xml:space="preserve"> </w:t>
      </w:r>
    </w:p>
    <w:p w14:paraId="11768F2C" w14:textId="77777777" w:rsidR="00F2660A" w:rsidRDefault="0055478D">
      <w:pPr>
        <w:pStyle w:val="SmallText"/>
        <w:pBdr>
          <w:bottom w:val="single" w:sz="3" w:space="1" w:color="B8C7CE"/>
          <w:between w:val="single" w:sz="3" w:space="1" w:color="B8C7CE"/>
        </w:pBdr>
        <w:spacing w:line="220" w:lineRule="exact"/>
      </w:pPr>
      <w:r>
        <w:t xml:space="preserve"> </w:t>
      </w:r>
    </w:p>
    <w:p w14:paraId="0C5F35FF" w14:textId="77777777" w:rsidR="00F2660A" w:rsidRDefault="0055478D">
      <w:pPr>
        <w:pStyle w:val="SmallText"/>
        <w:pBdr>
          <w:bottom w:val="single" w:sz="3" w:space="1" w:color="B8C7CE"/>
          <w:between w:val="single" w:sz="3" w:space="1" w:color="B8C7CE"/>
        </w:pBdr>
        <w:spacing w:line="220" w:lineRule="exact"/>
      </w:pPr>
      <w:r>
        <w:t xml:space="preserve"> </w:t>
      </w:r>
    </w:p>
    <w:p w14:paraId="3BA73527" w14:textId="77777777" w:rsidR="00F2660A" w:rsidRDefault="0055478D">
      <w:pPr>
        <w:pStyle w:val="SmallText"/>
        <w:pBdr>
          <w:bottom w:val="single" w:sz="3" w:space="1" w:color="B8C7CE"/>
          <w:between w:val="single" w:sz="3" w:space="1" w:color="B8C7CE"/>
        </w:pBdr>
        <w:spacing w:line="220" w:lineRule="exact"/>
      </w:pPr>
      <w:r>
        <w:t xml:space="preserve"> </w:t>
      </w:r>
    </w:p>
    <w:p w14:paraId="18AEF7E1" w14:textId="77777777" w:rsidR="00F2660A" w:rsidRDefault="0055478D">
      <w:pPr>
        <w:pStyle w:val="SmallText"/>
        <w:pBdr>
          <w:bottom w:val="single" w:sz="3" w:space="1" w:color="B8C7CE"/>
          <w:between w:val="single" w:sz="3" w:space="1" w:color="B8C7CE"/>
        </w:pBdr>
        <w:spacing w:line="220" w:lineRule="exact"/>
      </w:pPr>
      <w:r>
        <w:t xml:space="preserve"> </w:t>
      </w:r>
    </w:p>
    <w:p w14:paraId="0B683CFF" w14:textId="77777777" w:rsidR="00F2660A" w:rsidRDefault="0055478D">
      <w:pPr>
        <w:pStyle w:val="SmallText"/>
        <w:pBdr>
          <w:bottom w:val="single" w:sz="3" w:space="1" w:color="B8C7CE"/>
          <w:between w:val="single" w:sz="3" w:space="1" w:color="B8C7CE"/>
        </w:pBdr>
        <w:spacing w:line="220" w:lineRule="exact"/>
      </w:pPr>
      <w:r>
        <w:t xml:space="preserve"> </w:t>
      </w:r>
    </w:p>
    <w:p w14:paraId="38F8B657" w14:textId="77777777" w:rsidR="00F2660A" w:rsidRDefault="0055478D">
      <w:pPr>
        <w:pStyle w:val="SmallText"/>
        <w:pBdr>
          <w:bottom w:val="single" w:sz="3" w:space="1" w:color="B8C7CE"/>
          <w:between w:val="single" w:sz="3" w:space="1" w:color="B8C7CE"/>
        </w:pBdr>
        <w:spacing w:line="220" w:lineRule="exact"/>
      </w:pPr>
      <w:r>
        <w:t xml:space="preserve"> </w:t>
      </w:r>
    </w:p>
    <w:p w14:paraId="3877E7D2" w14:textId="77777777" w:rsidR="00F2660A" w:rsidRDefault="0055478D">
      <w:pPr>
        <w:pStyle w:val="SmallText"/>
        <w:pBdr>
          <w:bottom w:val="single" w:sz="3" w:space="1" w:color="B8C7CE"/>
          <w:between w:val="single" w:sz="3" w:space="1" w:color="B8C7CE"/>
        </w:pBdr>
        <w:spacing w:line="220" w:lineRule="exact"/>
      </w:pPr>
      <w:r>
        <w:t xml:space="preserve"> </w:t>
      </w:r>
    </w:p>
    <w:p w14:paraId="6B053050" w14:textId="77777777" w:rsidR="00F2660A" w:rsidRDefault="0055478D">
      <w:pPr>
        <w:pStyle w:val="SmallText"/>
        <w:pBdr>
          <w:bottom w:val="single" w:sz="3" w:space="1" w:color="B8C7CE"/>
          <w:between w:val="single" w:sz="3" w:space="1" w:color="B8C7CE"/>
        </w:pBdr>
        <w:spacing w:line="220" w:lineRule="exact"/>
      </w:pPr>
      <w:r>
        <w:t xml:space="preserve"> </w:t>
      </w:r>
    </w:p>
    <w:p w14:paraId="411B62C6" w14:textId="77777777" w:rsidR="00F2660A" w:rsidRDefault="0055478D">
      <w:pPr>
        <w:pStyle w:val="SmallText"/>
        <w:pBdr>
          <w:bottom w:val="single" w:sz="3" w:space="1" w:color="B8C7CE"/>
          <w:between w:val="single" w:sz="3" w:space="1" w:color="B8C7CE"/>
        </w:pBdr>
        <w:spacing w:line="220" w:lineRule="exact"/>
      </w:pPr>
      <w:r>
        <w:t xml:space="preserve"> </w:t>
      </w:r>
    </w:p>
    <w:p w14:paraId="52A92D8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A094AC5" w14:textId="77777777">
        <w:trPr>
          <w:cantSplit/>
        </w:trPr>
        <w:tc>
          <w:tcPr>
            <w:tcW w:w="3053" w:type="dxa"/>
            <w:shd w:val="clear" w:color="auto" w:fill="E7F5F6"/>
            <w:tcMar>
              <w:top w:w="60" w:type="dxa"/>
              <w:left w:w="75" w:type="dxa"/>
              <w:bottom w:w="55" w:type="dxa"/>
              <w:right w:w="75" w:type="dxa"/>
            </w:tcMar>
          </w:tcPr>
          <w:p w14:paraId="3F458271" w14:textId="77777777" w:rsidR="00F2660A" w:rsidRDefault="0055478D">
            <w:pPr>
              <w:pStyle w:val="SlideLabel"/>
            </w:pPr>
            <w:r>
              <w:lastRenderedPageBreak/>
              <w:t>LESSON 02  •  SLIDE 13 OF 43</w:t>
            </w:r>
          </w:p>
          <w:p w14:paraId="68AA0B6E" w14:textId="77777777" w:rsidR="00F2660A" w:rsidRDefault="0055478D">
            <w:pPr>
              <w:spacing w:after="80"/>
              <w:jc w:val="center"/>
            </w:pPr>
            <w:r>
              <w:rPr>
                <w:noProof/>
              </w:rPr>
              <w:drawing>
                <wp:inline distT="0" distB="0" distL="0" distR="0" wp14:anchorId="3506A4C5" wp14:editId="5AEBE372">
                  <wp:extent cx="1719072" cy="966978"/>
                  <wp:effectExtent l="0" t="0" r="0" b="0"/>
                  <wp:docPr id="270" name="Picture 270" descr="LESSON 02  |  SLIDE 13 OF 43 Part 2: ; Identify the 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7"/>
                          <a:stretch>
                            <a:fillRect/>
                          </a:stretch>
                        </pic:blipFill>
                        <pic:spPr>
                          <a:xfrm>
                            <a:off x="0" y="0"/>
                            <a:ext cx="1719072" cy="966978"/>
                          </a:xfrm>
                          <a:prstGeom prst="rect">
                            <a:avLst/>
                          </a:prstGeom>
                        </pic:spPr>
                      </pic:pic>
                    </a:graphicData>
                  </a:graphic>
                </wp:inline>
              </w:drawing>
            </w:r>
          </w:p>
          <w:p w14:paraId="5E8567C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EEA4D6D" w14:textId="77777777" w:rsidR="00F2660A" w:rsidRDefault="0055478D">
            <w:pPr>
              <w:pStyle w:val="SlideTitle"/>
            </w:pPr>
            <w:r>
              <w:t>Part 2: ; Identify the Risks</w:t>
            </w:r>
          </w:p>
          <w:p w14:paraId="3DA9212B" w14:textId="77777777" w:rsidR="00F2660A" w:rsidRDefault="0055478D">
            <w:pPr>
              <w:pStyle w:val="CardBody"/>
              <w:spacing w:line="240" w:lineRule="auto"/>
            </w:pPr>
            <w:r>
              <w:t>Assess the exposure, use the strongest practical controls, train workers, and review whether the controls work.</w:t>
            </w:r>
          </w:p>
          <w:p w14:paraId="1C6A4EE8" w14:textId="77777777" w:rsidR="00F2660A" w:rsidRDefault="0055478D">
            <w:pPr>
              <w:pStyle w:val="CardBody"/>
              <w:spacing w:line="240" w:lineRule="auto"/>
            </w:pPr>
            <w:r>
              <w:t>Assess the exposure, use the strongest practical controls, train workers, and review whether the controls work.</w:t>
            </w:r>
          </w:p>
          <w:p w14:paraId="3561DD6B" w14:textId="77777777" w:rsidR="00F2660A" w:rsidRDefault="0055478D">
            <w:pPr>
              <w:pStyle w:val="SlideLabel"/>
              <w:spacing w:before="20" w:after="20"/>
            </w:pPr>
            <w:r>
              <w:t>KEY POINTS</w:t>
            </w:r>
          </w:p>
          <w:p w14:paraId="06782220" w14:textId="77777777" w:rsidR="00F2660A" w:rsidRDefault="0055478D">
            <w:pPr>
              <w:pStyle w:val="CardKeyPoint"/>
              <w:ind w:left="202" w:hanging="173"/>
            </w:pPr>
            <w:r>
              <w:t>• Part 2: ; Identify the Risks</w:t>
            </w:r>
          </w:p>
          <w:p w14:paraId="49C1C758" w14:textId="77777777" w:rsidR="00F2660A" w:rsidRDefault="0055478D">
            <w:pPr>
              <w:pStyle w:val="CardKeyPoint"/>
              <w:ind w:left="202" w:hanging="173"/>
            </w:pPr>
            <w:r>
              <w:t>• Assess the exposure, use the strongest practical controls, train workers, and review whether the...</w:t>
            </w:r>
          </w:p>
        </w:tc>
      </w:tr>
    </w:tbl>
    <w:p w14:paraId="41862C3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CFA0337" w14:textId="77777777">
        <w:trPr>
          <w:cantSplit/>
        </w:trPr>
        <w:tc>
          <w:tcPr>
            <w:tcW w:w="3053" w:type="dxa"/>
            <w:shd w:val="clear" w:color="auto" w:fill="E7F5F6"/>
            <w:tcMar>
              <w:top w:w="60" w:type="dxa"/>
              <w:left w:w="75" w:type="dxa"/>
              <w:bottom w:w="55" w:type="dxa"/>
              <w:right w:w="75" w:type="dxa"/>
            </w:tcMar>
          </w:tcPr>
          <w:p w14:paraId="535A890D" w14:textId="77777777" w:rsidR="00F2660A" w:rsidRDefault="0055478D">
            <w:pPr>
              <w:pStyle w:val="SlideLabel"/>
            </w:pPr>
            <w:r>
              <w:t>LESSON 02  •  SLIDE 14 OF 43</w:t>
            </w:r>
          </w:p>
          <w:p w14:paraId="5348A079" w14:textId="77777777" w:rsidR="00F2660A" w:rsidRDefault="0055478D">
            <w:pPr>
              <w:spacing w:after="80"/>
              <w:jc w:val="center"/>
            </w:pPr>
            <w:r>
              <w:rPr>
                <w:noProof/>
              </w:rPr>
              <w:drawing>
                <wp:inline distT="0" distB="0" distL="0" distR="0" wp14:anchorId="26816A00" wp14:editId="4DCC56D1">
                  <wp:extent cx="1719072" cy="966978"/>
                  <wp:effectExtent l="0" t="0" r="0" b="0"/>
                  <wp:docPr id="271" name="Picture 271" descr="LESSON 02  |  SLIDE 14 OF 43 What Makes a Workplace High-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8"/>
                          <a:stretch>
                            <a:fillRect/>
                          </a:stretch>
                        </pic:blipFill>
                        <pic:spPr>
                          <a:xfrm>
                            <a:off x="0" y="0"/>
                            <a:ext cx="1719072" cy="966978"/>
                          </a:xfrm>
                          <a:prstGeom prst="rect">
                            <a:avLst/>
                          </a:prstGeom>
                        </pic:spPr>
                      </pic:pic>
                    </a:graphicData>
                  </a:graphic>
                </wp:inline>
              </w:drawing>
            </w:r>
          </w:p>
          <w:p w14:paraId="2441194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072772D" w14:textId="77777777" w:rsidR="00F2660A" w:rsidRDefault="0055478D">
            <w:pPr>
              <w:pStyle w:val="SlideTitle"/>
            </w:pPr>
            <w:r>
              <w:t>What Makes a Workplace High-Risk?</w:t>
            </w:r>
          </w:p>
          <w:p w14:paraId="7252EBC3" w14:textId="77777777" w:rsidR="00F2660A" w:rsidRDefault="0055478D">
            <w:pPr>
              <w:pStyle w:val="CardBody"/>
              <w:spacing w:line="240" w:lineRule="auto"/>
            </w:pPr>
            <w:r>
              <w:t>What Makes a Workplace High-Risk? Well, some jobs have more risk than others. Identifying the following risks is the first step in preventing violence.</w:t>
            </w:r>
          </w:p>
          <w:p w14:paraId="722B7FC3" w14:textId="77777777" w:rsidR="00F2660A" w:rsidRDefault="0055478D">
            <w:pPr>
              <w:pStyle w:val="CardBody"/>
              <w:spacing w:line="240" w:lineRule="auto"/>
            </w:pPr>
            <w:r>
              <w:t>Assess the exposure, use the strongest practical controls, train workers, and review whether the controls work.</w:t>
            </w:r>
          </w:p>
          <w:p w14:paraId="09D159A6" w14:textId="77777777" w:rsidR="00F2660A" w:rsidRDefault="0055478D">
            <w:pPr>
              <w:pStyle w:val="SlideLabel"/>
              <w:spacing w:before="20" w:after="20"/>
            </w:pPr>
            <w:r>
              <w:t>KEY POINTS</w:t>
            </w:r>
          </w:p>
          <w:p w14:paraId="3F68E7E2" w14:textId="77777777" w:rsidR="00F2660A" w:rsidRDefault="0055478D">
            <w:pPr>
              <w:pStyle w:val="CardKeyPoint"/>
              <w:ind w:left="202" w:hanging="173"/>
            </w:pPr>
            <w:r>
              <w:t>• What Makes a Workplace High-Risk?</w:t>
            </w:r>
          </w:p>
          <w:p w14:paraId="369493E2" w14:textId="77777777" w:rsidR="00F2660A" w:rsidRDefault="0055478D">
            <w:pPr>
              <w:pStyle w:val="CardKeyPoint"/>
              <w:ind w:left="202" w:hanging="173"/>
            </w:pPr>
            <w:r>
              <w:t>• Assess the exposure, use the strongest practical controls, train workers, and review whether the...</w:t>
            </w:r>
          </w:p>
        </w:tc>
      </w:tr>
    </w:tbl>
    <w:p w14:paraId="1E5A451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F5417CB" w14:textId="77777777">
        <w:trPr>
          <w:cantSplit/>
        </w:trPr>
        <w:tc>
          <w:tcPr>
            <w:tcW w:w="3053" w:type="dxa"/>
            <w:shd w:val="clear" w:color="auto" w:fill="E7F5F6"/>
            <w:tcMar>
              <w:top w:w="60" w:type="dxa"/>
              <w:left w:w="75" w:type="dxa"/>
              <w:bottom w:w="55" w:type="dxa"/>
              <w:right w:w="75" w:type="dxa"/>
            </w:tcMar>
          </w:tcPr>
          <w:p w14:paraId="0818B98E" w14:textId="77777777" w:rsidR="00F2660A" w:rsidRDefault="0055478D">
            <w:pPr>
              <w:pStyle w:val="SlideLabel"/>
            </w:pPr>
            <w:r>
              <w:t>LESSON 02  •  SLIDE 15 OF 43</w:t>
            </w:r>
          </w:p>
          <w:p w14:paraId="37933349" w14:textId="77777777" w:rsidR="00F2660A" w:rsidRDefault="0055478D">
            <w:pPr>
              <w:spacing w:after="80"/>
              <w:jc w:val="center"/>
            </w:pPr>
            <w:r>
              <w:rPr>
                <w:noProof/>
              </w:rPr>
              <w:drawing>
                <wp:inline distT="0" distB="0" distL="0" distR="0" wp14:anchorId="332B8171" wp14:editId="2711AD03">
                  <wp:extent cx="1719072" cy="966978"/>
                  <wp:effectExtent l="0" t="0" r="0" b="0"/>
                  <wp:docPr id="272" name="Picture 272" descr="LESSON 02  |  SLIDE 15 OF 43 What Makes a Workplace High-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69"/>
                          <a:stretch>
                            <a:fillRect/>
                          </a:stretch>
                        </pic:blipFill>
                        <pic:spPr>
                          <a:xfrm>
                            <a:off x="0" y="0"/>
                            <a:ext cx="1719072" cy="966978"/>
                          </a:xfrm>
                          <a:prstGeom prst="rect">
                            <a:avLst/>
                          </a:prstGeom>
                        </pic:spPr>
                      </pic:pic>
                    </a:graphicData>
                  </a:graphic>
                </wp:inline>
              </w:drawing>
            </w:r>
          </w:p>
          <w:p w14:paraId="252341E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4A4E2BC" w14:textId="77777777" w:rsidR="00F2660A" w:rsidRDefault="0055478D">
            <w:pPr>
              <w:pStyle w:val="SlideTitle"/>
            </w:pPr>
            <w:r>
              <w:t>What Makes a Workplace High-Risk?</w:t>
            </w:r>
          </w:p>
          <w:p w14:paraId="549B24A1" w14:textId="77777777" w:rsidR="00F2660A" w:rsidRDefault="0055478D">
            <w:pPr>
              <w:pStyle w:val="CardBody"/>
              <w:spacing w:line="240" w:lineRule="auto"/>
            </w:pPr>
            <w:r>
              <w:t>Risk factors include working alone,</w:t>
            </w:r>
          </w:p>
          <w:p w14:paraId="5ED928A0" w14:textId="77777777" w:rsidR="00F2660A" w:rsidRDefault="0055478D">
            <w:pPr>
              <w:pStyle w:val="CardBody"/>
              <w:spacing w:line="240" w:lineRule="auto"/>
            </w:pPr>
            <w:r>
              <w:t>Assess the exposure, use the strongest practical controls, train workers, and review whether the controls work.</w:t>
            </w:r>
          </w:p>
          <w:p w14:paraId="4BF870CB" w14:textId="77777777" w:rsidR="00F2660A" w:rsidRDefault="0055478D">
            <w:pPr>
              <w:pStyle w:val="SlideLabel"/>
              <w:spacing w:before="20" w:after="20"/>
            </w:pPr>
            <w:r>
              <w:t>KEY POINTS</w:t>
            </w:r>
          </w:p>
          <w:p w14:paraId="150C0074" w14:textId="77777777" w:rsidR="00F2660A" w:rsidRDefault="0055478D">
            <w:pPr>
              <w:pStyle w:val="CardKeyPoint"/>
              <w:ind w:left="202" w:hanging="173"/>
            </w:pPr>
            <w:r>
              <w:t>• Working alone or in isolated areas.</w:t>
            </w:r>
          </w:p>
          <w:p w14:paraId="087A1A6A" w14:textId="77777777" w:rsidR="00F2660A" w:rsidRDefault="0055478D">
            <w:pPr>
              <w:pStyle w:val="CardKeyPoint"/>
              <w:ind w:left="202" w:hanging="173"/>
            </w:pPr>
            <w:r>
              <w:t>• Assess the exposure, use the strongest practical controls, train workers, and review whether the...</w:t>
            </w:r>
          </w:p>
        </w:tc>
      </w:tr>
    </w:tbl>
    <w:p w14:paraId="6821A4EE" w14:textId="77777777" w:rsidR="00F2660A" w:rsidRDefault="00F2660A">
      <w:pPr>
        <w:spacing w:after="20" w:line="20" w:lineRule="exact"/>
      </w:pPr>
    </w:p>
    <w:p w14:paraId="6DC124A9" w14:textId="77777777" w:rsidR="00F2660A" w:rsidRDefault="0055478D">
      <w:pPr>
        <w:pStyle w:val="SectionLabel"/>
        <w:spacing w:before="140" w:after="20"/>
      </w:pPr>
      <w:r>
        <w:t>GENERAL NOTES</w:t>
      </w:r>
    </w:p>
    <w:p w14:paraId="25A85E4F" w14:textId="77777777" w:rsidR="00F2660A" w:rsidRDefault="0055478D">
      <w:pPr>
        <w:pStyle w:val="SmallText"/>
        <w:pBdr>
          <w:bottom w:val="single" w:sz="3" w:space="1" w:color="B8C7CE"/>
          <w:between w:val="single" w:sz="3" w:space="1" w:color="B8C7CE"/>
        </w:pBdr>
        <w:spacing w:line="220" w:lineRule="exact"/>
      </w:pPr>
      <w:r>
        <w:t xml:space="preserve"> </w:t>
      </w:r>
    </w:p>
    <w:p w14:paraId="4736BA5D" w14:textId="77777777" w:rsidR="00F2660A" w:rsidRDefault="0055478D">
      <w:pPr>
        <w:pStyle w:val="SmallText"/>
        <w:pBdr>
          <w:bottom w:val="single" w:sz="3" w:space="1" w:color="B8C7CE"/>
          <w:between w:val="single" w:sz="3" w:space="1" w:color="B8C7CE"/>
        </w:pBdr>
        <w:spacing w:line="220" w:lineRule="exact"/>
      </w:pPr>
      <w:r>
        <w:t xml:space="preserve"> </w:t>
      </w:r>
    </w:p>
    <w:p w14:paraId="19986E6F" w14:textId="77777777" w:rsidR="00F2660A" w:rsidRDefault="0055478D">
      <w:pPr>
        <w:pStyle w:val="SmallText"/>
        <w:pBdr>
          <w:bottom w:val="single" w:sz="3" w:space="1" w:color="B8C7CE"/>
          <w:between w:val="single" w:sz="3" w:space="1" w:color="B8C7CE"/>
        </w:pBdr>
        <w:spacing w:line="220" w:lineRule="exact"/>
      </w:pPr>
      <w:r>
        <w:t xml:space="preserve"> </w:t>
      </w:r>
    </w:p>
    <w:p w14:paraId="07D15A57" w14:textId="77777777" w:rsidR="00F2660A" w:rsidRDefault="0055478D">
      <w:pPr>
        <w:pStyle w:val="SmallText"/>
        <w:pBdr>
          <w:bottom w:val="single" w:sz="3" w:space="1" w:color="B8C7CE"/>
          <w:between w:val="single" w:sz="3" w:space="1" w:color="B8C7CE"/>
        </w:pBdr>
        <w:spacing w:line="220" w:lineRule="exact"/>
      </w:pPr>
      <w:r>
        <w:t xml:space="preserve"> </w:t>
      </w:r>
    </w:p>
    <w:p w14:paraId="0583700F" w14:textId="77777777" w:rsidR="00F2660A" w:rsidRDefault="0055478D">
      <w:pPr>
        <w:pStyle w:val="SmallText"/>
        <w:pBdr>
          <w:bottom w:val="single" w:sz="3" w:space="1" w:color="B8C7CE"/>
          <w:between w:val="single" w:sz="3" w:space="1" w:color="B8C7CE"/>
        </w:pBdr>
        <w:spacing w:line="220" w:lineRule="exact"/>
      </w:pPr>
      <w:r>
        <w:t xml:space="preserve"> </w:t>
      </w:r>
    </w:p>
    <w:p w14:paraId="1E6EA89F" w14:textId="77777777" w:rsidR="00F2660A" w:rsidRDefault="0055478D">
      <w:pPr>
        <w:pStyle w:val="SmallText"/>
        <w:pBdr>
          <w:bottom w:val="single" w:sz="3" w:space="1" w:color="B8C7CE"/>
          <w:between w:val="single" w:sz="3" w:space="1" w:color="B8C7CE"/>
        </w:pBdr>
        <w:spacing w:line="220" w:lineRule="exact"/>
      </w:pPr>
      <w:r>
        <w:t xml:space="preserve"> </w:t>
      </w:r>
    </w:p>
    <w:p w14:paraId="1647A5F2" w14:textId="77777777" w:rsidR="00F2660A" w:rsidRDefault="0055478D">
      <w:pPr>
        <w:pStyle w:val="SmallText"/>
        <w:pBdr>
          <w:bottom w:val="single" w:sz="3" w:space="1" w:color="B8C7CE"/>
          <w:between w:val="single" w:sz="3" w:space="1" w:color="B8C7CE"/>
        </w:pBdr>
        <w:spacing w:line="220" w:lineRule="exact"/>
      </w:pPr>
      <w:r>
        <w:t xml:space="preserve"> </w:t>
      </w:r>
    </w:p>
    <w:p w14:paraId="55B5E1A5" w14:textId="77777777" w:rsidR="00F2660A" w:rsidRDefault="0055478D">
      <w:pPr>
        <w:pStyle w:val="SmallText"/>
        <w:pBdr>
          <w:bottom w:val="single" w:sz="3" w:space="1" w:color="B8C7CE"/>
          <w:between w:val="single" w:sz="3" w:space="1" w:color="B8C7CE"/>
        </w:pBdr>
        <w:spacing w:line="220" w:lineRule="exact"/>
      </w:pPr>
      <w:r>
        <w:t xml:space="preserve"> </w:t>
      </w:r>
    </w:p>
    <w:p w14:paraId="3D9E61A4" w14:textId="77777777" w:rsidR="00F2660A" w:rsidRDefault="0055478D">
      <w:pPr>
        <w:pStyle w:val="SmallText"/>
        <w:pBdr>
          <w:bottom w:val="single" w:sz="3" w:space="1" w:color="B8C7CE"/>
          <w:between w:val="single" w:sz="3" w:space="1" w:color="B8C7CE"/>
        </w:pBdr>
        <w:spacing w:line="220" w:lineRule="exact"/>
      </w:pPr>
      <w:r>
        <w:t xml:space="preserve"> </w:t>
      </w:r>
    </w:p>
    <w:p w14:paraId="00149D3C" w14:textId="77777777" w:rsidR="00F2660A" w:rsidRDefault="0055478D">
      <w:pPr>
        <w:pStyle w:val="SmallText"/>
        <w:pBdr>
          <w:bottom w:val="single" w:sz="3" w:space="1" w:color="B8C7CE"/>
          <w:between w:val="single" w:sz="3" w:space="1" w:color="B8C7CE"/>
        </w:pBdr>
        <w:spacing w:line="220" w:lineRule="exact"/>
      </w:pPr>
      <w:r>
        <w:t xml:space="preserve"> </w:t>
      </w:r>
    </w:p>
    <w:p w14:paraId="31E0B34E" w14:textId="77777777" w:rsidR="00F2660A" w:rsidRDefault="0055478D">
      <w:pPr>
        <w:pStyle w:val="SmallText"/>
        <w:pBdr>
          <w:bottom w:val="single" w:sz="3" w:space="1" w:color="B8C7CE"/>
          <w:between w:val="single" w:sz="3" w:space="1" w:color="B8C7CE"/>
        </w:pBdr>
        <w:spacing w:line="220" w:lineRule="exact"/>
      </w:pPr>
      <w:r>
        <w:t xml:space="preserve"> </w:t>
      </w:r>
    </w:p>
    <w:p w14:paraId="144B8D22" w14:textId="77777777" w:rsidR="00F2660A" w:rsidRDefault="0055478D">
      <w:pPr>
        <w:pStyle w:val="SmallText"/>
        <w:pBdr>
          <w:bottom w:val="single" w:sz="3" w:space="1" w:color="B8C7CE"/>
          <w:between w:val="single" w:sz="3" w:space="1" w:color="B8C7CE"/>
        </w:pBdr>
        <w:spacing w:line="220" w:lineRule="exact"/>
      </w:pPr>
      <w:r>
        <w:t xml:space="preserve"> </w:t>
      </w:r>
    </w:p>
    <w:p w14:paraId="317211A4" w14:textId="77777777" w:rsidR="00F2660A" w:rsidRDefault="0055478D">
      <w:pPr>
        <w:pStyle w:val="SmallText"/>
        <w:pBdr>
          <w:bottom w:val="single" w:sz="3" w:space="1" w:color="B8C7CE"/>
          <w:between w:val="single" w:sz="3" w:space="1" w:color="B8C7CE"/>
        </w:pBdr>
        <w:spacing w:line="220" w:lineRule="exact"/>
      </w:pPr>
      <w:r>
        <w:t xml:space="preserve"> </w:t>
      </w:r>
    </w:p>
    <w:p w14:paraId="001B9494" w14:textId="77777777" w:rsidR="00F2660A" w:rsidRDefault="0055478D">
      <w:pPr>
        <w:pStyle w:val="SmallText"/>
        <w:pBdr>
          <w:bottom w:val="single" w:sz="3" w:space="1" w:color="B8C7CE"/>
          <w:between w:val="single" w:sz="3" w:space="1" w:color="B8C7CE"/>
        </w:pBdr>
        <w:spacing w:line="220" w:lineRule="exact"/>
      </w:pPr>
      <w:r>
        <w:t xml:space="preserve"> </w:t>
      </w:r>
    </w:p>
    <w:p w14:paraId="3D1F96A1" w14:textId="77777777" w:rsidR="00F2660A" w:rsidRDefault="0055478D">
      <w:pPr>
        <w:pStyle w:val="SmallText"/>
        <w:pBdr>
          <w:bottom w:val="single" w:sz="3" w:space="1" w:color="B8C7CE"/>
          <w:between w:val="single" w:sz="3" w:space="1" w:color="B8C7CE"/>
        </w:pBdr>
        <w:spacing w:line="220" w:lineRule="exact"/>
      </w:pPr>
      <w:r>
        <w:t xml:space="preserve"> </w:t>
      </w:r>
    </w:p>
    <w:p w14:paraId="7FE28669" w14:textId="77777777" w:rsidR="00F2660A" w:rsidRDefault="0055478D">
      <w:pPr>
        <w:pStyle w:val="SmallText"/>
        <w:pBdr>
          <w:bottom w:val="single" w:sz="3" w:space="1" w:color="B8C7CE"/>
          <w:between w:val="single" w:sz="3" w:space="1" w:color="B8C7CE"/>
        </w:pBdr>
        <w:spacing w:line="220" w:lineRule="exact"/>
      </w:pPr>
      <w:r>
        <w:t xml:space="preserve"> </w:t>
      </w:r>
    </w:p>
    <w:p w14:paraId="304B7643" w14:textId="77777777" w:rsidR="00F2660A" w:rsidRDefault="0055478D">
      <w:pPr>
        <w:pStyle w:val="SmallText"/>
        <w:pBdr>
          <w:bottom w:val="single" w:sz="3" w:space="1" w:color="B8C7CE"/>
          <w:between w:val="single" w:sz="3" w:space="1" w:color="B8C7CE"/>
        </w:pBdr>
        <w:spacing w:line="220" w:lineRule="exact"/>
      </w:pPr>
      <w:r>
        <w:t xml:space="preserve"> </w:t>
      </w:r>
    </w:p>
    <w:p w14:paraId="5A04B597" w14:textId="77777777" w:rsidR="00F2660A" w:rsidRDefault="0055478D">
      <w:pPr>
        <w:pStyle w:val="SmallText"/>
        <w:pBdr>
          <w:bottom w:val="single" w:sz="3" w:space="1" w:color="B8C7CE"/>
          <w:between w:val="single" w:sz="3" w:space="1" w:color="B8C7CE"/>
        </w:pBdr>
        <w:spacing w:line="220" w:lineRule="exact"/>
      </w:pPr>
      <w:r>
        <w:t xml:space="preserve"> </w:t>
      </w:r>
    </w:p>
    <w:p w14:paraId="01B7461D" w14:textId="77777777" w:rsidR="00F2660A" w:rsidRDefault="0055478D">
      <w:pPr>
        <w:pStyle w:val="SmallText"/>
        <w:pBdr>
          <w:bottom w:val="single" w:sz="3" w:space="1" w:color="B8C7CE"/>
          <w:between w:val="single" w:sz="3" w:space="1" w:color="B8C7CE"/>
        </w:pBdr>
        <w:spacing w:line="220" w:lineRule="exact"/>
      </w:pPr>
      <w:r>
        <w:t xml:space="preserve"> </w:t>
      </w:r>
    </w:p>
    <w:p w14:paraId="6F097B5B" w14:textId="77777777" w:rsidR="00F2660A" w:rsidRDefault="0055478D">
      <w:pPr>
        <w:pStyle w:val="SmallText"/>
        <w:pBdr>
          <w:bottom w:val="single" w:sz="3" w:space="1" w:color="B8C7CE"/>
          <w:between w:val="single" w:sz="3" w:space="1" w:color="B8C7CE"/>
        </w:pBdr>
        <w:spacing w:line="220" w:lineRule="exact"/>
      </w:pPr>
      <w:r>
        <w:t xml:space="preserve"> </w:t>
      </w:r>
    </w:p>
    <w:p w14:paraId="59CE546F" w14:textId="77777777" w:rsidR="00F2660A" w:rsidRDefault="0055478D">
      <w:pPr>
        <w:pStyle w:val="SmallText"/>
        <w:pBdr>
          <w:bottom w:val="single" w:sz="3" w:space="1" w:color="B8C7CE"/>
          <w:between w:val="single" w:sz="3" w:space="1" w:color="B8C7CE"/>
        </w:pBdr>
        <w:spacing w:line="220" w:lineRule="exact"/>
      </w:pPr>
      <w:r>
        <w:t xml:space="preserve"> </w:t>
      </w:r>
    </w:p>
    <w:p w14:paraId="5B8A1956" w14:textId="77777777" w:rsidR="00F2660A" w:rsidRDefault="0055478D">
      <w:pPr>
        <w:pStyle w:val="SmallText"/>
        <w:pBdr>
          <w:bottom w:val="single" w:sz="3" w:space="1" w:color="B8C7CE"/>
          <w:between w:val="single" w:sz="3" w:space="1" w:color="B8C7CE"/>
        </w:pBdr>
        <w:spacing w:line="220" w:lineRule="exact"/>
      </w:pPr>
      <w:r>
        <w:t xml:space="preserve"> </w:t>
      </w:r>
    </w:p>
    <w:p w14:paraId="5BFAF17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701207" w14:textId="77777777">
        <w:trPr>
          <w:cantSplit/>
        </w:trPr>
        <w:tc>
          <w:tcPr>
            <w:tcW w:w="3053" w:type="dxa"/>
            <w:shd w:val="clear" w:color="auto" w:fill="E7F5F6"/>
            <w:tcMar>
              <w:top w:w="60" w:type="dxa"/>
              <w:left w:w="75" w:type="dxa"/>
              <w:bottom w:w="55" w:type="dxa"/>
              <w:right w:w="75" w:type="dxa"/>
            </w:tcMar>
          </w:tcPr>
          <w:p w14:paraId="450EAB1D" w14:textId="77777777" w:rsidR="00F2660A" w:rsidRDefault="0055478D">
            <w:pPr>
              <w:pStyle w:val="SlideLabel"/>
            </w:pPr>
            <w:r>
              <w:lastRenderedPageBreak/>
              <w:t>LESSON 02  •  SLIDE 16 OF 43</w:t>
            </w:r>
          </w:p>
          <w:p w14:paraId="5EC7508C" w14:textId="77777777" w:rsidR="00F2660A" w:rsidRDefault="0055478D">
            <w:pPr>
              <w:spacing w:after="80"/>
              <w:jc w:val="center"/>
            </w:pPr>
            <w:r>
              <w:rPr>
                <w:noProof/>
              </w:rPr>
              <w:drawing>
                <wp:inline distT="0" distB="0" distL="0" distR="0" wp14:anchorId="6C270136" wp14:editId="2F666C81">
                  <wp:extent cx="1719072" cy="966978"/>
                  <wp:effectExtent l="0" t="0" r="0" b="0"/>
                  <wp:docPr id="273" name="Picture 273" descr="LESSON 02  |  SLIDE 16 OF 43 What Makes a Workplace High-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0"/>
                          <a:stretch>
                            <a:fillRect/>
                          </a:stretch>
                        </pic:blipFill>
                        <pic:spPr>
                          <a:xfrm>
                            <a:off x="0" y="0"/>
                            <a:ext cx="1719072" cy="966978"/>
                          </a:xfrm>
                          <a:prstGeom prst="rect">
                            <a:avLst/>
                          </a:prstGeom>
                        </pic:spPr>
                      </pic:pic>
                    </a:graphicData>
                  </a:graphic>
                </wp:inline>
              </w:drawing>
            </w:r>
          </w:p>
          <w:p w14:paraId="1F6A02F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100C474" w14:textId="77777777" w:rsidR="00F2660A" w:rsidRDefault="0055478D">
            <w:pPr>
              <w:pStyle w:val="SlideTitle"/>
            </w:pPr>
            <w:r>
              <w:t>What Makes a Workplace High-Risk?</w:t>
            </w:r>
          </w:p>
          <w:p w14:paraId="557D603E" w14:textId="77777777" w:rsidR="00F2660A" w:rsidRDefault="0055478D">
            <w:pPr>
              <w:pStyle w:val="CardBody"/>
              <w:spacing w:line="240" w:lineRule="auto"/>
            </w:pPr>
            <w:r>
              <w:t>handling money,</w:t>
            </w:r>
          </w:p>
          <w:p w14:paraId="45E21D04" w14:textId="77777777" w:rsidR="00F2660A" w:rsidRDefault="0055478D">
            <w:pPr>
              <w:pStyle w:val="CardBody"/>
              <w:spacing w:line="240" w:lineRule="auto"/>
            </w:pPr>
            <w:r>
              <w:t>Assess the exposure, use the strongest practical controls, train workers, and review whether the controls work.</w:t>
            </w:r>
          </w:p>
          <w:p w14:paraId="0E7FEAEA" w14:textId="77777777" w:rsidR="00F2660A" w:rsidRDefault="0055478D">
            <w:pPr>
              <w:pStyle w:val="SlideLabel"/>
              <w:spacing w:before="20" w:after="20"/>
            </w:pPr>
            <w:r>
              <w:t>KEY POINTS</w:t>
            </w:r>
          </w:p>
          <w:p w14:paraId="5C63B8EC" w14:textId="77777777" w:rsidR="00F2660A" w:rsidRDefault="0055478D">
            <w:pPr>
              <w:pStyle w:val="CardKeyPoint"/>
              <w:ind w:left="202" w:hanging="173"/>
            </w:pPr>
            <w:r>
              <w:t>• Working alone or in isolated areas Handling cash or valuables.</w:t>
            </w:r>
          </w:p>
          <w:p w14:paraId="78BA0C20" w14:textId="77777777" w:rsidR="00F2660A" w:rsidRDefault="0055478D">
            <w:pPr>
              <w:pStyle w:val="CardKeyPoint"/>
              <w:ind w:left="202" w:hanging="173"/>
            </w:pPr>
            <w:r>
              <w:t>• Assess the exposure, use the strongest practical controls, train workers, and review whether the...</w:t>
            </w:r>
          </w:p>
        </w:tc>
      </w:tr>
    </w:tbl>
    <w:p w14:paraId="2A70475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DB3E1AA" w14:textId="77777777">
        <w:trPr>
          <w:cantSplit/>
        </w:trPr>
        <w:tc>
          <w:tcPr>
            <w:tcW w:w="3053" w:type="dxa"/>
            <w:shd w:val="clear" w:color="auto" w:fill="E7F5F6"/>
            <w:tcMar>
              <w:top w:w="60" w:type="dxa"/>
              <w:left w:w="75" w:type="dxa"/>
              <w:bottom w:w="55" w:type="dxa"/>
              <w:right w:w="75" w:type="dxa"/>
            </w:tcMar>
          </w:tcPr>
          <w:p w14:paraId="306CF825" w14:textId="77777777" w:rsidR="00F2660A" w:rsidRDefault="0055478D">
            <w:pPr>
              <w:pStyle w:val="SlideLabel"/>
            </w:pPr>
            <w:r>
              <w:t>LESSON 02  •  SLIDE 17 OF 43</w:t>
            </w:r>
          </w:p>
          <w:p w14:paraId="5F7877BC" w14:textId="77777777" w:rsidR="00F2660A" w:rsidRDefault="0055478D">
            <w:pPr>
              <w:spacing w:after="80"/>
              <w:jc w:val="center"/>
            </w:pPr>
            <w:r>
              <w:rPr>
                <w:noProof/>
              </w:rPr>
              <w:drawing>
                <wp:inline distT="0" distB="0" distL="0" distR="0" wp14:anchorId="075D5C52" wp14:editId="23AB65E5">
                  <wp:extent cx="1719072" cy="966978"/>
                  <wp:effectExtent l="0" t="0" r="0" b="0"/>
                  <wp:docPr id="274" name="Picture 274" descr="LESSON 02  |  SLIDE 17 OF 43 What Makes a Workplace High-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1"/>
                          <a:stretch>
                            <a:fillRect/>
                          </a:stretch>
                        </pic:blipFill>
                        <pic:spPr>
                          <a:xfrm>
                            <a:off x="0" y="0"/>
                            <a:ext cx="1719072" cy="966978"/>
                          </a:xfrm>
                          <a:prstGeom prst="rect">
                            <a:avLst/>
                          </a:prstGeom>
                        </pic:spPr>
                      </pic:pic>
                    </a:graphicData>
                  </a:graphic>
                </wp:inline>
              </w:drawing>
            </w:r>
          </w:p>
          <w:p w14:paraId="2B964E6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04A767F" w14:textId="77777777" w:rsidR="00F2660A" w:rsidRDefault="0055478D">
            <w:pPr>
              <w:pStyle w:val="SlideTitle"/>
            </w:pPr>
            <w:r>
              <w:t>What Makes a Workplace High-Risk?</w:t>
            </w:r>
          </w:p>
          <w:p w14:paraId="03B0BF01" w14:textId="77777777" w:rsidR="00F2660A" w:rsidRDefault="0055478D">
            <w:pPr>
              <w:pStyle w:val="CardBody"/>
              <w:spacing w:line="240" w:lineRule="auto"/>
            </w:pPr>
            <w:r>
              <w:t>dealing with unpredictable clients or being accessible to the public,</w:t>
            </w:r>
          </w:p>
          <w:p w14:paraId="2E9C4D2D" w14:textId="77777777" w:rsidR="00F2660A" w:rsidRDefault="0055478D">
            <w:pPr>
              <w:pStyle w:val="CardBody"/>
              <w:spacing w:line="240" w:lineRule="auto"/>
            </w:pPr>
            <w:r>
              <w:t>Assess the exposure, use the strongest practical controls, train workers, and review whether the controls work.</w:t>
            </w:r>
          </w:p>
          <w:p w14:paraId="3D497996" w14:textId="77777777" w:rsidR="00F2660A" w:rsidRDefault="0055478D">
            <w:pPr>
              <w:pStyle w:val="SlideLabel"/>
              <w:spacing w:before="20" w:after="20"/>
            </w:pPr>
            <w:r>
              <w:t>KEY POINTS</w:t>
            </w:r>
          </w:p>
          <w:p w14:paraId="46CA38D9" w14:textId="77777777" w:rsidR="00F2660A" w:rsidRDefault="0055478D">
            <w:pPr>
              <w:pStyle w:val="CardKeyPoint"/>
              <w:ind w:left="202" w:hanging="173"/>
            </w:pPr>
            <w:r>
              <w:t>• Working alone or in isolated areas Handling cash or valuables Serving the public or vulnerable...</w:t>
            </w:r>
          </w:p>
          <w:p w14:paraId="56F3B000" w14:textId="77777777" w:rsidR="00F2660A" w:rsidRDefault="0055478D">
            <w:pPr>
              <w:pStyle w:val="CardKeyPoint"/>
              <w:ind w:left="202" w:hanging="173"/>
            </w:pPr>
            <w:r>
              <w:t>• Assess the exposure, use the strongest practical controls, train workers, and review whether the...</w:t>
            </w:r>
          </w:p>
        </w:tc>
      </w:tr>
    </w:tbl>
    <w:p w14:paraId="58E525A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FA0EF9" w14:textId="77777777">
        <w:trPr>
          <w:cantSplit/>
        </w:trPr>
        <w:tc>
          <w:tcPr>
            <w:tcW w:w="3053" w:type="dxa"/>
            <w:shd w:val="clear" w:color="auto" w:fill="E7F5F6"/>
            <w:tcMar>
              <w:top w:w="60" w:type="dxa"/>
              <w:left w:w="75" w:type="dxa"/>
              <w:bottom w:w="55" w:type="dxa"/>
              <w:right w:w="75" w:type="dxa"/>
            </w:tcMar>
          </w:tcPr>
          <w:p w14:paraId="69E24AE9" w14:textId="77777777" w:rsidR="00F2660A" w:rsidRDefault="0055478D">
            <w:pPr>
              <w:pStyle w:val="SlideLabel"/>
            </w:pPr>
            <w:r>
              <w:t>LESSON 02  •  SLIDE 18 OF 43</w:t>
            </w:r>
          </w:p>
          <w:p w14:paraId="2960C548" w14:textId="77777777" w:rsidR="00F2660A" w:rsidRDefault="0055478D">
            <w:pPr>
              <w:spacing w:after="80"/>
              <w:jc w:val="center"/>
            </w:pPr>
            <w:r>
              <w:rPr>
                <w:noProof/>
              </w:rPr>
              <w:drawing>
                <wp:inline distT="0" distB="0" distL="0" distR="0" wp14:anchorId="0170CD33" wp14:editId="5F7CCA2F">
                  <wp:extent cx="1719072" cy="966978"/>
                  <wp:effectExtent l="0" t="0" r="0" b="0"/>
                  <wp:docPr id="275" name="Picture 275" descr="LESSON 02  |  SLIDE 18 OF 43 What Makes a Workplace High-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2"/>
                          <a:stretch>
                            <a:fillRect/>
                          </a:stretch>
                        </pic:blipFill>
                        <pic:spPr>
                          <a:xfrm>
                            <a:off x="0" y="0"/>
                            <a:ext cx="1719072" cy="966978"/>
                          </a:xfrm>
                          <a:prstGeom prst="rect">
                            <a:avLst/>
                          </a:prstGeom>
                        </pic:spPr>
                      </pic:pic>
                    </a:graphicData>
                  </a:graphic>
                </wp:inline>
              </w:drawing>
            </w:r>
          </w:p>
          <w:p w14:paraId="007D1F9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B30D14B" w14:textId="77777777" w:rsidR="00F2660A" w:rsidRDefault="0055478D">
            <w:pPr>
              <w:pStyle w:val="SlideTitle"/>
            </w:pPr>
            <w:r>
              <w:t>What Makes a Workplace High-Risk?</w:t>
            </w:r>
          </w:p>
          <w:p w14:paraId="7ADA1F5B" w14:textId="77777777" w:rsidR="00F2660A" w:rsidRDefault="0055478D">
            <w:pPr>
              <w:pStyle w:val="CardBody"/>
              <w:spacing w:line="240" w:lineRule="auto"/>
            </w:pPr>
            <w:r>
              <w:t>or working in high-stress situations such as law enforcement or security.</w:t>
            </w:r>
          </w:p>
          <w:p w14:paraId="1CF1EE0E" w14:textId="77777777" w:rsidR="00F2660A" w:rsidRDefault="0055478D">
            <w:pPr>
              <w:pStyle w:val="CardBody"/>
              <w:spacing w:line="240" w:lineRule="auto"/>
            </w:pPr>
            <w:r>
              <w:t>Assess the exposure, use the strongest practical controls, train workers, and review whether the controls work.</w:t>
            </w:r>
          </w:p>
          <w:p w14:paraId="08465CA4" w14:textId="77777777" w:rsidR="00F2660A" w:rsidRDefault="0055478D">
            <w:pPr>
              <w:pStyle w:val="SlideLabel"/>
              <w:spacing w:before="20" w:after="20"/>
            </w:pPr>
            <w:r>
              <w:t>KEY POINTS</w:t>
            </w:r>
          </w:p>
          <w:p w14:paraId="0E5CB2FB" w14:textId="77777777" w:rsidR="00F2660A" w:rsidRDefault="0055478D">
            <w:pPr>
              <w:pStyle w:val="CardKeyPoint"/>
              <w:ind w:left="202" w:hanging="173"/>
            </w:pPr>
            <w:r>
              <w:t>• Working alone or in isolated areas Handling cash or valuables Serving the public or vulnerable...</w:t>
            </w:r>
          </w:p>
          <w:p w14:paraId="154B11E4" w14:textId="77777777" w:rsidR="00F2660A" w:rsidRDefault="0055478D">
            <w:pPr>
              <w:pStyle w:val="CardKeyPoint"/>
              <w:ind w:left="202" w:hanging="173"/>
            </w:pPr>
            <w:r>
              <w:t>• Assess the exposure, use the strongest practical controls, train workers, and review whether the...</w:t>
            </w:r>
          </w:p>
        </w:tc>
      </w:tr>
    </w:tbl>
    <w:p w14:paraId="431D5AAC" w14:textId="77777777" w:rsidR="00F2660A" w:rsidRDefault="00F2660A">
      <w:pPr>
        <w:spacing w:after="20" w:line="20" w:lineRule="exact"/>
      </w:pPr>
    </w:p>
    <w:p w14:paraId="582C47D5" w14:textId="77777777" w:rsidR="00F2660A" w:rsidRDefault="0055478D">
      <w:pPr>
        <w:pStyle w:val="SectionLabel"/>
        <w:spacing w:before="140" w:after="20"/>
      </w:pPr>
      <w:r>
        <w:t>GENERAL NOTES</w:t>
      </w:r>
    </w:p>
    <w:p w14:paraId="35CC9DEE" w14:textId="77777777" w:rsidR="00F2660A" w:rsidRDefault="0055478D">
      <w:pPr>
        <w:pStyle w:val="SmallText"/>
        <w:pBdr>
          <w:bottom w:val="single" w:sz="3" w:space="1" w:color="B8C7CE"/>
          <w:between w:val="single" w:sz="3" w:space="1" w:color="B8C7CE"/>
        </w:pBdr>
        <w:spacing w:line="220" w:lineRule="exact"/>
      </w:pPr>
      <w:r>
        <w:t xml:space="preserve"> </w:t>
      </w:r>
    </w:p>
    <w:p w14:paraId="05D38E5A" w14:textId="77777777" w:rsidR="00F2660A" w:rsidRDefault="0055478D">
      <w:pPr>
        <w:pStyle w:val="SmallText"/>
        <w:pBdr>
          <w:bottom w:val="single" w:sz="3" w:space="1" w:color="B8C7CE"/>
          <w:between w:val="single" w:sz="3" w:space="1" w:color="B8C7CE"/>
        </w:pBdr>
        <w:spacing w:line="220" w:lineRule="exact"/>
      </w:pPr>
      <w:r>
        <w:t xml:space="preserve"> </w:t>
      </w:r>
    </w:p>
    <w:p w14:paraId="2008D2D6" w14:textId="77777777" w:rsidR="00F2660A" w:rsidRDefault="0055478D">
      <w:pPr>
        <w:pStyle w:val="SmallText"/>
        <w:pBdr>
          <w:bottom w:val="single" w:sz="3" w:space="1" w:color="B8C7CE"/>
          <w:between w:val="single" w:sz="3" w:space="1" w:color="B8C7CE"/>
        </w:pBdr>
        <w:spacing w:line="220" w:lineRule="exact"/>
      </w:pPr>
      <w:r>
        <w:t xml:space="preserve"> </w:t>
      </w:r>
    </w:p>
    <w:p w14:paraId="0D8D21CE" w14:textId="77777777" w:rsidR="00F2660A" w:rsidRDefault="0055478D">
      <w:pPr>
        <w:pStyle w:val="SmallText"/>
        <w:pBdr>
          <w:bottom w:val="single" w:sz="3" w:space="1" w:color="B8C7CE"/>
          <w:between w:val="single" w:sz="3" w:space="1" w:color="B8C7CE"/>
        </w:pBdr>
        <w:spacing w:line="220" w:lineRule="exact"/>
      </w:pPr>
      <w:r>
        <w:t xml:space="preserve"> </w:t>
      </w:r>
    </w:p>
    <w:p w14:paraId="7A5688F1" w14:textId="77777777" w:rsidR="00F2660A" w:rsidRDefault="0055478D">
      <w:pPr>
        <w:pStyle w:val="SmallText"/>
        <w:pBdr>
          <w:bottom w:val="single" w:sz="3" w:space="1" w:color="B8C7CE"/>
          <w:between w:val="single" w:sz="3" w:space="1" w:color="B8C7CE"/>
        </w:pBdr>
        <w:spacing w:line="220" w:lineRule="exact"/>
      </w:pPr>
      <w:r>
        <w:t xml:space="preserve"> </w:t>
      </w:r>
    </w:p>
    <w:p w14:paraId="64D06CBA" w14:textId="77777777" w:rsidR="00F2660A" w:rsidRDefault="0055478D">
      <w:pPr>
        <w:pStyle w:val="SmallText"/>
        <w:pBdr>
          <w:bottom w:val="single" w:sz="3" w:space="1" w:color="B8C7CE"/>
          <w:between w:val="single" w:sz="3" w:space="1" w:color="B8C7CE"/>
        </w:pBdr>
        <w:spacing w:line="220" w:lineRule="exact"/>
      </w:pPr>
      <w:r>
        <w:t xml:space="preserve"> </w:t>
      </w:r>
    </w:p>
    <w:p w14:paraId="2AE7FA0E" w14:textId="77777777" w:rsidR="00F2660A" w:rsidRDefault="0055478D">
      <w:pPr>
        <w:pStyle w:val="SmallText"/>
        <w:pBdr>
          <w:bottom w:val="single" w:sz="3" w:space="1" w:color="B8C7CE"/>
          <w:between w:val="single" w:sz="3" w:space="1" w:color="B8C7CE"/>
        </w:pBdr>
        <w:spacing w:line="220" w:lineRule="exact"/>
      </w:pPr>
      <w:r>
        <w:t xml:space="preserve"> </w:t>
      </w:r>
    </w:p>
    <w:p w14:paraId="2070C6CD" w14:textId="77777777" w:rsidR="00F2660A" w:rsidRDefault="0055478D">
      <w:pPr>
        <w:pStyle w:val="SmallText"/>
        <w:pBdr>
          <w:bottom w:val="single" w:sz="3" w:space="1" w:color="B8C7CE"/>
          <w:between w:val="single" w:sz="3" w:space="1" w:color="B8C7CE"/>
        </w:pBdr>
        <w:spacing w:line="220" w:lineRule="exact"/>
      </w:pPr>
      <w:r>
        <w:t xml:space="preserve"> </w:t>
      </w:r>
    </w:p>
    <w:p w14:paraId="2187668A" w14:textId="77777777" w:rsidR="00F2660A" w:rsidRDefault="0055478D">
      <w:pPr>
        <w:pStyle w:val="SmallText"/>
        <w:pBdr>
          <w:bottom w:val="single" w:sz="3" w:space="1" w:color="B8C7CE"/>
          <w:between w:val="single" w:sz="3" w:space="1" w:color="B8C7CE"/>
        </w:pBdr>
        <w:spacing w:line="220" w:lineRule="exact"/>
      </w:pPr>
      <w:r>
        <w:t xml:space="preserve"> </w:t>
      </w:r>
    </w:p>
    <w:p w14:paraId="62757B38" w14:textId="77777777" w:rsidR="00F2660A" w:rsidRDefault="0055478D">
      <w:pPr>
        <w:pStyle w:val="SmallText"/>
        <w:pBdr>
          <w:bottom w:val="single" w:sz="3" w:space="1" w:color="B8C7CE"/>
          <w:between w:val="single" w:sz="3" w:space="1" w:color="B8C7CE"/>
        </w:pBdr>
        <w:spacing w:line="220" w:lineRule="exact"/>
      </w:pPr>
      <w:r>
        <w:t xml:space="preserve"> </w:t>
      </w:r>
    </w:p>
    <w:p w14:paraId="5005114C" w14:textId="77777777" w:rsidR="00F2660A" w:rsidRDefault="0055478D">
      <w:pPr>
        <w:pStyle w:val="SmallText"/>
        <w:pBdr>
          <w:bottom w:val="single" w:sz="3" w:space="1" w:color="B8C7CE"/>
          <w:between w:val="single" w:sz="3" w:space="1" w:color="B8C7CE"/>
        </w:pBdr>
        <w:spacing w:line="220" w:lineRule="exact"/>
      </w:pPr>
      <w:r>
        <w:t xml:space="preserve"> </w:t>
      </w:r>
    </w:p>
    <w:p w14:paraId="6D757769" w14:textId="77777777" w:rsidR="00F2660A" w:rsidRDefault="0055478D">
      <w:pPr>
        <w:pStyle w:val="SmallText"/>
        <w:pBdr>
          <w:bottom w:val="single" w:sz="3" w:space="1" w:color="B8C7CE"/>
          <w:between w:val="single" w:sz="3" w:space="1" w:color="B8C7CE"/>
        </w:pBdr>
        <w:spacing w:line="220" w:lineRule="exact"/>
      </w:pPr>
      <w:r>
        <w:t xml:space="preserve"> </w:t>
      </w:r>
    </w:p>
    <w:p w14:paraId="4E72D913" w14:textId="77777777" w:rsidR="00F2660A" w:rsidRDefault="0055478D">
      <w:pPr>
        <w:pStyle w:val="SmallText"/>
        <w:pBdr>
          <w:bottom w:val="single" w:sz="3" w:space="1" w:color="B8C7CE"/>
          <w:between w:val="single" w:sz="3" w:space="1" w:color="B8C7CE"/>
        </w:pBdr>
        <w:spacing w:line="220" w:lineRule="exact"/>
      </w:pPr>
      <w:r>
        <w:t xml:space="preserve"> </w:t>
      </w:r>
    </w:p>
    <w:p w14:paraId="26FE9754" w14:textId="77777777" w:rsidR="00F2660A" w:rsidRDefault="0055478D">
      <w:pPr>
        <w:pStyle w:val="SmallText"/>
        <w:pBdr>
          <w:bottom w:val="single" w:sz="3" w:space="1" w:color="B8C7CE"/>
          <w:between w:val="single" w:sz="3" w:space="1" w:color="B8C7CE"/>
        </w:pBdr>
        <w:spacing w:line="220" w:lineRule="exact"/>
      </w:pPr>
      <w:r>
        <w:t xml:space="preserve"> </w:t>
      </w:r>
    </w:p>
    <w:p w14:paraId="10003ACC" w14:textId="77777777" w:rsidR="00F2660A" w:rsidRDefault="0055478D">
      <w:pPr>
        <w:pStyle w:val="SmallText"/>
        <w:pBdr>
          <w:bottom w:val="single" w:sz="3" w:space="1" w:color="B8C7CE"/>
          <w:between w:val="single" w:sz="3" w:space="1" w:color="B8C7CE"/>
        </w:pBdr>
        <w:spacing w:line="220" w:lineRule="exact"/>
      </w:pPr>
      <w:r>
        <w:t xml:space="preserve"> </w:t>
      </w:r>
    </w:p>
    <w:p w14:paraId="73DC704F" w14:textId="77777777" w:rsidR="00F2660A" w:rsidRDefault="0055478D">
      <w:pPr>
        <w:pStyle w:val="SmallText"/>
        <w:pBdr>
          <w:bottom w:val="single" w:sz="3" w:space="1" w:color="B8C7CE"/>
          <w:between w:val="single" w:sz="3" w:space="1" w:color="B8C7CE"/>
        </w:pBdr>
        <w:spacing w:line="220" w:lineRule="exact"/>
      </w:pPr>
      <w:r>
        <w:t xml:space="preserve"> </w:t>
      </w:r>
    </w:p>
    <w:p w14:paraId="6ACD7C7C" w14:textId="77777777" w:rsidR="00F2660A" w:rsidRDefault="0055478D">
      <w:pPr>
        <w:pStyle w:val="SmallText"/>
        <w:pBdr>
          <w:bottom w:val="single" w:sz="3" w:space="1" w:color="B8C7CE"/>
          <w:between w:val="single" w:sz="3" w:space="1" w:color="B8C7CE"/>
        </w:pBdr>
        <w:spacing w:line="220" w:lineRule="exact"/>
      </w:pPr>
      <w:r>
        <w:t xml:space="preserve"> </w:t>
      </w:r>
    </w:p>
    <w:p w14:paraId="682D8F90" w14:textId="77777777" w:rsidR="00F2660A" w:rsidRDefault="0055478D">
      <w:pPr>
        <w:pStyle w:val="SmallText"/>
        <w:pBdr>
          <w:bottom w:val="single" w:sz="3" w:space="1" w:color="B8C7CE"/>
          <w:between w:val="single" w:sz="3" w:space="1" w:color="B8C7CE"/>
        </w:pBdr>
        <w:spacing w:line="220" w:lineRule="exact"/>
      </w:pPr>
      <w:r>
        <w:t xml:space="preserve"> </w:t>
      </w:r>
    </w:p>
    <w:p w14:paraId="36E98485" w14:textId="77777777" w:rsidR="00F2660A" w:rsidRDefault="0055478D">
      <w:pPr>
        <w:pStyle w:val="SmallText"/>
        <w:pBdr>
          <w:bottom w:val="single" w:sz="3" w:space="1" w:color="B8C7CE"/>
          <w:between w:val="single" w:sz="3" w:space="1" w:color="B8C7CE"/>
        </w:pBdr>
        <w:spacing w:line="220" w:lineRule="exact"/>
      </w:pPr>
      <w:r>
        <w:t xml:space="preserve"> </w:t>
      </w:r>
    </w:p>
    <w:p w14:paraId="378DA9CD" w14:textId="77777777" w:rsidR="00F2660A" w:rsidRDefault="0055478D">
      <w:pPr>
        <w:pStyle w:val="SmallText"/>
        <w:pBdr>
          <w:bottom w:val="single" w:sz="3" w:space="1" w:color="B8C7CE"/>
          <w:between w:val="single" w:sz="3" w:space="1" w:color="B8C7CE"/>
        </w:pBdr>
        <w:spacing w:line="220" w:lineRule="exact"/>
      </w:pPr>
      <w:r>
        <w:t xml:space="preserve"> </w:t>
      </w:r>
    </w:p>
    <w:p w14:paraId="50B7DBE3" w14:textId="77777777" w:rsidR="00F2660A" w:rsidRDefault="0055478D">
      <w:pPr>
        <w:pStyle w:val="SmallText"/>
        <w:pBdr>
          <w:bottom w:val="single" w:sz="3" w:space="1" w:color="B8C7CE"/>
          <w:between w:val="single" w:sz="3" w:space="1" w:color="B8C7CE"/>
        </w:pBdr>
        <w:spacing w:line="220" w:lineRule="exact"/>
      </w:pPr>
      <w:r>
        <w:t xml:space="preserve"> </w:t>
      </w:r>
    </w:p>
    <w:p w14:paraId="387B7912" w14:textId="77777777" w:rsidR="00F2660A" w:rsidRDefault="0055478D">
      <w:pPr>
        <w:pStyle w:val="SmallText"/>
        <w:pBdr>
          <w:bottom w:val="single" w:sz="3" w:space="1" w:color="B8C7CE"/>
          <w:between w:val="single" w:sz="3" w:space="1" w:color="B8C7CE"/>
        </w:pBdr>
        <w:spacing w:line="220" w:lineRule="exact"/>
      </w:pPr>
      <w:r>
        <w:t xml:space="preserve"> </w:t>
      </w:r>
    </w:p>
    <w:p w14:paraId="73E066B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4EC9250" w14:textId="77777777">
        <w:trPr>
          <w:cantSplit/>
        </w:trPr>
        <w:tc>
          <w:tcPr>
            <w:tcW w:w="3053" w:type="dxa"/>
            <w:shd w:val="clear" w:color="auto" w:fill="E7F5F6"/>
            <w:tcMar>
              <w:top w:w="60" w:type="dxa"/>
              <w:left w:w="75" w:type="dxa"/>
              <w:bottom w:w="55" w:type="dxa"/>
              <w:right w:w="75" w:type="dxa"/>
            </w:tcMar>
          </w:tcPr>
          <w:p w14:paraId="02D0E5F4" w14:textId="77777777" w:rsidR="00F2660A" w:rsidRDefault="0055478D">
            <w:pPr>
              <w:pStyle w:val="SlideLabel"/>
            </w:pPr>
            <w:r>
              <w:lastRenderedPageBreak/>
              <w:t>LESSON 02  •  SLIDE 19 OF 43</w:t>
            </w:r>
          </w:p>
          <w:p w14:paraId="23127E1C" w14:textId="77777777" w:rsidR="00F2660A" w:rsidRDefault="0055478D">
            <w:pPr>
              <w:spacing w:after="80"/>
              <w:jc w:val="center"/>
            </w:pPr>
            <w:r>
              <w:rPr>
                <w:noProof/>
              </w:rPr>
              <w:drawing>
                <wp:inline distT="0" distB="0" distL="0" distR="0" wp14:anchorId="516550CE" wp14:editId="36D9CB13">
                  <wp:extent cx="1719072" cy="966978"/>
                  <wp:effectExtent l="0" t="0" r="0" b="0"/>
                  <wp:docPr id="276" name="Picture 276" descr="LESSON 02  |  SLIDE 19 OF 43 What Makes a Workplace High-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3"/>
                          <a:stretch>
                            <a:fillRect/>
                          </a:stretch>
                        </pic:blipFill>
                        <pic:spPr>
                          <a:xfrm>
                            <a:off x="0" y="0"/>
                            <a:ext cx="1719072" cy="966978"/>
                          </a:xfrm>
                          <a:prstGeom prst="rect">
                            <a:avLst/>
                          </a:prstGeom>
                        </pic:spPr>
                      </pic:pic>
                    </a:graphicData>
                  </a:graphic>
                </wp:inline>
              </w:drawing>
            </w:r>
          </w:p>
          <w:p w14:paraId="177CC20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82D6150" w14:textId="77777777" w:rsidR="00F2660A" w:rsidRDefault="0055478D">
            <w:pPr>
              <w:pStyle w:val="SlideTitle"/>
            </w:pPr>
            <w:r>
              <w:t>What Makes a Workplace High-Risk?</w:t>
            </w:r>
          </w:p>
          <w:p w14:paraId="6FFB05D0" w14:textId="77777777" w:rsidR="00F2660A" w:rsidRDefault="0055478D">
            <w:pPr>
              <w:pStyle w:val="CardBody"/>
              <w:spacing w:line="240" w:lineRule="auto"/>
            </w:pPr>
            <w:r>
              <w:t>A history of past incidents can also be a red flag.</w:t>
            </w:r>
          </w:p>
          <w:p w14:paraId="0C1AEEE8" w14:textId="77777777" w:rsidR="00F2660A" w:rsidRDefault="0055478D">
            <w:pPr>
              <w:pStyle w:val="CardBody"/>
              <w:spacing w:line="240" w:lineRule="auto"/>
            </w:pPr>
            <w:r>
              <w:t>Assess the exposure, use the strongest practical controls, train workers, and review whether the controls work.</w:t>
            </w:r>
          </w:p>
          <w:p w14:paraId="004BF4F4" w14:textId="77777777" w:rsidR="00F2660A" w:rsidRDefault="0055478D">
            <w:pPr>
              <w:pStyle w:val="SlideLabel"/>
              <w:spacing w:before="20" w:after="20"/>
            </w:pPr>
            <w:r>
              <w:t>KEY POINTS</w:t>
            </w:r>
          </w:p>
          <w:p w14:paraId="7D00F0BB" w14:textId="77777777" w:rsidR="00F2660A" w:rsidRDefault="0055478D">
            <w:pPr>
              <w:pStyle w:val="CardKeyPoint"/>
              <w:ind w:left="202" w:hanging="173"/>
            </w:pPr>
            <w:r>
              <w:t>• Working alone or in isolated areas Handling cash or valuables Serving the public or vulnerable...</w:t>
            </w:r>
          </w:p>
          <w:p w14:paraId="282029B3" w14:textId="77777777" w:rsidR="00F2660A" w:rsidRDefault="0055478D">
            <w:pPr>
              <w:pStyle w:val="CardKeyPoint"/>
              <w:ind w:left="202" w:hanging="173"/>
            </w:pPr>
            <w:r>
              <w:t>• Assess the exposure, use the strongest practical controls, train workers, and review whether the...</w:t>
            </w:r>
          </w:p>
        </w:tc>
      </w:tr>
    </w:tbl>
    <w:p w14:paraId="32B6028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8EEEA57" w14:textId="77777777">
        <w:trPr>
          <w:cantSplit/>
        </w:trPr>
        <w:tc>
          <w:tcPr>
            <w:tcW w:w="3053" w:type="dxa"/>
            <w:shd w:val="clear" w:color="auto" w:fill="E7F5F6"/>
            <w:tcMar>
              <w:top w:w="60" w:type="dxa"/>
              <w:left w:w="75" w:type="dxa"/>
              <w:bottom w:w="55" w:type="dxa"/>
              <w:right w:w="75" w:type="dxa"/>
            </w:tcMar>
          </w:tcPr>
          <w:p w14:paraId="0B8C7587" w14:textId="77777777" w:rsidR="00F2660A" w:rsidRDefault="0055478D">
            <w:pPr>
              <w:pStyle w:val="SlideLabel"/>
            </w:pPr>
            <w:r>
              <w:t>LESSON 02  •  SLIDE 20 OF 43</w:t>
            </w:r>
          </w:p>
          <w:p w14:paraId="26856628" w14:textId="77777777" w:rsidR="00F2660A" w:rsidRDefault="0055478D">
            <w:pPr>
              <w:spacing w:after="80"/>
              <w:jc w:val="center"/>
            </w:pPr>
            <w:r>
              <w:rPr>
                <w:noProof/>
              </w:rPr>
              <w:drawing>
                <wp:inline distT="0" distB="0" distL="0" distR="0" wp14:anchorId="5C506261" wp14:editId="12DB1236">
                  <wp:extent cx="1719072" cy="966978"/>
                  <wp:effectExtent l="0" t="0" r="0" b="0"/>
                  <wp:docPr id="277" name="Picture 277" descr="LESSON 02  |  SLIDE 20 OF 43 Conducting a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4"/>
                          <a:stretch>
                            <a:fillRect/>
                          </a:stretch>
                        </pic:blipFill>
                        <pic:spPr>
                          <a:xfrm>
                            <a:off x="0" y="0"/>
                            <a:ext cx="1719072" cy="966978"/>
                          </a:xfrm>
                          <a:prstGeom prst="rect">
                            <a:avLst/>
                          </a:prstGeom>
                        </pic:spPr>
                      </pic:pic>
                    </a:graphicData>
                  </a:graphic>
                </wp:inline>
              </w:drawing>
            </w:r>
          </w:p>
          <w:p w14:paraId="66ACC32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CC798F8" w14:textId="77777777" w:rsidR="00F2660A" w:rsidRDefault="0055478D">
            <w:pPr>
              <w:pStyle w:val="SlideTitle"/>
            </w:pPr>
            <w:r>
              <w:t>Conducting a Risk Assessment</w:t>
            </w:r>
          </w:p>
          <w:p w14:paraId="604427DA" w14:textId="77777777" w:rsidR="00F2660A" w:rsidRDefault="0055478D">
            <w:pPr>
              <w:pStyle w:val="CardBody"/>
              <w:spacing w:line="240" w:lineRule="auto"/>
            </w:pPr>
            <w:r>
              <w:t>A violence risk assessment helps you understand where and how violence could occur.</w:t>
            </w:r>
          </w:p>
          <w:p w14:paraId="31B9B428" w14:textId="77777777" w:rsidR="00F2660A" w:rsidRDefault="0055478D">
            <w:pPr>
              <w:pStyle w:val="CardBody"/>
              <w:spacing w:line="240" w:lineRule="auto"/>
            </w:pPr>
            <w:r>
              <w:t>Assess the exposure, use the strongest practical controls, train workers, and review whether the controls work.</w:t>
            </w:r>
          </w:p>
          <w:p w14:paraId="3C4133D4" w14:textId="77777777" w:rsidR="00F2660A" w:rsidRDefault="0055478D">
            <w:pPr>
              <w:pStyle w:val="SlideLabel"/>
              <w:spacing w:before="20" w:after="20"/>
            </w:pPr>
            <w:r>
              <w:t>KEY POINTS</w:t>
            </w:r>
          </w:p>
          <w:p w14:paraId="2C6E28EE" w14:textId="77777777" w:rsidR="00F2660A" w:rsidRDefault="0055478D">
            <w:pPr>
              <w:pStyle w:val="CardKeyPoint"/>
              <w:ind w:left="202" w:hanging="173"/>
            </w:pPr>
            <w:r>
              <w:t>• Conducting a Risk Assessment</w:t>
            </w:r>
          </w:p>
          <w:p w14:paraId="1924EEEE" w14:textId="77777777" w:rsidR="00F2660A" w:rsidRDefault="0055478D">
            <w:pPr>
              <w:pStyle w:val="CardKeyPoint"/>
              <w:ind w:left="202" w:hanging="173"/>
            </w:pPr>
            <w:r>
              <w:t>• Assess the exposure, use the strongest practical controls, train workers, and review whether the...</w:t>
            </w:r>
          </w:p>
        </w:tc>
      </w:tr>
    </w:tbl>
    <w:p w14:paraId="40A0E93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BABA05" w14:textId="77777777">
        <w:trPr>
          <w:cantSplit/>
        </w:trPr>
        <w:tc>
          <w:tcPr>
            <w:tcW w:w="3053" w:type="dxa"/>
            <w:shd w:val="clear" w:color="auto" w:fill="E7F5F6"/>
            <w:tcMar>
              <w:top w:w="60" w:type="dxa"/>
              <w:left w:w="75" w:type="dxa"/>
              <w:bottom w:w="55" w:type="dxa"/>
              <w:right w:w="75" w:type="dxa"/>
            </w:tcMar>
          </w:tcPr>
          <w:p w14:paraId="781ED19E" w14:textId="77777777" w:rsidR="00F2660A" w:rsidRDefault="0055478D">
            <w:pPr>
              <w:pStyle w:val="SlideLabel"/>
            </w:pPr>
            <w:r>
              <w:t>LESSON 02  •  SLIDE 21 OF 43</w:t>
            </w:r>
          </w:p>
          <w:p w14:paraId="515C8BEA" w14:textId="77777777" w:rsidR="00F2660A" w:rsidRDefault="0055478D">
            <w:pPr>
              <w:spacing w:after="80"/>
              <w:jc w:val="center"/>
            </w:pPr>
            <w:r>
              <w:rPr>
                <w:noProof/>
              </w:rPr>
              <w:drawing>
                <wp:inline distT="0" distB="0" distL="0" distR="0" wp14:anchorId="79565577" wp14:editId="0019AAC0">
                  <wp:extent cx="1719072" cy="966978"/>
                  <wp:effectExtent l="0" t="0" r="0" b="0"/>
                  <wp:docPr id="278" name="Picture 278" descr="LESSON 02  |  SLIDE 21 OF 43 Conducting a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5"/>
                          <a:stretch>
                            <a:fillRect/>
                          </a:stretch>
                        </pic:blipFill>
                        <pic:spPr>
                          <a:xfrm>
                            <a:off x="0" y="0"/>
                            <a:ext cx="1719072" cy="966978"/>
                          </a:xfrm>
                          <a:prstGeom prst="rect">
                            <a:avLst/>
                          </a:prstGeom>
                        </pic:spPr>
                      </pic:pic>
                    </a:graphicData>
                  </a:graphic>
                </wp:inline>
              </w:drawing>
            </w:r>
          </w:p>
          <w:p w14:paraId="6670710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2AD6F18" w14:textId="77777777" w:rsidR="00F2660A" w:rsidRDefault="0055478D">
            <w:pPr>
              <w:pStyle w:val="SlideTitle"/>
            </w:pPr>
            <w:r>
              <w:t>Conducting a Risk Assessment</w:t>
            </w:r>
          </w:p>
          <w:p w14:paraId="528B92C1" w14:textId="77777777" w:rsidR="00F2660A" w:rsidRDefault="0055478D">
            <w:pPr>
              <w:pStyle w:val="CardBody"/>
              <w:spacing w:line="240" w:lineRule="auto"/>
            </w:pPr>
            <w:r>
              <w:t>Look at past incidents,</w:t>
            </w:r>
          </w:p>
          <w:p w14:paraId="4F89E84E" w14:textId="77777777" w:rsidR="00F2660A" w:rsidRDefault="0055478D">
            <w:pPr>
              <w:pStyle w:val="CardBody"/>
              <w:spacing w:line="240" w:lineRule="auto"/>
            </w:pPr>
            <w:r>
              <w:t>Assess the exposure, use the strongest practical controls, train workers, and review whether the controls work.</w:t>
            </w:r>
          </w:p>
          <w:p w14:paraId="78A1E248" w14:textId="77777777" w:rsidR="00F2660A" w:rsidRDefault="0055478D">
            <w:pPr>
              <w:pStyle w:val="SlideLabel"/>
              <w:spacing w:before="20" w:after="20"/>
            </w:pPr>
            <w:r>
              <w:t>KEY POINTS</w:t>
            </w:r>
          </w:p>
          <w:p w14:paraId="7572DE36" w14:textId="77777777" w:rsidR="00F2660A" w:rsidRDefault="0055478D">
            <w:pPr>
              <w:pStyle w:val="CardKeyPoint"/>
              <w:ind w:left="202" w:hanging="173"/>
            </w:pPr>
            <w:r>
              <w:t>• 1. Review past incidents.</w:t>
            </w:r>
          </w:p>
          <w:p w14:paraId="52C3B9C6" w14:textId="77777777" w:rsidR="00F2660A" w:rsidRDefault="0055478D">
            <w:pPr>
              <w:pStyle w:val="CardKeyPoint"/>
              <w:ind w:left="202" w:hanging="173"/>
            </w:pPr>
            <w:r>
              <w:t>• Assess the exposure, use the strongest practical controls, train workers, and review whether the...</w:t>
            </w:r>
          </w:p>
        </w:tc>
      </w:tr>
    </w:tbl>
    <w:p w14:paraId="4B7F2A88" w14:textId="77777777" w:rsidR="00F2660A" w:rsidRDefault="00F2660A">
      <w:pPr>
        <w:spacing w:after="20" w:line="20" w:lineRule="exact"/>
      </w:pPr>
    </w:p>
    <w:p w14:paraId="688F7FA4" w14:textId="77777777" w:rsidR="00F2660A" w:rsidRDefault="0055478D">
      <w:pPr>
        <w:pStyle w:val="SectionLabel"/>
        <w:spacing w:before="140" w:after="20"/>
      </w:pPr>
      <w:r>
        <w:t>GENERAL NOTES</w:t>
      </w:r>
    </w:p>
    <w:p w14:paraId="6420A76B" w14:textId="77777777" w:rsidR="00F2660A" w:rsidRDefault="0055478D">
      <w:pPr>
        <w:pStyle w:val="SmallText"/>
        <w:pBdr>
          <w:bottom w:val="single" w:sz="3" w:space="1" w:color="B8C7CE"/>
          <w:between w:val="single" w:sz="3" w:space="1" w:color="B8C7CE"/>
        </w:pBdr>
        <w:spacing w:line="220" w:lineRule="exact"/>
      </w:pPr>
      <w:r>
        <w:t xml:space="preserve"> </w:t>
      </w:r>
    </w:p>
    <w:p w14:paraId="53C3A2D7" w14:textId="77777777" w:rsidR="00F2660A" w:rsidRDefault="0055478D">
      <w:pPr>
        <w:pStyle w:val="SmallText"/>
        <w:pBdr>
          <w:bottom w:val="single" w:sz="3" w:space="1" w:color="B8C7CE"/>
          <w:between w:val="single" w:sz="3" w:space="1" w:color="B8C7CE"/>
        </w:pBdr>
        <w:spacing w:line="220" w:lineRule="exact"/>
      </w:pPr>
      <w:r>
        <w:t xml:space="preserve"> </w:t>
      </w:r>
    </w:p>
    <w:p w14:paraId="134AEC52" w14:textId="77777777" w:rsidR="00F2660A" w:rsidRDefault="0055478D">
      <w:pPr>
        <w:pStyle w:val="SmallText"/>
        <w:pBdr>
          <w:bottom w:val="single" w:sz="3" w:space="1" w:color="B8C7CE"/>
          <w:between w:val="single" w:sz="3" w:space="1" w:color="B8C7CE"/>
        </w:pBdr>
        <w:spacing w:line="220" w:lineRule="exact"/>
      </w:pPr>
      <w:r>
        <w:t xml:space="preserve"> </w:t>
      </w:r>
    </w:p>
    <w:p w14:paraId="3C58D3F1" w14:textId="77777777" w:rsidR="00F2660A" w:rsidRDefault="0055478D">
      <w:pPr>
        <w:pStyle w:val="SmallText"/>
        <w:pBdr>
          <w:bottom w:val="single" w:sz="3" w:space="1" w:color="B8C7CE"/>
          <w:between w:val="single" w:sz="3" w:space="1" w:color="B8C7CE"/>
        </w:pBdr>
        <w:spacing w:line="220" w:lineRule="exact"/>
      </w:pPr>
      <w:r>
        <w:t xml:space="preserve"> </w:t>
      </w:r>
    </w:p>
    <w:p w14:paraId="36C78956" w14:textId="77777777" w:rsidR="00F2660A" w:rsidRDefault="0055478D">
      <w:pPr>
        <w:pStyle w:val="SmallText"/>
        <w:pBdr>
          <w:bottom w:val="single" w:sz="3" w:space="1" w:color="B8C7CE"/>
          <w:between w:val="single" w:sz="3" w:space="1" w:color="B8C7CE"/>
        </w:pBdr>
        <w:spacing w:line="220" w:lineRule="exact"/>
      </w:pPr>
      <w:r>
        <w:t xml:space="preserve"> </w:t>
      </w:r>
    </w:p>
    <w:p w14:paraId="1FEC7858" w14:textId="77777777" w:rsidR="00F2660A" w:rsidRDefault="0055478D">
      <w:pPr>
        <w:pStyle w:val="SmallText"/>
        <w:pBdr>
          <w:bottom w:val="single" w:sz="3" w:space="1" w:color="B8C7CE"/>
          <w:between w:val="single" w:sz="3" w:space="1" w:color="B8C7CE"/>
        </w:pBdr>
        <w:spacing w:line="220" w:lineRule="exact"/>
      </w:pPr>
      <w:r>
        <w:t xml:space="preserve"> </w:t>
      </w:r>
    </w:p>
    <w:p w14:paraId="4DD1821D" w14:textId="77777777" w:rsidR="00F2660A" w:rsidRDefault="0055478D">
      <w:pPr>
        <w:pStyle w:val="SmallText"/>
        <w:pBdr>
          <w:bottom w:val="single" w:sz="3" w:space="1" w:color="B8C7CE"/>
          <w:between w:val="single" w:sz="3" w:space="1" w:color="B8C7CE"/>
        </w:pBdr>
        <w:spacing w:line="220" w:lineRule="exact"/>
      </w:pPr>
      <w:r>
        <w:t xml:space="preserve"> </w:t>
      </w:r>
    </w:p>
    <w:p w14:paraId="79796A93" w14:textId="77777777" w:rsidR="00F2660A" w:rsidRDefault="0055478D">
      <w:pPr>
        <w:pStyle w:val="SmallText"/>
        <w:pBdr>
          <w:bottom w:val="single" w:sz="3" w:space="1" w:color="B8C7CE"/>
          <w:between w:val="single" w:sz="3" w:space="1" w:color="B8C7CE"/>
        </w:pBdr>
        <w:spacing w:line="220" w:lineRule="exact"/>
      </w:pPr>
      <w:r>
        <w:t xml:space="preserve"> </w:t>
      </w:r>
    </w:p>
    <w:p w14:paraId="41FA73A7" w14:textId="77777777" w:rsidR="00F2660A" w:rsidRDefault="0055478D">
      <w:pPr>
        <w:pStyle w:val="SmallText"/>
        <w:pBdr>
          <w:bottom w:val="single" w:sz="3" w:space="1" w:color="B8C7CE"/>
          <w:between w:val="single" w:sz="3" w:space="1" w:color="B8C7CE"/>
        </w:pBdr>
        <w:spacing w:line="220" w:lineRule="exact"/>
      </w:pPr>
      <w:r>
        <w:t xml:space="preserve"> </w:t>
      </w:r>
    </w:p>
    <w:p w14:paraId="40339706" w14:textId="77777777" w:rsidR="00F2660A" w:rsidRDefault="0055478D">
      <w:pPr>
        <w:pStyle w:val="SmallText"/>
        <w:pBdr>
          <w:bottom w:val="single" w:sz="3" w:space="1" w:color="B8C7CE"/>
          <w:between w:val="single" w:sz="3" w:space="1" w:color="B8C7CE"/>
        </w:pBdr>
        <w:spacing w:line="220" w:lineRule="exact"/>
      </w:pPr>
      <w:r>
        <w:t xml:space="preserve"> </w:t>
      </w:r>
    </w:p>
    <w:p w14:paraId="1635945A" w14:textId="77777777" w:rsidR="00F2660A" w:rsidRDefault="0055478D">
      <w:pPr>
        <w:pStyle w:val="SmallText"/>
        <w:pBdr>
          <w:bottom w:val="single" w:sz="3" w:space="1" w:color="B8C7CE"/>
          <w:between w:val="single" w:sz="3" w:space="1" w:color="B8C7CE"/>
        </w:pBdr>
        <w:spacing w:line="220" w:lineRule="exact"/>
      </w:pPr>
      <w:r>
        <w:t xml:space="preserve"> </w:t>
      </w:r>
    </w:p>
    <w:p w14:paraId="20890C00" w14:textId="77777777" w:rsidR="00F2660A" w:rsidRDefault="0055478D">
      <w:pPr>
        <w:pStyle w:val="SmallText"/>
        <w:pBdr>
          <w:bottom w:val="single" w:sz="3" w:space="1" w:color="B8C7CE"/>
          <w:between w:val="single" w:sz="3" w:space="1" w:color="B8C7CE"/>
        </w:pBdr>
        <w:spacing w:line="220" w:lineRule="exact"/>
      </w:pPr>
      <w:r>
        <w:t xml:space="preserve"> </w:t>
      </w:r>
    </w:p>
    <w:p w14:paraId="449E2488" w14:textId="77777777" w:rsidR="00F2660A" w:rsidRDefault="0055478D">
      <w:pPr>
        <w:pStyle w:val="SmallText"/>
        <w:pBdr>
          <w:bottom w:val="single" w:sz="3" w:space="1" w:color="B8C7CE"/>
          <w:between w:val="single" w:sz="3" w:space="1" w:color="B8C7CE"/>
        </w:pBdr>
        <w:spacing w:line="220" w:lineRule="exact"/>
      </w:pPr>
      <w:r>
        <w:t xml:space="preserve"> </w:t>
      </w:r>
    </w:p>
    <w:p w14:paraId="01EC48A8" w14:textId="77777777" w:rsidR="00F2660A" w:rsidRDefault="0055478D">
      <w:pPr>
        <w:pStyle w:val="SmallText"/>
        <w:pBdr>
          <w:bottom w:val="single" w:sz="3" w:space="1" w:color="B8C7CE"/>
          <w:between w:val="single" w:sz="3" w:space="1" w:color="B8C7CE"/>
        </w:pBdr>
        <w:spacing w:line="220" w:lineRule="exact"/>
      </w:pPr>
      <w:r>
        <w:t xml:space="preserve"> </w:t>
      </w:r>
    </w:p>
    <w:p w14:paraId="60AC00F0" w14:textId="77777777" w:rsidR="00F2660A" w:rsidRDefault="0055478D">
      <w:pPr>
        <w:pStyle w:val="SmallText"/>
        <w:pBdr>
          <w:bottom w:val="single" w:sz="3" w:space="1" w:color="B8C7CE"/>
          <w:between w:val="single" w:sz="3" w:space="1" w:color="B8C7CE"/>
        </w:pBdr>
        <w:spacing w:line="220" w:lineRule="exact"/>
      </w:pPr>
      <w:r>
        <w:t xml:space="preserve"> </w:t>
      </w:r>
    </w:p>
    <w:p w14:paraId="41ACE1F6" w14:textId="77777777" w:rsidR="00F2660A" w:rsidRDefault="0055478D">
      <w:pPr>
        <w:pStyle w:val="SmallText"/>
        <w:pBdr>
          <w:bottom w:val="single" w:sz="3" w:space="1" w:color="B8C7CE"/>
          <w:between w:val="single" w:sz="3" w:space="1" w:color="B8C7CE"/>
        </w:pBdr>
        <w:spacing w:line="220" w:lineRule="exact"/>
      </w:pPr>
      <w:r>
        <w:t xml:space="preserve"> </w:t>
      </w:r>
    </w:p>
    <w:p w14:paraId="206584FE" w14:textId="77777777" w:rsidR="00F2660A" w:rsidRDefault="0055478D">
      <w:pPr>
        <w:pStyle w:val="SmallText"/>
        <w:pBdr>
          <w:bottom w:val="single" w:sz="3" w:space="1" w:color="B8C7CE"/>
          <w:between w:val="single" w:sz="3" w:space="1" w:color="B8C7CE"/>
        </w:pBdr>
        <w:spacing w:line="220" w:lineRule="exact"/>
      </w:pPr>
      <w:r>
        <w:t xml:space="preserve"> </w:t>
      </w:r>
    </w:p>
    <w:p w14:paraId="71ABC9F4" w14:textId="77777777" w:rsidR="00F2660A" w:rsidRDefault="0055478D">
      <w:pPr>
        <w:pStyle w:val="SmallText"/>
        <w:pBdr>
          <w:bottom w:val="single" w:sz="3" w:space="1" w:color="B8C7CE"/>
          <w:between w:val="single" w:sz="3" w:space="1" w:color="B8C7CE"/>
        </w:pBdr>
        <w:spacing w:line="220" w:lineRule="exact"/>
      </w:pPr>
      <w:r>
        <w:t xml:space="preserve"> </w:t>
      </w:r>
    </w:p>
    <w:p w14:paraId="666F92FE" w14:textId="77777777" w:rsidR="00F2660A" w:rsidRDefault="0055478D">
      <w:pPr>
        <w:pStyle w:val="SmallText"/>
        <w:pBdr>
          <w:bottom w:val="single" w:sz="3" w:space="1" w:color="B8C7CE"/>
          <w:between w:val="single" w:sz="3" w:space="1" w:color="B8C7CE"/>
        </w:pBdr>
        <w:spacing w:line="220" w:lineRule="exact"/>
      </w:pPr>
      <w:r>
        <w:t xml:space="preserve"> </w:t>
      </w:r>
    </w:p>
    <w:p w14:paraId="61671621" w14:textId="77777777" w:rsidR="00F2660A" w:rsidRDefault="0055478D">
      <w:pPr>
        <w:pStyle w:val="SmallText"/>
        <w:pBdr>
          <w:bottom w:val="single" w:sz="3" w:space="1" w:color="B8C7CE"/>
          <w:between w:val="single" w:sz="3" w:space="1" w:color="B8C7CE"/>
        </w:pBdr>
        <w:spacing w:line="220" w:lineRule="exact"/>
      </w:pPr>
      <w:r>
        <w:t xml:space="preserve"> </w:t>
      </w:r>
    </w:p>
    <w:p w14:paraId="4AC8D37E" w14:textId="77777777" w:rsidR="00F2660A" w:rsidRDefault="0055478D">
      <w:pPr>
        <w:pStyle w:val="SmallText"/>
        <w:pBdr>
          <w:bottom w:val="single" w:sz="3" w:space="1" w:color="B8C7CE"/>
          <w:between w:val="single" w:sz="3" w:space="1" w:color="B8C7CE"/>
        </w:pBdr>
        <w:spacing w:line="220" w:lineRule="exact"/>
      </w:pPr>
      <w:r>
        <w:t xml:space="preserve"> </w:t>
      </w:r>
    </w:p>
    <w:p w14:paraId="15666B02" w14:textId="77777777" w:rsidR="00F2660A" w:rsidRDefault="0055478D">
      <w:pPr>
        <w:pStyle w:val="SmallText"/>
        <w:pBdr>
          <w:bottom w:val="single" w:sz="3" w:space="1" w:color="B8C7CE"/>
          <w:between w:val="single" w:sz="3" w:space="1" w:color="B8C7CE"/>
        </w:pBdr>
        <w:spacing w:line="220" w:lineRule="exact"/>
      </w:pPr>
      <w:r>
        <w:t xml:space="preserve"> </w:t>
      </w:r>
    </w:p>
    <w:p w14:paraId="1523E43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2955F3" w14:textId="77777777">
        <w:trPr>
          <w:cantSplit/>
        </w:trPr>
        <w:tc>
          <w:tcPr>
            <w:tcW w:w="3053" w:type="dxa"/>
            <w:shd w:val="clear" w:color="auto" w:fill="E7F5F6"/>
            <w:tcMar>
              <w:top w:w="60" w:type="dxa"/>
              <w:left w:w="75" w:type="dxa"/>
              <w:bottom w:w="55" w:type="dxa"/>
              <w:right w:w="75" w:type="dxa"/>
            </w:tcMar>
          </w:tcPr>
          <w:p w14:paraId="1CF736E6" w14:textId="77777777" w:rsidR="00F2660A" w:rsidRDefault="0055478D">
            <w:pPr>
              <w:pStyle w:val="SlideLabel"/>
            </w:pPr>
            <w:r>
              <w:lastRenderedPageBreak/>
              <w:t>LESSON 02  •  SLIDE 22 OF 43</w:t>
            </w:r>
          </w:p>
          <w:p w14:paraId="5301E760" w14:textId="77777777" w:rsidR="00F2660A" w:rsidRDefault="0055478D">
            <w:pPr>
              <w:spacing w:after="80"/>
              <w:jc w:val="center"/>
            </w:pPr>
            <w:r>
              <w:rPr>
                <w:noProof/>
              </w:rPr>
              <w:drawing>
                <wp:inline distT="0" distB="0" distL="0" distR="0" wp14:anchorId="73B8263E" wp14:editId="7AA015F4">
                  <wp:extent cx="1719072" cy="966978"/>
                  <wp:effectExtent l="0" t="0" r="0" b="0"/>
                  <wp:docPr id="279" name="Picture 279" descr="LESSON 02  |  SLIDE 22 OF 43 Conducting a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6"/>
                          <a:stretch>
                            <a:fillRect/>
                          </a:stretch>
                        </pic:blipFill>
                        <pic:spPr>
                          <a:xfrm>
                            <a:off x="0" y="0"/>
                            <a:ext cx="1719072" cy="966978"/>
                          </a:xfrm>
                          <a:prstGeom prst="rect">
                            <a:avLst/>
                          </a:prstGeom>
                        </pic:spPr>
                      </pic:pic>
                    </a:graphicData>
                  </a:graphic>
                </wp:inline>
              </w:drawing>
            </w:r>
          </w:p>
          <w:p w14:paraId="0B16353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E03D1DF" w14:textId="77777777" w:rsidR="00F2660A" w:rsidRDefault="0055478D">
            <w:pPr>
              <w:pStyle w:val="SlideTitle"/>
            </w:pPr>
            <w:r>
              <w:t>Conducting a Risk Assessment</w:t>
            </w:r>
          </w:p>
          <w:p w14:paraId="23974AE1" w14:textId="77777777" w:rsidR="00F2660A" w:rsidRDefault="0055478D">
            <w:pPr>
              <w:pStyle w:val="CardBody"/>
              <w:spacing w:line="240" w:lineRule="auto"/>
            </w:pPr>
            <w:r>
              <w:t>assess job roles and work environments,</w:t>
            </w:r>
          </w:p>
          <w:p w14:paraId="7E205EBE" w14:textId="77777777" w:rsidR="00F2660A" w:rsidRDefault="0055478D">
            <w:pPr>
              <w:pStyle w:val="CardBody"/>
              <w:spacing w:line="240" w:lineRule="auto"/>
            </w:pPr>
            <w:r>
              <w:t>Assess the exposure, use the strongest practical controls, train workers, and review whether the controls work.</w:t>
            </w:r>
          </w:p>
          <w:p w14:paraId="3ADFAA64" w14:textId="77777777" w:rsidR="00F2660A" w:rsidRDefault="0055478D">
            <w:pPr>
              <w:pStyle w:val="SlideLabel"/>
              <w:spacing w:before="20" w:after="20"/>
            </w:pPr>
            <w:r>
              <w:t>KEY POINTS</w:t>
            </w:r>
          </w:p>
          <w:p w14:paraId="31989279" w14:textId="77777777" w:rsidR="00F2660A" w:rsidRDefault="0055478D">
            <w:pPr>
              <w:pStyle w:val="CardKeyPoint"/>
              <w:ind w:left="202" w:hanging="173"/>
            </w:pPr>
            <w:r>
              <w:t>• 1. Review past incidents 2. Identify high-risk roles, locations, and tasks.</w:t>
            </w:r>
          </w:p>
          <w:p w14:paraId="4538051F" w14:textId="77777777" w:rsidR="00F2660A" w:rsidRDefault="0055478D">
            <w:pPr>
              <w:pStyle w:val="CardKeyPoint"/>
              <w:ind w:left="202" w:hanging="173"/>
            </w:pPr>
            <w:r>
              <w:t>• Assess the exposure, use the strongest practical controls, train workers, and review whether the...</w:t>
            </w:r>
          </w:p>
        </w:tc>
      </w:tr>
    </w:tbl>
    <w:p w14:paraId="79D2FD0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856E1A7" w14:textId="77777777">
        <w:trPr>
          <w:cantSplit/>
        </w:trPr>
        <w:tc>
          <w:tcPr>
            <w:tcW w:w="3053" w:type="dxa"/>
            <w:shd w:val="clear" w:color="auto" w:fill="E7F5F6"/>
            <w:tcMar>
              <w:top w:w="60" w:type="dxa"/>
              <w:left w:w="75" w:type="dxa"/>
              <w:bottom w:w="55" w:type="dxa"/>
              <w:right w:w="75" w:type="dxa"/>
            </w:tcMar>
          </w:tcPr>
          <w:p w14:paraId="2E41E6C3" w14:textId="77777777" w:rsidR="00F2660A" w:rsidRDefault="0055478D">
            <w:pPr>
              <w:pStyle w:val="SlideLabel"/>
            </w:pPr>
            <w:r>
              <w:t>LESSON 02  •  SLIDE 23 OF 43</w:t>
            </w:r>
          </w:p>
          <w:p w14:paraId="313E8C00" w14:textId="77777777" w:rsidR="00F2660A" w:rsidRDefault="0055478D">
            <w:pPr>
              <w:spacing w:after="80"/>
              <w:jc w:val="center"/>
            </w:pPr>
            <w:r>
              <w:rPr>
                <w:noProof/>
              </w:rPr>
              <w:drawing>
                <wp:inline distT="0" distB="0" distL="0" distR="0" wp14:anchorId="6A771BD0" wp14:editId="7672E33C">
                  <wp:extent cx="1719072" cy="966978"/>
                  <wp:effectExtent l="0" t="0" r="0" b="0"/>
                  <wp:docPr id="280" name="Picture 280" descr="LESSON 02  |  SLIDE 23 OF 43 Conducting a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7"/>
                          <a:stretch>
                            <a:fillRect/>
                          </a:stretch>
                        </pic:blipFill>
                        <pic:spPr>
                          <a:xfrm>
                            <a:off x="0" y="0"/>
                            <a:ext cx="1719072" cy="966978"/>
                          </a:xfrm>
                          <a:prstGeom prst="rect">
                            <a:avLst/>
                          </a:prstGeom>
                        </pic:spPr>
                      </pic:pic>
                    </a:graphicData>
                  </a:graphic>
                </wp:inline>
              </w:drawing>
            </w:r>
          </w:p>
          <w:p w14:paraId="478DA89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08901AC" w14:textId="77777777" w:rsidR="00F2660A" w:rsidRDefault="0055478D">
            <w:pPr>
              <w:pStyle w:val="SlideTitle"/>
            </w:pPr>
            <w:r>
              <w:t>Conducting a Risk Assessment</w:t>
            </w:r>
          </w:p>
          <w:p w14:paraId="4311D709" w14:textId="77777777" w:rsidR="00F2660A" w:rsidRDefault="0055478D">
            <w:pPr>
              <w:pStyle w:val="CardBody"/>
              <w:spacing w:line="240" w:lineRule="auto"/>
            </w:pPr>
            <w:r>
              <w:t>consult with staff and Joint Health and Safety Committees.</w:t>
            </w:r>
          </w:p>
          <w:p w14:paraId="1E734CE9" w14:textId="77777777" w:rsidR="00F2660A" w:rsidRDefault="0055478D">
            <w:pPr>
              <w:pStyle w:val="CardBody"/>
              <w:spacing w:line="240" w:lineRule="auto"/>
            </w:pPr>
            <w:r>
              <w:t>Assess the exposure, use the strongest practical controls, train workers, and review whether the controls work.</w:t>
            </w:r>
          </w:p>
          <w:p w14:paraId="485A5BEA" w14:textId="77777777" w:rsidR="00F2660A" w:rsidRDefault="0055478D">
            <w:pPr>
              <w:pStyle w:val="SlideLabel"/>
              <w:spacing w:before="20" w:after="20"/>
            </w:pPr>
            <w:r>
              <w:t>KEY POINTS</w:t>
            </w:r>
          </w:p>
          <w:p w14:paraId="4D84EE9B" w14:textId="77777777" w:rsidR="00F2660A" w:rsidRDefault="0055478D">
            <w:pPr>
              <w:pStyle w:val="CardKeyPoint"/>
              <w:ind w:left="202" w:hanging="173"/>
            </w:pPr>
            <w:r>
              <w:t>• 1. Review past incidents 2. Identify high-risk roles, locations, and tasks 3. Consult with workers and...</w:t>
            </w:r>
          </w:p>
          <w:p w14:paraId="7FC29EE6" w14:textId="77777777" w:rsidR="00F2660A" w:rsidRDefault="0055478D">
            <w:pPr>
              <w:pStyle w:val="CardKeyPoint"/>
              <w:ind w:left="202" w:hanging="173"/>
            </w:pPr>
            <w:r>
              <w:t>• Assess the exposure, use the strongest practical controls, train workers, and review whether the...</w:t>
            </w:r>
          </w:p>
        </w:tc>
      </w:tr>
    </w:tbl>
    <w:p w14:paraId="681BA67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6FCB2A2" w14:textId="77777777">
        <w:trPr>
          <w:cantSplit/>
        </w:trPr>
        <w:tc>
          <w:tcPr>
            <w:tcW w:w="3053" w:type="dxa"/>
            <w:shd w:val="clear" w:color="auto" w:fill="E7F5F6"/>
            <w:tcMar>
              <w:top w:w="60" w:type="dxa"/>
              <w:left w:w="75" w:type="dxa"/>
              <w:bottom w:w="55" w:type="dxa"/>
              <w:right w:w="75" w:type="dxa"/>
            </w:tcMar>
          </w:tcPr>
          <w:p w14:paraId="07CF4662" w14:textId="77777777" w:rsidR="00F2660A" w:rsidRDefault="0055478D">
            <w:pPr>
              <w:pStyle w:val="SlideLabel"/>
            </w:pPr>
            <w:r>
              <w:t>LESSON 02  •  SLIDE 24 OF 43</w:t>
            </w:r>
          </w:p>
          <w:p w14:paraId="35CBD4D3" w14:textId="77777777" w:rsidR="00F2660A" w:rsidRDefault="0055478D">
            <w:pPr>
              <w:spacing w:after="80"/>
              <w:jc w:val="center"/>
            </w:pPr>
            <w:r>
              <w:rPr>
                <w:noProof/>
              </w:rPr>
              <w:drawing>
                <wp:inline distT="0" distB="0" distL="0" distR="0" wp14:anchorId="30846B7C" wp14:editId="631C4318">
                  <wp:extent cx="1719072" cy="966978"/>
                  <wp:effectExtent l="0" t="0" r="0" b="0"/>
                  <wp:docPr id="281" name="Picture 281" descr="LESSON 02  |  SLIDE 24 OF 43 Conducting a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8"/>
                          <a:stretch>
                            <a:fillRect/>
                          </a:stretch>
                        </pic:blipFill>
                        <pic:spPr>
                          <a:xfrm>
                            <a:off x="0" y="0"/>
                            <a:ext cx="1719072" cy="966978"/>
                          </a:xfrm>
                          <a:prstGeom prst="rect">
                            <a:avLst/>
                          </a:prstGeom>
                        </pic:spPr>
                      </pic:pic>
                    </a:graphicData>
                  </a:graphic>
                </wp:inline>
              </w:drawing>
            </w:r>
          </w:p>
          <w:p w14:paraId="67B0777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7E4281B" w14:textId="77777777" w:rsidR="00F2660A" w:rsidRDefault="0055478D">
            <w:pPr>
              <w:pStyle w:val="SlideTitle"/>
            </w:pPr>
            <w:r>
              <w:t>Conducting a Risk Assessment</w:t>
            </w:r>
          </w:p>
          <w:p w14:paraId="06E39B22" w14:textId="77777777" w:rsidR="00F2660A" w:rsidRDefault="0055478D">
            <w:pPr>
              <w:pStyle w:val="CardBody"/>
              <w:spacing w:line="240" w:lineRule="auto"/>
            </w:pPr>
            <w:r>
              <w:t>Evaluate physical layout and security</w:t>
            </w:r>
          </w:p>
          <w:p w14:paraId="64C31CA0" w14:textId="77777777" w:rsidR="00F2660A" w:rsidRDefault="0055478D">
            <w:pPr>
              <w:pStyle w:val="CardBody"/>
              <w:spacing w:line="240" w:lineRule="auto"/>
            </w:pPr>
            <w:r>
              <w:t>Assess the exposure, use the strongest practical controls, train workers, and review whether the controls work.</w:t>
            </w:r>
          </w:p>
          <w:p w14:paraId="2C2E0596" w14:textId="77777777" w:rsidR="00F2660A" w:rsidRDefault="0055478D">
            <w:pPr>
              <w:pStyle w:val="SlideLabel"/>
              <w:spacing w:before="20" w:after="20"/>
            </w:pPr>
            <w:r>
              <w:t>KEY POINTS</w:t>
            </w:r>
          </w:p>
          <w:p w14:paraId="7C990EB3" w14:textId="77777777" w:rsidR="00F2660A" w:rsidRDefault="0055478D">
            <w:pPr>
              <w:pStyle w:val="CardKeyPoint"/>
              <w:ind w:left="202" w:hanging="173"/>
            </w:pPr>
            <w:r>
              <w:t>• 1. Review past incidents 2. Identify high-risk roles, locations, and tasks 3. Consult with workers and...</w:t>
            </w:r>
          </w:p>
          <w:p w14:paraId="16D5E69C" w14:textId="77777777" w:rsidR="00F2660A" w:rsidRDefault="0055478D">
            <w:pPr>
              <w:pStyle w:val="CardKeyPoint"/>
              <w:ind w:left="202" w:hanging="173"/>
            </w:pPr>
            <w:r>
              <w:t>• Assess the exposure, use the strongest practical controls, train workers, and review whether the...</w:t>
            </w:r>
          </w:p>
        </w:tc>
      </w:tr>
    </w:tbl>
    <w:p w14:paraId="475DC106" w14:textId="77777777" w:rsidR="00F2660A" w:rsidRDefault="00F2660A">
      <w:pPr>
        <w:spacing w:after="20" w:line="20" w:lineRule="exact"/>
      </w:pPr>
    </w:p>
    <w:p w14:paraId="72C2EAA7" w14:textId="77777777" w:rsidR="00F2660A" w:rsidRDefault="0055478D">
      <w:pPr>
        <w:pStyle w:val="SectionLabel"/>
        <w:spacing w:before="140" w:after="20"/>
      </w:pPr>
      <w:r>
        <w:t>GENERAL NOTES</w:t>
      </w:r>
    </w:p>
    <w:p w14:paraId="3AB102F4" w14:textId="77777777" w:rsidR="00F2660A" w:rsidRDefault="0055478D">
      <w:pPr>
        <w:pStyle w:val="SmallText"/>
        <w:pBdr>
          <w:bottom w:val="single" w:sz="3" w:space="1" w:color="B8C7CE"/>
          <w:between w:val="single" w:sz="3" w:space="1" w:color="B8C7CE"/>
        </w:pBdr>
        <w:spacing w:line="220" w:lineRule="exact"/>
      </w:pPr>
      <w:r>
        <w:t xml:space="preserve"> </w:t>
      </w:r>
    </w:p>
    <w:p w14:paraId="33CB0EE7" w14:textId="77777777" w:rsidR="00F2660A" w:rsidRDefault="0055478D">
      <w:pPr>
        <w:pStyle w:val="SmallText"/>
        <w:pBdr>
          <w:bottom w:val="single" w:sz="3" w:space="1" w:color="B8C7CE"/>
          <w:between w:val="single" w:sz="3" w:space="1" w:color="B8C7CE"/>
        </w:pBdr>
        <w:spacing w:line="220" w:lineRule="exact"/>
      </w:pPr>
      <w:r>
        <w:t xml:space="preserve"> </w:t>
      </w:r>
    </w:p>
    <w:p w14:paraId="1007799B" w14:textId="77777777" w:rsidR="00F2660A" w:rsidRDefault="0055478D">
      <w:pPr>
        <w:pStyle w:val="SmallText"/>
        <w:pBdr>
          <w:bottom w:val="single" w:sz="3" w:space="1" w:color="B8C7CE"/>
          <w:between w:val="single" w:sz="3" w:space="1" w:color="B8C7CE"/>
        </w:pBdr>
        <w:spacing w:line="220" w:lineRule="exact"/>
      </w:pPr>
      <w:r>
        <w:t xml:space="preserve"> </w:t>
      </w:r>
    </w:p>
    <w:p w14:paraId="09D0DFF1" w14:textId="77777777" w:rsidR="00F2660A" w:rsidRDefault="0055478D">
      <w:pPr>
        <w:pStyle w:val="SmallText"/>
        <w:pBdr>
          <w:bottom w:val="single" w:sz="3" w:space="1" w:color="B8C7CE"/>
          <w:between w:val="single" w:sz="3" w:space="1" w:color="B8C7CE"/>
        </w:pBdr>
        <w:spacing w:line="220" w:lineRule="exact"/>
      </w:pPr>
      <w:r>
        <w:t xml:space="preserve"> </w:t>
      </w:r>
    </w:p>
    <w:p w14:paraId="2D2BCF9B" w14:textId="77777777" w:rsidR="00F2660A" w:rsidRDefault="0055478D">
      <w:pPr>
        <w:pStyle w:val="SmallText"/>
        <w:pBdr>
          <w:bottom w:val="single" w:sz="3" w:space="1" w:color="B8C7CE"/>
          <w:between w:val="single" w:sz="3" w:space="1" w:color="B8C7CE"/>
        </w:pBdr>
        <w:spacing w:line="220" w:lineRule="exact"/>
      </w:pPr>
      <w:r>
        <w:t xml:space="preserve"> </w:t>
      </w:r>
    </w:p>
    <w:p w14:paraId="04C849D9" w14:textId="77777777" w:rsidR="00F2660A" w:rsidRDefault="0055478D">
      <w:pPr>
        <w:pStyle w:val="SmallText"/>
        <w:pBdr>
          <w:bottom w:val="single" w:sz="3" w:space="1" w:color="B8C7CE"/>
          <w:between w:val="single" w:sz="3" w:space="1" w:color="B8C7CE"/>
        </w:pBdr>
        <w:spacing w:line="220" w:lineRule="exact"/>
      </w:pPr>
      <w:r>
        <w:t xml:space="preserve"> </w:t>
      </w:r>
    </w:p>
    <w:p w14:paraId="12C5C9D3" w14:textId="77777777" w:rsidR="00F2660A" w:rsidRDefault="0055478D">
      <w:pPr>
        <w:pStyle w:val="SmallText"/>
        <w:pBdr>
          <w:bottom w:val="single" w:sz="3" w:space="1" w:color="B8C7CE"/>
          <w:between w:val="single" w:sz="3" w:space="1" w:color="B8C7CE"/>
        </w:pBdr>
        <w:spacing w:line="220" w:lineRule="exact"/>
      </w:pPr>
      <w:r>
        <w:t xml:space="preserve"> </w:t>
      </w:r>
    </w:p>
    <w:p w14:paraId="48DC5BC6" w14:textId="77777777" w:rsidR="00F2660A" w:rsidRDefault="0055478D">
      <w:pPr>
        <w:pStyle w:val="SmallText"/>
        <w:pBdr>
          <w:bottom w:val="single" w:sz="3" w:space="1" w:color="B8C7CE"/>
          <w:between w:val="single" w:sz="3" w:space="1" w:color="B8C7CE"/>
        </w:pBdr>
        <w:spacing w:line="220" w:lineRule="exact"/>
      </w:pPr>
      <w:r>
        <w:t xml:space="preserve"> </w:t>
      </w:r>
    </w:p>
    <w:p w14:paraId="48B996A4" w14:textId="77777777" w:rsidR="00F2660A" w:rsidRDefault="0055478D">
      <w:pPr>
        <w:pStyle w:val="SmallText"/>
        <w:pBdr>
          <w:bottom w:val="single" w:sz="3" w:space="1" w:color="B8C7CE"/>
          <w:between w:val="single" w:sz="3" w:space="1" w:color="B8C7CE"/>
        </w:pBdr>
        <w:spacing w:line="220" w:lineRule="exact"/>
      </w:pPr>
      <w:r>
        <w:t xml:space="preserve"> </w:t>
      </w:r>
    </w:p>
    <w:p w14:paraId="12D4F802" w14:textId="77777777" w:rsidR="00F2660A" w:rsidRDefault="0055478D">
      <w:pPr>
        <w:pStyle w:val="SmallText"/>
        <w:pBdr>
          <w:bottom w:val="single" w:sz="3" w:space="1" w:color="B8C7CE"/>
          <w:between w:val="single" w:sz="3" w:space="1" w:color="B8C7CE"/>
        </w:pBdr>
        <w:spacing w:line="220" w:lineRule="exact"/>
      </w:pPr>
      <w:r>
        <w:t xml:space="preserve"> </w:t>
      </w:r>
    </w:p>
    <w:p w14:paraId="0F3B23D2" w14:textId="77777777" w:rsidR="00F2660A" w:rsidRDefault="0055478D">
      <w:pPr>
        <w:pStyle w:val="SmallText"/>
        <w:pBdr>
          <w:bottom w:val="single" w:sz="3" w:space="1" w:color="B8C7CE"/>
          <w:between w:val="single" w:sz="3" w:space="1" w:color="B8C7CE"/>
        </w:pBdr>
        <w:spacing w:line="220" w:lineRule="exact"/>
      </w:pPr>
      <w:r>
        <w:t xml:space="preserve"> </w:t>
      </w:r>
    </w:p>
    <w:p w14:paraId="6AD9E084" w14:textId="77777777" w:rsidR="00F2660A" w:rsidRDefault="0055478D">
      <w:pPr>
        <w:pStyle w:val="SmallText"/>
        <w:pBdr>
          <w:bottom w:val="single" w:sz="3" w:space="1" w:color="B8C7CE"/>
          <w:between w:val="single" w:sz="3" w:space="1" w:color="B8C7CE"/>
        </w:pBdr>
        <w:spacing w:line="220" w:lineRule="exact"/>
      </w:pPr>
      <w:r>
        <w:t xml:space="preserve"> </w:t>
      </w:r>
    </w:p>
    <w:p w14:paraId="43870EC1" w14:textId="77777777" w:rsidR="00F2660A" w:rsidRDefault="0055478D">
      <w:pPr>
        <w:pStyle w:val="SmallText"/>
        <w:pBdr>
          <w:bottom w:val="single" w:sz="3" w:space="1" w:color="B8C7CE"/>
          <w:between w:val="single" w:sz="3" w:space="1" w:color="B8C7CE"/>
        </w:pBdr>
        <w:spacing w:line="220" w:lineRule="exact"/>
      </w:pPr>
      <w:r>
        <w:t xml:space="preserve"> </w:t>
      </w:r>
    </w:p>
    <w:p w14:paraId="2F4DE40C" w14:textId="77777777" w:rsidR="00F2660A" w:rsidRDefault="0055478D">
      <w:pPr>
        <w:pStyle w:val="SmallText"/>
        <w:pBdr>
          <w:bottom w:val="single" w:sz="3" w:space="1" w:color="B8C7CE"/>
          <w:between w:val="single" w:sz="3" w:space="1" w:color="B8C7CE"/>
        </w:pBdr>
        <w:spacing w:line="220" w:lineRule="exact"/>
      </w:pPr>
      <w:r>
        <w:t xml:space="preserve"> </w:t>
      </w:r>
    </w:p>
    <w:p w14:paraId="5A326358" w14:textId="77777777" w:rsidR="00F2660A" w:rsidRDefault="0055478D">
      <w:pPr>
        <w:pStyle w:val="SmallText"/>
        <w:pBdr>
          <w:bottom w:val="single" w:sz="3" w:space="1" w:color="B8C7CE"/>
          <w:between w:val="single" w:sz="3" w:space="1" w:color="B8C7CE"/>
        </w:pBdr>
        <w:spacing w:line="220" w:lineRule="exact"/>
      </w:pPr>
      <w:r>
        <w:t xml:space="preserve"> </w:t>
      </w:r>
    </w:p>
    <w:p w14:paraId="5A1A0FA4" w14:textId="77777777" w:rsidR="00F2660A" w:rsidRDefault="0055478D">
      <w:pPr>
        <w:pStyle w:val="SmallText"/>
        <w:pBdr>
          <w:bottom w:val="single" w:sz="3" w:space="1" w:color="B8C7CE"/>
          <w:between w:val="single" w:sz="3" w:space="1" w:color="B8C7CE"/>
        </w:pBdr>
        <w:spacing w:line="220" w:lineRule="exact"/>
      </w:pPr>
      <w:r>
        <w:t xml:space="preserve"> </w:t>
      </w:r>
    </w:p>
    <w:p w14:paraId="34D6FD44" w14:textId="77777777" w:rsidR="00F2660A" w:rsidRDefault="0055478D">
      <w:pPr>
        <w:pStyle w:val="SmallText"/>
        <w:pBdr>
          <w:bottom w:val="single" w:sz="3" w:space="1" w:color="B8C7CE"/>
          <w:between w:val="single" w:sz="3" w:space="1" w:color="B8C7CE"/>
        </w:pBdr>
        <w:spacing w:line="220" w:lineRule="exact"/>
      </w:pPr>
      <w:r>
        <w:t xml:space="preserve"> </w:t>
      </w:r>
    </w:p>
    <w:p w14:paraId="36BEE8C1" w14:textId="77777777" w:rsidR="00F2660A" w:rsidRDefault="0055478D">
      <w:pPr>
        <w:pStyle w:val="SmallText"/>
        <w:pBdr>
          <w:bottom w:val="single" w:sz="3" w:space="1" w:color="B8C7CE"/>
          <w:between w:val="single" w:sz="3" w:space="1" w:color="B8C7CE"/>
        </w:pBdr>
        <w:spacing w:line="220" w:lineRule="exact"/>
      </w:pPr>
      <w:r>
        <w:t xml:space="preserve"> </w:t>
      </w:r>
    </w:p>
    <w:p w14:paraId="54F3FFCA" w14:textId="77777777" w:rsidR="00F2660A" w:rsidRDefault="0055478D">
      <w:pPr>
        <w:pStyle w:val="SmallText"/>
        <w:pBdr>
          <w:bottom w:val="single" w:sz="3" w:space="1" w:color="B8C7CE"/>
          <w:between w:val="single" w:sz="3" w:space="1" w:color="B8C7CE"/>
        </w:pBdr>
        <w:spacing w:line="220" w:lineRule="exact"/>
      </w:pPr>
      <w:r>
        <w:t xml:space="preserve"> </w:t>
      </w:r>
    </w:p>
    <w:p w14:paraId="2FA8D3C2" w14:textId="77777777" w:rsidR="00F2660A" w:rsidRDefault="0055478D">
      <w:pPr>
        <w:pStyle w:val="SmallText"/>
        <w:pBdr>
          <w:bottom w:val="single" w:sz="3" w:space="1" w:color="B8C7CE"/>
          <w:between w:val="single" w:sz="3" w:space="1" w:color="B8C7CE"/>
        </w:pBdr>
        <w:spacing w:line="220" w:lineRule="exact"/>
      </w:pPr>
      <w:r>
        <w:t xml:space="preserve"> </w:t>
      </w:r>
    </w:p>
    <w:p w14:paraId="7AD0781D" w14:textId="77777777" w:rsidR="00F2660A" w:rsidRDefault="0055478D">
      <w:pPr>
        <w:pStyle w:val="SmallText"/>
        <w:pBdr>
          <w:bottom w:val="single" w:sz="3" w:space="1" w:color="B8C7CE"/>
          <w:between w:val="single" w:sz="3" w:space="1" w:color="B8C7CE"/>
        </w:pBdr>
        <w:spacing w:line="220" w:lineRule="exact"/>
      </w:pPr>
      <w:r>
        <w:t xml:space="preserve"> </w:t>
      </w:r>
    </w:p>
    <w:p w14:paraId="2A9CEB0B" w14:textId="77777777" w:rsidR="00F2660A" w:rsidRDefault="0055478D">
      <w:pPr>
        <w:pStyle w:val="SmallText"/>
        <w:pBdr>
          <w:bottom w:val="single" w:sz="3" w:space="1" w:color="B8C7CE"/>
          <w:between w:val="single" w:sz="3" w:space="1" w:color="B8C7CE"/>
        </w:pBdr>
        <w:spacing w:line="220" w:lineRule="exact"/>
      </w:pPr>
      <w:r>
        <w:t xml:space="preserve"> </w:t>
      </w:r>
    </w:p>
    <w:p w14:paraId="60F1DE3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7446D7" w14:textId="77777777">
        <w:trPr>
          <w:cantSplit/>
        </w:trPr>
        <w:tc>
          <w:tcPr>
            <w:tcW w:w="3053" w:type="dxa"/>
            <w:shd w:val="clear" w:color="auto" w:fill="E7F5F6"/>
            <w:tcMar>
              <w:top w:w="60" w:type="dxa"/>
              <w:left w:w="75" w:type="dxa"/>
              <w:bottom w:w="55" w:type="dxa"/>
              <w:right w:w="75" w:type="dxa"/>
            </w:tcMar>
          </w:tcPr>
          <w:p w14:paraId="39E78A73" w14:textId="77777777" w:rsidR="00F2660A" w:rsidRDefault="0055478D">
            <w:pPr>
              <w:pStyle w:val="SlideLabel"/>
            </w:pPr>
            <w:r>
              <w:lastRenderedPageBreak/>
              <w:t>LESSON 02  •  SLIDE 25 OF 43</w:t>
            </w:r>
          </w:p>
          <w:p w14:paraId="02B731C7" w14:textId="77777777" w:rsidR="00F2660A" w:rsidRDefault="0055478D">
            <w:pPr>
              <w:spacing w:after="80"/>
              <w:jc w:val="center"/>
            </w:pPr>
            <w:r>
              <w:rPr>
                <w:noProof/>
              </w:rPr>
              <w:drawing>
                <wp:inline distT="0" distB="0" distL="0" distR="0" wp14:anchorId="4E46E1C2" wp14:editId="104FBADA">
                  <wp:extent cx="1719072" cy="966978"/>
                  <wp:effectExtent l="0" t="0" r="0" b="0"/>
                  <wp:docPr id="282" name="Picture 282" descr="LESSON 02  |  SLIDE 25 OF 43 Conducting a Risk Assess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79"/>
                          <a:stretch>
                            <a:fillRect/>
                          </a:stretch>
                        </pic:blipFill>
                        <pic:spPr>
                          <a:xfrm>
                            <a:off x="0" y="0"/>
                            <a:ext cx="1719072" cy="966978"/>
                          </a:xfrm>
                          <a:prstGeom prst="rect">
                            <a:avLst/>
                          </a:prstGeom>
                        </pic:spPr>
                      </pic:pic>
                    </a:graphicData>
                  </a:graphic>
                </wp:inline>
              </w:drawing>
            </w:r>
          </w:p>
          <w:p w14:paraId="48FD442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72C9A76" w14:textId="77777777" w:rsidR="00F2660A" w:rsidRDefault="0055478D">
            <w:pPr>
              <w:pStyle w:val="SlideTitle"/>
            </w:pPr>
            <w:r>
              <w:t>Conducting a Risk Assessment</w:t>
            </w:r>
          </w:p>
          <w:p w14:paraId="452E68E0" w14:textId="77777777" w:rsidR="00F2660A" w:rsidRDefault="0055478D">
            <w:pPr>
              <w:pStyle w:val="CardBody"/>
              <w:spacing w:line="240" w:lineRule="auto"/>
            </w:pPr>
            <w:r>
              <w:t>Document findings and prioritize risks</w:t>
            </w:r>
          </w:p>
          <w:p w14:paraId="207A2235" w14:textId="77777777" w:rsidR="00F2660A" w:rsidRDefault="0055478D">
            <w:pPr>
              <w:pStyle w:val="CardBody"/>
              <w:spacing w:line="240" w:lineRule="auto"/>
            </w:pPr>
            <w:r>
              <w:t>Assess the exposure, use the strongest practical controls, train workers, and review whether the controls work.</w:t>
            </w:r>
          </w:p>
          <w:p w14:paraId="087F1403" w14:textId="77777777" w:rsidR="00F2660A" w:rsidRDefault="0055478D">
            <w:pPr>
              <w:pStyle w:val="SlideLabel"/>
              <w:spacing w:before="20" w:after="20"/>
            </w:pPr>
            <w:r>
              <w:t>KEY POINTS</w:t>
            </w:r>
          </w:p>
          <w:p w14:paraId="0E2F78E1" w14:textId="77777777" w:rsidR="00F2660A" w:rsidRDefault="0055478D">
            <w:pPr>
              <w:pStyle w:val="CardKeyPoint"/>
              <w:ind w:left="202" w:hanging="173"/>
            </w:pPr>
            <w:r>
              <w:t>• 1. Review past incidents 2. Identify high-risk roles, locations, and tasks 3. Consult with workers and...</w:t>
            </w:r>
          </w:p>
          <w:p w14:paraId="4E3D15A5" w14:textId="77777777" w:rsidR="00F2660A" w:rsidRDefault="0055478D">
            <w:pPr>
              <w:pStyle w:val="CardKeyPoint"/>
              <w:ind w:left="202" w:hanging="173"/>
            </w:pPr>
            <w:r>
              <w:t>• Assess the exposure, use the strongest practical controls, train workers, and review whether the...</w:t>
            </w:r>
          </w:p>
        </w:tc>
      </w:tr>
    </w:tbl>
    <w:p w14:paraId="3FCE6F2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F9A46A3" w14:textId="77777777">
        <w:trPr>
          <w:cantSplit/>
        </w:trPr>
        <w:tc>
          <w:tcPr>
            <w:tcW w:w="3053" w:type="dxa"/>
            <w:shd w:val="clear" w:color="auto" w:fill="E7F5F6"/>
            <w:tcMar>
              <w:top w:w="60" w:type="dxa"/>
              <w:left w:w="75" w:type="dxa"/>
              <w:bottom w:w="55" w:type="dxa"/>
              <w:right w:w="75" w:type="dxa"/>
            </w:tcMar>
          </w:tcPr>
          <w:p w14:paraId="6D8B558D" w14:textId="77777777" w:rsidR="00F2660A" w:rsidRDefault="0055478D">
            <w:pPr>
              <w:pStyle w:val="SlideLabel"/>
            </w:pPr>
            <w:r>
              <w:t>LESSON 02  •  SLIDE 26 OF 43</w:t>
            </w:r>
          </w:p>
          <w:p w14:paraId="155E0460" w14:textId="77777777" w:rsidR="00F2660A" w:rsidRDefault="0055478D">
            <w:pPr>
              <w:spacing w:after="80"/>
              <w:jc w:val="center"/>
            </w:pPr>
            <w:r>
              <w:rPr>
                <w:noProof/>
              </w:rPr>
              <w:drawing>
                <wp:inline distT="0" distB="0" distL="0" distR="0" wp14:anchorId="5DBFFBD5" wp14:editId="292D14E3">
                  <wp:extent cx="1719072" cy="966978"/>
                  <wp:effectExtent l="0" t="0" r="0" b="0"/>
                  <wp:docPr id="283" name="Picture 283" descr="LESSON 02  |  SLIDE 26 OF 43 Part 3: ; Control Meas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0"/>
                          <a:stretch>
                            <a:fillRect/>
                          </a:stretch>
                        </pic:blipFill>
                        <pic:spPr>
                          <a:xfrm>
                            <a:off x="0" y="0"/>
                            <a:ext cx="1719072" cy="966978"/>
                          </a:xfrm>
                          <a:prstGeom prst="rect">
                            <a:avLst/>
                          </a:prstGeom>
                        </pic:spPr>
                      </pic:pic>
                    </a:graphicData>
                  </a:graphic>
                </wp:inline>
              </w:drawing>
            </w:r>
          </w:p>
          <w:p w14:paraId="52DA9DF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7EB8E7C" w14:textId="77777777" w:rsidR="00F2660A" w:rsidRDefault="0055478D">
            <w:pPr>
              <w:pStyle w:val="SlideTitle"/>
            </w:pPr>
            <w:r>
              <w:t>Part 3: ; Control Measures</w:t>
            </w:r>
          </w:p>
          <w:p w14:paraId="12C5FEE5" w14:textId="77777777" w:rsidR="00F2660A" w:rsidRDefault="0055478D">
            <w:pPr>
              <w:pStyle w:val="CardBody"/>
              <w:spacing w:line="240" w:lineRule="auto"/>
            </w:pPr>
            <w:r>
              <w:t>Assess the exposure, use the strongest practical controls, train workers, and review whether the controls work.</w:t>
            </w:r>
          </w:p>
          <w:p w14:paraId="50D0547B" w14:textId="77777777" w:rsidR="00F2660A" w:rsidRDefault="0055478D">
            <w:pPr>
              <w:pStyle w:val="CardBody"/>
              <w:spacing w:line="240" w:lineRule="auto"/>
            </w:pPr>
            <w:r>
              <w:t>Assess the exposure, use the strongest practical controls, train workers, and review whether the controls work.</w:t>
            </w:r>
          </w:p>
          <w:p w14:paraId="6345E2D9" w14:textId="77777777" w:rsidR="00F2660A" w:rsidRDefault="0055478D">
            <w:pPr>
              <w:pStyle w:val="SlideLabel"/>
              <w:spacing w:before="20" w:after="20"/>
            </w:pPr>
            <w:r>
              <w:t>KEY POINTS</w:t>
            </w:r>
          </w:p>
          <w:p w14:paraId="0B1C9BD1" w14:textId="77777777" w:rsidR="00F2660A" w:rsidRDefault="0055478D">
            <w:pPr>
              <w:pStyle w:val="CardKeyPoint"/>
              <w:ind w:left="202" w:hanging="173"/>
            </w:pPr>
            <w:r>
              <w:t>• Part 3: ; Control Measures</w:t>
            </w:r>
          </w:p>
          <w:p w14:paraId="63925380" w14:textId="77777777" w:rsidR="00F2660A" w:rsidRDefault="0055478D">
            <w:pPr>
              <w:pStyle w:val="CardKeyPoint"/>
              <w:ind w:left="202" w:hanging="173"/>
            </w:pPr>
            <w:r>
              <w:t>• Assess the exposure, use the strongest practical controls, train workers, and review whether the...</w:t>
            </w:r>
          </w:p>
        </w:tc>
      </w:tr>
    </w:tbl>
    <w:p w14:paraId="5C94E60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F77DD70" w14:textId="77777777">
        <w:trPr>
          <w:cantSplit/>
        </w:trPr>
        <w:tc>
          <w:tcPr>
            <w:tcW w:w="3053" w:type="dxa"/>
            <w:shd w:val="clear" w:color="auto" w:fill="E7F5F6"/>
            <w:tcMar>
              <w:top w:w="60" w:type="dxa"/>
              <w:left w:w="75" w:type="dxa"/>
              <w:bottom w:w="55" w:type="dxa"/>
              <w:right w:w="75" w:type="dxa"/>
            </w:tcMar>
          </w:tcPr>
          <w:p w14:paraId="574A9741" w14:textId="77777777" w:rsidR="00F2660A" w:rsidRDefault="0055478D">
            <w:pPr>
              <w:pStyle w:val="SlideLabel"/>
            </w:pPr>
            <w:r>
              <w:t>LESSON 02  •  SLIDE 27 OF 43</w:t>
            </w:r>
          </w:p>
          <w:p w14:paraId="63996F3B" w14:textId="77777777" w:rsidR="00F2660A" w:rsidRDefault="0055478D">
            <w:pPr>
              <w:spacing w:after="80"/>
              <w:jc w:val="center"/>
            </w:pPr>
            <w:r>
              <w:rPr>
                <w:noProof/>
              </w:rPr>
              <w:drawing>
                <wp:inline distT="0" distB="0" distL="0" distR="0" wp14:anchorId="418721A1" wp14:editId="7821FD2B">
                  <wp:extent cx="1719072" cy="966978"/>
                  <wp:effectExtent l="0" t="0" r="0" b="0"/>
                  <wp:docPr id="284" name="Picture 284" descr="LESSON 02  |  SLIDE 27 OF 43 Applying the 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1"/>
                          <a:stretch>
                            <a:fillRect/>
                          </a:stretch>
                        </pic:blipFill>
                        <pic:spPr>
                          <a:xfrm>
                            <a:off x="0" y="0"/>
                            <a:ext cx="1719072" cy="966978"/>
                          </a:xfrm>
                          <a:prstGeom prst="rect">
                            <a:avLst/>
                          </a:prstGeom>
                        </pic:spPr>
                      </pic:pic>
                    </a:graphicData>
                  </a:graphic>
                </wp:inline>
              </w:drawing>
            </w:r>
          </w:p>
          <w:p w14:paraId="104D036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58744A7" w14:textId="77777777" w:rsidR="00F2660A" w:rsidRDefault="0055478D">
            <w:pPr>
              <w:pStyle w:val="SlideTitle"/>
            </w:pPr>
            <w:r>
              <w:t>Applying the Hierarchy of Controls</w:t>
            </w:r>
          </w:p>
          <w:p w14:paraId="61619F25" w14:textId="77777777" w:rsidR="00F2660A" w:rsidRDefault="0055478D">
            <w:pPr>
              <w:pStyle w:val="CardBody"/>
              <w:spacing w:line="240" w:lineRule="auto"/>
            </w:pPr>
            <w:r>
              <w:t>Risk identification is followed by control implementation. Establishing due diligence requires implementing controls, which is done using the Hierarchy of Controls.</w:t>
            </w:r>
          </w:p>
          <w:p w14:paraId="79233E9B" w14:textId="77777777" w:rsidR="00F2660A" w:rsidRDefault="0055478D">
            <w:pPr>
              <w:pStyle w:val="CardBody"/>
              <w:spacing w:line="240" w:lineRule="auto"/>
            </w:pPr>
            <w:r>
              <w:t>Assess the exposure, use the strongest practical controls, train workers, and review whether the controls work.</w:t>
            </w:r>
          </w:p>
          <w:p w14:paraId="5825BD4A" w14:textId="77777777" w:rsidR="00F2660A" w:rsidRDefault="0055478D">
            <w:pPr>
              <w:pStyle w:val="SlideLabel"/>
              <w:spacing w:before="20" w:after="20"/>
            </w:pPr>
            <w:r>
              <w:t>KEY POINTS</w:t>
            </w:r>
          </w:p>
          <w:p w14:paraId="3ADB98D3" w14:textId="77777777" w:rsidR="00F2660A" w:rsidRDefault="0055478D">
            <w:pPr>
              <w:pStyle w:val="CardKeyPoint"/>
              <w:ind w:left="202" w:hanging="173"/>
            </w:pPr>
            <w:r>
              <w:t>• Applying the Hierarchy of Controls</w:t>
            </w:r>
          </w:p>
          <w:p w14:paraId="1582A16F" w14:textId="77777777" w:rsidR="00F2660A" w:rsidRDefault="0055478D">
            <w:pPr>
              <w:pStyle w:val="CardKeyPoint"/>
              <w:ind w:left="202" w:hanging="173"/>
            </w:pPr>
            <w:r>
              <w:t>• Assess the exposure, use the strongest practical controls, train workers, and review whether the...</w:t>
            </w:r>
          </w:p>
        </w:tc>
      </w:tr>
    </w:tbl>
    <w:p w14:paraId="447701C8" w14:textId="77777777" w:rsidR="00F2660A" w:rsidRDefault="00F2660A">
      <w:pPr>
        <w:spacing w:after="20" w:line="20" w:lineRule="exact"/>
      </w:pPr>
    </w:p>
    <w:p w14:paraId="248C254F" w14:textId="77777777" w:rsidR="00F2660A" w:rsidRDefault="0055478D">
      <w:pPr>
        <w:pStyle w:val="SectionLabel"/>
        <w:spacing w:before="140" w:after="20"/>
      </w:pPr>
      <w:r>
        <w:t>GENERAL NOTES</w:t>
      </w:r>
    </w:p>
    <w:p w14:paraId="2F7FFE66" w14:textId="77777777" w:rsidR="00F2660A" w:rsidRDefault="0055478D">
      <w:pPr>
        <w:pStyle w:val="SmallText"/>
        <w:pBdr>
          <w:bottom w:val="single" w:sz="3" w:space="1" w:color="B8C7CE"/>
          <w:between w:val="single" w:sz="3" w:space="1" w:color="B8C7CE"/>
        </w:pBdr>
        <w:spacing w:line="220" w:lineRule="exact"/>
      </w:pPr>
      <w:r>
        <w:t xml:space="preserve"> </w:t>
      </w:r>
    </w:p>
    <w:p w14:paraId="5C4F5975" w14:textId="77777777" w:rsidR="00F2660A" w:rsidRDefault="0055478D">
      <w:pPr>
        <w:pStyle w:val="SmallText"/>
        <w:pBdr>
          <w:bottom w:val="single" w:sz="3" w:space="1" w:color="B8C7CE"/>
          <w:between w:val="single" w:sz="3" w:space="1" w:color="B8C7CE"/>
        </w:pBdr>
        <w:spacing w:line="220" w:lineRule="exact"/>
      </w:pPr>
      <w:r>
        <w:t xml:space="preserve"> </w:t>
      </w:r>
    </w:p>
    <w:p w14:paraId="6B27C581" w14:textId="77777777" w:rsidR="00F2660A" w:rsidRDefault="0055478D">
      <w:pPr>
        <w:pStyle w:val="SmallText"/>
        <w:pBdr>
          <w:bottom w:val="single" w:sz="3" w:space="1" w:color="B8C7CE"/>
          <w:between w:val="single" w:sz="3" w:space="1" w:color="B8C7CE"/>
        </w:pBdr>
        <w:spacing w:line="220" w:lineRule="exact"/>
      </w:pPr>
      <w:r>
        <w:t xml:space="preserve"> </w:t>
      </w:r>
    </w:p>
    <w:p w14:paraId="6FD0C432" w14:textId="77777777" w:rsidR="00F2660A" w:rsidRDefault="0055478D">
      <w:pPr>
        <w:pStyle w:val="SmallText"/>
        <w:pBdr>
          <w:bottom w:val="single" w:sz="3" w:space="1" w:color="B8C7CE"/>
          <w:between w:val="single" w:sz="3" w:space="1" w:color="B8C7CE"/>
        </w:pBdr>
        <w:spacing w:line="220" w:lineRule="exact"/>
      </w:pPr>
      <w:r>
        <w:t xml:space="preserve"> </w:t>
      </w:r>
    </w:p>
    <w:p w14:paraId="3703A661" w14:textId="77777777" w:rsidR="00F2660A" w:rsidRDefault="0055478D">
      <w:pPr>
        <w:pStyle w:val="SmallText"/>
        <w:pBdr>
          <w:bottom w:val="single" w:sz="3" w:space="1" w:color="B8C7CE"/>
          <w:between w:val="single" w:sz="3" w:space="1" w:color="B8C7CE"/>
        </w:pBdr>
        <w:spacing w:line="220" w:lineRule="exact"/>
      </w:pPr>
      <w:r>
        <w:t xml:space="preserve"> </w:t>
      </w:r>
    </w:p>
    <w:p w14:paraId="2212A697" w14:textId="77777777" w:rsidR="00F2660A" w:rsidRDefault="0055478D">
      <w:pPr>
        <w:pStyle w:val="SmallText"/>
        <w:pBdr>
          <w:bottom w:val="single" w:sz="3" w:space="1" w:color="B8C7CE"/>
          <w:between w:val="single" w:sz="3" w:space="1" w:color="B8C7CE"/>
        </w:pBdr>
        <w:spacing w:line="220" w:lineRule="exact"/>
      </w:pPr>
      <w:r>
        <w:t xml:space="preserve"> </w:t>
      </w:r>
    </w:p>
    <w:p w14:paraId="408DB00B" w14:textId="77777777" w:rsidR="00F2660A" w:rsidRDefault="0055478D">
      <w:pPr>
        <w:pStyle w:val="SmallText"/>
        <w:pBdr>
          <w:bottom w:val="single" w:sz="3" w:space="1" w:color="B8C7CE"/>
          <w:between w:val="single" w:sz="3" w:space="1" w:color="B8C7CE"/>
        </w:pBdr>
        <w:spacing w:line="220" w:lineRule="exact"/>
      </w:pPr>
      <w:r>
        <w:t xml:space="preserve"> </w:t>
      </w:r>
    </w:p>
    <w:p w14:paraId="16A770E3" w14:textId="77777777" w:rsidR="00F2660A" w:rsidRDefault="0055478D">
      <w:pPr>
        <w:pStyle w:val="SmallText"/>
        <w:pBdr>
          <w:bottom w:val="single" w:sz="3" w:space="1" w:color="B8C7CE"/>
          <w:between w:val="single" w:sz="3" w:space="1" w:color="B8C7CE"/>
        </w:pBdr>
        <w:spacing w:line="220" w:lineRule="exact"/>
      </w:pPr>
      <w:r>
        <w:t xml:space="preserve"> </w:t>
      </w:r>
    </w:p>
    <w:p w14:paraId="30A2749B" w14:textId="77777777" w:rsidR="00F2660A" w:rsidRDefault="0055478D">
      <w:pPr>
        <w:pStyle w:val="SmallText"/>
        <w:pBdr>
          <w:bottom w:val="single" w:sz="3" w:space="1" w:color="B8C7CE"/>
          <w:between w:val="single" w:sz="3" w:space="1" w:color="B8C7CE"/>
        </w:pBdr>
        <w:spacing w:line="220" w:lineRule="exact"/>
      </w:pPr>
      <w:r>
        <w:t xml:space="preserve"> </w:t>
      </w:r>
    </w:p>
    <w:p w14:paraId="6360245D" w14:textId="77777777" w:rsidR="00F2660A" w:rsidRDefault="0055478D">
      <w:pPr>
        <w:pStyle w:val="SmallText"/>
        <w:pBdr>
          <w:bottom w:val="single" w:sz="3" w:space="1" w:color="B8C7CE"/>
          <w:between w:val="single" w:sz="3" w:space="1" w:color="B8C7CE"/>
        </w:pBdr>
        <w:spacing w:line="220" w:lineRule="exact"/>
      </w:pPr>
      <w:r>
        <w:t xml:space="preserve"> </w:t>
      </w:r>
    </w:p>
    <w:p w14:paraId="7A5FFD9E" w14:textId="77777777" w:rsidR="00F2660A" w:rsidRDefault="0055478D">
      <w:pPr>
        <w:pStyle w:val="SmallText"/>
        <w:pBdr>
          <w:bottom w:val="single" w:sz="3" w:space="1" w:color="B8C7CE"/>
          <w:between w:val="single" w:sz="3" w:space="1" w:color="B8C7CE"/>
        </w:pBdr>
        <w:spacing w:line="220" w:lineRule="exact"/>
      </w:pPr>
      <w:r>
        <w:t xml:space="preserve"> </w:t>
      </w:r>
    </w:p>
    <w:p w14:paraId="4F917D93" w14:textId="77777777" w:rsidR="00F2660A" w:rsidRDefault="0055478D">
      <w:pPr>
        <w:pStyle w:val="SmallText"/>
        <w:pBdr>
          <w:bottom w:val="single" w:sz="3" w:space="1" w:color="B8C7CE"/>
          <w:between w:val="single" w:sz="3" w:space="1" w:color="B8C7CE"/>
        </w:pBdr>
        <w:spacing w:line="220" w:lineRule="exact"/>
      </w:pPr>
      <w:r>
        <w:t xml:space="preserve"> </w:t>
      </w:r>
    </w:p>
    <w:p w14:paraId="1B8B4EE4" w14:textId="77777777" w:rsidR="00F2660A" w:rsidRDefault="0055478D">
      <w:pPr>
        <w:pStyle w:val="SmallText"/>
        <w:pBdr>
          <w:bottom w:val="single" w:sz="3" w:space="1" w:color="B8C7CE"/>
          <w:between w:val="single" w:sz="3" w:space="1" w:color="B8C7CE"/>
        </w:pBdr>
        <w:spacing w:line="220" w:lineRule="exact"/>
      </w:pPr>
      <w:r>
        <w:t xml:space="preserve"> </w:t>
      </w:r>
    </w:p>
    <w:p w14:paraId="4A5E362D" w14:textId="77777777" w:rsidR="00F2660A" w:rsidRDefault="0055478D">
      <w:pPr>
        <w:pStyle w:val="SmallText"/>
        <w:pBdr>
          <w:bottom w:val="single" w:sz="3" w:space="1" w:color="B8C7CE"/>
          <w:between w:val="single" w:sz="3" w:space="1" w:color="B8C7CE"/>
        </w:pBdr>
        <w:spacing w:line="220" w:lineRule="exact"/>
      </w:pPr>
      <w:r>
        <w:t xml:space="preserve"> </w:t>
      </w:r>
    </w:p>
    <w:p w14:paraId="1B5142C7" w14:textId="77777777" w:rsidR="00F2660A" w:rsidRDefault="0055478D">
      <w:pPr>
        <w:pStyle w:val="SmallText"/>
        <w:pBdr>
          <w:bottom w:val="single" w:sz="3" w:space="1" w:color="B8C7CE"/>
          <w:between w:val="single" w:sz="3" w:space="1" w:color="B8C7CE"/>
        </w:pBdr>
        <w:spacing w:line="220" w:lineRule="exact"/>
      </w:pPr>
      <w:r>
        <w:t xml:space="preserve"> </w:t>
      </w:r>
    </w:p>
    <w:p w14:paraId="177B8B63" w14:textId="77777777" w:rsidR="00F2660A" w:rsidRDefault="0055478D">
      <w:pPr>
        <w:pStyle w:val="SmallText"/>
        <w:pBdr>
          <w:bottom w:val="single" w:sz="3" w:space="1" w:color="B8C7CE"/>
          <w:between w:val="single" w:sz="3" w:space="1" w:color="B8C7CE"/>
        </w:pBdr>
        <w:spacing w:line="220" w:lineRule="exact"/>
      </w:pPr>
      <w:r>
        <w:t xml:space="preserve"> </w:t>
      </w:r>
    </w:p>
    <w:p w14:paraId="799F0631" w14:textId="77777777" w:rsidR="00F2660A" w:rsidRDefault="0055478D">
      <w:pPr>
        <w:pStyle w:val="SmallText"/>
        <w:pBdr>
          <w:bottom w:val="single" w:sz="3" w:space="1" w:color="B8C7CE"/>
          <w:between w:val="single" w:sz="3" w:space="1" w:color="B8C7CE"/>
        </w:pBdr>
        <w:spacing w:line="220" w:lineRule="exact"/>
      </w:pPr>
      <w:r>
        <w:t xml:space="preserve"> </w:t>
      </w:r>
    </w:p>
    <w:p w14:paraId="64BD6C9A" w14:textId="77777777" w:rsidR="00F2660A" w:rsidRDefault="0055478D">
      <w:pPr>
        <w:pStyle w:val="SmallText"/>
        <w:pBdr>
          <w:bottom w:val="single" w:sz="3" w:space="1" w:color="B8C7CE"/>
          <w:between w:val="single" w:sz="3" w:space="1" w:color="B8C7CE"/>
        </w:pBdr>
        <w:spacing w:line="220" w:lineRule="exact"/>
      </w:pPr>
      <w:r>
        <w:t xml:space="preserve"> </w:t>
      </w:r>
    </w:p>
    <w:p w14:paraId="51FC31E0" w14:textId="77777777" w:rsidR="00F2660A" w:rsidRDefault="0055478D">
      <w:pPr>
        <w:pStyle w:val="SmallText"/>
        <w:pBdr>
          <w:bottom w:val="single" w:sz="3" w:space="1" w:color="B8C7CE"/>
          <w:between w:val="single" w:sz="3" w:space="1" w:color="B8C7CE"/>
        </w:pBdr>
        <w:spacing w:line="220" w:lineRule="exact"/>
      </w:pPr>
      <w:r>
        <w:t xml:space="preserve"> </w:t>
      </w:r>
    </w:p>
    <w:p w14:paraId="531247B9" w14:textId="77777777" w:rsidR="00F2660A" w:rsidRDefault="0055478D">
      <w:pPr>
        <w:pStyle w:val="SmallText"/>
        <w:pBdr>
          <w:bottom w:val="single" w:sz="3" w:space="1" w:color="B8C7CE"/>
          <w:between w:val="single" w:sz="3" w:space="1" w:color="B8C7CE"/>
        </w:pBdr>
        <w:spacing w:line="220" w:lineRule="exact"/>
      </w:pPr>
      <w:r>
        <w:t xml:space="preserve"> </w:t>
      </w:r>
    </w:p>
    <w:p w14:paraId="7F566CE1" w14:textId="77777777" w:rsidR="00F2660A" w:rsidRDefault="0055478D">
      <w:pPr>
        <w:pStyle w:val="SmallText"/>
        <w:pBdr>
          <w:bottom w:val="single" w:sz="3" w:space="1" w:color="B8C7CE"/>
          <w:between w:val="single" w:sz="3" w:space="1" w:color="B8C7CE"/>
        </w:pBdr>
        <w:spacing w:line="220" w:lineRule="exact"/>
      </w:pPr>
      <w:r>
        <w:t xml:space="preserve"> </w:t>
      </w:r>
    </w:p>
    <w:p w14:paraId="319BEA6D" w14:textId="77777777" w:rsidR="00F2660A" w:rsidRDefault="0055478D">
      <w:pPr>
        <w:pStyle w:val="SmallText"/>
        <w:pBdr>
          <w:bottom w:val="single" w:sz="3" w:space="1" w:color="B8C7CE"/>
          <w:between w:val="single" w:sz="3" w:space="1" w:color="B8C7CE"/>
        </w:pBdr>
        <w:spacing w:line="220" w:lineRule="exact"/>
      </w:pPr>
      <w:r>
        <w:t xml:space="preserve"> </w:t>
      </w:r>
    </w:p>
    <w:p w14:paraId="457D26A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B977DD0" w14:textId="77777777">
        <w:trPr>
          <w:cantSplit/>
        </w:trPr>
        <w:tc>
          <w:tcPr>
            <w:tcW w:w="3053" w:type="dxa"/>
            <w:shd w:val="clear" w:color="auto" w:fill="E7F5F6"/>
            <w:tcMar>
              <w:top w:w="60" w:type="dxa"/>
              <w:left w:w="75" w:type="dxa"/>
              <w:bottom w:w="55" w:type="dxa"/>
              <w:right w:w="75" w:type="dxa"/>
            </w:tcMar>
          </w:tcPr>
          <w:p w14:paraId="6D4079FB" w14:textId="77777777" w:rsidR="00F2660A" w:rsidRDefault="0055478D">
            <w:pPr>
              <w:pStyle w:val="SlideLabel"/>
            </w:pPr>
            <w:r>
              <w:lastRenderedPageBreak/>
              <w:t>LESSON 02  •  SLIDE 28 OF 43</w:t>
            </w:r>
          </w:p>
          <w:p w14:paraId="5D947D8E" w14:textId="77777777" w:rsidR="00F2660A" w:rsidRDefault="0055478D">
            <w:pPr>
              <w:spacing w:after="80"/>
              <w:jc w:val="center"/>
            </w:pPr>
            <w:r>
              <w:rPr>
                <w:noProof/>
              </w:rPr>
              <w:drawing>
                <wp:inline distT="0" distB="0" distL="0" distR="0" wp14:anchorId="4AFA591A" wp14:editId="0139054E">
                  <wp:extent cx="1719072" cy="966978"/>
                  <wp:effectExtent l="0" t="0" r="0" b="0"/>
                  <wp:docPr id="285" name="Picture 285" descr="LESSON 02  |  SLIDE 28 OF 43 Applying the 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2"/>
                          <a:stretch>
                            <a:fillRect/>
                          </a:stretch>
                        </pic:blipFill>
                        <pic:spPr>
                          <a:xfrm>
                            <a:off x="0" y="0"/>
                            <a:ext cx="1719072" cy="966978"/>
                          </a:xfrm>
                          <a:prstGeom prst="rect">
                            <a:avLst/>
                          </a:prstGeom>
                        </pic:spPr>
                      </pic:pic>
                    </a:graphicData>
                  </a:graphic>
                </wp:inline>
              </w:drawing>
            </w:r>
          </w:p>
          <w:p w14:paraId="24A195A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F775DE" w14:textId="77777777" w:rsidR="00F2660A" w:rsidRDefault="0055478D">
            <w:pPr>
              <w:pStyle w:val="SlideTitle"/>
            </w:pPr>
            <w:r>
              <w:t>Applying the Hierarchy of Controls</w:t>
            </w:r>
          </w:p>
          <w:p w14:paraId="6171C10E" w14:textId="77777777" w:rsidR="00F2660A" w:rsidRDefault="0055478D">
            <w:pPr>
              <w:pStyle w:val="CardBody"/>
              <w:spacing w:line="240" w:lineRule="auto"/>
            </w:pPr>
            <w:r>
              <w:t>Elimination is the most effective form of hazard control in the hierarchy. It is to physically remove the hazard from the workplace so there is no risk of exposure or harm to workers. In workplace violence, it could mean the termination of personnel who have a history of violence or who have displayed violent tendencies in the...</w:t>
            </w:r>
          </w:p>
          <w:p w14:paraId="64081624" w14:textId="77777777" w:rsidR="00F2660A" w:rsidRDefault="0055478D">
            <w:pPr>
              <w:pStyle w:val="CardBody"/>
              <w:spacing w:line="240" w:lineRule="auto"/>
            </w:pPr>
            <w:r>
              <w:t>Assess the exposure, use the strongest practical controls, train workers, and review whether the controls work.</w:t>
            </w:r>
          </w:p>
          <w:p w14:paraId="25465E0A" w14:textId="77777777" w:rsidR="00F2660A" w:rsidRDefault="0055478D">
            <w:pPr>
              <w:pStyle w:val="SlideLabel"/>
              <w:spacing w:before="20" w:after="20"/>
            </w:pPr>
            <w:r>
              <w:t>KEY POINTS</w:t>
            </w:r>
          </w:p>
          <w:p w14:paraId="17925BE2" w14:textId="77777777" w:rsidR="00F2660A" w:rsidRDefault="0055478D">
            <w:pPr>
              <w:pStyle w:val="CardKeyPoint"/>
              <w:ind w:left="202" w:hanging="173"/>
            </w:pPr>
            <w:r>
              <w:t>• Elimination – Remove the hazard.</w:t>
            </w:r>
          </w:p>
          <w:p w14:paraId="64DBB40F" w14:textId="77777777" w:rsidR="00F2660A" w:rsidRDefault="0055478D">
            <w:pPr>
              <w:pStyle w:val="CardKeyPoint"/>
              <w:ind w:left="202" w:hanging="173"/>
            </w:pPr>
            <w:r>
              <w:t>• Assess the exposure, use the strongest practical controls, train workers, and review whether the...</w:t>
            </w:r>
          </w:p>
        </w:tc>
      </w:tr>
    </w:tbl>
    <w:p w14:paraId="5DC270A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65AC645" w14:textId="77777777">
        <w:trPr>
          <w:cantSplit/>
        </w:trPr>
        <w:tc>
          <w:tcPr>
            <w:tcW w:w="3053" w:type="dxa"/>
            <w:shd w:val="clear" w:color="auto" w:fill="E7F5F6"/>
            <w:tcMar>
              <w:top w:w="60" w:type="dxa"/>
              <w:left w:w="75" w:type="dxa"/>
              <w:bottom w:w="55" w:type="dxa"/>
              <w:right w:w="75" w:type="dxa"/>
            </w:tcMar>
          </w:tcPr>
          <w:p w14:paraId="07687337" w14:textId="77777777" w:rsidR="00F2660A" w:rsidRDefault="0055478D">
            <w:pPr>
              <w:pStyle w:val="SlideLabel"/>
            </w:pPr>
            <w:r>
              <w:t>LESSON 02  •  SLIDE 29 OF 43</w:t>
            </w:r>
          </w:p>
          <w:p w14:paraId="4D18AF77" w14:textId="77777777" w:rsidR="00F2660A" w:rsidRDefault="0055478D">
            <w:pPr>
              <w:spacing w:after="80"/>
              <w:jc w:val="center"/>
            </w:pPr>
            <w:r>
              <w:rPr>
                <w:noProof/>
              </w:rPr>
              <w:drawing>
                <wp:inline distT="0" distB="0" distL="0" distR="0" wp14:anchorId="038D2010" wp14:editId="5813A50F">
                  <wp:extent cx="1719072" cy="966978"/>
                  <wp:effectExtent l="0" t="0" r="0" b="0"/>
                  <wp:docPr id="286" name="Picture 286" descr="LESSON 02  |  SLIDE 29 OF 43 Applying the 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3"/>
                          <a:stretch>
                            <a:fillRect/>
                          </a:stretch>
                        </pic:blipFill>
                        <pic:spPr>
                          <a:xfrm>
                            <a:off x="0" y="0"/>
                            <a:ext cx="1719072" cy="966978"/>
                          </a:xfrm>
                          <a:prstGeom prst="rect">
                            <a:avLst/>
                          </a:prstGeom>
                        </pic:spPr>
                      </pic:pic>
                    </a:graphicData>
                  </a:graphic>
                </wp:inline>
              </w:drawing>
            </w:r>
          </w:p>
          <w:p w14:paraId="471041B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5B51EDB" w14:textId="77777777" w:rsidR="00F2660A" w:rsidRDefault="0055478D">
            <w:pPr>
              <w:pStyle w:val="SlideTitle"/>
            </w:pPr>
            <w:r>
              <w:t>Applying the Hierarchy of Controls</w:t>
            </w:r>
          </w:p>
          <w:p w14:paraId="206DA58E" w14:textId="77777777" w:rsidR="00F2660A" w:rsidRDefault="0055478D">
            <w:pPr>
              <w:pStyle w:val="CardBody"/>
              <w:spacing w:line="240" w:lineRule="auto"/>
            </w:pPr>
            <w:r>
              <w:t>Substitution is the next level. Such as replacing high-risk activities or moving locations to a safer area.</w:t>
            </w:r>
          </w:p>
          <w:p w14:paraId="297504F1" w14:textId="77777777" w:rsidR="00F2660A" w:rsidRDefault="0055478D">
            <w:pPr>
              <w:pStyle w:val="CardBody"/>
              <w:spacing w:line="240" w:lineRule="auto"/>
            </w:pPr>
            <w:r>
              <w:t>Assess the exposure, use the strongest practical controls, train workers, and review whether the controls work.</w:t>
            </w:r>
          </w:p>
          <w:p w14:paraId="094B488D" w14:textId="77777777" w:rsidR="00F2660A" w:rsidRDefault="0055478D">
            <w:pPr>
              <w:pStyle w:val="SlideLabel"/>
              <w:spacing w:before="20" w:after="20"/>
            </w:pPr>
            <w:r>
              <w:t>KEY POINTS</w:t>
            </w:r>
          </w:p>
          <w:p w14:paraId="282B0923" w14:textId="77777777" w:rsidR="00F2660A" w:rsidRDefault="0055478D">
            <w:pPr>
              <w:pStyle w:val="CardKeyPoint"/>
              <w:ind w:left="202" w:hanging="173"/>
            </w:pPr>
            <w:r>
              <w:t>• Elimination – Remove the hazard Substitution – Replace high-risk activities or locations.</w:t>
            </w:r>
          </w:p>
          <w:p w14:paraId="160A5B3C" w14:textId="77777777" w:rsidR="00F2660A" w:rsidRDefault="0055478D">
            <w:pPr>
              <w:pStyle w:val="CardKeyPoint"/>
              <w:ind w:left="202" w:hanging="173"/>
            </w:pPr>
            <w:r>
              <w:t>• Assess the exposure, use the strongest practical controls, train workers, and review whether the...</w:t>
            </w:r>
          </w:p>
        </w:tc>
      </w:tr>
    </w:tbl>
    <w:p w14:paraId="037504C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4C2D8DA" w14:textId="77777777">
        <w:trPr>
          <w:cantSplit/>
        </w:trPr>
        <w:tc>
          <w:tcPr>
            <w:tcW w:w="3053" w:type="dxa"/>
            <w:shd w:val="clear" w:color="auto" w:fill="E7F5F6"/>
            <w:tcMar>
              <w:top w:w="60" w:type="dxa"/>
              <w:left w:w="75" w:type="dxa"/>
              <w:bottom w:w="55" w:type="dxa"/>
              <w:right w:w="75" w:type="dxa"/>
            </w:tcMar>
          </w:tcPr>
          <w:p w14:paraId="3B444917" w14:textId="77777777" w:rsidR="00F2660A" w:rsidRDefault="0055478D">
            <w:pPr>
              <w:pStyle w:val="SlideLabel"/>
            </w:pPr>
            <w:r>
              <w:t>LESSON 02  •  SLIDE 30 OF 43</w:t>
            </w:r>
          </w:p>
          <w:p w14:paraId="45B4BD30" w14:textId="77777777" w:rsidR="00F2660A" w:rsidRDefault="0055478D">
            <w:pPr>
              <w:spacing w:after="80"/>
              <w:jc w:val="center"/>
            </w:pPr>
            <w:r>
              <w:rPr>
                <w:noProof/>
              </w:rPr>
              <w:drawing>
                <wp:inline distT="0" distB="0" distL="0" distR="0" wp14:anchorId="04B00BF9" wp14:editId="70C809AC">
                  <wp:extent cx="1719072" cy="966978"/>
                  <wp:effectExtent l="0" t="0" r="0" b="0"/>
                  <wp:docPr id="287" name="Picture 287" descr="LESSON 02  |  SLIDE 30 OF 43 Applying the 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4"/>
                          <a:stretch>
                            <a:fillRect/>
                          </a:stretch>
                        </pic:blipFill>
                        <pic:spPr>
                          <a:xfrm>
                            <a:off x="0" y="0"/>
                            <a:ext cx="1719072" cy="966978"/>
                          </a:xfrm>
                          <a:prstGeom prst="rect">
                            <a:avLst/>
                          </a:prstGeom>
                        </pic:spPr>
                      </pic:pic>
                    </a:graphicData>
                  </a:graphic>
                </wp:inline>
              </w:drawing>
            </w:r>
          </w:p>
          <w:p w14:paraId="41CABF5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A1C4654" w14:textId="77777777" w:rsidR="00F2660A" w:rsidRDefault="0055478D">
            <w:pPr>
              <w:pStyle w:val="SlideTitle"/>
            </w:pPr>
            <w:r>
              <w:t>Applying the Hierarchy of Controls</w:t>
            </w:r>
          </w:p>
          <w:p w14:paraId="49C2BB70" w14:textId="77777777" w:rsidR="00F2660A" w:rsidRDefault="0055478D">
            <w:pPr>
              <w:pStyle w:val="CardBody"/>
              <w:spacing w:line="240" w:lineRule="auto"/>
            </w:pPr>
            <w:r>
              <w:t>Engineering controls are the third level in the hierarchy of hazard controls and focus on designing solutions to isolate workers from hazards. Instead of removing the hazard (like elimination or substitution), engineering controls aim to physically separate or shield workers from it.</w:t>
            </w:r>
          </w:p>
          <w:p w14:paraId="4E9D96FF" w14:textId="77777777" w:rsidR="00F2660A" w:rsidRDefault="0055478D">
            <w:pPr>
              <w:pStyle w:val="CardBody"/>
              <w:spacing w:line="240" w:lineRule="auto"/>
            </w:pPr>
            <w:r>
              <w:t>A panic button is also a form of engineering control where help is summoned or an alarm is activated to alert others to the threat.</w:t>
            </w:r>
          </w:p>
          <w:p w14:paraId="0EB69047" w14:textId="77777777" w:rsidR="00F2660A" w:rsidRDefault="0055478D">
            <w:pPr>
              <w:pStyle w:val="SlideLabel"/>
              <w:spacing w:before="20" w:after="20"/>
            </w:pPr>
            <w:r>
              <w:t>KEY POINTS</w:t>
            </w:r>
          </w:p>
          <w:p w14:paraId="0CC9ACE4" w14:textId="77777777" w:rsidR="00F2660A" w:rsidRDefault="0055478D">
            <w:pPr>
              <w:pStyle w:val="CardKeyPoint"/>
              <w:ind w:left="202" w:hanging="173"/>
            </w:pPr>
            <w:r>
              <w:t>• Elimination – Remove the hazard Substitution – Replace high-risk activities or locations Engineering...</w:t>
            </w:r>
          </w:p>
          <w:p w14:paraId="2FFA6A0A" w14:textId="77777777" w:rsidR="00F2660A" w:rsidRDefault="0055478D">
            <w:pPr>
              <w:pStyle w:val="CardKeyPoint"/>
              <w:ind w:left="202" w:hanging="173"/>
            </w:pPr>
            <w:r>
              <w:t>• Assess the exposure, use the strongest practical controls, train workers, and review whether the...</w:t>
            </w:r>
          </w:p>
        </w:tc>
      </w:tr>
    </w:tbl>
    <w:p w14:paraId="3205E728" w14:textId="77777777" w:rsidR="00F2660A" w:rsidRDefault="00F2660A">
      <w:pPr>
        <w:spacing w:after="20" w:line="20" w:lineRule="exact"/>
      </w:pPr>
    </w:p>
    <w:p w14:paraId="2781B9B5" w14:textId="77777777" w:rsidR="00F2660A" w:rsidRDefault="0055478D">
      <w:pPr>
        <w:pStyle w:val="SectionLabel"/>
        <w:spacing w:before="140" w:after="20"/>
      </w:pPr>
      <w:r>
        <w:t>GENERAL NOTES</w:t>
      </w:r>
    </w:p>
    <w:p w14:paraId="36BE15DE" w14:textId="77777777" w:rsidR="00F2660A" w:rsidRDefault="0055478D">
      <w:pPr>
        <w:pStyle w:val="SmallText"/>
        <w:pBdr>
          <w:bottom w:val="single" w:sz="3" w:space="1" w:color="B8C7CE"/>
          <w:between w:val="single" w:sz="3" w:space="1" w:color="B8C7CE"/>
        </w:pBdr>
        <w:spacing w:line="220" w:lineRule="exact"/>
      </w:pPr>
      <w:r>
        <w:t xml:space="preserve"> </w:t>
      </w:r>
    </w:p>
    <w:p w14:paraId="3559B992" w14:textId="77777777" w:rsidR="00F2660A" w:rsidRDefault="0055478D">
      <w:pPr>
        <w:pStyle w:val="SmallText"/>
        <w:pBdr>
          <w:bottom w:val="single" w:sz="3" w:space="1" w:color="B8C7CE"/>
          <w:between w:val="single" w:sz="3" w:space="1" w:color="B8C7CE"/>
        </w:pBdr>
        <w:spacing w:line="220" w:lineRule="exact"/>
      </w:pPr>
      <w:r>
        <w:t xml:space="preserve"> </w:t>
      </w:r>
    </w:p>
    <w:p w14:paraId="4E30DA4C" w14:textId="77777777" w:rsidR="00F2660A" w:rsidRDefault="0055478D">
      <w:pPr>
        <w:pStyle w:val="SmallText"/>
        <w:pBdr>
          <w:bottom w:val="single" w:sz="3" w:space="1" w:color="B8C7CE"/>
          <w:between w:val="single" w:sz="3" w:space="1" w:color="B8C7CE"/>
        </w:pBdr>
        <w:spacing w:line="220" w:lineRule="exact"/>
      </w:pPr>
      <w:r>
        <w:t xml:space="preserve"> </w:t>
      </w:r>
    </w:p>
    <w:p w14:paraId="433381A8" w14:textId="77777777" w:rsidR="00F2660A" w:rsidRDefault="0055478D">
      <w:pPr>
        <w:pStyle w:val="SmallText"/>
        <w:pBdr>
          <w:bottom w:val="single" w:sz="3" w:space="1" w:color="B8C7CE"/>
          <w:between w:val="single" w:sz="3" w:space="1" w:color="B8C7CE"/>
        </w:pBdr>
        <w:spacing w:line="220" w:lineRule="exact"/>
      </w:pPr>
      <w:r>
        <w:t xml:space="preserve"> </w:t>
      </w:r>
    </w:p>
    <w:p w14:paraId="2A01E106" w14:textId="77777777" w:rsidR="00F2660A" w:rsidRDefault="0055478D">
      <w:pPr>
        <w:pStyle w:val="SmallText"/>
        <w:pBdr>
          <w:bottom w:val="single" w:sz="3" w:space="1" w:color="B8C7CE"/>
          <w:between w:val="single" w:sz="3" w:space="1" w:color="B8C7CE"/>
        </w:pBdr>
        <w:spacing w:line="220" w:lineRule="exact"/>
      </w:pPr>
      <w:r>
        <w:t xml:space="preserve"> </w:t>
      </w:r>
    </w:p>
    <w:p w14:paraId="2522789A" w14:textId="77777777" w:rsidR="00F2660A" w:rsidRDefault="0055478D">
      <w:pPr>
        <w:pStyle w:val="SmallText"/>
        <w:pBdr>
          <w:bottom w:val="single" w:sz="3" w:space="1" w:color="B8C7CE"/>
          <w:between w:val="single" w:sz="3" w:space="1" w:color="B8C7CE"/>
        </w:pBdr>
        <w:spacing w:line="220" w:lineRule="exact"/>
      </w:pPr>
      <w:r>
        <w:t xml:space="preserve"> </w:t>
      </w:r>
    </w:p>
    <w:p w14:paraId="3679621F" w14:textId="77777777" w:rsidR="00F2660A" w:rsidRDefault="0055478D">
      <w:pPr>
        <w:pStyle w:val="SmallText"/>
        <w:pBdr>
          <w:bottom w:val="single" w:sz="3" w:space="1" w:color="B8C7CE"/>
          <w:between w:val="single" w:sz="3" w:space="1" w:color="B8C7CE"/>
        </w:pBdr>
        <w:spacing w:line="220" w:lineRule="exact"/>
      </w:pPr>
      <w:r>
        <w:t xml:space="preserve"> </w:t>
      </w:r>
    </w:p>
    <w:p w14:paraId="69B5FF40" w14:textId="77777777" w:rsidR="00F2660A" w:rsidRDefault="0055478D">
      <w:pPr>
        <w:pStyle w:val="SmallText"/>
        <w:pBdr>
          <w:bottom w:val="single" w:sz="3" w:space="1" w:color="B8C7CE"/>
          <w:between w:val="single" w:sz="3" w:space="1" w:color="B8C7CE"/>
        </w:pBdr>
        <w:spacing w:line="220" w:lineRule="exact"/>
      </w:pPr>
      <w:r>
        <w:t xml:space="preserve"> </w:t>
      </w:r>
    </w:p>
    <w:p w14:paraId="060E18BD" w14:textId="77777777" w:rsidR="00F2660A" w:rsidRDefault="0055478D">
      <w:pPr>
        <w:pStyle w:val="SmallText"/>
        <w:pBdr>
          <w:bottom w:val="single" w:sz="3" w:space="1" w:color="B8C7CE"/>
          <w:between w:val="single" w:sz="3" w:space="1" w:color="B8C7CE"/>
        </w:pBdr>
        <w:spacing w:line="220" w:lineRule="exact"/>
      </w:pPr>
      <w:r>
        <w:t xml:space="preserve"> </w:t>
      </w:r>
    </w:p>
    <w:p w14:paraId="65D7C002" w14:textId="77777777" w:rsidR="00F2660A" w:rsidRDefault="0055478D">
      <w:pPr>
        <w:pStyle w:val="SmallText"/>
        <w:pBdr>
          <w:bottom w:val="single" w:sz="3" w:space="1" w:color="B8C7CE"/>
          <w:between w:val="single" w:sz="3" w:space="1" w:color="B8C7CE"/>
        </w:pBdr>
        <w:spacing w:line="220" w:lineRule="exact"/>
      </w:pPr>
      <w:r>
        <w:t xml:space="preserve"> </w:t>
      </w:r>
    </w:p>
    <w:p w14:paraId="20EDF328" w14:textId="77777777" w:rsidR="00F2660A" w:rsidRDefault="0055478D">
      <w:pPr>
        <w:pStyle w:val="SmallText"/>
        <w:pBdr>
          <w:bottom w:val="single" w:sz="3" w:space="1" w:color="B8C7CE"/>
          <w:between w:val="single" w:sz="3" w:space="1" w:color="B8C7CE"/>
        </w:pBdr>
        <w:spacing w:line="220" w:lineRule="exact"/>
      </w:pPr>
      <w:r>
        <w:t xml:space="preserve"> </w:t>
      </w:r>
    </w:p>
    <w:p w14:paraId="6396049E" w14:textId="77777777" w:rsidR="00F2660A" w:rsidRDefault="0055478D">
      <w:pPr>
        <w:pStyle w:val="SmallText"/>
        <w:pBdr>
          <w:bottom w:val="single" w:sz="3" w:space="1" w:color="B8C7CE"/>
          <w:between w:val="single" w:sz="3" w:space="1" w:color="B8C7CE"/>
        </w:pBdr>
        <w:spacing w:line="220" w:lineRule="exact"/>
      </w:pPr>
      <w:r>
        <w:t xml:space="preserve"> </w:t>
      </w:r>
    </w:p>
    <w:p w14:paraId="0D3C1F5B" w14:textId="77777777" w:rsidR="00F2660A" w:rsidRDefault="0055478D">
      <w:pPr>
        <w:pStyle w:val="SmallText"/>
        <w:pBdr>
          <w:bottom w:val="single" w:sz="3" w:space="1" w:color="B8C7CE"/>
          <w:between w:val="single" w:sz="3" w:space="1" w:color="B8C7CE"/>
        </w:pBdr>
        <w:spacing w:line="220" w:lineRule="exact"/>
      </w:pPr>
      <w:r>
        <w:t xml:space="preserve"> </w:t>
      </w:r>
    </w:p>
    <w:p w14:paraId="568BA67F" w14:textId="77777777" w:rsidR="00F2660A" w:rsidRDefault="0055478D">
      <w:pPr>
        <w:pStyle w:val="SmallText"/>
        <w:pBdr>
          <w:bottom w:val="single" w:sz="3" w:space="1" w:color="B8C7CE"/>
          <w:between w:val="single" w:sz="3" w:space="1" w:color="B8C7CE"/>
        </w:pBdr>
        <w:spacing w:line="220" w:lineRule="exact"/>
      </w:pPr>
      <w:r>
        <w:t xml:space="preserve"> </w:t>
      </w:r>
    </w:p>
    <w:p w14:paraId="467F3811" w14:textId="77777777" w:rsidR="00F2660A" w:rsidRDefault="0055478D">
      <w:pPr>
        <w:pStyle w:val="SmallText"/>
        <w:pBdr>
          <w:bottom w:val="single" w:sz="3" w:space="1" w:color="B8C7CE"/>
          <w:between w:val="single" w:sz="3" w:space="1" w:color="B8C7CE"/>
        </w:pBdr>
        <w:spacing w:line="220" w:lineRule="exact"/>
      </w:pPr>
      <w:r>
        <w:t xml:space="preserve"> </w:t>
      </w:r>
    </w:p>
    <w:p w14:paraId="1996CD87" w14:textId="77777777" w:rsidR="00F2660A" w:rsidRDefault="0055478D">
      <w:pPr>
        <w:pStyle w:val="SmallText"/>
        <w:pBdr>
          <w:bottom w:val="single" w:sz="3" w:space="1" w:color="B8C7CE"/>
          <w:between w:val="single" w:sz="3" w:space="1" w:color="B8C7CE"/>
        </w:pBdr>
        <w:spacing w:line="220" w:lineRule="exact"/>
      </w:pPr>
      <w:r>
        <w:t xml:space="preserve"> </w:t>
      </w:r>
    </w:p>
    <w:p w14:paraId="4957765B" w14:textId="77777777" w:rsidR="00F2660A" w:rsidRDefault="0055478D">
      <w:pPr>
        <w:pStyle w:val="SmallText"/>
        <w:pBdr>
          <w:bottom w:val="single" w:sz="3" w:space="1" w:color="B8C7CE"/>
          <w:between w:val="single" w:sz="3" w:space="1" w:color="B8C7CE"/>
        </w:pBdr>
        <w:spacing w:line="220" w:lineRule="exact"/>
      </w:pPr>
      <w:r>
        <w:t xml:space="preserve"> </w:t>
      </w:r>
    </w:p>
    <w:p w14:paraId="3B645162" w14:textId="77777777" w:rsidR="00F2660A" w:rsidRDefault="0055478D">
      <w:pPr>
        <w:pStyle w:val="SmallText"/>
        <w:pBdr>
          <w:bottom w:val="single" w:sz="3" w:space="1" w:color="B8C7CE"/>
          <w:between w:val="single" w:sz="3" w:space="1" w:color="B8C7CE"/>
        </w:pBdr>
        <w:spacing w:line="220" w:lineRule="exact"/>
      </w:pPr>
      <w:r>
        <w:t xml:space="preserve"> </w:t>
      </w:r>
    </w:p>
    <w:p w14:paraId="1292EBA7" w14:textId="77777777" w:rsidR="00F2660A" w:rsidRDefault="0055478D">
      <w:pPr>
        <w:pStyle w:val="SmallText"/>
        <w:pBdr>
          <w:bottom w:val="single" w:sz="3" w:space="1" w:color="B8C7CE"/>
          <w:between w:val="single" w:sz="3" w:space="1" w:color="B8C7CE"/>
        </w:pBdr>
        <w:spacing w:line="220" w:lineRule="exact"/>
      </w:pPr>
      <w:r>
        <w:t xml:space="preserve"> </w:t>
      </w:r>
    </w:p>
    <w:p w14:paraId="29673159" w14:textId="77777777" w:rsidR="00F2660A" w:rsidRDefault="0055478D">
      <w:pPr>
        <w:pStyle w:val="SmallText"/>
        <w:pBdr>
          <w:bottom w:val="single" w:sz="3" w:space="1" w:color="B8C7CE"/>
          <w:between w:val="single" w:sz="3" w:space="1" w:color="B8C7CE"/>
        </w:pBdr>
        <w:spacing w:line="220" w:lineRule="exact"/>
      </w:pPr>
      <w:r>
        <w:t xml:space="preserve"> </w:t>
      </w:r>
    </w:p>
    <w:p w14:paraId="76DCE857" w14:textId="77777777" w:rsidR="00F2660A" w:rsidRDefault="0055478D">
      <w:pPr>
        <w:pStyle w:val="SmallText"/>
        <w:pBdr>
          <w:bottom w:val="single" w:sz="3" w:space="1" w:color="B8C7CE"/>
          <w:between w:val="single" w:sz="3" w:space="1" w:color="B8C7CE"/>
        </w:pBdr>
        <w:spacing w:line="220" w:lineRule="exact"/>
      </w:pPr>
      <w:r>
        <w:t xml:space="preserve"> </w:t>
      </w:r>
    </w:p>
    <w:p w14:paraId="13CA369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773E0A9" w14:textId="77777777">
        <w:trPr>
          <w:cantSplit/>
        </w:trPr>
        <w:tc>
          <w:tcPr>
            <w:tcW w:w="3053" w:type="dxa"/>
            <w:shd w:val="clear" w:color="auto" w:fill="E7F5F6"/>
            <w:tcMar>
              <w:top w:w="60" w:type="dxa"/>
              <w:left w:w="75" w:type="dxa"/>
              <w:bottom w:w="55" w:type="dxa"/>
              <w:right w:w="75" w:type="dxa"/>
            </w:tcMar>
          </w:tcPr>
          <w:p w14:paraId="4F9DD2D1" w14:textId="77777777" w:rsidR="00F2660A" w:rsidRDefault="0055478D">
            <w:pPr>
              <w:pStyle w:val="SlideLabel"/>
            </w:pPr>
            <w:r>
              <w:lastRenderedPageBreak/>
              <w:t>LESSON 02  •  SLIDE 31 OF 43</w:t>
            </w:r>
          </w:p>
          <w:p w14:paraId="74AD7516" w14:textId="77777777" w:rsidR="00F2660A" w:rsidRDefault="0055478D">
            <w:pPr>
              <w:spacing w:after="80"/>
              <w:jc w:val="center"/>
            </w:pPr>
            <w:r>
              <w:rPr>
                <w:noProof/>
              </w:rPr>
              <w:drawing>
                <wp:inline distT="0" distB="0" distL="0" distR="0" wp14:anchorId="452810DB" wp14:editId="2D1B87B0">
                  <wp:extent cx="1719072" cy="966978"/>
                  <wp:effectExtent l="0" t="0" r="0" b="0"/>
                  <wp:docPr id="288" name="Picture 288" descr="LESSON 02  |  SLIDE 31 OF 43 Applying the 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5"/>
                          <a:stretch>
                            <a:fillRect/>
                          </a:stretch>
                        </pic:blipFill>
                        <pic:spPr>
                          <a:xfrm>
                            <a:off x="0" y="0"/>
                            <a:ext cx="1719072" cy="966978"/>
                          </a:xfrm>
                          <a:prstGeom prst="rect">
                            <a:avLst/>
                          </a:prstGeom>
                        </pic:spPr>
                      </pic:pic>
                    </a:graphicData>
                  </a:graphic>
                </wp:inline>
              </w:drawing>
            </w:r>
          </w:p>
          <w:p w14:paraId="3D71D30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2B9FED3" w14:textId="77777777" w:rsidR="00F2660A" w:rsidRDefault="0055478D">
            <w:pPr>
              <w:pStyle w:val="SlideTitle"/>
            </w:pPr>
            <w:r>
              <w:t>Applying the Hierarchy of Controls</w:t>
            </w:r>
          </w:p>
          <w:p w14:paraId="4471B679" w14:textId="77777777" w:rsidR="00F2660A" w:rsidRDefault="0055478D">
            <w:pPr>
              <w:pStyle w:val="CardBody"/>
              <w:spacing w:line="240" w:lineRule="auto"/>
            </w:pPr>
            <w:r>
              <w:t>Administrative controls are the fourth level in the hierarchy of hazard controls, and they focus on changing the way people work rather than removing the hazard itself. These controls aim to reduce exposure to hazards through policies, procedures, training, and scheduling.</w:t>
            </w:r>
          </w:p>
          <w:p w14:paraId="59722748" w14:textId="77777777" w:rsidR="00F2660A" w:rsidRDefault="0055478D">
            <w:pPr>
              <w:pStyle w:val="CardBody"/>
              <w:spacing w:line="240" w:lineRule="auto"/>
            </w:pPr>
            <w:r>
              <w:t>Assess the exposure, use the strongest practical controls, train workers, and review whether the controls work.</w:t>
            </w:r>
          </w:p>
          <w:p w14:paraId="0B59E182" w14:textId="77777777" w:rsidR="00F2660A" w:rsidRDefault="0055478D">
            <w:pPr>
              <w:pStyle w:val="SlideLabel"/>
              <w:spacing w:before="20" w:after="20"/>
            </w:pPr>
            <w:r>
              <w:t>KEY POINTS</w:t>
            </w:r>
          </w:p>
          <w:p w14:paraId="122CDE5E" w14:textId="77777777" w:rsidR="00F2660A" w:rsidRDefault="0055478D">
            <w:pPr>
              <w:pStyle w:val="CardKeyPoint"/>
              <w:ind w:left="202" w:hanging="173"/>
            </w:pPr>
            <w:r>
              <w:t>• Elimination – Remove the hazard Substitution – Replace high-risk activities or locations Engineering...</w:t>
            </w:r>
          </w:p>
          <w:p w14:paraId="5E5B8115" w14:textId="77777777" w:rsidR="00F2660A" w:rsidRDefault="0055478D">
            <w:pPr>
              <w:pStyle w:val="CardKeyPoint"/>
              <w:ind w:left="202" w:hanging="173"/>
            </w:pPr>
            <w:r>
              <w:t>• Assess the exposure, use the strongest practical controls, train workers, and review whether the...</w:t>
            </w:r>
          </w:p>
        </w:tc>
      </w:tr>
    </w:tbl>
    <w:p w14:paraId="337EB20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26E7B69" w14:textId="77777777">
        <w:trPr>
          <w:cantSplit/>
        </w:trPr>
        <w:tc>
          <w:tcPr>
            <w:tcW w:w="3053" w:type="dxa"/>
            <w:shd w:val="clear" w:color="auto" w:fill="E7F5F6"/>
            <w:tcMar>
              <w:top w:w="60" w:type="dxa"/>
              <w:left w:w="75" w:type="dxa"/>
              <w:bottom w:w="55" w:type="dxa"/>
              <w:right w:w="75" w:type="dxa"/>
            </w:tcMar>
          </w:tcPr>
          <w:p w14:paraId="1E80691F" w14:textId="77777777" w:rsidR="00F2660A" w:rsidRDefault="0055478D">
            <w:pPr>
              <w:pStyle w:val="SlideLabel"/>
            </w:pPr>
            <w:r>
              <w:t>LESSON 02  •  SLIDE 32 OF 43</w:t>
            </w:r>
          </w:p>
          <w:p w14:paraId="3F4D950A" w14:textId="77777777" w:rsidR="00F2660A" w:rsidRDefault="0055478D">
            <w:pPr>
              <w:spacing w:after="80"/>
              <w:jc w:val="center"/>
            </w:pPr>
            <w:r>
              <w:rPr>
                <w:noProof/>
              </w:rPr>
              <w:drawing>
                <wp:inline distT="0" distB="0" distL="0" distR="0" wp14:anchorId="14313485" wp14:editId="3EB89407">
                  <wp:extent cx="1719072" cy="966978"/>
                  <wp:effectExtent l="0" t="0" r="0" b="0"/>
                  <wp:docPr id="289" name="Picture 289" descr="LESSON 02  |  SLIDE 32 OF 43 Applying the Hierarchy of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6"/>
                          <a:stretch>
                            <a:fillRect/>
                          </a:stretch>
                        </pic:blipFill>
                        <pic:spPr>
                          <a:xfrm>
                            <a:off x="0" y="0"/>
                            <a:ext cx="1719072" cy="966978"/>
                          </a:xfrm>
                          <a:prstGeom prst="rect">
                            <a:avLst/>
                          </a:prstGeom>
                        </pic:spPr>
                      </pic:pic>
                    </a:graphicData>
                  </a:graphic>
                </wp:inline>
              </w:drawing>
            </w:r>
          </w:p>
          <w:p w14:paraId="1E5B851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80E7344" w14:textId="77777777" w:rsidR="00F2660A" w:rsidRDefault="0055478D">
            <w:pPr>
              <w:pStyle w:val="SlideTitle"/>
            </w:pPr>
            <w:r>
              <w:t>Applying the Hierarchy of Controls</w:t>
            </w:r>
          </w:p>
          <w:p w14:paraId="1D68C75B" w14:textId="77777777" w:rsidR="00F2660A" w:rsidRDefault="0055478D">
            <w:pPr>
              <w:pStyle w:val="CardBody"/>
              <w:spacing w:line="240" w:lineRule="auto"/>
            </w:pPr>
            <w:r>
              <w:t>Personal Protective Equipment (PPE) is the last line of defense in the hierarchy of hazard controls. It doesn’t eliminate or reduce the hazard itself. Instead, it provides a physical barrier between the worker and the hazard.</w:t>
            </w:r>
          </w:p>
          <w:p w14:paraId="57B4A4C1" w14:textId="77777777" w:rsidR="00F2660A" w:rsidRDefault="0055478D">
            <w:pPr>
              <w:pStyle w:val="CardBody"/>
              <w:spacing w:line="240" w:lineRule="auto"/>
            </w:pPr>
            <w:r>
              <w:t>Workplace violence safety measures may include PPE for certain roles, such as what is given to police and security.</w:t>
            </w:r>
          </w:p>
          <w:p w14:paraId="482170E1" w14:textId="77777777" w:rsidR="00F2660A" w:rsidRDefault="0055478D">
            <w:pPr>
              <w:pStyle w:val="SlideLabel"/>
              <w:spacing w:before="20" w:after="20"/>
            </w:pPr>
            <w:r>
              <w:t>KEY POINTS</w:t>
            </w:r>
          </w:p>
          <w:p w14:paraId="45F44FBD" w14:textId="77777777" w:rsidR="00F2660A" w:rsidRDefault="0055478D">
            <w:pPr>
              <w:pStyle w:val="CardKeyPoint"/>
              <w:ind w:left="202" w:hanging="173"/>
            </w:pPr>
            <w:r>
              <w:t>• Elimination – Remove the hazard Substitution – Replace high-risk activities or locations Engineering...</w:t>
            </w:r>
          </w:p>
          <w:p w14:paraId="48A3E3FF" w14:textId="77777777" w:rsidR="00F2660A" w:rsidRDefault="0055478D">
            <w:pPr>
              <w:pStyle w:val="CardKeyPoint"/>
              <w:ind w:left="202" w:hanging="173"/>
            </w:pPr>
            <w:r>
              <w:t>• Assess the exposure, use the strongest practical controls, train workers, and review whether the...</w:t>
            </w:r>
          </w:p>
        </w:tc>
      </w:tr>
    </w:tbl>
    <w:p w14:paraId="738159D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C8671E8" w14:textId="77777777">
        <w:trPr>
          <w:cantSplit/>
        </w:trPr>
        <w:tc>
          <w:tcPr>
            <w:tcW w:w="3053" w:type="dxa"/>
            <w:shd w:val="clear" w:color="auto" w:fill="E7F5F6"/>
            <w:tcMar>
              <w:top w:w="60" w:type="dxa"/>
              <w:left w:w="75" w:type="dxa"/>
              <w:bottom w:w="55" w:type="dxa"/>
              <w:right w:w="75" w:type="dxa"/>
            </w:tcMar>
          </w:tcPr>
          <w:p w14:paraId="445F6544" w14:textId="77777777" w:rsidR="00F2660A" w:rsidRDefault="0055478D">
            <w:pPr>
              <w:pStyle w:val="SlideLabel"/>
            </w:pPr>
            <w:r>
              <w:t>LESSON 02  •  SLIDE 33 OF 43</w:t>
            </w:r>
          </w:p>
          <w:p w14:paraId="1ABCC057" w14:textId="77777777" w:rsidR="00F2660A" w:rsidRDefault="0055478D">
            <w:pPr>
              <w:spacing w:after="80"/>
              <w:jc w:val="center"/>
            </w:pPr>
            <w:r>
              <w:rPr>
                <w:noProof/>
              </w:rPr>
              <w:drawing>
                <wp:inline distT="0" distB="0" distL="0" distR="0" wp14:anchorId="4A13B5D9" wp14:editId="71340F7C">
                  <wp:extent cx="1719072" cy="966978"/>
                  <wp:effectExtent l="0" t="0" r="0" b="0"/>
                  <wp:docPr id="290" name="Picture 290" descr="LESSON 02  |  SLIDE 33 OF 43 Security Measures and Safe Work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7"/>
                          <a:stretch>
                            <a:fillRect/>
                          </a:stretch>
                        </pic:blipFill>
                        <pic:spPr>
                          <a:xfrm>
                            <a:off x="0" y="0"/>
                            <a:ext cx="1719072" cy="966978"/>
                          </a:xfrm>
                          <a:prstGeom prst="rect">
                            <a:avLst/>
                          </a:prstGeom>
                        </pic:spPr>
                      </pic:pic>
                    </a:graphicData>
                  </a:graphic>
                </wp:inline>
              </w:drawing>
            </w:r>
          </w:p>
          <w:p w14:paraId="562B8CE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FC8E503" w14:textId="77777777" w:rsidR="00F2660A" w:rsidRDefault="0055478D">
            <w:pPr>
              <w:pStyle w:val="SlideTitle"/>
            </w:pPr>
            <w:r>
              <w:t>Security Measures and Safe Work Procedures</w:t>
            </w:r>
          </w:p>
          <w:p w14:paraId="39068A4B" w14:textId="77777777" w:rsidR="00F2660A" w:rsidRDefault="0055478D">
            <w:pPr>
              <w:pStyle w:val="CardBody"/>
              <w:spacing w:line="240" w:lineRule="auto"/>
            </w:pPr>
            <w:r>
              <w:t>Security measures are a key part of prevention. These might include surveillance systems, alarms, or restricted access. For mobile or isolated workers, check-in protocols or GPS tracking may be used. Staff should also be trained in conflict de-escalation and safe practices for dealing with the public.</w:t>
            </w:r>
          </w:p>
          <w:p w14:paraId="4AF42FCB" w14:textId="77777777" w:rsidR="00F2660A" w:rsidRDefault="0055478D">
            <w:pPr>
              <w:pStyle w:val="CardBody"/>
              <w:spacing w:line="240" w:lineRule="auto"/>
            </w:pPr>
            <w:r>
              <w:t>Assess the exposure, use the strongest practical controls, train workers, and review whether the controls work.</w:t>
            </w:r>
          </w:p>
          <w:p w14:paraId="14DA62B4" w14:textId="77777777" w:rsidR="00F2660A" w:rsidRDefault="0055478D">
            <w:pPr>
              <w:pStyle w:val="SlideLabel"/>
              <w:spacing w:before="20" w:after="20"/>
            </w:pPr>
            <w:r>
              <w:t>KEY POINTS</w:t>
            </w:r>
          </w:p>
          <w:p w14:paraId="190952B5" w14:textId="77777777" w:rsidR="00F2660A" w:rsidRDefault="0055478D">
            <w:pPr>
              <w:pStyle w:val="CardKeyPoint"/>
              <w:ind w:left="202" w:hanging="173"/>
            </w:pPr>
            <w:r>
              <w:t>• Security Measures and Safe Work Procedures</w:t>
            </w:r>
          </w:p>
          <w:p w14:paraId="15B6AFE4" w14:textId="77777777" w:rsidR="00F2660A" w:rsidRDefault="0055478D">
            <w:pPr>
              <w:pStyle w:val="CardKeyPoint"/>
              <w:ind w:left="202" w:hanging="173"/>
            </w:pPr>
            <w:r>
              <w:t>• Assess the exposure, use the strongest practical controls, train workers, and review whether the...</w:t>
            </w:r>
          </w:p>
        </w:tc>
      </w:tr>
    </w:tbl>
    <w:p w14:paraId="6CCC8DF9" w14:textId="77777777" w:rsidR="00F2660A" w:rsidRDefault="00F2660A">
      <w:pPr>
        <w:spacing w:after="20" w:line="20" w:lineRule="exact"/>
      </w:pPr>
    </w:p>
    <w:p w14:paraId="7E6F683D" w14:textId="77777777" w:rsidR="00F2660A" w:rsidRDefault="0055478D">
      <w:pPr>
        <w:pStyle w:val="SectionLabel"/>
        <w:spacing w:before="140" w:after="20"/>
      </w:pPr>
      <w:r>
        <w:t>GENERAL NOTES</w:t>
      </w:r>
    </w:p>
    <w:p w14:paraId="12FEE3D3" w14:textId="77777777" w:rsidR="00F2660A" w:rsidRDefault="0055478D">
      <w:pPr>
        <w:pStyle w:val="SmallText"/>
        <w:pBdr>
          <w:bottom w:val="single" w:sz="3" w:space="1" w:color="B8C7CE"/>
          <w:between w:val="single" w:sz="3" w:space="1" w:color="B8C7CE"/>
        </w:pBdr>
        <w:spacing w:line="220" w:lineRule="exact"/>
      </w:pPr>
      <w:r>
        <w:t xml:space="preserve"> </w:t>
      </w:r>
    </w:p>
    <w:p w14:paraId="5776CC46" w14:textId="77777777" w:rsidR="00F2660A" w:rsidRDefault="0055478D">
      <w:pPr>
        <w:pStyle w:val="SmallText"/>
        <w:pBdr>
          <w:bottom w:val="single" w:sz="3" w:space="1" w:color="B8C7CE"/>
          <w:between w:val="single" w:sz="3" w:space="1" w:color="B8C7CE"/>
        </w:pBdr>
        <w:spacing w:line="220" w:lineRule="exact"/>
      </w:pPr>
      <w:r>
        <w:t xml:space="preserve"> </w:t>
      </w:r>
    </w:p>
    <w:p w14:paraId="0387833C" w14:textId="77777777" w:rsidR="00F2660A" w:rsidRDefault="0055478D">
      <w:pPr>
        <w:pStyle w:val="SmallText"/>
        <w:pBdr>
          <w:bottom w:val="single" w:sz="3" w:space="1" w:color="B8C7CE"/>
          <w:between w:val="single" w:sz="3" w:space="1" w:color="B8C7CE"/>
        </w:pBdr>
        <w:spacing w:line="220" w:lineRule="exact"/>
      </w:pPr>
      <w:r>
        <w:t xml:space="preserve"> </w:t>
      </w:r>
    </w:p>
    <w:p w14:paraId="00C23432" w14:textId="77777777" w:rsidR="00F2660A" w:rsidRDefault="0055478D">
      <w:pPr>
        <w:pStyle w:val="SmallText"/>
        <w:pBdr>
          <w:bottom w:val="single" w:sz="3" w:space="1" w:color="B8C7CE"/>
          <w:between w:val="single" w:sz="3" w:space="1" w:color="B8C7CE"/>
        </w:pBdr>
        <w:spacing w:line="220" w:lineRule="exact"/>
      </w:pPr>
      <w:r>
        <w:t xml:space="preserve"> </w:t>
      </w:r>
    </w:p>
    <w:p w14:paraId="355919C3" w14:textId="77777777" w:rsidR="00F2660A" w:rsidRDefault="0055478D">
      <w:pPr>
        <w:pStyle w:val="SmallText"/>
        <w:pBdr>
          <w:bottom w:val="single" w:sz="3" w:space="1" w:color="B8C7CE"/>
          <w:between w:val="single" w:sz="3" w:space="1" w:color="B8C7CE"/>
        </w:pBdr>
        <w:spacing w:line="220" w:lineRule="exact"/>
      </w:pPr>
      <w:r>
        <w:t xml:space="preserve"> </w:t>
      </w:r>
    </w:p>
    <w:p w14:paraId="363E1F24" w14:textId="77777777" w:rsidR="00F2660A" w:rsidRDefault="0055478D">
      <w:pPr>
        <w:pStyle w:val="SmallText"/>
        <w:pBdr>
          <w:bottom w:val="single" w:sz="3" w:space="1" w:color="B8C7CE"/>
          <w:between w:val="single" w:sz="3" w:space="1" w:color="B8C7CE"/>
        </w:pBdr>
        <w:spacing w:line="220" w:lineRule="exact"/>
      </w:pPr>
      <w:r>
        <w:t xml:space="preserve"> </w:t>
      </w:r>
    </w:p>
    <w:p w14:paraId="083D6A22" w14:textId="77777777" w:rsidR="00F2660A" w:rsidRDefault="0055478D">
      <w:pPr>
        <w:pStyle w:val="SmallText"/>
        <w:pBdr>
          <w:bottom w:val="single" w:sz="3" w:space="1" w:color="B8C7CE"/>
          <w:between w:val="single" w:sz="3" w:space="1" w:color="B8C7CE"/>
        </w:pBdr>
        <w:spacing w:line="220" w:lineRule="exact"/>
      </w:pPr>
      <w:r>
        <w:t xml:space="preserve"> </w:t>
      </w:r>
    </w:p>
    <w:p w14:paraId="371D3F11" w14:textId="77777777" w:rsidR="00F2660A" w:rsidRDefault="0055478D">
      <w:pPr>
        <w:pStyle w:val="SmallText"/>
        <w:pBdr>
          <w:bottom w:val="single" w:sz="3" w:space="1" w:color="B8C7CE"/>
          <w:between w:val="single" w:sz="3" w:space="1" w:color="B8C7CE"/>
        </w:pBdr>
        <w:spacing w:line="220" w:lineRule="exact"/>
      </w:pPr>
      <w:r>
        <w:t xml:space="preserve"> </w:t>
      </w:r>
    </w:p>
    <w:p w14:paraId="78094929" w14:textId="77777777" w:rsidR="00F2660A" w:rsidRDefault="0055478D">
      <w:pPr>
        <w:pStyle w:val="SmallText"/>
        <w:pBdr>
          <w:bottom w:val="single" w:sz="3" w:space="1" w:color="B8C7CE"/>
          <w:between w:val="single" w:sz="3" w:space="1" w:color="B8C7CE"/>
        </w:pBdr>
        <w:spacing w:line="220" w:lineRule="exact"/>
      </w:pPr>
      <w:r>
        <w:t xml:space="preserve"> </w:t>
      </w:r>
    </w:p>
    <w:p w14:paraId="1748AFDE" w14:textId="77777777" w:rsidR="00F2660A" w:rsidRDefault="0055478D">
      <w:pPr>
        <w:pStyle w:val="SmallText"/>
        <w:pBdr>
          <w:bottom w:val="single" w:sz="3" w:space="1" w:color="B8C7CE"/>
          <w:between w:val="single" w:sz="3" w:space="1" w:color="B8C7CE"/>
        </w:pBdr>
        <w:spacing w:line="220" w:lineRule="exact"/>
      </w:pPr>
      <w:r>
        <w:t xml:space="preserve"> </w:t>
      </w:r>
    </w:p>
    <w:p w14:paraId="5A8FA8CB" w14:textId="77777777" w:rsidR="00F2660A" w:rsidRDefault="0055478D">
      <w:pPr>
        <w:pStyle w:val="SmallText"/>
        <w:pBdr>
          <w:bottom w:val="single" w:sz="3" w:space="1" w:color="B8C7CE"/>
          <w:between w:val="single" w:sz="3" w:space="1" w:color="B8C7CE"/>
        </w:pBdr>
        <w:spacing w:line="220" w:lineRule="exact"/>
      </w:pPr>
      <w:r>
        <w:t xml:space="preserve"> </w:t>
      </w:r>
    </w:p>
    <w:p w14:paraId="544B6915" w14:textId="77777777" w:rsidR="00F2660A" w:rsidRDefault="0055478D">
      <w:pPr>
        <w:pStyle w:val="SmallText"/>
        <w:pBdr>
          <w:bottom w:val="single" w:sz="3" w:space="1" w:color="B8C7CE"/>
          <w:between w:val="single" w:sz="3" w:space="1" w:color="B8C7CE"/>
        </w:pBdr>
        <w:spacing w:line="220" w:lineRule="exact"/>
      </w:pPr>
      <w:r>
        <w:t xml:space="preserve"> </w:t>
      </w:r>
    </w:p>
    <w:p w14:paraId="6C0B35B3" w14:textId="77777777" w:rsidR="00F2660A" w:rsidRDefault="0055478D">
      <w:pPr>
        <w:pStyle w:val="SmallText"/>
        <w:pBdr>
          <w:bottom w:val="single" w:sz="3" w:space="1" w:color="B8C7CE"/>
          <w:between w:val="single" w:sz="3" w:space="1" w:color="B8C7CE"/>
        </w:pBdr>
        <w:spacing w:line="220" w:lineRule="exact"/>
      </w:pPr>
      <w:r>
        <w:t xml:space="preserve"> </w:t>
      </w:r>
    </w:p>
    <w:p w14:paraId="05180386" w14:textId="77777777" w:rsidR="00F2660A" w:rsidRDefault="0055478D">
      <w:pPr>
        <w:pStyle w:val="SmallText"/>
        <w:pBdr>
          <w:bottom w:val="single" w:sz="3" w:space="1" w:color="B8C7CE"/>
          <w:between w:val="single" w:sz="3" w:space="1" w:color="B8C7CE"/>
        </w:pBdr>
        <w:spacing w:line="220" w:lineRule="exact"/>
      </w:pPr>
      <w:r>
        <w:t xml:space="preserve"> </w:t>
      </w:r>
    </w:p>
    <w:p w14:paraId="054BE9F3" w14:textId="77777777" w:rsidR="00F2660A" w:rsidRDefault="0055478D">
      <w:pPr>
        <w:pStyle w:val="SmallText"/>
        <w:pBdr>
          <w:bottom w:val="single" w:sz="3" w:space="1" w:color="B8C7CE"/>
          <w:between w:val="single" w:sz="3" w:space="1" w:color="B8C7CE"/>
        </w:pBdr>
        <w:spacing w:line="220" w:lineRule="exact"/>
      </w:pPr>
      <w:r>
        <w:t xml:space="preserve"> </w:t>
      </w:r>
    </w:p>
    <w:p w14:paraId="4C5AC094" w14:textId="77777777" w:rsidR="00F2660A" w:rsidRDefault="0055478D">
      <w:pPr>
        <w:pStyle w:val="SmallText"/>
        <w:pBdr>
          <w:bottom w:val="single" w:sz="3" w:space="1" w:color="B8C7CE"/>
          <w:between w:val="single" w:sz="3" w:space="1" w:color="B8C7CE"/>
        </w:pBdr>
        <w:spacing w:line="220" w:lineRule="exact"/>
      </w:pPr>
      <w:r>
        <w:t xml:space="preserve"> </w:t>
      </w:r>
    </w:p>
    <w:p w14:paraId="509ADB89" w14:textId="77777777" w:rsidR="00F2660A" w:rsidRDefault="0055478D">
      <w:pPr>
        <w:pStyle w:val="SmallText"/>
        <w:pBdr>
          <w:bottom w:val="single" w:sz="3" w:space="1" w:color="B8C7CE"/>
          <w:between w:val="single" w:sz="3" w:space="1" w:color="B8C7CE"/>
        </w:pBdr>
        <w:spacing w:line="220" w:lineRule="exact"/>
      </w:pPr>
      <w:r>
        <w:t xml:space="preserve"> </w:t>
      </w:r>
    </w:p>
    <w:p w14:paraId="5FE4F494" w14:textId="77777777" w:rsidR="00F2660A" w:rsidRDefault="0055478D">
      <w:pPr>
        <w:pStyle w:val="SmallText"/>
        <w:pBdr>
          <w:bottom w:val="single" w:sz="3" w:space="1" w:color="B8C7CE"/>
          <w:between w:val="single" w:sz="3" w:space="1" w:color="B8C7CE"/>
        </w:pBdr>
        <w:spacing w:line="220" w:lineRule="exact"/>
      </w:pPr>
      <w:r>
        <w:t xml:space="preserve"> </w:t>
      </w:r>
    </w:p>
    <w:p w14:paraId="6D87BB7D" w14:textId="77777777" w:rsidR="00F2660A" w:rsidRDefault="0055478D">
      <w:pPr>
        <w:pStyle w:val="SmallText"/>
        <w:pBdr>
          <w:bottom w:val="single" w:sz="3" w:space="1" w:color="B8C7CE"/>
          <w:between w:val="single" w:sz="3" w:space="1" w:color="B8C7CE"/>
        </w:pBdr>
        <w:spacing w:line="220" w:lineRule="exact"/>
      </w:pPr>
      <w:r>
        <w:t xml:space="preserve"> </w:t>
      </w:r>
    </w:p>
    <w:p w14:paraId="0B308F91" w14:textId="77777777" w:rsidR="00F2660A" w:rsidRDefault="0055478D">
      <w:pPr>
        <w:pStyle w:val="SmallText"/>
        <w:pBdr>
          <w:bottom w:val="single" w:sz="3" w:space="1" w:color="B8C7CE"/>
          <w:between w:val="single" w:sz="3" w:space="1" w:color="B8C7CE"/>
        </w:pBdr>
        <w:spacing w:line="220" w:lineRule="exact"/>
      </w:pPr>
      <w:r>
        <w:t xml:space="preserve"> </w:t>
      </w:r>
    </w:p>
    <w:p w14:paraId="6100698B" w14:textId="77777777" w:rsidR="00F2660A" w:rsidRDefault="0055478D">
      <w:pPr>
        <w:pStyle w:val="SmallText"/>
        <w:pBdr>
          <w:bottom w:val="single" w:sz="3" w:space="1" w:color="B8C7CE"/>
          <w:between w:val="single" w:sz="3" w:space="1" w:color="B8C7CE"/>
        </w:pBdr>
        <w:spacing w:line="220" w:lineRule="exact"/>
      </w:pPr>
      <w:r>
        <w:t xml:space="preserve"> </w:t>
      </w:r>
    </w:p>
    <w:p w14:paraId="67DDD85A" w14:textId="77777777" w:rsidR="00F2660A" w:rsidRDefault="0055478D">
      <w:pPr>
        <w:pStyle w:val="SmallText"/>
        <w:pBdr>
          <w:bottom w:val="single" w:sz="3" w:space="1" w:color="B8C7CE"/>
          <w:between w:val="single" w:sz="3" w:space="1" w:color="B8C7CE"/>
        </w:pBdr>
        <w:spacing w:line="220" w:lineRule="exact"/>
      </w:pPr>
      <w:r>
        <w:t xml:space="preserve"> </w:t>
      </w:r>
    </w:p>
    <w:p w14:paraId="44C1F34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FCD690A" w14:textId="77777777">
        <w:trPr>
          <w:cantSplit/>
        </w:trPr>
        <w:tc>
          <w:tcPr>
            <w:tcW w:w="3053" w:type="dxa"/>
            <w:shd w:val="clear" w:color="auto" w:fill="E7F5F6"/>
            <w:tcMar>
              <w:top w:w="60" w:type="dxa"/>
              <w:left w:w="75" w:type="dxa"/>
              <w:bottom w:w="55" w:type="dxa"/>
              <w:right w:w="75" w:type="dxa"/>
            </w:tcMar>
          </w:tcPr>
          <w:p w14:paraId="5F9DB012" w14:textId="77777777" w:rsidR="00F2660A" w:rsidRDefault="0055478D">
            <w:pPr>
              <w:pStyle w:val="SlideLabel"/>
            </w:pPr>
            <w:r>
              <w:lastRenderedPageBreak/>
              <w:t>LESSON 02  •  SLIDE 34 OF 43</w:t>
            </w:r>
          </w:p>
          <w:p w14:paraId="3F7889DE" w14:textId="77777777" w:rsidR="00F2660A" w:rsidRDefault="0055478D">
            <w:pPr>
              <w:spacing w:after="80"/>
              <w:jc w:val="center"/>
            </w:pPr>
            <w:r>
              <w:rPr>
                <w:noProof/>
              </w:rPr>
              <w:drawing>
                <wp:inline distT="0" distB="0" distL="0" distR="0" wp14:anchorId="7542F716" wp14:editId="250E0EB0">
                  <wp:extent cx="1719072" cy="966978"/>
                  <wp:effectExtent l="0" t="0" r="0" b="0"/>
                  <wp:docPr id="291" name="Picture 291" descr="LESSON 02  |  SLIDE 34 OF 43 Security Measures and Safe Work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8"/>
                          <a:stretch>
                            <a:fillRect/>
                          </a:stretch>
                        </pic:blipFill>
                        <pic:spPr>
                          <a:xfrm>
                            <a:off x="0" y="0"/>
                            <a:ext cx="1719072" cy="966978"/>
                          </a:xfrm>
                          <a:prstGeom prst="rect">
                            <a:avLst/>
                          </a:prstGeom>
                        </pic:spPr>
                      </pic:pic>
                    </a:graphicData>
                  </a:graphic>
                </wp:inline>
              </w:drawing>
            </w:r>
          </w:p>
          <w:p w14:paraId="0E4DCFA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A23465A" w14:textId="77777777" w:rsidR="00F2660A" w:rsidRDefault="0055478D">
            <w:pPr>
              <w:pStyle w:val="SlideTitle"/>
            </w:pPr>
            <w:r>
              <w:t>Security Measures and Safe Work Procedures</w:t>
            </w:r>
          </w:p>
          <w:p w14:paraId="164ED5FF" w14:textId="77777777" w:rsidR="00F2660A" w:rsidRDefault="0055478D">
            <w:pPr>
              <w:pStyle w:val="CardBody"/>
              <w:spacing w:line="240" w:lineRule="auto"/>
            </w:pPr>
            <w:r>
              <w:t>Video surveillance and controlled access are powerful tools in building a safer, more respectful workplace. When used properly, video surveillance serves two key roles; to act as a deterrent and a monitoring tool.</w:t>
            </w:r>
          </w:p>
          <w:p w14:paraId="69744F4E" w14:textId="77777777" w:rsidR="00F2660A" w:rsidRDefault="0055478D">
            <w:pPr>
              <w:pStyle w:val="CardBody"/>
              <w:spacing w:line="240" w:lineRule="auto"/>
            </w:pPr>
            <w:r>
              <w:t>The presence of visible cameras in shared spaces like hallways, lobbies, and break rooms can discourage inappropriate or aggressive behavior by reminding everyone that their actions are being seen—and that accountability matters.</w:t>
            </w:r>
          </w:p>
          <w:p w14:paraId="2E1361F7" w14:textId="77777777" w:rsidR="00F2660A" w:rsidRDefault="0055478D">
            <w:pPr>
              <w:pStyle w:val="SlideLabel"/>
              <w:spacing w:before="20" w:after="20"/>
            </w:pPr>
            <w:r>
              <w:t>KEY POINTS</w:t>
            </w:r>
          </w:p>
          <w:p w14:paraId="38A21985" w14:textId="77777777" w:rsidR="00F2660A" w:rsidRDefault="0055478D">
            <w:pPr>
              <w:pStyle w:val="CardKeyPoint"/>
              <w:ind w:left="202" w:hanging="173"/>
            </w:pPr>
            <w:r>
              <w:t>• Video surveillance and controlled access.</w:t>
            </w:r>
          </w:p>
          <w:p w14:paraId="3DB9E686" w14:textId="77777777" w:rsidR="00F2660A" w:rsidRDefault="0055478D">
            <w:pPr>
              <w:pStyle w:val="CardKeyPoint"/>
              <w:ind w:left="202" w:hanging="173"/>
            </w:pPr>
            <w:r>
              <w:t>• Assess the exposure, use the strongest practical controls, train workers, and review whether the...</w:t>
            </w:r>
          </w:p>
        </w:tc>
      </w:tr>
    </w:tbl>
    <w:p w14:paraId="26436D9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B8075D" w14:textId="77777777">
        <w:trPr>
          <w:cantSplit/>
        </w:trPr>
        <w:tc>
          <w:tcPr>
            <w:tcW w:w="3053" w:type="dxa"/>
            <w:shd w:val="clear" w:color="auto" w:fill="E7F5F6"/>
            <w:tcMar>
              <w:top w:w="60" w:type="dxa"/>
              <w:left w:w="75" w:type="dxa"/>
              <w:bottom w:w="55" w:type="dxa"/>
              <w:right w:w="75" w:type="dxa"/>
            </w:tcMar>
          </w:tcPr>
          <w:p w14:paraId="03D0F6BB" w14:textId="77777777" w:rsidR="00F2660A" w:rsidRDefault="0055478D">
            <w:pPr>
              <w:pStyle w:val="SlideLabel"/>
            </w:pPr>
            <w:r>
              <w:t>LESSON 02  •  SLIDE 35 OF 43</w:t>
            </w:r>
          </w:p>
          <w:p w14:paraId="02961D7C" w14:textId="77777777" w:rsidR="00F2660A" w:rsidRDefault="0055478D">
            <w:pPr>
              <w:spacing w:after="80"/>
              <w:jc w:val="center"/>
            </w:pPr>
            <w:r>
              <w:rPr>
                <w:noProof/>
              </w:rPr>
              <w:drawing>
                <wp:inline distT="0" distB="0" distL="0" distR="0" wp14:anchorId="27564DFB" wp14:editId="34FA5A12">
                  <wp:extent cx="1719072" cy="966978"/>
                  <wp:effectExtent l="0" t="0" r="0" b="0"/>
                  <wp:docPr id="292" name="Picture 292" descr="LESSON 02  |  SLIDE 35 OF 43 Security Measures and Safe Work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89"/>
                          <a:stretch>
                            <a:fillRect/>
                          </a:stretch>
                        </pic:blipFill>
                        <pic:spPr>
                          <a:xfrm>
                            <a:off x="0" y="0"/>
                            <a:ext cx="1719072" cy="966978"/>
                          </a:xfrm>
                          <a:prstGeom prst="rect">
                            <a:avLst/>
                          </a:prstGeom>
                        </pic:spPr>
                      </pic:pic>
                    </a:graphicData>
                  </a:graphic>
                </wp:inline>
              </w:drawing>
            </w:r>
          </w:p>
          <w:p w14:paraId="53F5BE5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593F477" w14:textId="77777777" w:rsidR="00F2660A" w:rsidRDefault="0055478D">
            <w:pPr>
              <w:pStyle w:val="SlideTitle"/>
            </w:pPr>
            <w:r>
              <w:t>Security Measures and Safe Work Procedures</w:t>
            </w:r>
          </w:p>
          <w:p w14:paraId="68163013" w14:textId="77777777" w:rsidR="00F2660A" w:rsidRDefault="0055478D">
            <w:pPr>
              <w:pStyle w:val="CardBody"/>
              <w:spacing w:line="240" w:lineRule="auto"/>
            </w:pPr>
            <w:r>
              <w:t>Alarm systems and panic buttons are essential components of a proactive approach to preventing workplace harassment and violence. These tools provide employees with a quick and discreet way to call for help in threatening or emergency situations.</w:t>
            </w:r>
          </w:p>
          <w:p w14:paraId="363F479B" w14:textId="77777777" w:rsidR="00F2660A" w:rsidRDefault="0055478D">
            <w:pPr>
              <w:pStyle w:val="CardBody"/>
              <w:spacing w:line="240" w:lineRule="auto"/>
            </w:pPr>
            <w:r>
              <w:t>Panic buttons can be installed under desks, in reception areas, or carried as personal devices. It allows workers to immediately alert security, supervisors, or emergency responders without escalating the situation.</w:t>
            </w:r>
          </w:p>
          <w:p w14:paraId="34AAE511" w14:textId="77777777" w:rsidR="00F2660A" w:rsidRDefault="0055478D">
            <w:pPr>
              <w:pStyle w:val="SlideLabel"/>
              <w:spacing w:before="20" w:after="20"/>
            </w:pPr>
            <w:r>
              <w:t>KEY POINTS</w:t>
            </w:r>
          </w:p>
          <w:p w14:paraId="1B229C43" w14:textId="77777777" w:rsidR="00F2660A" w:rsidRDefault="0055478D">
            <w:pPr>
              <w:pStyle w:val="CardKeyPoint"/>
              <w:ind w:left="202" w:hanging="173"/>
            </w:pPr>
            <w:r>
              <w:t>• Video surveillance and controlled access Alarm systems and panic buttons.</w:t>
            </w:r>
          </w:p>
          <w:p w14:paraId="19D17D13" w14:textId="77777777" w:rsidR="00F2660A" w:rsidRDefault="0055478D">
            <w:pPr>
              <w:pStyle w:val="CardKeyPoint"/>
              <w:ind w:left="202" w:hanging="173"/>
            </w:pPr>
            <w:r>
              <w:t>• Assess the exposure, use the strongest practical controls, train workers, and review whether the...</w:t>
            </w:r>
          </w:p>
        </w:tc>
      </w:tr>
    </w:tbl>
    <w:p w14:paraId="72FF3CD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788F51" w14:textId="77777777">
        <w:trPr>
          <w:cantSplit/>
        </w:trPr>
        <w:tc>
          <w:tcPr>
            <w:tcW w:w="3053" w:type="dxa"/>
            <w:shd w:val="clear" w:color="auto" w:fill="E7F5F6"/>
            <w:tcMar>
              <w:top w:w="60" w:type="dxa"/>
              <w:left w:w="75" w:type="dxa"/>
              <w:bottom w:w="55" w:type="dxa"/>
              <w:right w:w="75" w:type="dxa"/>
            </w:tcMar>
          </w:tcPr>
          <w:p w14:paraId="44CF18CB" w14:textId="77777777" w:rsidR="00F2660A" w:rsidRDefault="0055478D">
            <w:pPr>
              <w:pStyle w:val="SlideLabel"/>
            </w:pPr>
            <w:r>
              <w:t>LESSON 02  •  SLIDE 36 OF 43</w:t>
            </w:r>
          </w:p>
          <w:p w14:paraId="57F6FF3B" w14:textId="77777777" w:rsidR="00F2660A" w:rsidRDefault="0055478D">
            <w:pPr>
              <w:spacing w:after="80"/>
              <w:jc w:val="center"/>
            </w:pPr>
            <w:r>
              <w:rPr>
                <w:noProof/>
              </w:rPr>
              <w:drawing>
                <wp:inline distT="0" distB="0" distL="0" distR="0" wp14:anchorId="035E2DBF" wp14:editId="4F0DBD9F">
                  <wp:extent cx="1719072" cy="966978"/>
                  <wp:effectExtent l="0" t="0" r="0" b="0"/>
                  <wp:docPr id="293" name="Picture 293" descr="LESSON 02  |  SLIDE 36 OF 43 Security Measures and Safe Work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0"/>
                          <a:stretch>
                            <a:fillRect/>
                          </a:stretch>
                        </pic:blipFill>
                        <pic:spPr>
                          <a:xfrm>
                            <a:off x="0" y="0"/>
                            <a:ext cx="1719072" cy="966978"/>
                          </a:xfrm>
                          <a:prstGeom prst="rect">
                            <a:avLst/>
                          </a:prstGeom>
                        </pic:spPr>
                      </pic:pic>
                    </a:graphicData>
                  </a:graphic>
                </wp:inline>
              </w:drawing>
            </w:r>
          </w:p>
          <w:p w14:paraId="39AA725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AF07F3E" w14:textId="77777777" w:rsidR="00F2660A" w:rsidRDefault="0055478D">
            <w:pPr>
              <w:pStyle w:val="SlideTitle"/>
            </w:pPr>
            <w:r>
              <w:t>Security Measures and Safe Work Procedures</w:t>
            </w:r>
          </w:p>
          <w:p w14:paraId="574E43FD" w14:textId="77777777" w:rsidR="00F2660A" w:rsidRDefault="0055478D">
            <w:pPr>
              <w:pStyle w:val="CardBody"/>
              <w:spacing w:line="240" w:lineRule="auto"/>
            </w:pPr>
            <w:r>
              <w:t>Check-in/check-out procedures for remote and lone workers are an important administrative control that helps prevent and respond to potential harassment and workplace violence.</w:t>
            </w:r>
          </w:p>
          <w:p w14:paraId="70933246" w14:textId="77777777" w:rsidR="00F2660A" w:rsidRDefault="0055478D">
            <w:pPr>
              <w:pStyle w:val="CardBody"/>
              <w:spacing w:line="240" w:lineRule="auto"/>
            </w:pPr>
            <w:r>
              <w:t>These procedures involve having employees regularly report their location, work status, and well-being to a designated person or system—especially when working alone, off-site, or in potentially high-risk environments.</w:t>
            </w:r>
          </w:p>
          <w:p w14:paraId="59FCA0D0" w14:textId="77777777" w:rsidR="00F2660A" w:rsidRDefault="0055478D">
            <w:pPr>
              <w:pStyle w:val="SlideLabel"/>
              <w:spacing w:before="20" w:after="20"/>
            </w:pPr>
            <w:r>
              <w:t>KEY POINTS</w:t>
            </w:r>
          </w:p>
          <w:p w14:paraId="4BB22F4B" w14:textId="77777777" w:rsidR="00F2660A" w:rsidRDefault="0055478D">
            <w:pPr>
              <w:pStyle w:val="CardKeyPoint"/>
              <w:ind w:left="202" w:hanging="173"/>
            </w:pPr>
            <w:r>
              <w:t>• Video surveillance and controlled access Alarm systems and panic buttons Check-in/check-out procedures...</w:t>
            </w:r>
          </w:p>
          <w:p w14:paraId="0DCD2106" w14:textId="77777777" w:rsidR="00F2660A" w:rsidRDefault="0055478D">
            <w:pPr>
              <w:pStyle w:val="CardKeyPoint"/>
              <w:ind w:left="202" w:hanging="173"/>
            </w:pPr>
            <w:r>
              <w:t>• Assess the exposure, use the strongest practical controls, train workers, and review whether the...</w:t>
            </w:r>
          </w:p>
        </w:tc>
      </w:tr>
    </w:tbl>
    <w:p w14:paraId="591EC960" w14:textId="77777777" w:rsidR="00F2660A" w:rsidRDefault="00F2660A">
      <w:pPr>
        <w:spacing w:after="20" w:line="20" w:lineRule="exact"/>
      </w:pPr>
    </w:p>
    <w:p w14:paraId="0D205580" w14:textId="77777777" w:rsidR="00F2660A" w:rsidRDefault="0055478D">
      <w:pPr>
        <w:pStyle w:val="SectionLabel"/>
        <w:spacing w:before="140" w:after="20"/>
      </w:pPr>
      <w:r>
        <w:t>GENERAL NOTES</w:t>
      </w:r>
    </w:p>
    <w:p w14:paraId="2C7CB903" w14:textId="77777777" w:rsidR="00F2660A" w:rsidRDefault="0055478D">
      <w:pPr>
        <w:pStyle w:val="SmallText"/>
        <w:pBdr>
          <w:bottom w:val="single" w:sz="3" w:space="1" w:color="B8C7CE"/>
          <w:between w:val="single" w:sz="3" w:space="1" w:color="B8C7CE"/>
        </w:pBdr>
        <w:spacing w:line="220" w:lineRule="exact"/>
      </w:pPr>
      <w:r>
        <w:t xml:space="preserve"> </w:t>
      </w:r>
    </w:p>
    <w:p w14:paraId="47D273B1" w14:textId="77777777" w:rsidR="00F2660A" w:rsidRDefault="0055478D">
      <w:pPr>
        <w:pStyle w:val="SmallText"/>
        <w:pBdr>
          <w:bottom w:val="single" w:sz="3" w:space="1" w:color="B8C7CE"/>
          <w:between w:val="single" w:sz="3" w:space="1" w:color="B8C7CE"/>
        </w:pBdr>
        <w:spacing w:line="220" w:lineRule="exact"/>
      </w:pPr>
      <w:r>
        <w:t xml:space="preserve"> </w:t>
      </w:r>
    </w:p>
    <w:p w14:paraId="6FAD31B4" w14:textId="77777777" w:rsidR="00F2660A" w:rsidRDefault="0055478D">
      <w:pPr>
        <w:pStyle w:val="SmallText"/>
        <w:pBdr>
          <w:bottom w:val="single" w:sz="3" w:space="1" w:color="B8C7CE"/>
          <w:between w:val="single" w:sz="3" w:space="1" w:color="B8C7CE"/>
        </w:pBdr>
        <w:spacing w:line="220" w:lineRule="exact"/>
      </w:pPr>
      <w:r>
        <w:t xml:space="preserve"> </w:t>
      </w:r>
    </w:p>
    <w:p w14:paraId="6258AF83" w14:textId="77777777" w:rsidR="00F2660A" w:rsidRDefault="0055478D">
      <w:pPr>
        <w:pStyle w:val="SmallText"/>
        <w:pBdr>
          <w:bottom w:val="single" w:sz="3" w:space="1" w:color="B8C7CE"/>
          <w:between w:val="single" w:sz="3" w:space="1" w:color="B8C7CE"/>
        </w:pBdr>
        <w:spacing w:line="220" w:lineRule="exact"/>
      </w:pPr>
      <w:r>
        <w:t xml:space="preserve"> </w:t>
      </w:r>
    </w:p>
    <w:p w14:paraId="7F522ECB" w14:textId="77777777" w:rsidR="00F2660A" w:rsidRDefault="0055478D">
      <w:pPr>
        <w:pStyle w:val="SmallText"/>
        <w:pBdr>
          <w:bottom w:val="single" w:sz="3" w:space="1" w:color="B8C7CE"/>
          <w:between w:val="single" w:sz="3" w:space="1" w:color="B8C7CE"/>
        </w:pBdr>
        <w:spacing w:line="220" w:lineRule="exact"/>
      </w:pPr>
      <w:r>
        <w:t xml:space="preserve"> </w:t>
      </w:r>
    </w:p>
    <w:p w14:paraId="0EDA2BC4" w14:textId="77777777" w:rsidR="00F2660A" w:rsidRDefault="0055478D">
      <w:pPr>
        <w:pStyle w:val="SmallText"/>
        <w:pBdr>
          <w:bottom w:val="single" w:sz="3" w:space="1" w:color="B8C7CE"/>
          <w:between w:val="single" w:sz="3" w:space="1" w:color="B8C7CE"/>
        </w:pBdr>
        <w:spacing w:line="220" w:lineRule="exact"/>
      </w:pPr>
      <w:r>
        <w:t xml:space="preserve"> </w:t>
      </w:r>
    </w:p>
    <w:p w14:paraId="62CDC828" w14:textId="77777777" w:rsidR="00F2660A" w:rsidRDefault="0055478D">
      <w:pPr>
        <w:pStyle w:val="SmallText"/>
        <w:pBdr>
          <w:bottom w:val="single" w:sz="3" w:space="1" w:color="B8C7CE"/>
          <w:between w:val="single" w:sz="3" w:space="1" w:color="B8C7CE"/>
        </w:pBdr>
        <w:spacing w:line="220" w:lineRule="exact"/>
      </w:pPr>
      <w:r>
        <w:t xml:space="preserve"> </w:t>
      </w:r>
    </w:p>
    <w:p w14:paraId="0B848B17" w14:textId="77777777" w:rsidR="00F2660A" w:rsidRDefault="0055478D">
      <w:pPr>
        <w:pStyle w:val="SmallText"/>
        <w:pBdr>
          <w:bottom w:val="single" w:sz="3" w:space="1" w:color="B8C7CE"/>
          <w:between w:val="single" w:sz="3" w:space="1" w:color="B8C7CE"/>
        </w:pBdr>
        <w:spacing w:line="220" w:lineRule="exact"/>
      </w:pPr>
      <w:r>
        <w:t xml:space="preserve"> </w:t>
      </w:r>
    </w:p>
    <w:p w14:paraId="76D89BB0" w14:textId="77777777" w:rsidR="00F2660A" w:rsidRDefault="0055478D">
      <w:pPr>
        <w:pStyle w:val="SmallText"/>
        <w:pBdr>
          <w:bottom w:val="single" w:sz="3" w:space="1" w:color="B8C7CE"/>
          <w:between w:val="single" w:sz="3" w:space="1" w:color="B8C7CE"/>
        </w:pBdr>
        <w:spacing w:line="220" w:lineRule="exact"/>
      </w:pPr>
      <w:r>
        <w:t xml:space="preserve"> </w:t>
      </w:r>
    </w:p>
    <w:p w14:paraId="6ED9A0D3" w14:textId="77777777" w:rsidR="00F2660A" w:rsidRDefault="0055478D">
      <w:pPr>
        <w:pStyle w:val="SmallText"/>
        <w:pBdr>
          <w:bottom w:val="single" w:sz="3" w:space="1" w:color="B8C7CE"/>
          <w:between w:val="single" w:sz="3" w:space="1" w:color="B8C7CE"/>
        </w:pBdr>
        <w:spacing w:line="220" w:lineRule="exact"/>
      </w:pPr>
      <w:r>
        <w:t xml:space="preserve"> </w:t>
      </w:r>
    </w:p>
    <w:p w14:paraId="2DFBC274" w14:textId="77777777" w:rsidR="00F2660A" w:rsidRDefault="0055478D">
      <w:pPr>
        <w:pStyle w:val="SmallText"/>
        <w:pBdr>
          <w:bottom w:val="single" w:sz="3" w:space="1" w:color="B8C7CE"/>
          <w:between w:val="single" w:sz="3" w:space="1" w:color="B8C7CE"/>
        </w:pBdr>
        <w:spacing w:line="220" w:lineRule="exact"/>
      </w:pPr>
      <w:r>
        <w:t xml:space="preserve"> </w:t>
      </w:r>
    </w:p>
    <w:p w14:paraId="2E5FA319" w14:textId="77777777" w:rsidR="00F2660A" w:rsidRDefault="0055478D">
      <w:pPr>
        <w:pStyle w:val="SmallText"/>
        <w:pBdr>
          <w:bottom w:val="single" w:sz="3" w:space="1" w:color="B8C7CE"/>
          <w:between w:val="single" w:sz="3" w:space="1" w:color="B8C7CE"/>
        </w:pBdr>
        <w:spacing w:line="220" w:lineRule="exact"/>
      </w:pPr>
      <w:r>
        <w:t xml:space="preserve"> </w:t>
      </w:r>
    </w:p>
    <w:p w14:paraId="2600D073" w14:textId="77777777" w:rsidR="00F2660A" w:rsidRDefault="0055478D">
      <w:pPr>
        <w:pStyle w:val="SmallText"/>
        <w:pBdr>
          <w:bottom w:val="single" w:sz="3" w:space="1" w:color="B8C7CE"/>
          <w:between w:val="single" w:sz="3" w:space="1" w:color="B8C7CE"/>
        </w:pBdr>
        <w:spacing w:line="220" w:lineRule="exact"/>
      </w:pPr>
      <w:r>
        <w:t xml:space="preserve"> </w:t>
      </w:r>
    </w:p>
    <w:p w14:paraId="08498181" w14:textId="77777777" w:rsidR="00F2660A" w:rsidRDefault="0055478D">
      <w:pPr>
        <w:pStyle w:val="SmallText"/>
        <w:pBdr>
          <w:bottom w:val="single" w:sz="3" w:space="1" w:color="B8C7CE"/>
          <w:between w:val="single" w:sz="3" w:space="1" w:color="B8C7CE"/>
        </w:pBdr>
        <w:spacing w:line="220" w:lineRule="exact"/>
      </w:pPr>
      <w:r>
        <w:t xml:space="preserve"> </w:t>
      </w:r>
    </w:p>
    <w:p w14:paraId="06F9EE69" w14:textId="77777777" w:rsidR="00F2660A" w:rsidRDefault="0055478D">
      <w:pPr>
        <w:pStyle w:val="SmallText"/>
        <w:pBdr>
          <w:bottom w:val="single" w:sz="3" w:space="1" w:color="B8C7CE"/>
          <w:between w:val="single" w:sz="3" w:space="1" w:color="B8C7CE"/>
        </w:pBdr>
        <w:spacing w:line="220" w:lineRule="exact"/>
      </w:pPr>
      <w:r>
        <w:t xml:space="preserve"> </w:t>
      </w:r>
    </w:p>
    <w:p w14:paraId="3D3BDCA1" w14:textId="77777777" w:rsidR="00F2660A" w:rsidRDefault="0055478D">
      <w:pPr>
        <w:pStyle w:val="SmallText"/>
        <w:pBdr>
          <w:bottom w:val="single" w:sz="3" w:space="1" w:color="B8C7CE"/>
          <w:between w:val="single" w:sz="3" w:space="1" w:color="B8C7CE"/>
        </w:pBdr>
        <w:spacing w:line="220" w:lineRule="exact"/>
      </w:pPr>
      <w:r>
        <w:t xml:space="preserve"> </w:t>
      </w:r>
    </w:p>
    <w:p w14:paraId="3C8BE5F4" w14:textId="77777777" w:rsidR="00F2660A" w:rsidRDefault="0055478D">
      <w:pPr>
        <w:pStyle w:val="SmallText"/>
        <w:pBdr>
          <w:bottom w:val="single" w:sz="3" w:space="1" w:color="B8C7CE"/>
          <w:between w:val="single" w:sz="3" w:space="1" w:color="B8C7CE"/>
        </w:pBdr>
        <w:spacing w:line="220" w:lineRule="exact"/>
      </w:pPr>
      <w:r>
        <w:t xml:space="preserve"> </w:t>
      </w:r>
    </w:p>
    <w:p w14:paraId="5E0196D5" w14:textId="77777777" w:rsidR="00F2660A" w:rsidRDefault="0055478D">
      <w:pPr>
        <w:pStyle w:val="SmallText"/>
        <w:pBdr>
          <w:bottom w:val="single" w:sz="3" w:space="1" w:color="B8C7CE"/>
          <w:between w:val="single" w:sz="3" w:space="1" w:color="B8C7CE"/>
        </w:pBdr>
        <w:spacing w:line="220" w:lineRule="exact"/>
      </w:pPr>
      <w:r>
        <w:t xml:space="preserve"> </w:t>
      </w:r>
    </w:p>
    <w:p w14:paraId="7E04575F" w14:textId="77777777" w:rsidR="00F2660A" w:rsidRDefault="0055478D">
      <w:pPr>
        <w:pStyle w:val="SmallText"/>
        <w:pBdr>
          <w:bottom w:val="single" w:sz="3" w:space="1" w:color="B8C7CE"/>
          <w:between w:val="single" w:sz="3" w:space="1" w:color="B8C7CE"/>
        </w:pBdr>
        <w:spacing w:line="220" w:lineRule="exact"/>
      </w:pPr>
      <w:r>
        <w:t xml:space="preserve"> </w:t>
      </w:r>
    </w:p>
    <w:p w14:paraId="0798CA3B" w14:textId="77777777" w:rsidR="00F2660A" w:rsidRDefault="0055478D">
      <w:pPr>
        <w:pStyle w:val="SmallText"/>
        <w:pBdr>
          <w:bottom w:val="single" w:sz="3" w:space="1" w:color="B8C7CE"/>
          <w:between w:val="single" w:sz="3" w:space="1" w:color="B8C7CE"/>
        </w:pBdr>
        <w:spacing w:line="220" w:lineRule="exact"/>
      </w:pPr>
      <w:r>
        <w:t xml:space="preserve"> </w:t>
      </w:r>
    </w:p>
    <w:p w14:paraId="0B92F082" w14:textId="77777777" w:rsidR="00F2660A" w:rsidRDefault="0055478D">
      <w:pPr>
        <w:pStyle w:val="SmallText"/>
        <w:pBdr>
          <w:bottom w:val="single" w:sz="3" w:space="1" w:color="B8C7CE"/>
          <w:between w:val="single" w:sz="3" w:space="1" w:color="B8C7CE"/>
        </w:pBdr>
        <w:spacing w:line="220" w:lineRule="exact"/>
      </w:pPr>
      <w:r>
        <w:t xml:space="preserve"> </w:t>
      </w:r>
    </w:p>
    <w:p w14:paraId="1F21721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C7C07B1" w14:textId="77777777">
        <w:trPr>
          <w:cantSplit/>
        </w:trPr>
        <w:tc>
          <w:tcPr>
            <w:tcW w:w="3053" w:type="dxa"/>
            <w:shd w:val="clear" w:color="auto" w:fill="E7F5F6"/>
            <w:tcMar>
              <w:top w:w="60" w:type="dxa"/>
              <w:left w:w="75" w:type="dxa"/>
              <w:bottom w:w="55" w:type="dxa"/>
              <w:right w:w="75" w:type="dxa"/>
            </w:tcMar>
          </w:tcPr>
          <w:p w14:paraId="61236F91" w14:textId="77777777" w:rsidR="00F2660A" w:rsidRDefault="0055478D">
            <w:pPr>
              <w:pStyle w:val="SlideLabel"/>
            </w:pPr>
            <w:r>
              <w:lastRenderedPageBreak/>
              <w:t>LESSON 02  •  SLIDE 37 OF 43</w:t>
            </w:r>
          </w:p>
          <w:p w14:paraId="277BEDE3" w14:textId="77777777" w:rsidR="00F2660A" w:rsidRDefault="0055478D">
            <w:pPr>
              <w:spacing w:after="80"/>
              <w:jc w:val="center"/>
            </w:pPr>
            <w:r>
              <w:rPr>
                <w:noProof/>
              </w:rPr>
              <w:drawing>
                <wp:inline distT="0" distB="0" distL="0" distR="0" wp14:anchorId="5D30504E" wp14:editId="2185AE7C">
                  <wp:extent cx="1719072" cy="966978"/>
                  <wp:effectExtent l="0" t="0" r="0" b="0"/>
                  <wp:docPr id="294" name="Picture 294" descr="LESSON 02  |  SLIDE 37 OF 43 Security Measures and Safe Work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1"/>
                          <a:stretch>
                            <a:fillRect/>
                          </a:stretch>
                        </pic:blipFill>
                        <pic:spPr>
                          <a:xfrm>
                            <a:off x="0" y="0"/>
                            <a:ext cx="1719072" cy="966978"/>
                          </a:xfrm>
                          <a:prstGeom prst="rect">
                            <a:avLst/>
                          </a:prstGeom>
                        </pic:spPr>
                      </pic:pic>
                    </a:graphicData>
                  </a:graphic>
                </wp:inline>
              </w:drawing>
            </w:r>
          </w:p>
          <w:p w14:paraId="5861D9A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CE6F039" w14:textId="77777777" w:rsidR="00F2660A" w:rsidRDefault="0055478D">
            <w:pPr>
              <w:pStyle w:val="SlideTitle"/>
            </w:pPr>
            <w:r>
              <w:t>Security Measures and Safe Work Procedures</w:t>
            </w:r>
          </w:p>
          <w:p w14:paraId="029A826B" w14:textId="77777777" w:rsidR="00F2660A" w:rsidRDefault="0055478D">
            <w:pPr>
              <w:pStyle w:val="CardBody"/>
              <w:spacing w:line="240" w:lineRule="auto"/>
            </w:pPr>
            <w:r>
              <w:t>Conflict de-escalation training is a vital tool in preventing harassment and workplace violence by equipping employees with the skills to recognize, respond to, and defuse tense or potentially aggressive situations before they escalate.</w:t>
            </w:r>
          </w:p>
          <w:p w14:paraId="7C89EFD3" w14:textId="77777777" w:rsidR="00F2660A" w:rsidRDefault="0055478D">
            <w:pPr>
              <w:pStyle w:val="CardBody"/>
              <w:spacing w:line="240" w:lineRule="auto"/>
            </w:pPr>
            <w:r>
              <w:t>This type of training teaches practical techniques such as active listening, non-threatening body language, maintaining a calm tone of voice, and setting respectful boundaries. It also helps individuals understand the early warning signs of conflict, including verbal cues, emotional triggers, and behavioral changes, allowing...</w:t>
            </w:r>
          </w:p>
          <w:p w14:paraId="52C27142" w14:textId="77777777" w:rsidR="00F2660A" w:rsidRDefault="0055478D">
            <w:pPr>
              <w:pStyle w:val="SlideLabel"/>
              <w:spacing w:before="20" w:after="20"/>
            </w:pPr>
            <w:r>
              <w:t>KEY POINTS</w:t>
            </w:r>
          </w:p>
          <w:p w14:paraId="087FC846" w14:textId="77777777" w:rsidR="00F2660A" w:rsidRDefault="0055478D">
            <w:pPr>
              <w:pStyle w:val="CardKeyPoint"/>
              <w:ind w:left="202" w:hanging="173"/>
            </w:pPr>
            <w:r>
              <w:t>• Video surveillance and controlled access Alarm systems and panic buttons Check-in/check-out procedures...</w:t>
            </w:r>
          </w:p>
          <w:p w14:paraId="2932C9FF" w14:textId="77777777" w:rsidR="00F2660A" w:rsidRDefault="0055478D">
            <w:pPr>
              <w:pStyle w:val="CardKeyPoint"/>
              <w:ind w:left="202" w:hanging="173"/>
            </w:pPr>
            <w:r>
              <w:t>• Assess the exposure, use the strongest practical controls, train workers, and review whether the...</w:t>
            </w:r>
          </w:p>
        </w:tc>
      </w:tr>
    </w:tbl>
    <w:p w14:paraId="5D3FD2C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D3DE99B" w14:textId="77777777">
        <w:trPr>
          <w:cantSplit/>
        </w:trPr>
        <w:tc>
          <w:tcPr>
            <w:tcW w:w="3053" w:type="dxa"/>
            <w:shd w:val="clear" w:color="auto" w:fill="E7F5F6"/>
            <w:tcMar>
              <w:top w:w="60" w:type="dxa"/>
              <w:left w:w="75" w:type="dxa"/>
              <w:bottom w:w="55" w:type="dxa"/>
              <w:right w:w="75" w:type="dxa"/>
            </w:tcMar>
          </w:tcPr>
          <w:p w14:paraId="74865FC7" w14:textId="77777777" w:rsidR="00F2660A" w:rsidRDefault="0055478D">
            <w:pPr>
              <w:pStyle w:val="SlideLabel"/>
            </w:pPr>
            <w:r>
              <w:t>LESSON 02  •  SLIDE 38 OF 43</w:t>
            </w:r>
          </w:p>
          <w:p w14:paraId="621551AC" w14:textId="77777777" w:rsidR="00F2660A" w:rsidRDefault="0055478D">
            <w:pPr>
              <w:spacing w:after="80"/>
              <w:jc w:val="center"/>
            </w:pPr>
            <w:r>
              <w:rPr>
                <w:noProof/>
              </w:rPr>
              <w:drawing>
                <wp:inline distT="0" distB="0" distL="0" distR="0" wp14:anchorId="20837EF9" wp14:editId="6FAAEB93">
                  <wp:extent cx="1719072" cy="966978"/>
                  <wp:effectExtent l="0" t="0" r="0" b="0"/>
                  <wp:docPr id="295" name="Picture 295" descr="LESSON 02  |  SLIDE 38 OF 43 Security Measures and Safe Work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2"/>
                          <a:stretch>
                            <a:fillRect/>
                          </a:stretch>
                        </pic:blipFill>
                        <pic:spPr>
                          <a:xfrm>
                            <a:off x="0" y="0"/>
                            <a:ext cx="1719072" cy="966978"/>
                          </a:xfrm>
                          <a:prstGeom prst="rect">
                            <a:avLst/>
                          </a:prstGeom>
                        </pic:spPr>
                      </pic:pic>
                    </a:graphicData>
                  </a:graphic>
                </wp:inline>
              </w:drawing>
            </w:r>
          </w:p>
          <w:p w14:paraId="66EB216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6D582A" w14:textId="77777777" w:rsidR="00F2660A" w:rsidRDefault="0055478D">
            <w:pPr>
              <w:pStyle w:val="SlideTitle"/>
            </w:pPr>
            <w:r>
              <w:t>Security Measures and Safe Work Procedures</w:t>
            </w:r>
          </w:p>
          <w:p w14:paraId="2EDC24BE" w14:textId="77777777" w:rsidR="00F2660A" w:rsidRDefault="0055478D">
            <w:pPr>
              <w:pStyle w:val="CardBody"/>
              <w:spacing w:line="240" w:lineRule="auto"/>
            </w:pPr>
            <w:r>
              <w:t>Buddy systems for high-risk tasks are an effective preventive measure against workplace harassment and violence, particularly in situations where employees may be more vulnerable due to isolation, location, or the nature of their work.</w:t>
            </w:r>
          </w:p>
          <w:p w14:paraId="4E7A4C90" w14:textId="77777777" w:rsidR="00F2660A" w:rsidRDefault="0055478D">
            <w:pPr>
              <w:pStyle w:val="CardBody"/>
              <w:spacing w:line="240" w:lineRule="auto"/>
            </w:pPr>
            <w:r>
              <w:t>By pairing employees together, the buddy system ensures that no one is left alone in potentially risky environments—whether it's working in remote areas, dealing with the public, handling cash, or engaging in emotionally charged or unpredictable situations.</w:t>
            </w:r>
          </w:p>
          <w:p w14:paraId="44D80B5A" w14:textId="77777777" w:rsidR="00F2660A" w:rsidRDefault="0055478D">
            <w:pPr>
              <w:pStyle w:val="SlideLabel"/>
              <w:spacing w:before="20" w:after="20"/>
            </w:pPr>
            <w:r>
              <w:t>KEY POINTS</w:t>
            </w:r>
          </w:p>
          <w:p w14:paraId="2F3849C6" w14:textId="77777777" w:rsidR="00F2660A" w:rsidRDefault="0055478D">
            <w:pPr>
              <w:pStyle w:val="CardKeyPoint"/>
              <w:ind w:left="202" w:hanging="173"/>
            </w:pPr>
            <w:r>
              <w:t>• Video surveillance and controlled access Alarm systems and panic buttons Check-in/check-out procedures...</w:t>
            </w:r>
          </w:p>
          <w:p w14:paraId="1D72EEBF" w14:textId="77777777" w:rsidR="00F2660A" w:rsidRDefault="0055478D">
            <w:pPr>
              <w:pStyle w:val="CardKeyPoint"/>
              <w:ind w:left="202" w:hanging="173"/>
            </w:pPr>
            <w:r>
              <w:t>• Assess the exposure, use the strongest practical controls, train workers, and review whether the...</w:t>
            </w:r>
          </w:p>
        </w:tc>
      </w:tr>
    </w:tbl>
    <w:p w14:paraId="2B37BF7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0A681F0" w14:textId="77777777">
        <w:trPr>
          <w:cantSplit/>
        </w:trPr>
        <w:tc>
          <w:tcPr>
            <w:tcW w:w="3053" w:type="dxa"/>
            <w:shd w:val="clear" w:color="auto" w:fill="E7F5F6"/>
            <w:tcMar>
              <w:top w:w="60" w:type="dxa"/>
              <w:left w:w="75" w:type="dxa"/>
              <w:bottom w:w="55" w:type="dxa"/>
              <w:right w:w="75" w:type="dxa"/>
            </w:tcMar>
          </w:tcPr>
          <w:p w14:paraId="14B82D9E" w14:textId="77777777" w:rsidR="00F2660A" w:rsidRDefault="0055478D">
            <w:pPr>
              <w:pStyle w:val="SlideLabel"/>
            </w:pPr>
            <w:r>
              <w:t>LESSON 02  •  SLIDE 39 OF 43</w:t>
            </w:r>
          </w:p>
          <w:p w14:paraId="78BAB886" w14:textId="77777777" w:rsidR="00F2660A" w:rsidRDefault="0055478D">
            <w:pPr>
              <w:spacing w:after="80"/>
              <w:jc w:val="center"/>
            </w:pPr>
            <w:r>
              <w:rPr>
                <w:noProof/>
              </w:rPr>
              <w:drawing>
                <wp:inline distT="0" distB="0" distL="0" distR="0" wp14:anchorId="0B1C4D6F" wp14:editId="57D34582">
                  <wp:extent cx="1719072" cy="966978"/>
                  <wp:effectExtent l="0" t="0" r="0" b="0"/>
                  <wp:docPr id="296" name="Picture 296" descr="LESSON 02  |  SLIDE 39 OF 43 Part 4: ;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3"/>
                          <a:stretch>
                            <a:fillRect/>
                          </a:stretch>
                        </pic:blipFill>
                        <pic:spPr>
                          <a:xfrm>
                            <a:off x="0" y="0"/>
                            <a:ext cx="1719072" cy="966978"/>
                          </a:xfrm>
                          <a:prstGeom prst="rect">
                            <a:avLst/>
                          </a:prstGeom>
                        </pic:spPr>
                      </pic:pic>
                    </a:graphicData>
                  </a:graphic>
                </wp:inline>
              </w:drawing>
            </w:r>
          </w:p>
          <w:p w14:paraId="2E45DA6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8D76BB7" w14:textId="77777777" w:rsidR="00F2660A" w:rsidRDefault="0055478D">
            <w:pPr>
              <w:pStyle w:val="SlideTitle"/>
            </w:pPr>
            <w:r>
              <w:t>Part 4: ; Bringing it all Together</w:t>
            </w:r>
          </w:p>
          <w:p w14:paraId="0B4C3954" w14:textId="77777777" w:rsidR="00F2660A" w:rsidRDefault="0055478D">
            <w:pPr>
              <w:pStyle w:val="CardBody"/>
              <w:spacing w:line="240" w:lineRule="auto"/>
            </w:pPr>
            <w:r>
              <w:t>Assess the exposure, use the strongest practical controls, train workers, and review whether the controls work.</w:t>
            </w:r>
          </w:p>
          <w:p w14:paraId="064009EF" w14:textId="77777777" w:rsidR="00F2660A" w:rsidRDefault="0055478D">
            <w:pPr>
              <w:pStyle w:val="CardBody"/>
              <w:spacing w:line="240" w:lineRule="auto"/>
            </w:pPr>
            <w:r>
              <w:t>Assess the exposure, use the strongest practical controls, train workers, and review whether the controls work.</w:t>
            </w:r>
          </w:p>
          <w:p w14:paraId="61C9D510" w14:textId="77777777" w:rsidR="00F2660A" w:rsidRDefault="0055478D">
            <w:pPr>
              <w:pStyle w:val="SlideLabel"/>
              <w:spacing w:before="20" w:after="20"/>
            </w:pPr>
            <w:r>
              <w:t>KEY POINTS</w:t>
            </w:r>
          </w:p>
          <w:p w14:paraId="16FFAC58" w14:textId="77777777" w:rsidR="00F2660A" w:rsidRDefault="0055478D">
            <w:pPr>
              <w:pStyle w:val="CardKeyPoint"/>
              <w:ind w:left="202" w:hanging="173"/>
            </w:pPr>
            <w:r>
              <w:t>• Part 4: ; Bringing it all Together</w:t>
            </w:r>
          </w:p>
          <w:p w14:paraId="6983642A" w14:textId="77777777" w:rsidR="00F2660A" w:rsidRDefault="0055478D">
            <w:pPr>
              <w:pStyle w:val="CardKeyPoint"/>
              <w:ind w:left="202" w:hanging="173"/>
            </w:pPr>
            <w:r>
              <w:t>• Assess the exposure, use the strongest practical controls, train workers, and review whether the...</w:t>
            </w:r>
          </w:p>
        </w:tc>
      </w:tr>
    </w:tbl>
    <w:p w14:paraId="3ED3B67E" w14:textId="77777777" w:rsidR="00F2660A" w:rsidRDefault="00F2660A">
      <w:pPr>
        <w:spacing w:after="20" w:line="20" w:lineRule="exact"/>
      </w:pPr>
    </w:p>
    <w:p w14:paraId="5B0CE59A" w14:textId="77777777" w:rsidR="00F2660A" w:rsidRDefault="0055478D">
      <w:pPr>
        <w:pStyle w:val="SectionLabel"/>
        <w:spacing w:before="140" w:after="20"/>
      </w:pPr>
      <w:r>
        <w:t>GENERAL NOTES</w:t>
      </w:r>
    </w:p>
    <w:p w14:paraId="18D11904" w14:textId="77777777" w:rsidR="00F2660A" w:rsidRDefault="0055478D">
      <w:pPr>
        <w:pStyle w:val="SmallText"/>
        <w:pBdr>
          <w:bottom w:val="single" w:sz="3" w:space="1" w:color="B8C7CE"/>
          <w:between w:val="single" w:sz="3" w:space="1" w:color="B8C7CE"/>
        </w:pBdr>
        <w:spacing w:line="220" w:lineRule="exact"/>
      </w:pPr>
      <w:r>
        <w:t xml:space="preserve"> </w:t>
      </w:r>
    </w:p>
    <w:p w14:paraId="28B980A7" w14:textId="77777777" w:rsidR="00F2660A" w:rsidRDefault="0055478D">
      <w:pPr>
        <w:pStyle w:val="SmallText"/>
        <w:pBdr>
          <w:bottom w:val="single" w:sz="3" w:space="1" w:color="B8C7CE"/>
          <w:between w:val="single" w:sz="3" w:space="1" w:color="B8C7CE"/>
        </w:pBdr>
        <w:spacing w:line="220" w:lineRule="exact"/>
      </w:pPr>
      <w:r>
        <w:t xml:space="preserve"> </w:t>
      </w:r>
    </w:p>
    <w:p w14:paraId="6F89441B" w14:textId="77777777" w:rsidR="00F2660A" w:rsidRDefault="0055478D">
      <w:pPr>
        <w:pStyle w:val="SmallText"/>
        <w:pBdr>
          <w:bottom w:val="single" w:sz="3" w:space="1" w:color="B8C7CE"/>
          <w:between w:val="single" w:sz="3" w:space="1" w:color="B8C7CE"/>
        </w:pBdr>
        <w:spacing w:line="220" w:lineRule="exact"/>
      </w:pPr>
      <w:r>
        <w:t xml:space="preserve"> </w:t>
      </w:r>
    </w:p>
    <w:p w14:paraId="0006BDEB" w14:textId="77777777" w:rsidR="00F2660A" w:rsidRDefault="0055478D">
      <w:pPr>
        <w:pStyle w:val="SmallText"/>
        <w:pBdr>
          <w:bottom w:val="single" w:sz="3" w:space="1" w:color="B8C7CE"/>
          <w:between w:val="single" w:sz="3" w:space="1" w:color="B8C7CE"/>
        </w:pBdr>
        <w:spacing w:line="220" w:lineRule="exact"/>
      </w:pPr>
      <w:r>
        <w:t xml:space="preserve"> </w:t>
      </w:r>
    </w:p>
    <w:p w14:paraId="1DB08876" w14:textId="77777777" w:rsidR="00F2660A" w:rsidRDefault="0055478D">
      <w:pPr>
        <w:pStyle w:val="SmallText"/>
        <w:pBdr>
          <w:bottom w:val="single" w:sz="3" w:space="1" w:color="B8C7CE"/>
          <w:between w:val="single" w:sz="3" w:space="1" w:color="B8C7CE"/>
        </w:pBdr>
        <w:spacing w:line="220" w:lineRule="exact"/>
      </w:pPr>
      <w:r>
        <w:t xml:space="preserve"> </w:t>
      </w:r>
    </w:p>
    <w:p w14:paraId="186FD12A" w14:textId="77777777" w:rsidR="00F2660A" w:rsidRDefault="0055478D">
      <w:pPr>
        <w:pStyle w:val="SmallText"/>
        <w:pBdr>
          <w:bottom w:val="single" w:sz="3" w:space="1" w:color="B8C7CE"/>
          <w:between w:val="single" w:sz="3" w:space="1" w:color="B8C7CE"/>
        </w:pBdr>
        <w:spacing w:line="220" w:lineRule="exact"/>
      </w:pPr>
      <w:r>
        <w:t xml:space="preserve"> </w:t>
      </w:r>
    </w:p>
    <w:p w14:paraId="14B80583" w14:textId="77777777" w:rsidR="00F2660A" w:rsidRDefault="0055478D">
      <w:pPr>
        <w:pStyle w:val="SmallText"/>
        <w:pBdr>
          <w:bottom w:val="single" w:sz="3" w:space="1" w:color="B8C7CE"/>
          <w:between w:val="single" w:sz="3" w:space="1" w:color="B8C7CE"/>
        </w:pBdr>
        <w:spacing w:line="220" w:lineRule="exact"/>
      </w:pPr>
      <w:r>
        <w:t xml:space="preserve"> </w:t>
      </w:r>
    </w:p>
    <w:p w14:paraId="72B8307A" w14:textId="77777777" w:rsidR="00F2660A" w:rsidRDefault="0055478D">
      <w:pPr>
        <w:pStyle w:val="SmallText"/>
        <w:pBdr>
          <w:bottom w:val="single" w:sz="3" w:space="1" w:color="B8C7CE"/>
          <w:between w:val="single" w:sz="3" w:space="1" w:color="B8C7CE"/>
        </w:pBdr>
        <w:spacing w:line="220" w:lineRule="exact"/>
      </w:pPr>
      <w:r>
        <w:t xml:space="preserve"> </w:t>
      </w:r>
    </w:p>
    <w:p w14:paraId="1F28B9E0" w14:textId="77777777" w:rsidR="00F2660A" w:rsidRDefault="0055478D">
      <w:pPr>
        <w:pStyle w:val="SmallText"/>
        <w:pBdr>
          <w:bottom w:val="single" w:sz="3" w:space="1" w:color="B8C7CE"/>
          <w:between w:val="single" w:sz="3" w:space="1" w:color="B8C7CE"/>
        </w:pBdr>
        <w:spacing w:line="220" w:lineRule="exact"/>
      </w:pPr>
      <w:r>
        <w:t xml:space="preserve"> </w:t>
      </w:r>
    </w:p>
    <w:p w14:paraId="786F7C18" w14:textId="77777777" w:rsidR="00F2660A" w:rsidRDefault="0055478D">
      <w:pPr>
        <w:pStyle w:val="SmallText"/>
        <w:pBdr>
          <w:bottom w:val="single" w:sz="3" w:space="1" w:color="B8C7CE"/>
          <w:between w:val="single" w:sz="3" w:space="1" w:color="B8C7CE"/>
        </w:pBdr>
        <w:spacing w:line="220" w:lineRule="exact"/>
      </w:pPr>
      <w:r>
        <w:t xml:space="preserve"> </w:t>
      </w:r>
    </w:p>
    <w:p w14:paraId="67F8ADFC" w14:textId="77777777" w:rsidR="00F2660A" w:rsidRDefault="0055478D">
      <w:pPr>
        <w:pStyle w:val="SmallText"/>
        <w:pBdr>
          <w:bottom w:val="single" w:sz="3" w:space="1" w:color="B8C7CE"/>
          <w:between w:val="single" w:sz="3" w:space="1" w:color="B8C7CE"/>
        </w:pBdr>
        <w:spacing w:line="220" w:lineRule="exact"/>
      </w:pPr>
      <w:r>
        <w:t xml:space="preserve"> </w:t>
      </w:r>
    </w:p>
    <w:p w14:paraId="4A3793C2" w14:textId="77777777" w:rsidR="00F2660A" w:rsidRDefault="0055478D">
      <w:pPr>
        <w:pStyle w:val="SmallText"/>
        <w:pBdr>
          <w:bottom w:val="single" w:sz="3" w:space="1" w:color="B8C7CE"/>
          <w:between w:val="single" w:sz="3" w:space="1" w:color="B8C7CE"/>
        </w:pBdr>
        <w:spacing w:line="220" w:lineRule="exact"/>
      </w:pPr>
      <w:r>
        <w:t xml:space="preserve"> </w:t>
      </w:r>
    </w:p>
    <w:p w14:paraId="512C52F1" w14:textId="77777777" w:rsidR="00F2660A" w:rsidRDefault="0055478D">
      <w:pPr>
        <w:pStyle w:val="SmallText"/>
        <w:pBdr>
          <w:bottom w:val="single" w:sz="3" w:space="1" w:color="B8C7CE"/>
          <w:between w:val="single" w:sz="3" w:space="1" w:color="B8C7CE"/>
        </w:pBdr>
        <w:spacing w:line="220" w:lineRule="exact"/>
      </w:pPr>
      <w:r>
        <w:t xml:space="preserve"> </w:t>
      </w:r>
    </w:p>
    <w:p w14:paraId="2C76BCBF" w14:textId="77777777" w:rsidR="00F2660A" w:rsidRDefault="0055478D">
      <w:pPr>
        <w:pStyle w:val="SmallText"/>
        <w:pBdr>
          <w:bottom w:val="single" w:sz="3" w:space="1" w:color="B8C7CE"/>
          <w:between w:val="single" w:sz="3" w:space="1" w:color="B8C7CE"/>
        </w:pBdr>
        <w:spacing w:line="220" w:lineRule="exact"/>
      </w:pPr>
      <w:r>
        <w:t xml:space="preserve"> </w:t>
      </w:r>
    </w:p>
    <w:p w14:paraId="6233B304" w14:textId="77777777" w:rsidR="00F2660A" w:rsidRDefault="0055478D">
      <w:pPr>
        <w:pStyle w:val="SmallText"/>
        <w:pBdr>
          <w:bottom w:val="single" w:sz="3" w:space="1" w:color="B8C7CE"/>
          <w:between w:val="single" w:sz="3" w:space="1" w:color="B8C7CE"/>
        </w:pBdr>
        <w:spacing w:line="220" w:lineRule="exact"/>
      </w:pPr>
      <w:r>
        <w:t xml:space="preserve"> </w:t>
      </w:r>
    </w:p>
    <w:p w14:paraId="7467932A" w14:textId="77777777" w:rsidR="00F2660A" w:rsidRDefault="0055478D">
      <w:pPr>
        <w:pStyle w:val="SmallText"/>
        <w:pBdr>
          <w:bottom w:val="single" w:sz="3" w:space="1" w:color="B8C7CE"/>
          <w:between w:val="single" w:sz="3" w:space="1" w:color="B8C7CE"/>
        </w:pBdr>
        <w:spacing w:line="220" w:lineRule="exact"/>
      </w:pPr>
      <w:r>
        <w:t xml:space="preserve"> </w:t>
      </w:r>
    </w:p>
    <w:p w14:paraId="4485B5FB" w14:textId="77777777" w:rsidR="00F2660A" w:rsidRDefault="0055478D">
      <w:pPr>
        <w:pStyle w:val="SmallText"/>
        <w:pBdr>
          <w:bottom w:val="single" w:sz="3" w:space="1" w:color="B8C7CE"/>
          <w:between w:val="single" w:sz="3" w:space="1" w:color="B8C7CE"/>
        </w:pBdr>
        <w:spacing w:line="220" w:lineRule="exact"/>
      </w:pPr>
      <w:r>
        <w:t xml:space="preserve"> </w:t>
      </w:r>
    </w:p>
    <w:p w14:paraId="58A3449C" w14:textId="77777777" w:rsidR="00F2660A" w:rsidRDefault="0055478D">
      <w:pPr>
        <w:pStyle w:val="SmallText"/>
        <w:pBdr>
          <w:bottom w:val="single" w:sz="3" w:space="1" w:color="B8C7CE"/>
          <w:between w:val="single" w:sz="3" w:space="1" w:color="B8C7CE"/>
        </w:pBdr>
        <w:spacing w:line="220" w:lineRule="exact"/>
      </w:pPr>
      <w:r>
        <w:t xml:space="preserve"> </w:t>
      </w:r>
    </w:p>
    <w:p w14:paraId="0A8BFA21" w14:textId="77777777" w:rsidR="00F2660A" w:rsidRDefault="0055478D">
      <w:pPr>
        <w:pStyle w:val="SmallText"/>
        <w:pBdr>
          <w:bottom w:val="single" w:sz="3" w:space="1" w:color="B8C7CE"/>
          <w:between w:val="single" w:sz="3" w:space="1" w:color="B8C7CE"/>
        </w:pBdr>
        <w:spacing w:line="220" w:lineRule="exact"/>
      </w:pPr>
      <w:r>
        <w:t xml:space="preserve"> </w:t>
      </w:r>
    </w:p>
    <w:p w14:paraId="37077538" w14:textId="77777777" w:rsidR="00F2660A" w:rsidRDefault="0055478D">
      <w:pPr>
        <w:pStyle w:val="SmallText"/>
        <w:pBdr>
          <w:bottom w:val="single" w:sz="3" w:space="1" w:color="B8C7CE"/>
          <w:between w:val="single" w:sz="3" w:space="1" w:color="B8C7CE"/>
        </w:pBdr>
        <w:spacing w:line="220" w:lineRule="exact"/>
      </w:pPr>
      <w:r>
        <w:t xml:space="preserve"> </w:t>
      </w:r>
    </w:p>
    <w:p w14:paraId="3428A5C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2BC7509" w14:textId="77777777">
        <w:trPr>
          <w:cantSplit/>
        </w:trPr>
        <w:tc>
          <w:tcPr>
            <w:tcW w:w="3053" w:type="dxa"/>
            <w:shd w:val="clear" w:color="auto" w:fill="E7F5F6"/>
            <w:tcMar>
              <w:top w:w="60" w:type="dxa"/>
              <w:left w:w="75" w:type="dxa"/>
              <w:bottom w:w="55" w:type="dxa"/>
              <w:right w:w="75" w:type="dxa"/>
            </w:tcMar>
          </w:tcPr>
          <w:p w14:paraId="166CCB97" w14:textId="77777777" w:rsidR="00F2660A" w:rsidRDefault="0055478D">
            <w:pPr>
              <w:pStyle w:val="SlideLabel"/>
            </w:pPr>
            <w:r>
              <w:lastRenderedPageBreak/>
              <w:t>LESSON 02  •  SLIDE 40 OF 43</w:t>
            </w:r>
          </w:p>
          <w:p w14:paraId="66CB22D7" w14:textId="77777777" w:rsidR="00F2660A" w:rsidRDefault="0055478D">
            <w:pPr>
              <w:spacing w:after="80"/>
              <w:jc w:val="center"/>
            </w:pPr>
            <w:r>
              <w:rPr>
                <w:noProof/>
              </w:rPr>
              <w:drawing>
                <wp:inline distT="0" distB="0" distL="0" distR="0" wp14:anchorId="5F1E702E" wp14:editId="2DC27A64">
                  <wp:extent cx="1719072" cy="966978"/>
                  <wp:effectExtent l="0" t="0" r="0" b="0"/>
                  <wp:docPr id="297" name="Picture 297" descr="LESSON 02  |  SLIDE 40 OF 43 Everyone Has a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4"/>
                          <a:stretch>
                            <a:fillRect/>
                          </a:stretch>
                        </pic:blipFill>
                        <pic:spPr>
                          <a:xfrm>
                            <a:off x="0" y="0"/>
                            <a:ext cx="1719072" cy="966978"/>
                          </a:xfrm>
                          <a:prstGeom prst="rect">
                            <a:avLst/>
                          </a:prstGeom>
                        </pic:spPr>
                      </pic:pic>
                    </a:graphicData>
                  </a:graphic>
                </wp:inline>
              </w:drawing>
            </w:r>
          </w:p>
          <w:p w14:paraId="1A047AC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8E71AFB" w14:textId="77777777" w:rsidR="00F2660A" w:rsidRDefault="0055478D">
            <w:pPr>
              <w:pStyle w:val="SlideTitle"/>
            </w:pPr>
            <w:r>
              <w:t>Everyone Has a Role;</w:t>
            </w:r>
          </w:p>
          <w:p w14:paraId="1502DE3C" w14:textId="77777777" w:rsidR="00F2660A" w:rsidRDefault="0055478D">
            <w:pPr>
              <w:pStyle w:val="CardBody"/>
              <w:spacing w:line="240" w:lineRule="auto"/>
            </w:pPr>
            <w:r>
              <w:t>Preventing violence is a shared responsibility. Employers must assess risks and implement controls. Supervisors are responsible for training and enforcement. Workers must follow safe work procedures and report hazards. Joint Health and Safety Committees play an important role in assessing and recommending prevention strategies.</w:t>
            </w:r>
          </w:p>
          <w:p w14:paraId="2A146F7A" w14:textId="77777777" w:rsidR="00F2660A" w:rsidRDefault="0055478D">
            <w:pPr>
              <w:pStyle w:val="CardBody"/>
              <w:spacing w:line="240" w:lineRule="auto"/>
            </w:pPr>
            <w:r>
              <w:t>Assess the exposure, use the strongest practical controls, train workers, and review whether the controls work.</w:t>
            </w:r>
          </w:p>
          <w:p w14:paraId="6D056054" w14:textId="77777777" w:rsidR="00F2660A" w:rsidRDefault="0055478D">
            <w:pPr>
              <w:pStyle w:val="SlideLabel"/>
              <w:spacing w:before="20" w:after="20"/>
            </w:pPr>
            <w:r>
              <w:t>KEY POINTS</w:t>
            </w:r>
          </w:p>
          <w:p w14:paraId="024D5B86" w14:textId="77777777" w:rsidR="00F2660A" w:rsidRDefault="0055478D">
            <w:pPr>
              <w:pStyle w:val="CardKeyPoint"/>
              <w:ind w:left="202" w:hanging="173"/>
            </w:pPr>
            <w:r>
              <w:t>• Shared Responsibility for Prevention Employers must identify and control risks, and implement policies...</w:t>
            </w:r>
          </w:p>
          <w:p w14:paraId="6CBCD175" w14:textId="77777777" w:rsidR="00F2660A" w:rsidRDefault="0055478D">
            <w:pPr>
              <w:pStyle w:val="CardKeyPoint"/>
              <w:ind w:left="202" w:hanging="173"/>
            </w:pPr>
            <w:r>
              <w:t>• Assess the exposure, use the strongest practical controls, train workers, and review whether the...</w:t>
            </w:r>
          </w:p>
        </w:tc>
      </w:tr>
    </w:tbl>
    <w:p w14:paraId="32E2AAA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5EFEF8D" w14:textId="77777777">
        <w:trPr>
          <w:cantSplit/>
        </w:trPr>
        <w:tc>
          <w:tcPr>
            <w:tcW w:w="3053" w:type="dxa"/>
            <w:shd w:val="clear" w:color="auto" w:fill="E7F5F6"/>
            <w:tcMar>
              <w:top w:w="60" w:type="dxa"/>
              <w:left w:w="75" w:type="dxa"/>
              <w:bottom w:w="55" w:type="dxa"/>
              <w:right w:w="75" w:type="dxa"/>
            </w:tcMar>
          </w:tcPr>
          <w:p w14:paraId="3CBA3824" w14:textId="77777777" w:rsidR="00F2660A" w:rsidRDefault="0055478D">
            <w:pPr>
              <w:pStyle w:val="SlideLabel"/>
            </w:pPr>
            <w:r>
              <w:t>LESSON 02  •  SLIDE 41 OF 43</w:t>
            </w:r>
          </w:p>
          <w:p w14:paraId="4F0884A2" w14:textId="77777777" w:rsidR="00F2660A" w:rsidRDefault="0055478D">
            <w:pPr>
              <w:spacing w:after="80"/>
              <w:jc w:val="center"/>
            </w:pPr>
            <w:r>
              <w:rPr>
                <w:noProof/>
              </w:rPr>
              <w:drawing>
                <wp:inline distT="0" distB="0" distL="0" distR="0" wp14:anchorId="18DE1477" wp14:editId="1AC3CD4F">
                  <wp:extent cx="1719072" cy="966978"/>
                  <wp:effectExtent l="0" t="0" r="0" b="0"/>
                  <wp:docPr id="298" name="Picture 298" descr="LESSON 02  |  SLIDE 41 OF 43 Case Example – Office Reception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5"/>
                          <a:stretch>
                            <a:fillRect/>
                          </a:stretch>
                        </pic:blipFill>
                        <pic:spPr>
                          <a:xfrm>
                            <a:off x="0" y="0"/>
                            <a:ext cx="1719072" cy="966978"/>
                          </a:xfrm>
                          <a:prstGeom prst="rect">
                            <a:avLst/>
                          </a:prstGeom>
                        </pic:spPr>
                      </pic:pic>
                    </a:graphicData>
                  </a:graphic>
                </wp:inline>
              </w:drawing>
            </w:r>
          </w:p>
          <w:p w14:paraId="14D5269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0369D10" w14:textId="77777777" w:rsidR="00F2660A" w:rsidRDefault="0055478D">
            <w:pPr>
              <w:pStyle w:val="SlideTitle"/>
            </w:pPr>
            <w:r>
              <w:t>Case Example – Office Receptionist</w:t>
            </w:r>
          </w:p>
          <w:p w14:paraId="5A3454B7" w14:textId="77777777" w:rsidR="00F2660A" w:rsidRDefault="0055478D">
            <w:pPr>
              <w:pStyle w:val="CardBody"/>
              <w:spacing w:line="240" w:lineRule="auto"/>
            </w:pPr>
            <w:r>
              <w:t>Let’s apply what we’ve learned to a real-world example. A receptionist frequently handles confrontational individuals. What can we do to protect this worker? Consider options like installing a barrier, panic buttons, training in de-escalation, or staffing adjustments during peak hours.</w:t>
            </w:r>
          </w:p>
          <w:p w14:paraId="24A2CB85" w14:textId="77777777" w:rsidR="00F2660A" w:rsidRDefault="0055478D">
            <w:pPr>
              <w:pStyle w:val="CardBody"/>
              <w:spacing w:line="240" w:lineRule="auto"/>
            </w:pPr>
            <w:r>
              <w:t>Assess the exposure, use the strongest practical controls, train workers, and review whether the controls work.</w:t>
            </w:r>
          </w:p>
          <w:p w14:paraId="14667B65" w14:textId="77777777" w:rsidR="00F2660A" w:rsidRDefault="0055478D">
            <w:pPr>
              <w:pStyle w:val="SlideLabel"/>
              <w:spacing w:before="20" w:after="20"/>
            </w:pPr>
            <w:r>
              <w:t>KEY POINTS</w:t>
            </w:r>
          </w:p>
          <w:p w14:paraId="3A988F82" w14:textId="77777777" w:rsidR="00F2660A" w:rsidRDefault="0055478D">
            <w:pPr>
              <w:pStyle w:val="CardKeyPoint"/>
              <w:ind w:left="202" w:hanging="173"/>
            </w:pPr>
            <w:r>
              <w:t>• Scenario: A receptionist who deals with angry visitors has received threats in the past. What prevention...</w:t>
            </w:r>
          </w:p>
          <w:p w14:paraId="09C64273" w14:textId="77777777" w:rsidR="00F2660A" w:rsidRDefault="0055478D">
            <w:pPr>
              <w:pStyle w:val="CardKeyPoint"/>
              <w:ind w:left="202" w:hanging="173"/>
            </w:pPr>
            <w:r>
              <w:t>• Assess the exposure, use the strongest practical controls, train workers, and review whether the...</w:t>
            </w:r>
          </w:p>
        </w:tc>
      </w:tr>
    </w:tbl>
    <w:p w14:paraId="30C5A96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8C8FB66" w14:textId="77777777">
        <w:trPr>
          <w:cantSplit/>
        </w:trPr>
        <w:tc>
          <w:tcPr>
            <w:tcW w:w="3053" w:type="dxa"/>
            <w:shd w:val="clear" w:color="auto" w:fill="E7F5F6"/>
            <w:tcMar>
              <w:top w:w="60" w:type="dxa"/>
              <w:left w:w="75" w:type="dxa"/>
              <w:bottom w:w="55" w:type="dxa"/>
              <w:right w:w="75" w:type="dxa"/>
            </w:tcMar>
          </w:tcPr>
          <w:p w14:paraId="2A016CBA" w14:textId="77777777" w:rsidR="00F2660A" w:rsidRDefault="0055478D">
            <w:pPr>
              <w:pStyle w:val="SlideLabel"/>
            </w:pPr>
            <w:r>
              <w:t>LESSON 02  •  SLIDE 42 OF 43</w:t>
            </w:r>
          </w:p>
          <w:p w14:paraId="13B4E2E8" w14:textId="77777777" w:rsidR="00F2660A" w:rsidRDefault="0055478D">
            <w:pPr>
              <w:spacing w:after="80"/>
              <w:jc w:val="center"/>
            </w:pPr>
            <w:r>
              <w:rPr>
                <w:noProof/>
              </w:rPr>
              <w:drawing>
                <wp:inline distT="0" distB="0" distL="0" distR="0" wp14:anchorId="64A80C64" wp14:editId="1DF0371D">
                  <wp:extent cx="1719072" cy="966978"/>
                  <wp:effectExtent l="0" t="0" r="0" b="0"/>
                  <wp:docPr id="299" name="Picture 299" descr="LESSON 02  |  SLIDE 42 OF 43 In this lesson, we looked at how to identify and assess the risk of violence, app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6"/>
                          <a:stretch>
                            <a:fillRect/>
                          </a:stretch>
                        </pic:blipFill>
                        <pic:spPr>
                          <a:xfrm>
                            <a:off x="0" y="0"/>
                            <a:ext cx="1719072" cy="966978"/>
                          </a:xfrm>
                          <a:prstGeom prst="rect">
                            <a:avLst/>
                          </a:prstGeom>
                        </pic:spPr>
                      </pic:pic>
                    </a:graphicData>
                  </a:graphic>
                </wp:inline>
              </w:drawing>
            </w:r>
          </w:p>
          <w:p w14:paraId="1D718EC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87E9653" w14:textId="77777777" w:rsidR="00F2660A" w:rsidRDefault="0055478D">
            <w:pPr>
              <w:pStyle w:val="SlideTitle"/>
            </w:pPr>
            <w:r>
              <w:t>In this lesson, we looked at how to identify and assess the risk of violence, apply...</w:t>
            </w:r>
          </w:p>
          <w:p w14:paraId="1B59AC92" w14:textId="77777777" w:rsidR="00F2660A" w:rsidRDefault="0055478D">
            <w:pPr>
              <w:pStyle w:val="CardBody"/>
              <w:spacing w:line="240" w:lineRule="auto"/>
            </w:pPr>
            <w:r>
              <w:t>In this lesson, we looked at how to identify and assess the risk of violence, apply effective prevention strategies, and involve everyone in the solution.</w:t>
            </w:r>
          </w:p>
          <w:p w14:paraId="5A3E1C47" w14:textId="77777777" w:rsidR="00F2660A" w:rsidRDefault="0055478D">
            <w:pPr>
              <w:pStyle w:val="CardBody"/>
              <w:spacing w:line="240" w:lineRule="auto"/>
            </w:pPr>
            <w:r>
              <w:t>Assess the exposure, use the strongest practical controls, train workers, and review whether the controls work.</w:t>
            </w:r>
          </w:p>
          <w:p w14:paraId="1BCFB553" w14:textId="77777777" w:rsidR="00F2660A" w:rsidRDefault="0055478D">
            <w:pPr>
              <w:pStyle w:val="SlideLabel"/>
              <w:spacing w:before="20" w:after="20"/>
            </w:pPr>
            <w:r>
              <w:t>KEY POINTS</w:t>
            </w:r>
          </w:p>
          <w:p w14:paraId="0A6BE95A" w14:textId="77777777" w:rsidR="00F2660A" w:rsidRDefault="0055478D">
            <w:pPr>
              <w:pStyle w:val="CardKeyPoint"/>
              <w:ind w:left="202" w:hanging="173"/>
            </w:pPr>
            <w:r>
              <w:t>• In this lesson, we looked at how to identify and assess the risk of violence, apply...</w:t>
            </w:r>
          </w:p>
          <w:p w14:paraId="68E3DE03" w14:textId="77777777" w:rsidR="00F2660A" w:rsidRDefault="0055478D">
            <w:pPr>
              <w:pStyle w:val="CardKeyPoint"/>
              <w:ind w:left="202" w:hanging="173"/>
            </w:pPr>
            <w:r>
              <w:t>• Assess the exposure, use the strongest practical controls, train workers, and review whether the...</w:t>
            </w:r>
          </w:p>
        </w:tc>
      </w:tr>
    </w:tbl>
    <w:p w14:paraId="21613785" w14:textId="77777777" w:rsidR="00F2660A" w:rsidRDefault="00F2660A">
      <w:pPr>
        <w:spacing w:after="20" w:line="20" w:lineRule="exact"/>
      </w:pPr>
    </w:p>
    <w:p w14:paraId="299BBD63" w14:textId="77777777" w:rsidR="00F2660A" w:rsidRDefault="0055478D">
      <w:pPr>
        <w:pStyle w:val="SectionLabel"/>
        <w:spacing w:before="140" w:after="20"/>
      </w:pPr>
      <w:r>
        <w:t>GENERAL NOTES</w:t>
      </w:r>
    </w:p>
    <w:p w14:paraId="56BD5129" w14:textId="77777777" w:rsidR="00F2660A" w:rsidRDefault="0055478D">
      <w:pPr>
        <w:pStyle w:val="SmallText"/>
        <w:pBdr>
          <w:bottom w:val="single" w:sz="3" w:space="1" w:color="B8C7CE"/>
          <w:between w:val="single" w:sz="3" w:space="1" w:color="B8C7CE"/>
        </w:pBdr>
        <w:spacing w:line="220" w:lineRule="exact"/>
      </w:pPr>
      <w:r>
        <w:t xml:space="preserve"> </w:t>
      </w:r>
    </w:p>
    <w:p w14:paraId="37DF75B3" w14:textId="77777777" w:rsidR="00F2660A" w:rsidRDefault="0055478D">
      <w:pPr>
        <w:pStyle w:val="SmallText"/>
        <w:pBdr>
          <w:bottom w:val="single" w:sz="3" w:space="1" w:color="B8C7CE"/>
          <w:between w:val="single" w:sz="3" w:space="1" w:color="B8C7CE"/>
        </w:pBdr>
        <w:spacing w:line="220" w:lineRule="exact"/>
      </w:pPr>
      <w:r>
        <w:t xml:space="preserve"> </w:t>
      </w:r>
    </w:p>
    <w:p w14:paraId="12B32BC5" w14:textId="77777777" w:rsidR="00F2660A" w:rsidRDefault="0055478D">
      <w:pPr>
        <w:pStyle w:val="SmallText"/>
        <w:pBdr>
          <w:bottom w:val="single" w:sz="3" w:space="1" w:color="B8C7CE"/>
          <w:between w:val="single" w:sz="3" w:space="1" w:color="B8C7CE"/>
        </w:pBdr>
        <w:spacing w:line="220" w:lineRule="exact"/>
      </w:pPr>
      <w:r>
        <w:t xml:space="preserve"> </w:t>
      </w:r>
    </w:p>
    <w:p w14:paraId="7EA2F2F0" w14:textId="77777777" w:rsidR="00F2660A" w:rsidRDefault="0055478D">
      <w:pPr>
        <w:pStyle w:val="SmallText"/>
        <w:pBdr>
          <w:bottom w:val="single" w:sz="3" w:space="1" w:color="B8C7CE"/>
          <w:between w:val="single" w:sz="3" w:space="1" w:color="B8C7CE"/>
        </w:pBdr>
        <w:spacing w:line="220" w:lineRule="exact"/>
      </w:pPr>
      <w:r>
        <w:t xml:space="preserve"> </w:t>
      </w:r>
    </w:p>
    <w:p w14:paraId="4C4EE13D" w14:textId="77777777" w:rsidR="00F2660A" w:rsidRDefault="0055478D">
      <w:pPr>
        <w:pStyle w:val="SmallText"/>
        <w:pBdr>
          <w:bottom w:val="single" w:sz="3" w:space="1" w:color="B8C7CE"/>
          <w:between w:val="single" w:sz="3" w:space="1" w:color="B8C7CE"/>
        </w:pBdr>
        <w:spacing w:line="220" w:lineRule="exact"/>
      </w:pPr>
      <w:r>
        <w:t xml:space="preserve"> </w:t>
      </w:r>
    </w:p>
    <w:p w14:paraId="0923CB56" w14:textId="77777777" w:rsidR="00F2660A" w:rsidRDefault="0055478D">
      <w:pPr>
        <w:pStyle w:val="SmallText"/>
        <w:pBdr>
          <w:bottom w:val="single" w:sz="3" w:space="1" w:color="B8C7CE"/>
          <w:between w:val="single" w:sz="3" w:space="1" w:color="B8C7CE"/>
        </w:pBdr>
        <w:spacing w:line="220" w:lineRule="exact"/>
      </w:pPr>
      <w:r>
        <w:t xml:space="preserve"> </w:t>
      </w:r>
    </w:p>
    <w:p w14:paraId="3D3C647B" w14:textId="77777777" w:rsidR="00F2660A" w:rsidRDefault="0055478D">
      <w:pPr>
        <w:pStyle w:val="SmallText"/>
        <w:pBdr>
          <w:bottom w:val="single" w:sz="3" w:space="1" w:color="B8C7CE"/>
          <w:between w:val="single" w:sz="3" w:space="1" w:color="B8C7CE"/>
        </w:pBdr>
        <w:spacing w:line="220" w:lineRule="exact"/>
      </w:pPr>
      <w:r>
        <w:t xml:space="preserve"> </w:t>
      </w:r>
    </w:p>
    <w:p w14:paraId="50E78C0A" w14:textId="77777777" w:rsidR="00F2660A" w:rsidRDefault="0055478D">
      <w:pPr>
        <w:pStyle w:val="SmallText"/>
        <w:pBdr>
          <w:bottom w:val="single" w:sz="3" w:space="1" w:color="B8C7CE"/>
          <w:between w:val="single" w:sz="3" w:space="1" w:color="B8C7CE"/>
        </w:pBdr>
        <w:spacing w:line="220" w:lineRule="exact"/>
      </w:pPr>
      <w:r>
        <w:t xml:space="preserve"> </w:t>
      </w:r>
    </w:p>
    <w:p w14:paraId="5DF42ECD" w14:textId="77777777" w:rsidR="00F2660A" w:rsidRDefault="0055478D">
      <w:pPr>
        <w:pStyle w:val="SmallText"/>
        <w:pBdr>
          <w:bottom w:val="single" w:sz="3" w:space="1" w:color="B8C7CE"/>
          <w:between w:val="single" w:sz="3" w:space="1" w:color="B8C7CE"/>
        </w:pBdr>
        <w:spacing w:line="220" w:lineRule="exact"/>
      </w:pPr>
      <w:r>
        <w:t xml:space="preserve"> </w:t>
      </w:r>
    </w:p>
    <w:p w14:paraId="7BB46023" w14:textId="77777777" w:rsidR="00F2660A" w:rsidRDefault="0055478D">
      <w:pPr>
        <w:pStyle w:val="SmallText"/>
        <w:pBdr>
          <w:bottom w:val="single" w:sz="3" w:space="1" w:color="B8C7CE"/>
          <w:between w:val="single" w:sz="3" w:space="1" w:color="B8C7CE"/>
        </w:pBdr>
        <w:spacing w:line="220" w:lineRule="exact"/>
      </w:pPr>
      <w:r>
        <w:t xml:space="preserve"> </w:t>
      </w:r>
    </w:p>
    <w:p w14:paraId="51D90D9C" w14:textId="77777777" w:rsidR="00F2660A" w:rsidRDefault="0055478D">
      <w:pPr>
        <w:pStyle w:val="SmallText"/>
        <w:pBdr>
          <w:bottom w:val="single" w:sz="3" w:space="1" w:color="B8C7CE"/>
          <w:between w:val="single" w:sz="3" w:space="1" w:color="B8C7CE"/>
        </w:pBdr>
        <w:spacing w:line="220" w:lineRule="exact"/>
      </w:pPr>
      <w:r>
        <w:t xml:space="preserve"> </w:t>
      </w:r>
    </w:p>
    <w:p w14:paraId="0EEBECEC" w14:textId="77777777" w:rsidR="00F2660A" w:rsidRDefault="0055478D">
      <w:pPr>
        <w:pStyle w:val="SmallText"/>
        <w:pBdr>
          <w:bottom w:val="single" w:sz="3" w:space="1" w:color="B8C7CE"/>
          <w:between w:val="single" w:sz="3" w:space="1" w:color="B8C7CE"/>
        </w:pBdr>
        <w:spacing w:line="220" w:lineRule="exact"/>
      </w:pPr>
      <w:r>
        <w:t xml:space="preserve"> </w:t>
      </w:r>
    </w:p>
    <w:p w14:paraId="0BECC5A5" w14:textId="77777777" w:rsidR="00F2660A" w:rsidRDefault="0055478D">
      <w:pPr>
        <w:pStyle w:val="SmallText"/>
        <w:pBdr>
          <w:bottom w:val="single" w:sz="3" w:space="1" w:color="B8C7CE"/>
          <w:between w:val="single" w:sz="3" w:space="1" w:color="B8C7CE"/>
        </w:pBdr>
        <w:spacing w:line="220" w:lineRule="exact"/>
      </w:pPr>
      <w:r>
        <w:t xml:space="preserve"> </w:t>
      </w:r>
    </w:p>
    <w:p w14:paraId="15670F5B" w14:textId="77777777" w:rsidR="00F2660A" w:rsidRDefault="0055478D">
      <w:pPr>
        <w:pStyle w:val="SmallText"/>
        <w:pBdr>
          <w:bottom w:val="single" w:sz="3" w:space="1" w:color="B8C7CE"/>
          <w:between w:val="single" w:sz="3" w:space="1" w:color="B8C7CE"/>
        </w:pBdr>
        <w:spacing w:line="220" w:lineRule="exact"/>
      </w:pPr>
      <w:r>
        <w:t xml:space="preserve"> </w:t>
      </w:r>
    </w:p>
    <w:p w14:paraId="2DC4C351" w14:textId="77777777" w:rsidR="00F2660A" w:rsidRDefault="0055478D">
      <w:pPr>
        <w:pStyle w:val="SmallText"/>
        <w:pBdr>
          <w:bottom w:val="single" w:sz="3" w:space="1" w:color="B8C7CE"/>
          <w:between w:val="single" w:sz="3" w:space="1" w:color="B8C7CE"/>
        </w:pBdr>
        <w:spacing w:line="220" w:lineRule="exact"/>
      </w:pPr>
      <w:r>
        <w:t xml:space="preserve"> </w:t>
      </w:r>
    </w:p>
    <w:p w14:paraId="7085C92C" w14:textId="77777777" w:rsidR="00F2660A" w:rsidRDefault="0055478D">
      <w:pPr>
        <w:pStyle w:val="SmallText"/>
        <w:pBdr>
          <w:bottom w:val="single" w:sz="3" w:space="1" w:color="B8C7CE"/>
          <w:between w:val="single" w:sz="3" w:space="1" w:color="B8C7CE"/>
        </w:pBdr>
        <w:spacing w:line="220" w:lineRule="exact"/>
      </w:pPr>
      <w:r>
        <w:t xml:space="preserve"> </w:t>
      </w:r>
    </w:p>
    <w:p w14:paraId="57839984" w14:textId="77777777" w:rsidR="00F2660A" w:rsidRDefault="0055478D">
      <w:pPr>
        <w:pStyle w:val="SmallText"/>
        <w:pBdr>
          <w:bottom w:val="single" w:sz="3" w:space="1" w:color="B8C7CE"/>
          <w:between w:val="single" w:sz="3" w:space="1" w:color="B8C7CE"/>
        </w:pBdr>
        <w:spacing w:line="220" w:lineRule="exact"/>
      </w:pPr>
      <w:r>
        <w:t xml:space="preserve"> </w:t>
      </w:r>
    </w:p>
    <w:p w14:paraId="6EA53298" w14:textId="77777777" w:rsidR="00F2660A" w:rsidRDefault="0055478D">
      <w:pPr>
        <w:pStyle w:val="SmallText"/>
        <w:pBdr>
          <w:bottom w:val="single" w:sz="3" w:space="1" w:color="B8C7CE"/>
          <w:between w:val="single" w:sz="3" w:space="1" w:color="B8C7CE"/>
        </w:pBdr>
        <w:spacing w:line="220" w:lineRule="exact"/>
      </w:pPr>
      <w:r>
        <w:t xml:space="preserve"> </w:t>
      </w:r>
    </w:p>
    <w:p w14:paraId="5292E2A9" w14:textId="77777777" w:rsidR="00F2660A" w:rsidRDefault="0055478D">
      <w:pPr>
        <w:pStyle w:val="SmallText"/>
        <w:pBdr>
          <w:bottom w:val="single" w:sz="3" w:space="1" w:color="B8C7CE"/>
          <w:between w:val="single" w:sz="3" w:space="1" w:color="B8C7CE"/>
        </w:pBdr>
        <w:spacing w:line="220" w:lineRule="exact"/>
      </w:pPr>
      <w:r>
        <w:t xml:space="preserve"> </w:t>
      </w:r>
    </w:p>
    <w:p w14:paraId="680E4788" w14:textId="77777777" w:rsidR="00F2660A" w:rsidRDefault="0055478D">
      <w:pPr>
        <w:pStyle w:val="SmallText"/>
        <w:pBdr>
          <w:bottom w:val="single" w:sz="3" w:space="1" w:color="B8C7CE"/>
          <w:between w:val="single" w:sz="3" w:space="1" w:color="B8C7CE"/>
        </w:pBdr>
        <w:spacing w:line="220" w:lineRule="exact"/>
      </w:pPr>
      <w:r>
        <w:t xml:space="preserve"> </w:t>
      </w:r>
    </w:p>
    <w:p w14:paraId="06DB19F5" w14:textId="77777777" w:rsidR="00F2660A" w:rsidRDefault="0055478D">
      <w:pPr>
        <w:pStyle w:val="SmallText"/>
        <w:pBdr>
          <w:bottom w:val="single" w:sz="3" w:space="1" w:color="B8C7CE"/>
          <w:between w:val="single" w:sz="3" w:space="1" w:color="B8C7CE"/>
        </w:pBdr>
        <w:spacing w:line="220" w:lineRule="exact"/>
      </w:pPr>
      <w:r>
        <w:t xml:space="preserve"> </w:t>
      </w:r>
    </w:p>
    <w:p w14:paraId="1E7F6E8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00A04CE" w14:textId="77777777">
        <w:trPr>
          <w:cantSplit/>
        </w:trPr>
        <w:tc>
          <w:tcPr>
            <w:tcW w:w="3053" w:type="dxa"/>
            <w:shd w:val="clear" w:color="auto" w:fill="E7F5F6"/>
            <w:tcMar>
              <w:top w:w="60" w:type="dxa"/>
              <w:left w:w="75" w:type="dxa"/>
              <w:bottom w:w="55" w:type="dxa"/>
              <w:right w:w="75" w:type="dxa"/>
            </w:tcMar>
          </w:tcPr>
          <w:p w14:paraId="19C0C096" w14:textId="77777777" w:rsidR="00F2660A" w:rsidRDefault="0055478D">
            <w:pPr>
              <w:pStyle w:val="SlideLabel"/>
            </w:pPr>
            <w:r>
              <w:lastRenderedPageBreak/>
              <w:t>LESSON 02  •  SLIDE 43 OF 43</w:t>
            </w:r>
          </w:p>
          <w:p w14:paraId="12A8F829" w14:textId="77777777" w:rsidR="00F2660A" w:rsidRDefault="0055478D">
            <w:pPr>
              <w:spacing w:after="80"/>
              <w:jc w:val="center"/>
            </w:pPr>
            <w:r>
              <w:rPr>
                <w:noProof/>
              </w:rPr>
              <w:drawing>
                <wp:inline distT="0" distB="0" distL="0" distR="0" wp14:anchorId="237F24C2" wp14:editId="5FB1FC6B">
                  <wp:extent cx="1719072" cy="966978"/>
                  <wp:effectExtent l="0" t="0" r="0" b="0"/>
                  <wp:docPr id="300" name="Picture 300" descr="LESSON 02  |  SLIDE 43 OF 43 Prevention isn’t just a legal requirement—it’s a key to building a safer, more respectf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7"/>
                          <a:stretch>
                            <a:fillRect/>
                          </a:stretch>
                        </pic:blipFill>
                        <pic:spPr>
                          <a:xfrm>
                            <a:off x="0" y="0"/>
                            <a:ext cx="1719072" cy="966978"/>
                          </a:xfrm>
                          <a:prstGeom prst="rect">
                            <a:avLst/>
                          </a:prstGeom>
                        </pic:spPr>
                      </pic:pic>
                    </a:graphicData>
                  </a:graphic>
                </wp:inline>
              </w:drawing>
            </w:r>
          </w:p>
          <w:p w14:paraId="7745032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D97BDB9" w14:textId="77777777" w:rsidR="00F2660A" w:rsidRDefault="0055478D">
            <w:pPr>
              <w:pStyle w:val="SlideTitle"/>
            </w:pPr>
            <w:r>
              <w:t>Prevention isn’t just a legal requirement—it’s a key to building a safer, more respectful...</w:t>
            </w:r>
          </w:p>
          <w:p w14:paraId="31563D19" w14:textId="77777777" w:rsidR="00F2660A" w:rsidRDefault="0055478D">
            <w:pPr>
              <w:pStyle w:val="CardBody"/>
              <w:spacing w:line="240" w:lineRule="auto"/>
            </w:pPr>
            <w:r>
              <w:t>Prevention isn’t just a legal requirement—it’s a key to building a safer, more respectful workplace.</w:t>
            </w:r>
          </w:p>
          <w:p w14:paraId="5472A838" w14:textId="77777777" w:rsidR="00F2660A" w:rsidRDefault="0055478D">
            <w:pPr>
              <w:pStyle w:val="CardBody"/>
              <w:spacing w:line="240" w:lineRule="auto"/>
            </w:pPr>
            <w:r>
              <w:t>Assess the exposure, use the strongest practical controls, train workers, and review whether the controls work.</w:t>
            </w:r>
          </w:p>
          <w:p w14:paraId="4DAC58C4" w14:textId="77777777" w:rsidR="00F2660A" w:rsidRDefault="0055478D">
            <w:pPr>
              <w:pStyle w:val="SlideLabel"/>
              <w:spacing w:before="20" w:after="20"/>
            </w:pPr>
            <w:r>
              <w:t>KEY POINTS</w:t>
            </w:r>
          </w:p>
          <w:p w14:paraId="67D62AAC" w14:textId="77777777" w:rsidR="00F2660A" w:rsidRDefault="0055478D">
            <w:pPr>
              <w:pStyle w:val="CardKeyPoint"/>
              <w:ind w:left="202" w:hanging="173"/>
            </w:pPr>
            <w:r>
              <w:t>• Prevention isn’t just a legal requirement—it’s a key to building a safer, more respectful...</w:t>
            </w:r>
          </w:p>
          <w:p w14:paraId="1E2FEFAA" w14:textId="77777777" w:rsidR="00F2660A" w:rsidRDefault="0055478D">
            <w:pPr>
              <w:pStyle w:val="CardKeyPoint"/>
              <w:ind w:left="202" w:hanging="173"/>
            </w:pPr>
            <w:r>
              <w:t>• Assess the exposure, use the strongest practical controls, train workers, and review whether the...</w:t>
            </w:r>
          </w:p>
        </w:tc>
      </w:tr>
    </w:tbl>
    <w:p w14:paraId="0B672795" w14:textId="77777777" w:rsidR="00F2660A" w:rsidRDefault="00F2660A">
      <w:pPr>
        <w:spacing w:after="20" w:line="20" w:lineRule="exact"/>
      </w:pPr>
    </w:p>
    <w:p w14:paraId="0F664351" w14:textId="77777777" w:rsidR="00F2660A" w:rsidRDefault="0055478D">
      <w:pPr>
        <w:pStyle w:val="SectionLabel"/>
        <w:spacing w:before="140" w:after="20"/>
      </w:pPr>
      <w:r>
        <w:t>GENERAL NOTES</w:t>
      </w:r>
    </w:p>
    <w:p w14:paraId="61313924" w14:textId="77777777" w:rsidR="00F2660A" w:rsidRDefault="0055478D">
      <w:pPr>
        <w:pStyle w:val="SmallText"/>
        <w:pBdr>
          <w:bottom w:val="single" w:sz="3" w:space="1" w:color="B8C7CE"/>
          <w:between w:val="single" w:sz="3" w:space="1" w:color="B8C7CE"/>
        </w:pBdr>
        <w:spacing w:line="220" w:lineRule="exact"/>
      </w:pPr>
      <w:r>
        <w:t xml:space="preserve"> </w:t>
      </w:r>
    </w:p>
    <w:p w14:paraId="3869F531" w14:textId="77777777" w:rsidR="00F2660A" w:rsidRDefault="0055478D">
      <w:pPr>
        <w:pStyle w:val="SmallText"/>
        <w:pBdr>
          <w:bottom w:val="single" w:sz="3" w:space="1" w:color="B8C7CE"/>
          <w:between w:val="single" w:sz="3" w:space="1" w:color="B8C7CE"/>
        </w:pBdr>
        <w:spacing w:line="220" w:lineRule="exact"/>
      </w:pPr>
      <w:r>
        <w:t xml:space="preserve"> </w:t>
      </w:r>
    </w:p>
    <w:p w14:paraId="53F02DD8" w14:textId="77777777" w:rsidR="00F2660A" w:rsidRDefault="0055478D">
      <w:pPr>
        <w:pStyle w:val="SmallText"/>
        <w:pBdr>
          <w:bottom w:val="single" w:sz="3" w:space="1" w:color="B8C7CE"/>
          <w:between w:val="single" w:sz="3" w:space="1" w:color="B8C7CE"/>
        </w:pBdr>
        <w:spacing w:line="220" w:lineRule="exact"/>
      </w:pPr>
      <w:r>
        <w:t xml:space="preserve"> </w:t>
      </w:r>
    </w:p>
    <w:p w14:paraId="401B9787" w14:textId="77777777" w:rsidR="00F2660A" w:rsidRDefault="0055478D">
      <w:pPr>
        <w:pStyle w:val="SmallText"/>
        <w:pBdr>
          <w:bottom w:val="single" w:sz="3" w:space="1" w:color="B8C7CE"/>
          <w:between w:val="single" w:sz="3" w:space="1" w:color="B8C7CE"/>
        </w:pBdr>
        <w:spacing w:line="220" w:lineRule="exact"/>
      </w:pPr>
      <w:r>
        <w:t xml:space="preserve"> </w:t>
      </w:r>
    </w:p>
    <w:p w14:paraId="7D90EAA2" w14:textId="77777777" w:rsidR="00F2660A" w:rsidRDefault="0055478D">
      <w:pPr>
        <w:pStyle w:val="SmallText"/>
        <w:pBdr>
          <w:bottom w:val="single" w:sz="3" w:space="1" w:color="B8C7CE"/>
          <w:between w:val="single" w:sz="3" w:space="1" w:color="B8C7CE"/>
        </w:pBdr>
        <w:spacing w:line="220" w:lineRule="exact"/>
      </w:pPr>
      <w:r>
        <w:t xml:space="preserve"> </w:t>
      </w:r>
    </w:p>
    <w:p w14:paraId="3B864BD4" w14:textId="77777777" w:rsidR="00F2660A" w:rsidRDefault="0055478D">
      <w:pPr>
        <w:pStyle w:val="SmallText"/>
        <w:pBdr>
          <w:bottom w:val="single" w:sz="3" w:space="1" w:color="B8C7CE"/>
          <w:between w:val="single" w:sz="3" w:space="1" w:color="B8C7CE"/>
        </w:pBdr>
        <w:spacing w:line="220" w:lineRule="exact"/>
      </w:pPr>
      <w:r>
        <w:t xml:space="preserve"> </w:t>
      </w:r>
    </w:p>
    <w:p w14:paraId="2A17CAF9" w14:textId="77777777" w:rsidR="00F2660A" w:rsidRDefault="0055478D">
      <w:pPr>
        <w:pStyle w:val="SmallText"/>
        <w:pBdr>
          <w:bottom w:val="single" w:sz="3" w:space="1" w:color="B8C7CE"/>
          <w:between w:val="single" w:sz="3" w:space="1" w:color="B8C7CE"/>
        </w:pBdr>
        <w:spacing w:line="220" w:lineRule="exact"/>
      </w:pPr>
      <w:r>
        <w:t xml:space="preserve"> </w:t>
      </w:r>
    </w:p>
    <w:p w14:paraId="6DD28CD1" w14:textId="77777777" w:rsidR="00F2660A" w:rsidRDefault="0055478D">
      <w:pPr>
        <w:pStyle w:val="SmallText"/>
        <w:pBdr>
          <w:bottom w:val="single" w:sz="3" w:space="1" w:color="B8C7CE"/>
          <w:between w:val="single" w:sz="3" w:space="1" w:color="B8C7CE"/>
        </w:pBdr>
        <w:spacing w:line="220" w:lineRule="exact"/>
      </w:pPr>
      <w:r>
        <w:t xml:space="preserve"> </w:t>
      </w:r>
    </w:p>
    <w:p w14:paraId="41713060" w14:textId="77777777" w:rsidR="00F2660A" w:rsidRDefault="0055478D">
      <w:pPr>
        <w:pStyle w:val="SmallText"/>
        <w:pBdr>
          <w:bottom w:val="single" w:sz="3" w:space="1" w:color="B8C7CE"/>
          <w:between w:val="single" w:sz="3" w:space="1" w:color="B8C7CE"/>
        </w:pBdr>
        <w:spacing w:line="220" w:lineRule="exact"/>
      </w:pPr>
      <w:r>
        <w:t xml:space="preserve"> </w:t>
      </w:r>
    </w:p>
    <w:p w14:paraId="2E59B5DB" w14:textId="77777777" w:rsidR="00F2660A" w:rsidRDefault="0055478D">
      <w:pPr>
        <w:pStyle w:val="SmallText"/>
        <w:pBdr>
          <w:bottom w:val="single" w:sz="3" w:space="1" w:color="B8C7CE"/>
          <w:between w:val="single" w:sz="3" w:space="1" w:color="B8C7CE"/>
        </w:pBdr>
        <w:spacing w:line="220" w:lineRule="exact"/>
      </w:pPr>
      <w:r>
        <w:t xml:space="preserve"> </w:t>
      </w:r>
    </w:p>
    <w:p w14:paraId="42A26A60" w14:textId="77777777" w:rsidR="00F2660A" w:rsidRDefault="0055478D">
      <w:pPr>
        <w:pStyle w:val="SmallText"/>
        <w:pBdr>
          <w:bottom w:val="single" w:sz="3" w:space="1" w:color="B8C7CE"/>
          <w:between w:val="single" w:sz="3" w:space="1" w:color="B8C7CE"/>
        </w:pBdr>
        <w:spacing w:line="220" w:lineRule="exact"/>
      </w:pPr>
      <w:r>
        <w:t xml:space="preserve"> </w:t>
      </w:r>
    </w:p>
    <w:p w14:paraId="6BD7BA37" w14:textId="77777777" w:rsidR="00F2660A" w:rsidRDefault="0055478D">
      <w:pPr>
        <w:pStyle w:val="SmallText"/>
        <w:pBdr>
          <w:bottom w:val="single" w:sz="3" w:space="1" w:color="B8C7CE"/>
          <w:between w:val="single" w:sz="3" w:space="1" w:color="B8C7CE"/>
        </w:pBdr>
        <w:spacing w:line="220" w:lineRule="exact"/>
      </w:pPr>
      <w:r>
        <w:t xml:space="preserve"> </w:t>
      </w:r>
    </w:p>
    <w:p w14:paraId="4E0FCBE9" w14:textId="77777777" w:rsidR="00F2660A" w:rsidRDefault="0055478D">
      <w:pPr>
        <w:pStyle w:val="SmallText"/>
        <w:pBdr>
          <w:bottom w:val="single" w:sz="3" w:space="1" w:color="B8C7CE"/>
          <w:between w:val="single" w:sz="3" w:space="1" w:color="B8C7CE"/>
        </w:pBdr>
        <w:spacing w:line="220" w:lineRule="exact"/>
      </w:pPr>
      <w:r>
        <w:t xml:space="preserve"> </w:t>
      </w:r>
    </w:p>
    <w:p w14:paraId="4F0E9444" w14:textId="77777777" w:rsidR="00F2660A" w:rsidRDefault="0055478D">
      <w:pPr>
        <w:pStyle w:val="SmallText"/>
        <w:pBdr>
          <w:bottom w:val="single" w:sz="3" w:space="1" w:color="B8C7CE"/>
          <w:between w:val="single" w:sz="3" w:space="1" w:color="B8C7CE"/>
        </w:pBdr>
        <w:spacing w:line="220" w:lineRule="exact"/>
      </w:pPr>
      <w:r>
        <w:t xml:space="preserve"> </w:t>
      </w:r>
    </w:p>
    <w:p w14:paraId="7D5AE0BF" w14:textId="77777777" w:rsidR="00F2660A" w:rsidRDefault="0055478D">
      <w:pPr>
        <w:pStyle w:val="SmallText"/>
        <w:pBdr>
          <w:bottom w:val="single" w:sz="3" w:space="1" w:color="B8C7CE"/>
          <w:between w:val="single" w:sz="3" w:space="1" w:color="B8C7CE"/>
        </w:pBdr>
        <w:spacing w:line="220" w:lineRule="exact"/>
      </w:pPr>
      <w:r>
        <w:t xml:space="preserve"> </w:t>
      </w:r>
    </w:p>
    <w:p w14:paraId="226CFCBE" w14:textId="77777777" w:rsidR="00F2660A" w:rsidRDefault="0055478D">
      <w:pPr>
        <w:pStyle w:val="SmallText"/>
        <w:pBdr>
          <w:bottom w:val="single" w:sz="3" w:space="1" w:color="B8C7CE"/>
          <w:between w:val="single" w:sz="3" w:space="1" w:color="B8C7CE"/>
        </w:pBdr>
        <w:spacing w:line="220" w:lineRule="exact"/>
      </w:pPr>
      <w:r>
        <w:t xml:space="preserve"> </w:t>
      </w:r>
    </w:p>
    <w:p w14:paraId="4A28DA84" w14:textId="77777777" w:rsidR="00F2660A" w:rsidRDefault="0055478D">
      <w:pPr>
        <w:pStyle w:val="SmallText"/>
        <w:pBdr>
          <w:bottom w:val="single" w:sz="3" w:space="1" w:color="B8C7CE"/>
          <w:between w:val="single" w:sz="3" w:space="1" w:color="B8C7CE"/>
        </w:pBdr>
        <w:spacing w:line="220" w:lineRule="exact"/>
      </w:pPr>
      <w:r>
        <w:t xml:space="preserve"> </w:t>
      </w:r>
    </w:p>
    <w:p w14:paraId="1C53DD76" w14:textId="77777777" w:rsidR="00F2660A" w:rsidRDefault="0055478D">
      <w:pPr>
        <w:pStyle w:val="SmallText"/>
        <w:pBdr>
          <w:bottom w:val="single" w:sz="3" w:space="1" w:color="B8C7CE"/>
          <w:between w:val="single" w:sz="3" w:space="1" w:color="B8C7CE"/>
        </w:pBdr>
        <w:spacing w:line="220" w:lineRule="exact"/>
      </w:pPr>
      <w:r>
        <w:t xml:space="preserve"> </w:t>
      </w:r>
    </w:p>
    <w:p w14:paraId="5863B3BC" w14:textId="77777777" w:rsidR="00F2660A" w:rsidRDefault="0055478D">
      <w:pPr>
        <w:pStyle w:val="SmallText"/>
        <w:pBdr>
          <w:bottom w:val="single" w:sz="3" w:space="1" w:color="B8C7CE"/>
          <w:between w:val="single" w:sz="3" w:space="1" w:color="B8C7CE"/>
        </w:pBdr>
        <w:spacing w:line="220" w:lineRule="exact"/>
      </w:pPr>
      <w:r>
        <w:t xml:space="preserve"> </w:t>
      </w:r>
    </w:p>
    <w:p w14:paraId="03F31229" w14:textId="77777777" w:rsidR="00F2660A" w:rsidRDefault="0055478D">
      <w:pPr>
        <w:pStyle w:val="SmallText"/>
        <w:pBdr>
          <w:bottom w:val="single" w:sz="3" w:space="1" w:color="B8C7CE"/>
          <w:between w:val="single" w:sz="3" w:space="1" w:color="B8C7CE"/>
        </w:pBdr>
        <w:spacing w:line="220" w:lineRule="exact"/>
      </w:pPr>
      <w:r>
        <w:t xml:space="preserve"> </w:t>
      </w:r>
    </w:p>
    <w:p w14:paraId="1F0C60B9" w14:textId="77777777" w:rsidR="00F2660A" w:rsidRDefault="0055478D">
      <w:pPr>
        <w:pStyle w:val="SmallText"/>
        <w:pBdr>
          <w:bottom w:val="single" w:sz="3" w:space="1" w:color="B8C7CE"/>
          <w:between w:val="single" w:sz="3" w:space="1" w:color="B8C7CE"/>
        </w:pBdr>
        <w:spacing w:line="220" w:lineRule="exact"/>
      </w:pPr>
      <w:r>
        <w:t xml:space="preserve"> </w:t>
      </w:r>
    </w:p>
    <w:p w14:paraId="38E76B08" w14:textId="77777777" w:rsidR="00F2660A" w:rsidRDefault="0055478D">
      <w:pPr>
        <w:pStyle w:val="SmallText"/>
        <w:pBdr>
          <w:bottom w:val="single" w:sz="3" w:space="1" w:color="B8C7CE"/>
          <w:between w:val="single" w:sz="3" w:space="1" w:color="B8C7CE"/>
        </w:pBdr>
        <w:spacing w:line="220" w:lineRule="exact"/>
      </w:pPr>
      <w:r>
        <w:t xml:space="preserve"> </w:t>
      </w:r>
    </w:p>
    <w:p w14:paraId="2101D2DF" w14:textId="77777777" w:rsidR="00F2660A" w:rsidRDefault="0055478D">
      <w:pPr>
        <w:pStyle w:val="SmallText"/>
        <w:pBdr>
          <w:bottom w:val="single" w:sz="3" w:space="1" w:color="B8C7CE"/>
          <w:between w:val="single" w:sz="3" w:space="1" w:color="B8C7CE"/>
        </w:pBdr>
        <w:spacing w:line="220" w:lineRule="exact"/>
      </w:pPr>
      <w:r>
        <w:t xml:space="preserve"> </w:t>
      </w:r>
    </w:p>
    <w:p w14:paraId="5E037AFE" w14:textId="77777777" w:rsidR="00F2660A" w:rsidRDefault="0055478D">
      <w:pPr>
        <w:pStyle w:val="SmallText"/>
        <w:pBdr>
          <w:bottom w:val="single" w:sz="3" w:space="1" w:color="B8C7CE"/>
          <w:between w:val="single" w:sz="3" w:space="1" w:color="B8C7CE"/>
        </w:pBdr>
        <w:spacing w:line="220" w:lineRule="exact"/>
      </w:pPr>
      <w:r>
        <w:t xml:space="preserve"> </w:t>
      </w:r>
    </w:p>
    <w:p w14:paraId="46925523" w14:textId="77777777" w:rsidR="00F2660A" w:rsidRDefault="0055478D">
      <w:pPr>
        <w:pStyle w:val="SmallText"/>
        <w:pBdr>
          <w:bottom w:val="single" w:sz="3" w:space="1" w:color="B8C7CE"/>
          <w:between w:val="single" w:sz="3" w:space="1" w:color="B8C7CE"/>
        </w:pBdr>
        <w:spacing w:line="220" w:lineRule="exact"/>
      </w:pPr>
      <w:r>
        <w:t xml:space="preserve"> </w:t>
      </w:r>
    </w:p>
    <w:p w14:paraId="76D90B02" w14:textId="77777777" w:rsidR="00F2660A" w:rsidRDefault="0055478D">
      <w:pPr>
        <w:pStyle w:val="SmallText"/>
        <w:pBdr>
          <w:bottom w:val="single" w:sz="3" w:space="1" w:color="B8C7CE"/>
          <w:between w:val="single" w:sz="3" w:space="1" w:color="B8C7CE"/>
        </w:pBdr>
        <w:spacing w:line="220" w:lineRule="exact"/>
      </w:pPr>
      <w:r>
        <w:t xml:space="preserve"> </w:t>
      </w:r>
    </w:p>
    <w:p w14:paraId="7F88501F" w14:textId="77777777" w:rsidR="00F2660A" w:rsidRDefault="0055478D">
      <w:pPr>
        <w:pStyle w:val="SmallText"/>
        <w:pBdr>
          <w:bottom w:val="single" w:sz="3" w:space="1" w:color="B8C7CE"/>
          <w:between w:val="single" w:sz="3" w:space="1" w:color="B8C7CE"/>
        </w:pBdr>
        <w:spacing w:line="220" w:lineRule="exact"/>
      </w:pPr>
      <w:r>
        <w:t xml:space="preserve"> </w:t>
      </w:r>
    </w:p>
    <w:p w14:paraId="2B76B3F8" w14:textId="77777777" w:rsidR="00F2660A" w:rsidRDefault="0055478D">
      <w:pPr>
        <w:pStyle w:val="SmallText"/>
        <w:pBdr>
          <w:bottom w:val="single" w:sz="3" w:space="1" w:color="B8C7CE"/>
          <w:between w:val="single" w:sz="3" w:space="1" w:color="B8C7CE"/>
        </w:pBdr>
        <w:spacing w:line="220" w:lineRule="exact"/>
      </w:pPr>
      <w:r>
        <w:t xml:space="preserve"> </w:t>
      </w:r>
    </w:p>
    <w:p w14:paraId="03E2EA91" w14:textId="77777777" w:rsidR="00F2660A" w:rsidRDefault="0055478D">
      <w:pPr>
        <w:pStyle w:val="SmallText"/>
        <w:pBdr>
          <w:bottom w:val="single" w:sz="3" w:space="1" w:color="B8C7CE"/>
          <w:between w:val="single" w:sz="3" w:space="1" w:color="B8C7CE"/>
        </w:pBdr>
        <w:spacing w:line="220" w:lineRule="exact"/>
      </w:pPr>
      <w:r>
        <w:t xml:space="preserve"> </w:t>
      </w:r>
    </w:p>
    <w:p w14:paraId="334D7C5E" w14:textId="77777777" w:rsidR="00F2660A" w:rsidRDefault="0055478D">
      <w:pPr>
        <w:pStyle w:val="SmallText"/>
        <w:pBdr>
          <w:bottom w:val="single" w:sz="3" w:space="1" w:color="B8C7CE"/>
          <w:between w:val="single" w:sz="3" w:space="1" w:color="B8C7CE"/>
        </w:pBdr>
        <w:spacing w:line="220" w:lineRule="exact"/>
      </w:pPr>
      <w:r>
        <w:t xml:space="preserve"> </w:t>
      </w:r>
    </w:p>
    <w:p w14:paraId="3EA8E4C3" w14:textId="77777777" w:rsidR="00F2660A" w:rsidRDefault="0055478D">
      <w:pPr>
        <w:pStyle w:val="SmallText"/>
        <w:pBdr>
          <w:bottom w:val="single" w:sz="3" w:space="1" w:color="B8C7CE"/>
          <w:between w:val="single" w:sz="3" w:space="1" w:color="B8C7CE"/>
        </w:pBdr>
        <w:spacing w:line="220" w:lineRule="exact"/>
      </w:pPr>
      <w:r>
        <w:t xml:space="preserve"> </w:t>
      </w:r>
    </w:p>
    <w:p w14:paraId="705CD2AC" w14:textId="77777777" w:rsidR="00F2660A" w:rsidRDefault="0055478D">
      <w:pPr>
        <w:pStyle w:val="SmallText"/>
        <w:pBdr>
          <w:bottom w:val="single" w:sz="3" w:space="1" w:color="B8C7CE"/>
          <w:between w:val="single" w:sz="3" w:space="1" w:color="B8C7CE"/>
        </w:pBdr>
        <w:spacing w:line="220" w:lineRule="exact"/>
      </w:pPr>
      <w:r>
        <w:t xml:space="preserve"> </w:t>
      </w:r>
    </w:p>
    <w:p w14:paraId="340AF56A" w14:textId="77777777" w:rsidR="00F2660A" w:rsidRDefault="0055478D">
      <w:pPr>
        <w:pStyle w:val="SmallText"/>
        <w:pBdr>
          <w:bottom w:val="single" w:sz="3" w:space="1" w:color="B8C7CE"/>
          <w:between w:val="single" w:sz="3" w:space="1" w:color="B8C7CE"/>
        </w:pBdr>
        <w:spacing w:line="220" w:lineRule="exact"/>
      </w:pPr>
      <w:r>
        <w:t xml:space="preserve"> </w:t>
      </w:r>
    </w:p>
    <w:p w14:paraId="2375B0C3" w14:textId="77777777" w:rsidR="00F2660A" w:rsidRDefault="0055478D">
      <w:pPr>
        <w:pStyle w:val="SmallText"/>
        <w:pBdr>
          <w:bottom w:val="single" w:sz="3" w:space="1" w:color="B8C7CE"/>
          <w:between w:val="single" w:sz="3" w:space="1" w:color="B8C7CE"/>
        </w:pBdr>
        <w:spacing w:line="220" w:lineRule="exact"/>
      </w:pPr>
      <w:r>
        <w:t xml:space="preserve"> </w:t>
      </w:r>
    </w:p>
    <w:p w14:paraId="750AE6BA" w14:textId="77777777" w:rsidR="00F2660A" w:rsidRDefault="0055478D">
      <w:pPr>
        <w:pStyle w:val="SmallText"/>
        <w:pBdr>
          <w:bottom w:val="single" w:sz="3" w:space="1" w:color="B8C7CE"/>
          <w:between w:val="single" w:sz="3" w:space="1" w:color="B8C7CE"/>
        </w:pBdr>
        <w:spacing w:line="220" w:lineRule="exact"/>
      </w:pPr>
      <w:r>
        <w:t xml:space="preserve"> </w:t>
      </w:r>
    </w:p>
    <w:p w14:paraId="3E426F1F" w14:textId="77777777" w:rsidR="00F2660A" w:rsidRDefault="0055478D">
      <w:pPr>
        <w:pStyle w:val="SmallText"/>
        <w:pBdr>
          <w:bottom w:val="single" w:sz="3" w:space="1" w:color="B8C7CE"/>
          <w:between w:val="single" w:sz="3" w:space="1" w:color="B8C7CE"/>
        </w:pBdr>
        <w:spacing w:line="220" w:lineRule="exact"/>
      </w:pPr>
      <w:r>
        <w:t xml:space="preserve"> </w:t>
      </w:r>
    </w:p>
    <w:p w14:paraId="15ADD45A" w14:textId="77777777" w:rsidR="00F2660A" w:rsidRDefault="0055478D">
      <w:pPr>
        <w:pStyle w:val="SmallText"/>
        <w:pBdr>
          <w:bottom w:val="single" w:sz="3" w:space="1" w:color="B8C7CE"/>
          <w:between w:val="single" w:sz="3" w:space="1" w:color="B8C7CE"/>
        </w:pBdr>
        <w:spacing w:line="220" w:lineRule="exact"/>
      </w:pPr>
      <w:r>
        <w:t xml:space="preserve"> </w:t>
      </w:r>
    </w:p>
    <w:p w14:paraId="48B83D3D" w14:textId="77777777" w:rsidR="00F2660A" w:rsidRDefault="0055478D">
      <w:r>
        <w:br w:type="page"/>
      </w:r>
    </w:p>
    <w:p w14:paraId="5F121E02" w14:textId="77777777" w:rsidR="00F2660A" w:rsidRDefault="0055478D">
      <w:pPr>
        <w:pStyle w:val="Kicker"/>
      </w:pPr>
      <w:r>
        <w:lastRenderedPageBreak/>
        <w:t>LESSON 02 SUMMARY</w:t>
      </w:r>
    </w:p>
    <w:p w14:paraId="55160C31" w14:textId="77777777" w:rsidR="00F2660A" w:rsidRDefault="0055478D">
      <w:pPr>
        <w:pStyle w:val="SummaryTitle"/>
      </w:pPr>
      <w:r>
        <w:t>Preventing and Controlling Workplace Violence</w:t>
      </w:r>
    </w:p>
    <w:p w14:paraId="49DE88FE"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47DEB34E" w14:textId="77777777">
        <w:trPr>
          <w:cantSplit/>
        </w:trPr>
        <w:tc>
          <w:tcPr>
            <w:tcW w:w="936" w:type="dxa"/>
            <w:shd w:val="clear" w:color="auto" w:fill="143B54"/>
            <w:tcMar>
              <w:top w:w="85" w:type="dxa"/>
              <w:left w:w="110" w:type="dxa"/>
              <w:bottom w:w="85" w:type="dxa"/>
              <w:right w:w="110" w:type="dxa"/>
            </w:tcMar>
            <w:vAlign w:val="center"/>
          </w:tcPr>
          <w:p w14:paraId="793A6644"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5072316B" w14:textId="77777777" w:rsidR="00F2660A" w:rsidRDefault="0055478D">
            <w:pPr>
              <w:spacing w:after="0"/>
            </w:pPr>
            <w:r>
              <w:t>A violence risk assessment examines the work, environment, people, previous events, available information, and existing controls.</w:t>
            </w:r>
          </w:p>
        </w:tc>
      </w:tr>
      <w:tr w:rsidR="00F2660A" w14:paraId="301DE3E4" w14:textId="77777777">
        <w:trPr>
          <w:cantSplit/>
        </w:trPr>
        <w:tc>
          <w:tcPr>
            <w:tcW w:w="936" w:type="dxa"/>
            <w:shd w:val="clear" w:color="auto" w:fill="1695A8"/>
            <w:tcMar>
              <w:top w:w="85" w:type="dxa"/>
              <w:left w:w="110" w:type="dxa"/>
              <w:bottom w:w="85" w:type="dxa"/>
              <w:right w:w="110" w:type="dxa"/>
            </w:tcMar>
            <w:vAlign w:val="center"/>
          </w:tcPr>
          <w:p w14:paraId="4591A495"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7F63BB85" w14:textId="77777777" w:rsidR="00F2660A" w:rsidRDefault="0055478D">
            <w:pPr>
              <w:spacing w:after="0"/>
            </w:pPr>
            <w:r>
              <w:t>Elimination and engineering controls should be considered before relying only on procedures, training, or personal protective measures.</w:t>
            </w:r>
          </w:p>
        </w:tc>
      </w:tr>
      <w:tr w:rsidR="00F2660A" w14:paraId="04C81870" w14:textId="77777777">
        <w:trPr>
          <w:cantSplit/>
        </w:trPr>
        <w:tc>
          <w:tcPr>
            <w:tcW w:w="936" w:type="dxa"/>
            <w:shd w:val="clear" w:color="auto" w:fill="143B54"/>
            <w:tcMar>
              <w:top w:w="85" w:type="dxa"/>
              <w:left w:w="110" w:type="dxa"/>
              <w:bottom w:w="85" w:type="dxa"/>
              <w:right w:w="110" w:type="dxa"/>
            </w:tcMar>
            <w:vAlign w:val="center"/>
          </w:tcPr>
          <w:p w14:paraId="05BC5E00"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266ED402" w14:textId="77777777" w:rsidR="00F2660A" w:rsidRDefault="0055478D">
            <w:pPr>
              <w:spacing w:after="0"/>
            </w:pPr>
            <w:r>
              <w:t>Effective controls may include access management, visibility, alarms, communication, staffing, scheduling, check in systems, and safe work procedures.</w:t>
            </w:r>
          </w:p>
        </w:tc>
      </w:tr>
      <w:tr w:rsidR="00F2660A" w14:paraId="12B6875E" w14:textId="77777777">
        <w:trPr>
          <w:cantSplit/>
        </w:trPr>
        <w:tc>
          <w:tcPr>
            <w:tcW w:w="936" w:type="dxa"/>
            <w:shd w:val="clear" w:color="auto" w:fill="1695A8"/>
            <w:tcMar>
              <w:top w:w="85" w:type="dxa"/>
              <w:left w:w="110" w:type="dxa"/>
              <w:bottom w:w="85" w:type="dxa"/>
              <w:right w:w="110" w:type="dxa"/>
            </w:tcMar>
            <w:vAlign w:val="center"/>
          </w:tcPr>
          <w:p w14:paraId="0B5E2DA6"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3709EC2F" w14:textId="77777777" w:rsidR="00F2660A" w:rsidRDefault="0055478D">
            <w:pPr>
              <w:spacing w:after="0"/>
            </w:pPr>
            <w:r>
              <w:t>Workers need practical training on the hazards, controls, reporting routes, emergency steps, and limits of their role.</w:t>
            </w:r>
          </w:p>
        </w:tc>
      </w:tr>
      <w:tr w:rsidR="00F2660A" w14:paraId="15AC5B08" w14:textId="77777777">
        <w:trPr>
          <w:cantSplit/>
        </w:trPr>
        <w:tc>
          <w:tcPr>
            <w:tcW w:w="936" w:type="dxa"/>
            <w:shd w:val="clear" w:color="auto" w:fill="143B54"/>
            <w:tcMar>
              <w:top w:w="85" w:type="dxa"/>
              <w:left w:w="110" w:type="dxa"/>
              <w:bottom w:w="85" w:type="dxa"/>
              <w:right w:w="110" w:type="dxa"/>
            </w:tcMar>
            <w:vAlign w:val="center"/>
          </w:tcPr>
          <w:p w14:paraId="7F73CEC7"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18D099E3" w14:textId="77777777" w:rsidR="00F2660A" w:rsidRDefault="0055478D">
            <w:pPr>
              <w:spacing w:after="0"/>
            </w:pPr>
            <w:r>
              <w:t>Controls should be monitored and reviewed after incidents, near misses, worker feedback, or changes in tasks, locations, staffing, or exposure.</w:t>
            </w:r>
          </w:p>
        </w:tc>
      </w:tr>
    </w:tbl>
    <w:p w14:paraId="102CF2EA" w14:textId="77777777" w:rsidR="00F2660A" w:rsidRDefault="0055478D">
      <w:pPr>
        <w:pStyle w:val="SectionLabel"/>
      </w:pPr>
      <w:r>
        <w:t>Reflection and application</w:t>
      </w:r>
    </w:p>
    <w:p w14:paraId="276FA68B" w14:textId="77777777" w:rsidR="00F2660A" w:rsidRDefault="0055478D">
      <w:pPr>
        <w:spacing w:after="40"/>
      </w:pPr>
      <w:r>
        <w:t>• Which violence controls in this workplace depend too heavily on individual behaviour?</w:t>
      </w:r>
    </w:p>
    <w:p w14:paraId="0154EA6E" w14:textId="77777777" w:rsidR="00F2660A" w:rsidRDefault="0055478D">
      <w:pPr>
        <w:spacing w:after="40"/>
      </w:pPr>
      <w:r>
        <w:t>• What task needs a clearer safe work procedure or check in system?</w:t>
      </w:r>
    </w:p>
    <w:p w14:paraId="31B23FD3" w14:textId="77777777" w:rsidR="00F2660A" w:rsidRDefault="0055478D">
      <w:pPr>
        <w:spacing w:after="40"/>
      </w:pPr>
      <w:r>
        <w:t>• How are workers involved when violence controls are reviewed?</w:t>
      </w:r>
    </w:p>
    <w:p w14:paraId="1E474E88" w14:textId="77777777" w:rsidR="00F2660A" w:rsidRDefault="0055478D">
      <w:pPr>
        <w:pStyle w:val="SmallText"/>
      </w:pPr>
      <w:r>
        <w:t>________________________________________________________________________________</w:t>
      </w:r>
    </w:p>
    <w:p w14:paraId="309C8452" w14:textId="77777777" w:rsidR="00F2660A" w:rsidRDefault="0055478D">
      <w:pPr>
        <w:pStyle w:val="SmallText"/>
      </w:pPr>
      <w:r>
        <w:t>________________________________________________________________________________</w:t>
      </w:r>
    </w:p>
    <w:p w14:paraId="7F8D15DD" w14:textId="77777777" w:rsidR="00F2660A" w:rsidRDefault="0055478D">
      <w:pPr>
        <w:pStyle w:val="SectionLabel"/>
        <w:spacing w:before="140" w:after="20"/>
      </w:pPr>
      <w:r>
        <w:t>GENERAL NOTES</w:t>
      </w:r>
    </w:p>
    <w:p w14:paraId="628CC033" w14:textId="77777777" w:rsidR="00F2660A" w:rsidRDefault="0055478D">
      <w:pPr>
        <w:pStyle w:val="SmallText"/>
        <w:pBdr>
          <w:bottom w:val="single" w:sz="3" w:space="1" w:color="B8C7CE"/>
          <w:between w:val="single" w:sz="3" w:space="1" w:color="B8C7CE"/>
        </w:pBdr>
        <w:spacing w:line="220" w:lineRule="exact"/>
      </w:pPr>
      <w:r>
        <w:t xml:space="preserve"> </w:t>
      </w:r>
    </w:p>
    <w:p w14:paraId="4CB63EF7" w14:textId="77777777" w:rsidR="00F2660A" w:rsidRDefault="0055478D">
      <w:pPr>
        <w:pStyle w:val="SmallText"/>
        <w:pBdr>
          <w:bottom w:val="single" w:sz="3" w:space="1" w:color="B8C7CE"/>
          <w:between w:val="single" w:sz="3" w:space="1" w:color="B8C7CE"/>
        </w:pBdr>
        <w:spacing w:line="220" w:lineRule="exact"/>
      </w:pPr>
      <w:r>
        <w:t xml:space="preserve"> </w:t>
      </w:r>
    </w:p>
    <w:p w14:paraId="069A6CCA" w14:textId="77777777" w:rsidR="00F2660A" w:rsidRDefault="0055478D">
      <w:pPr>
        <w:pStyle w:val="SmallText"/>
        <w:pBdr>
          <w:bottom w:val="single" w:sz="3" w:space="1" w:color="B8C7CE"/>
          <w:between w:val="single" w:sz="3" w:space="1" w:color="B8C7CE"/>
        </w:pBdr>
        <w:spacing w:line="220" w:lineRule="exact"/>
      </w:pPr>
      <w:r>
        <w:t xml:space="preserve"> </w:t>
      </w:r>
    </w:p>
    <w:p w14:paraId="6D4C39CD" w14:textId="77777777" w:rsidR="00F2660A" w:rsidRDefault="0055478D">
      <w:pPr>
        <w:pStyle w:val="SmallText"/>
        <w:pBdr>
          <w:bottom w:val="single" w:sz="3" w:space="1" w:color="B8C7CE"/>
          <w:between w:val="single" w:sz="3" w:space="1" w:color="B8C7CE"/>
        </w:pBdr>
        <w:spacing w:line="220" w:lineRule="exact"/>
      </w:pPr>
      <w:r>
        <w:t xml:space="preserve"> </w:t>
      </w:r>
    </w:p>
    <w:p w14:paraId="2052650F" w14:textId="77777777" w:rsidR="00F2660A" w:rsidRDefault="0055478D">
      <w:pPr>
        <w:pStyle w:val="SmallText"/>
        <w:pBdr>
          <w:bottom w:val="single" w:sz="3" w:space="1" w:color="B8C7CE"/>
          <w:between w:val="single" w:sz="3" w:space="1" w:color="B8C7CE"/>
        </w:pBdr>
        <w:spacing w:line="220" w:lineRule="exact"/>
      </w:pPr>
      <w:r>
        <w:t xml:space="preserve"> </w:t>
      </w:r>
    </w:p>
    <w:p w14:paraId="13FBC665" w14:textId="77777777" w:rsidR="00F2660A" w:rsidRDefault="0055478D">
      <w:pPr>
        <w:pStyle w:val="SmallText"/>
        <w:pBdr>
          <w:bottom w:val="single" w:sz="3" w:space="1" w:color="B8C7CE"/>
          <w:between w:val="single" w:sz="3" w:space="1" w:color="B8C7CE"/>
        </w:pBdr>
        <w:spacing w:line="220" w:lineRule="exact"/>
      </w:pPr>
      <w:r>
        <w:t xml:space="preserve"> </w:t>
      </w:r>
    </w:p>
    <w:p w14:paraId="3CF6D148" w14:textId="77777777" w:rsidR="00F2660A" w:rsidRDefault="0055478D">
      <w:pPr>
        <w:pStyle w:val="SmallText"/>
        <w:pBdr>
          <w:bottom w:val="single" w:sz="3" w:space="1" w:color="B8C7CE"/>
          <w:between w:val="single" w:sz="3" w:space="1" w:color="B8C7CE"/>
        </w:pBdr>
        <w:spacing w:line="220" w:lineRule="exact"/>
      </w:pPr>
      <w:r>
        <w:t xml:space="preserve"> </w:t>
      </w:r>
    </w:p>
    <w:p w14:paraId="63C780A9" w14:textId="77777777" w:rsidR="00F2660A" w:rsidRDefault="0055478D">
      <w:pPr>
        <w:pStyle w:val="SmallText"/>
        <w:pBdr>
          <w:bottom w:val="single" w:sz="3" w:space="1" w:color="B8C7CE"/>
          <w:between w:val="single" w:sz="3" w:space="1" w:color="B8C7CE"/>
        </w:pBdr>
        <w:spacing w:line="220" w:lineRule="exact"/>
      </w:pPr>
      <w:r>
        <w:t xml:space="preserve"> </w:t>
      </w:r>
    </w:p>
    <w:p w14:paraId="779FB480" w14:textId="77777777" w:rsidR="00F2660A" w:rsidRDefault="0055478D">
      <w:pPr>
        <w:pStyle w:val="SmallText"/>
        <w:pBdr>
          <w:bottom w:val="single" w:sz="3" w:space="1" w:color="B8C7CE"/>
          <w:between w:val="single" w:sz="3" w:space="1" w:color="B8C7CE"/>
        </w:pBdr>
        <w:spacing w:line="220" w:lineRule="exact"/>
      </w:pPr>
      <w:r>
        <w:t xml:space="preserve"> </w:t>
      </w:r>
    </w:p>
    <w:p w14:paraId="44DC7BED" w14:textId="77777777" w:rsidR="00F2660A" w:rsidRDefault="0055478D">
      <w:pPr>
        <w:pStyle w:val="SmallText"/>
        <w:pBdr>
          <w:bottom w:val="single" w:sz="3" w:space="1" w:color="B8C7CE"/>
          <w:between w:val="single" w:sz="3" w:space="1" w:color="B8C7CE"/>
        </w:pBdr>
        <w:spacing w:line="220" w:lineRule="exact"/>
      </w:pPr>
      <w:r>
        <w:t xml:space="preserve"> </w:t>
      </w:r>
    </w:p>
    <w:p w14:paraId="598AFC74" w14:textId="77777777" w:rsidR="00F2660A" w:rsidRDefault="0055478D">
      <w:pPr>
        <w:pStyle w:val="SmallText"/>
        <w:pBdr>
          <w:bottom w:val="single" w:sz="3" w:space="1" w:color="B8C7CE"/>
          <w:between w:val="single" w:sz="3" w:space="1" w:color="B8C7CE"/>
        </w:pBdr>
        <w:spacing w:line="220" w:lineRule="exact"/>
      </w:pPr>
      <w:r>
        <w:t xml:space="preserve"> </w:t>
      </w:r>
    </w:p>
    <w:p w14:paraId="4403C150" w14:textId="77777777" w:rsidR="00F2660A" w:rsidRDefault="0055478D">
      <w:pPr>
        <w:pStyle w:val="SmallText"/>
        <w:pBdr>
          <w:bottom w:val="single" w:sz="3" w:space="1" w:color="B8C7CE"/>
          <w:between w:val="single" w:sz="3" w:space="1" w:color="B8C7CE"/>
        </w:pBdr>
        <w:spacing w:line="220" w:lineRule="exact"/>
      </w:pPr>
      <w:r>
        <w:t xml:space="preserve"> </w:t>
      </w:r>
    </w:p>
    <w:p w14:paraId="5F1BE55D" w14:textId="77777777" w:rsidR="00F2660A" w:rsidRDefault="0055478D">
      <w:pPr>
        <w:pStyle w:val="SmallText"/>
        <w:pBdr>
          <w:bottom w:val="single" w:sz="3" w:space="1" w:color="B8C7CE"/>
          <w:between w:val="single" w:sz="3" w:space="1" w:color="B8C7CE"/>
        </w:pBdr>
        <w:spacing w:line="220" w:lineRule="exact"/>
      </w:pPr>
      <w:r>
        <w:t xml:space="preserve"> </w:t>
      </w:r>
    </w:p>
    <w:p w14:paraId="4C3B0FAE" w14:textId="77777777" w:rsidR="00F2660A" w:rsidRDefault="0055478D">
      <w:pPr>
        <w:pStyle w:val="SmallText"/>
        <w:pBdr>
          <w:bottom w:val="single" w:sz="3" w:space="1" w:color="B8C7CE"/>
          <w:between w:val="single" w:sz="3" w:space="1" w:color="B8C7CE"/>
        </w:pBdr>
        <w:spacing w:line="220" w:lineRule="exact"/>
      </w:pPr>
      <w:r>
        <w:t xml:space="preserve"> </w:t>
      </w:r>
    </w:p>
    <w:p w14:paraId="10D55976" w14:textId="77777777" w:rsidR="00F2660A" w:rsidRDefault="0055478D">
      <w:pPr>
        <w:pStyle w:val="SmallText"/>
        <w:pBdr>
          <w:bottom w:val="single" w:sz="3" w:space="1" w:color="B8C7CE"/>
          <w:between w:val="single" w:sz="3" w:space="1" w:color="B8C7CE"/>
        </w:pBdr>
        <w:spacing w:line="220" w:lineRule="exact"/>
      </w:pPr>
      <w:r>
        <w:t xml:space="preserve"> </w:t>
      </w:r>
    </w:p>
    <w:p w14:paraId="63D5AFC6" w14:textId="77777777" w:rsidR="00F2660A" w:rsidRDefault="0055478D">
      <w:pPr>
        <w:pStyle w:val="SmallText"/>
        <w:pBdr>
          <w:bottom w:val="single" w:sz="3" w:space="1" w:color="B8C7CE"/>
          <w:between w:val="single" w:sz="3" w:space="1" w:color="B8C7CE"/>
        </w:pBdr>
        <w:spacing w:line="220" w:lineRule="exact"/>
      </w:pPr>
      <w:r>
        <w:t xml:space="preserve"> </w:t>
      </w:r>
    </w:p>
    <w:p w14:paraId="17C529B5" w14:textId="77777777" w:rsidR="00F2660A" w:rsidRDefault="0055478D">
      <w:pPr>
        <w:pStyle w:val="SmallText"/>
        <w:pBdr>
          <w:bottom w:val="single" w:sz="3" w:space="1" w:color="B8C7CE"/>
          <w:between w:val="single" w:sz="3" w:space="1" w:color="B8C7CE"/>
        </w:pBdr>
        <w:spacing w:line="220" w:lineRule="exact"/>
      </w:pPr>
      <w:r>
        <w:t xml:space="preserve"> </w:t>
      </w:r>
    </w:p>
    <w:p w14:paraId="01DDB204" w14:textId="77777777" w:rsidR="00F2660A" w:rsidRDefault="0055478D">
      <w:pPr>
        <w:pStyle w:val="SmallText"/>
        <w:pBdr>
          <w:bottom w:val="single" w:sz="3" w:space="1" w:color="B8C7CE"/>
          <w:between w:val="single" w:sz="3" w:space="1" w:color="B8C7CE"/>
        </w:pBdr>
        <w:spacing w:line="220" w:lineRule="exact"/>
      </w:pPr>
      <w:r>
        <w:t xml:space="preserve"> </w:t>
      </w:r>
    </w:p>
    <w:p w14:paraId="3102EBD7" w14:textId="77777777" w:rsidR="00F2660A" w:rsidRDefault="0055478D">
      <w:pPr>
        <w:pStyle w:val="SmallText"/>
        <w:pBdr>
          <w:bottom w:val="single" w:sz="3" w:space="1" w:color="B8C7CE"/>
          <w:between w:val="single" w:sz="3" w:space="1" w:color="B8C7CE"/>
        </w:pBdr>
        <w:spacing w:line="220" w:lineRule="exact"/>
      </w:pPr>
      <w:r>
        <w:t xml:space="preserve"> </w:t>
      </w:r>
    </w:p>
    <w:p w14:paraId="581E6D46" w14:textId="77777777" w:rsidR="00F2660A" w:rsidRDefault="0055478D">
      <w:pPr>
        <w:pStyle w:val="SmallText"/>
        <w:pBdr>
          <w:bottom w:val="single" w:sz="3" w:space="1" w:color="B8C7CE"/>
          <w:between w:val="single" w:sz="3" w:space="1" w:color="B8C7CE"/>
        </w:pBdr>
        <w:spacing w:line="220" w:lineRule="exact"/>
      </w:pPr>
      <w:r>
        <w:t xml:space="preserve"> </w:t>
      </w:r>
    </w:p>
    <w:p w14:paraId="225302EE" w14:textId="77777777" w:rsidR="00F2660A" w:rsidRDefault="0055478D">
      <w:pPr>
        <w:pStyle w:val="SmallText"/>
        <w:pBdr>
          <w:bottom w:val="single" w:sz="3" w:space="1" w:color="B8C7CE"/>
          <w:between w:val="single" w:sz="3" w:space="1" w:color="B8C7CE"/>
        </w:pBdr>
        <w:spacing w:line="220" w:lineRule="exact"/>
      </w:pPr>
      <w:r>
        <w:t xml:space="preserve"> </w:t>
      </w:r>
    </w:p>
    <w:p w14:paraId="65A41889" w14:textId="77777777" w:rsidR="00F2660A" w:rsidRDefault="0055478D">
      <w:r>
        <w:br w:type="page"/>
      </w:r>
    </w:p>
    <w:p w14:paraId="634E22D3" w14:textId="77777777" w:rsidR="00F2660A" w:rsidRDefault="0055478D">
      <w:pPr>
        <w:pStyle w:val="Kicker"/>
      </w:pPr>
      <w:r>
        <w:lastRenderedPageBreak/>
        <w:t>MODULE THREE  /  LESSON 03</w:t>
      </w:r>
    </w:p>
    <w:p w14:paraId="479AD770" w14:textId="77777777" w:rsidR="00F2660A" w:rsidRDefault="0055478D">
      <w:pPr>
        <w:pStyle w:val="Heading2"/>
      </w:pPr>
      <w:bookmarkStart w:id="13" w:name="_Toc240898330"/>
      <w:r>
        <w:t>Violence Prevention Plans Policies and Procedures</w:t>
      </w:r>
      <w:bookmarkEnd w:id="13"/>
    </w:p>
    <w:p w14:paraId="1A47B4EA" w14:textId="77777777" w:rsidR="00F2660A" w:rsidRDefault="0055478D">
      <w:pPr>
        <w:pStyle w:val="GuideSubtitle"/>
      </w:pPr>
      <w:r>
        <w:t>Program design | Roles | Reporting | Emergency response | Review</w:t>
      </w:r>
    </w:p>
    <w:p w14:paraId="4BF42496" w14:textId="77777777" w:rsidR="00F2660A" w:rsidRDefault="0055478D">
      <w:pPr>
        <w:spacing w:after="80"/>
        <w:jc w:val="center"/>
      </w:pPr>
      <w:r>
        <w:rPr>
          <w:noProof/>
        </w:rPr>
        <w:drawing>
          <wp:inline distT="0" distB="0" distL="0" distR="0" wp14:anchorId="4A2D7BD3" wp14:editId="4DF41728">
            <wp:extent cx="4251960" cy="2391728"/>
            <wp:effectExtent l="0" t="0" r="0" b="0"/>
            <wp:docPr id="301" name="Picture 301" descr="Lesson overview for Violence Prevention Plans Policies and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8"/>
                    <a:stretch>
                      <a:fillRect/>
                    </a:stretch>
                  </pic:blipFill>
                  <pic:spPr>
                    <a:xfrm>
                      <a:off x="0" y="0"/>
                      <a:ext cx="4251960" cy="2391728"/>
                    </a:xfrm>
                    <a:prstGeom prst="rect">
                      <a:avLst/>
                    </a:prstGeom>
                  </pic:spPr>
                </pic:pic>
              </a:graphicData>
            </a:graphic>
          </wp:inline>
        </w:drawing>
      </w:r>
    </w:p>
    <w:p w14:paraId="702C7571" w14:textId="77777777" w:rsidR="00F2660A" w:rsidRDefault="0055478D">
      <w:pPr>
        <w:pStyle w:val="SectionLabel"/>
      </w:pPr>
      <w:r>
        <w:t>Lesson overview</w:t>
      </w:r>
    </w:p>
    <w:p w14:paraId="74A25FEA" w14:textId="77777777" w:rsidR="00F2660A" w:rsidRDefault="0055478D">
      <w:r>
        <w:t>A violence prevention plan turns the risk assessment into clear responsibilities, controls, reporting routes, emergency directions, training, records, and review. The plan must match the legal requirements and operating conditions of the workplace rather than remain a generic document.</w:t>
      </w:r>
    </w:p>
    <w:p w14:paraId="14469B8E" w14:textId="77777777" w:rsidR="00F2660A" w:rsidRDefault="0055478D">
      <w:r>
        <w:t>This lesson explains the core elements of a usable policy and prevention program, including primary and alternate reporting routes, role clarity, privacy, support, emergency response, investigation, corrective action, communication, and scheduled review.</w:t>
      </w:r>
    </w:p>
    <w:p w14:paraId="73CA60B0" w14:textId="77777777" w:rsidR="00F2660A" w:rsidRDefault="0055478D">
      <w:pPr>
        <w:pStyle w:val="SectionLabel"/>
      </w:pPr>
      <w:r>
        <w:t>By the end of this lesson you should be able to</w:t>
      </w:r>
    </w:p>
    <w:p w14:paraId="35EC326E" w14:textId="77777777" w:rsidR="00F2660A" w:rsidRDefault="0055478D">
      <w:pPr>
        <w:ind w:left="259" w:hanging="202"/>
      </w:pPr>
      <w:r>
        <w:t>• Recognize the core elements of a workplace violence prevention policy and program.</w:t>
      </w:r>
    </w:p>
    <w:p w14:paraId="41576E6B" w14:textId="77777777" w:rsidR="00F2660A" w:rsidRDefault="0055478D">
      <w:pPr>
        <w:ind w:left="259" w:hanging="202"/>
      </w:pPr>
      <w:r>
        <w:t>• Connect identified risks with controls, procedures, training, and emergency arrangements.</w:t>
      </w:r>
    </w:p>
    <w:p w14:paraId="5233CB26" w14:textId="77777777" w:rsidR="00F2660A" w:rsidRDefault="0055478D">
      <w:pPr>
        <w:ind w:left="259" w:hanging="202"/>
      </w:pPr>
      <w:r>
        <w:t>• Identify employer, supervisor, worker, committee, representative, and designated recipient roles.</w:t>
      </w:r>
    </w:p>
    <w:p w14:paraId="28054733" w14:textId="77777777" w:rsidR="00F2660A" w:rsidRDefault="0055478D">
      <w:pPr>
        <w:ind w:left="259" w:hanging="202"/>
      </w:pPr>
      <w:r>
        <w:t>• Confirm primary, alternate, and emergency reporting routes and what happens after a report.</w:t>
      </w:r>
    </w:p>
    <w:p w14:paraId="6D89338F" w14:textId="77777777" w:rsidR="00F2660A" w:rsidRDefault="0055478D">
      <w:pPr>
        <w:ind w:left="259" w:hanging="202"/>
      </w:pPr>
      <w:r>
        <w:t>• Review the program when required and after incidents, control failures, or workplace changes.</w:t>
      </w:r>
    </w:p>
    <w:p w14:paraId="438BF274" w14:textId="77777777" w:rsidR="00F2660A" w:rsidRDefault="0055478D">
      <w:pPr>
        <w:pStyle w:val="SectionLabel"/>
        <w:spacing w:before="140" w:after="20"/>
      </w:pPr>
      <w:r>
        <w:t>GENERAL NOTES</w:t>
      </w:r>
    </w:p>
    <w:p w14:paraId="6AE12F91" w14:textId="77777777" w:rsidR="00F2660A" w:rsidRDefault="0055478D">
      <w:pPr>
        <w:pStyle w:val="SmallText"/>
        <w:pBdr>
          <w:bottom w:val="single" w:sz="3" w:space="1" w:color="B8C7CE"/>
          <w:between w:val="single" w:sz="3" w:space="1" w:color="B8C7CE"/>
        </w:pBdr>
        <w:spacing w:line="220" w:lineRule="exact"/>
      </w:pPr>
      <w:r>
        <w:t xml:space="preserve"> </w:t>
      </w:r>
    </w:p>
    <w:p w14:paraId="5BEACF4D" w14:textId="77777777" w:rsidR="00F2660A" w:rsidRDefault="0055478D">
      <w:pPr>
        <w:pStyle w:val="SmallText"/>
        <w:pBdr>
          <w:bottom w:val="single" w:sz="3" w:space="1" w:color="B8C7CE"/>
          <w:between w:val="single" w:sz="3" w:space="1" w:color="B8C7CE"/>
        </w:pBdr>
        <w:spacing w:line="220" w:lineRule="exact"/>
      </w:pPr>
      <w:r>
        <w:t xml:space="preserve"> </w:t>
      </w:r>
    </w:p>
    <w:p w14:paraId="5A1FA01A" w14:textId="77777777" w:rsidR="00F2660A" w:rsidRDefault="0055478D">
      <w:pPr>
        <w:pStyle w:val="SmallText"/>
        <w:pBdr>
          <w:bottom w:val="single" w:sz="3" w:space="1" w:color="B8C7CE"/>
          <w:between w:val="single" w:sz="3" w:space="1" w:color="B8C7CE"/>
        </w:pBdr>
        <w:spacing w:line="220" w:lineRule="exact"/>
      </w:pPr>
      <w:r>
        <w:t xml:space="preserve"> </w:t>
      </w:r>
    </w:p>
    <w:p w14:paraId="0A4DEB34" w14:textId="77777777" w:rsidR="00F2660A" w:rsidRDefault="0055478D">
      <w:pPr>
        <w:pStyle w:val="SmallText"/>
        <w:pBdr>
          <w:bottom w:val="single" w:sz="3" w:space="1" w:color="B8C7CE"/>
          <w:between w:val="single" w:sz="3" w:space="1" w:color="B8C7CE"/>
        </w:pBdr>
        <w:spacing w:line="220" w:lineRule="exact"/>
      </w:pPr>
      <w:r>
        <w:t xml:space="preserve"> </w:t>
      </w:r>
    </w:p>
    <w:p w14:paraId="6A44D0A0" w14:textId="77777777" w:rsidR="00F2660A" w:rsidRDefault="0055478D">
      <w:pPr>
        <w:pStyle w:val="SmallText"/>
        <w:pBdr>
          <w:bottom w:val="single" w:sz="3" w:space="1" w:color="B8C7CE"/>
          <w:between w:val="single" w:sz="3" w:space="1" w:color="B8C7CE"/>
        </w:pBdr>
        <w:spacing w:line="220" w:lineRule="exact"/>
      </w:pPr>
      <w:r>
        <w:t xml:space="preserve"> </w:t>
      </w:r>
    </w:p>
    <w:p w14:paraId="6D0486CE" w14:textId="77777777" w:rsidR="00F2660A" w:rsidRDefault="0055478D">
      <w:pPr>
        <w:pStyle w:val="SmallText"/>
        <w:pBdr>
          <w:bottom w:val="single" w:sz="3" w:space="1" w:color="B8C7CE"/>
          <w:between w:val="single" w:sz="3" w:space="1" w:color="B8C7CE"/>
        </w:pBdr>
        <w:spacing w:line="220" w:lineRule="exact"/>
      </w:pPr>
      <w:r>
        <w:t xml:space="preserve"> </w:t>
      </w:r>
    </w:p>
    <w:p w14:paraId="61B47044" w14:textId="77777777" w:rsidR="00F2660A" w:rsidRDefault="0055478D">
      <w:pPr>
        <w:pStyle w:val="SmallText"/>
        <w:pBdr>
          <w:bottom w:val="single" w:sz="3" w:space="1" w:color="B8C7CE"/>
          <w:between w:val="single" w:sz="3" w:space="1" w:color="B8C7CE"/>
        </w:pBdr>
        <w:spacing w:line="220" w:lineRule="exact"/>
      </w:pPr>
      <w:r>
        <w:t xml:space="preserve"> </w:t>
      </w:r>
    </w:p>
    <w:p w14:paraId="6243BC0A" w14:textId="77777777" w:rsidR="00F2660A" w:rsidRDefault="0055478D">
      <w:pPr>
        <w:pStyle w:val="SmallText"/>
        <w:pBdr>
          <w:bottom w:val="single" w:sz="3" w:space="1" w:color="B8C7CE"/>
          <w:between w:val="single" w:sz="3" w:space="1" w:color="B8C7CE"/>
        </w:pBdr>
        <w:spacing w:line="220" w:lineRule="exact"/>
      </w:pPr>
      <w:r>
        <w:t xml:space="preserve"> </w:t>
      </w:r>
    </w:p>
    <w:p w14:paraId="5B91B594" w14:textId="77777777" w:rsidR="00F2660A" w:rsidRDefault="0055478D">
      <w:pPr>
        <w:pStyle w:val="SmallText"/>
        <w:pBdr>
          <w:bottom w:val="single" w:sz="3" w:space="1" w:color="B8C7CE"/>
          <w:between w:val="single" w:sz="3" w:space="1" w:color="B8C7CE"/>
        </w:pBdr>
        <w:spacing w:line="220" w:lineRule="exact"/>
      </w:pPr>
      <w:r>
        <w:t xml:space="preserve"> </w:t>
      </w:r>
    </w:p>
    <w:p w14:paraId="7FEFE8D2" w14:textId="77777777" w:rsidR="00F2660A" w:rsidRDefault="0055478D">
      <w:pPr>
        <w:pStyle w:val="SmallText"/>
        <w:pBdr>
          <w:bottom w:val="single" w:sz="3" w:space="1" w:color="B8C7CE"/>
          <w:between w:val="single" w:sz="3" w:space="1" w:color="B8C7CE"/>
        </w:pBdr>
        <w:spacing w:line="220" w:lineRule="exact"/>
      </w:pPr>
      <w:r>
        <w:t xml:space="preserve"> </w:t>
      </w:r>
    </w:p>
    <w:p w14:paraId="31C3BC5F" w14:textId="77777777" w:rsidR="00F2660A" w:rsidRDefault="0055478D">
      <w:pPr>
        <w:pStyle w:val="SmallText"/>
        <w:pBdr>
          <w:bottom w:val="single" w:sz="3" w:space="1" w:color="B8C7CE"/>
          <w:between w:val="single" w:sz="3" w:space="1" w:color="B8C7CE"/>
        </w:pBdr>
        <w:spacing w:line="220" w:lineRule="exact"/>
      </w:pPr>
      <w:r>
        <w:t xml:space="preserve"> </w:t>
      </w:r>
    </w:p>
    <w:p w14:paraId="3D1E5A8F" w14:textId="77777777" w:rsidR="00F2660A" w:rsidRDefault="0055478D">
      <w:pPr>
        <w:pStyle w:val="SmallText"/>
        <w:pBdr>
          <w:bottom w:val="single" w:sz="3" w:space="1" w:color="B8C7CE"/>
          <w:between w:val="single" w:sz="3" w:space="1" w:color="B8C7CE"/>
        </w:pBdr>
        <w:spacing w:line="220" w:lineRule="exact"/>
      </w:pPr>
      <w:r>
        <w:t xml:space="preserve"> </w:t>
      </w:r>
    </w:p>
    <w:p w14:paraId="5084F5D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5EB60B" w14:textId="77777777">
        <w:trPr>
          <w:cantSplit/>
        </w:trPr>
        <w:tc>
          <w:tcPr>
            <w:tcW w:w="3053" w:type="dxa"/>
            <w:shd w:val="clear" w:color="auto" w:fill="E7F5F6"/>
            <w:tcMar>
              <w:top w:w="60" w:type="dxa"/>
              <w:left w:w="75" w:type="dxa"/>
              <w:bottom w:w="55" w:type="dxa"/>
              <w:right w:w="75" w:type="dxa"/>
            </w:tcMar>
          </w:tcPr>
          <w:p w14:paraId="17D732E9" w14:textId="77777777" w:rsidR="00F2660A" w:rsidRDefault="0055478D">
            <w:pPr>
              <w:pStyle w:val="SlideLabel"/>
            </w:pPr>
            <w:r>
              <w:lastRenderedPageBreak/>
              <w:t>LESSON 03  •  SLIDE 01 OF 32</w:t>
            </w:r>
          </w:p>
          <w:p w14:paraId="35C8E245" w14:textId="77777777" w:rsidR="00F2660A" w:rsidRDefault="0055478D">
            <w:pPr>
              <w:spacing w:after="80"/>
              <w:jc w:val="center"/>
            </w:pPr>
            <w:r>
              <w:rPr>
                <w:noProof/>
              </w:rPr>
              <w:drawing>
                <wp:inline distT="0" distB="0" distL="0" distR="0" wp14:anchorId="28293AA4" wp14:editId="50BB68A3">
                  <wp:extent cx="1719072" cy="966978"/>
                  <wp:effectExtent l="0" t="0" r="0" b="0"/>
                  <wp:docPr id="302" name="Picture 302" descr="LESSON 03  |  SLIDE 01 OF 32 Violence Prevention Plans Policies and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8"/>
                          <a:stretch>
                            <a:fillRect/>
                          </a:stretch>
                        </pic:blipFill>
                        <pic:spPr>
                          <a:xfrm>
                            <a:off x="0" y="0"/>
                            <a:ext cx="1719072" cy="966978"/>
                          </a:xfrm>
                          <a:prstGeom prst="rect">
                            <a:avLst/>
                          </a:prstGeom>
                        </pic:spPr>
                      </pic:pic>
                    </a:graphicData>
                  </a:graphic>
                </wp:inline>
              </w:drawing>
            </w:r>
          </w:p>
          <w:p w14:paraId="769D51C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C57EC0F" w14:textId="77777777" w:rsidR="00F2660A" w:rsidRDefault="0055478D">
            <w:pPr>
              <w:pStyle w:val="SlideTitle"/>
            </w:pPr>
            <w:r>
              <w:t>Violence Prevention Plans Policies and Procedures</w:t>
            </w:r>
          </w:p>
          <w:p w14:paraId="2407B31F" w14:textId="77777777" w:rsidR="00F2660A" w:rsidRDefault="0055478D">
            <w:pPr>
              <w:pStyle w:val="CardBody"/>
              <w:spacing w:line="240" w:lineRule="auto"/>
            </w:pPr>
            <w:r>
              <w:t>Welcome to Module Three, Lesson Three: Violence Prevention Plans, Policies and Procedures. In this lesson, we will examine the workplace system used to prevent violence.</w:t>
            </w:r>
          </w:p>
          <w:p w14:paraId="566F8487" w14:textId="77777777" w:rsidR="00F2660A" w:rsidRDefault="0055478D">
            <w:pPr>
              <w:pStyle w:val="CardBody"/>
              <w:spacing w:line="240" w:lineRule="auto"/>
            </w:pPr>
            <w:r>
              <w:t>That system may be organized as a policy, program, plan or set of procedures, depending on the law that applies and the terminology used by your organization. Whatever it is called, it should connect risk assessment to practical controls, clear responsibilities, reporting routes, emergency action, response, support and review....</w:t>
            </w:r>
          </w:p>
          <w:p w14:paraId="0F3C07D6" w14:textId="77777777" w:rsidR="00F2660A" w:rsidRDefault="0055478D">
            <w:pPr>
              <w:pStyle w:val="SlideLabel"/>
              <w:spacing w:before="20" w:after="20"/>
            </w:pPr>
            <w:r>
              <w:t>KEY POINTS</w:t>
            </w:r>
          </w:p>
          <w:p w14:paraId="0D055996" w14:textId="77777777" w:rsidR="00F2660A" w:rsidRDefault="0055478D">
            <w:pPr>
              <w:pStyle w:val="CardKeyPoint"/>
              <w:ind w:left="202" w:hanging="173"/>
            </w:pPr>
            <w:r>
              <w:t>• Respectful Workplace.</w:t>
            </w:r>
          </w:p>
          <w:p w14:paraId="214A95DA" w14:textId="77777777" w:rsidR="00F2660A" w:rsidRDefault="0055478D">
            <w:pPr>
              <w:pStyle w:val="CardKeyPoint"/>
              <w:ind w:left="202" w:hanging="173"/>
            </w:pPr>
            <w:r>
              <w:t>• Violence Prevention Plans, Policies and Procedures.</w:t>
            </w:r>
          </w:p>
          <w:p w14:paraId="4563952D" w14:textId="77777777" w:rsidR="00F2660A" w:rsidRDefault="0055478D">
            <w:pPr>
              <w:pStyle w:val="CardKeyPoint"/>
              <w:ind w:left="202" w:hanging="173"/>
            </w:pPr>
            <w:r>
              <w:t>• MODULE THREE • LESSON THREE.</w:t>
            </w:r>
          </w:p>
        </w:tc>
      </w:tr>
    </w:tbl>
    <w:p w14:paraId="047A7D8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85D500A" w14:textId="77777777">
        <w:trPr>
          <w:cantSplit/>
        </w:trPr>
        <w:tc>
          <w:tcPr>
            <w:tcW w:w="3053" w:type="dxa"/>
            <w:shd w:val="clear" w:color="auto" w:fill="E7F5F6"/>
            <w:tcMar>
              <w:top w:w="60" w:type="dxa"/>
              <w:left w:w="75" w:type="dxa"/>
              <w:bottom w:w="55" w:type="dxa"/>
              <w:right w:w="75" w:type="dxa"/>
            </w:tcMar>
          </w:tcPr>
          <w:p w14:paraId="6A2F0427" w14:textId="77777777" w:rsidR="00F2660A" w:rsidRDefault="0055478D">
            <w:pPr>
              <w:pStyle w:val="SlideLabel"/>
            </w:pPr>
            <w:r>
              <w:t>LESSON 03  •  SLIDE 02 OF 32</w:t>
            </w:r>
          </w:p>
          <w:p w14:paraId="28BF3106" w14:textId="77777777" w:rsidR="00F2660A" w:rsidRDefault="0055478D">
            <w:pPr>
              <w:spacing w:after="80"/>
              <w:jc w:val="center"/>
            </w:pPr>
            <w:r>
              <w:rPr>
                <w:noProof/>
              </w:rPr>
              <w:drawing>
                <wp:inline distT="0" distB="0" distL="0" distR="0" wp14:anchorId="40AA24DC" wp14:editId="5A54D81F">
                  <wp:extent cx="1719072" cy="966978"/>
                  <wp:effectExtent l="0" t="0" r="0" b="0"/>
                  <wp:docPr id="303" name="Picture 303" descr="LESSON 03  |  SLIDE 02 OF 32 A prevention plan is a working safety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299"/>
                          <a:stretch>
                            <a:fillRect/>
                          </a:stretch>
                        </pic:blipFill>
                        <pic:spPr>
                          <a:xfrm>
                            <a:off x="0" y="0"/>
                            <a:ext cx="1719072" cy="966978"/>
                          </a:xfrm>
                          <a:prstGeom prst="rect">
                            <a:avLst/>
                          </a:prstGeom>
                        </pic:spPr>
                      </pic:pic>
                    </a:graphicData>
                  </a:graphic>
                </wp:inline>
              </w:drawing>
            </w:r>
          </w:p>
          <w:p w14:paraId="49C8796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E5AC60" w14:textId="77777777" w:rsidR="00F2660A" w:rsidRDefault="0055478D">
            <w:pPr>
              <w:pStyle w:val="SlideTitle"/>
            </w:pPr>
            <w:r>
              <w:t>A prevention plan is a working safety system.</w:t>
            </w:r>
          </w:p>
          <w:p w14:paraId="48129772" w14:textId="77777777" w:rsidR="00F2660A" w:rsidRDefault="0055478D">
            <w:pPr>
              <w:pStyle w:val="CardBody"/>
              <w:spacing w:line="240" w:lineRule="auto"/>
            </w:pPr>
            <w:r>
              <w:t>A prevention plan is a working safety system. The written document matters because it states expectations and describes the required procedures. However, the system behind the document is what actually identifies risk, controls exposure, prepares people and learns from events.</w:t>
            </w:r>
          </w:p>
          <w:p w14:paraId="0C48CF94" w14:textId="77777777" w:rsidR="00F2660A" w:rsidRDefault="0055478D">
            <w:pPr>
              <w:pStyle w:val="CardBody"/>
              <w:spacing w:line="240" w:lineRule="auto"/>
            </w:pPr>
            <w:r>
              <w:t>Written expectations become daily practice when workers can find the plan, understand the controls that apply to their work and use the correct reporting or emergency route. Leaders also need to recognize concerns, respond consistently and follow corrective actions through to completion. The key question is not simply...</w:t>
            </w:r>
          </w:p>
          <w:p w14:paraId="6050081A" w14:textId="77777777" w:rsidR="00F2660A" w:rsidRDefault="0055478D">
            <w:pPr>
              <w:pStyle w:val="SlideLabel"/>
              <w:spacing w:before="20" w:after="20"/>
            </w:pPr>
            <w:r>
              <w:t>KEY POINTS</w:t>
            </w:r>
          </w:p>
          <w:p w14:paraId="7953B525" w14:textId="77777777" w:rsidR="00F2660A" w:rsidRDefault="0055478D">
            <w:pPr>
              <w:pStyle w:val="CardKeyPoint"/>
              <w:ind w:left="202" w:hanging="173"/>
            </w:pPr>
            <w:r>
              <w:t>• The document matters—but the system behind it is what identifies risk, controls exposure, prepares...</w:t>
            </w:r>
          </w:p>
          <w:p w14:paraId="1B593545" w14:textId="77777777" w:rsidR="00F2660A" w:rsidRDefault="0055478D">
            <w:pPr>
              <w:pStyle w:val="CardKeyPoint"/>
              <w:ind w:left="202" w:hanging="173"/>
            </w:pPr>
            <w:r>
              <w:t>• Written expectations + daily practice.</w:t>
            </w:r>
          </w:p>
        </w:tc>
      </w:tr>
    </w:tbl>
    <w:p w14:paraId="3ED45D6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CE0C58E" w14:textId="77777777">
        <w:trPr>
          <w:cantSplit/>
        </w:trPr>
        <w:tc>
          <w:tcPr>
            <w:tcW w:w="3053" w:type="dxa"/>
            <w:shd w:val="clear" w:color="auto" w:fill="E7F5F6"/>
            <w:tcMar>
              <w:top w:w="60" w:type="dxa"/>
              <w:left w:w="75" w:type="dxa"/>
              <w:bottom w:w="55" w:type="dxa"/>
              <w:right w:w="75" w:type="dxa"/>
            </w:tcMar>
          </w:tcPr>
          <w:p w14:paraId="74104D73" w14:textId="77777777" w:rsidR="00F2660A" w:rsidRDefault="0055478D">
            <w:pPr>
              <w:pStyle w:val="SlideLabel"/>
            </w:pPr>
            <w:r>
              <w:t>LESSON 03  •  SLIDE 03 OF 32</w:t>
            </w:r>
          </w:p>
          <w:p w14:paraId="3078197B" w14:textId="77777777" w:rsidR="00F2660A" w:rsidRDefault="0055478D">
            <w:pPr>
              <w:spacing w:after="80"/>
              <w:jc w:val="center"/>
            </w:pPr>
            <w:r>
              <w:rPr>
                <w:noProof/>
              </w:rPr>
              <w:drawing>
                <wp:inline distT="0" distB="0" distL="0" distR="0" wp14:anchorId="03F4130E" wp14:editId="458BA1E1">
                  <wp:extent cx="1719072" cy="966978"/>
                  <wp:effectExtent l="0" t="0" r="0" b="0"/>
                  <wp:docPr id="304" name="Picture 304" descr="LESSON 03  |  SLIDE 03 OF 32 By the end of this lesson, you 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0"/>
                          <a:stretch>
                            <a:fillRect/>
                          </a:stretch>
                        </pic:blipFill>
                        <pic:spPr>
                          <a:xfrm>
                            <a:off x="0" y="0"/>
                            <a:ext cx="1719072" cy="966978"/>
                          </a:xfrm>
                          <a:prstGeom prst="rect">
                            <a:avLst/>
                          </a:prstGeom>
                        </pic:spPr>
                      </pic:pic>
                    </a:graphicData>
                  </a:graphic>
                </wp:inline>
              </w:drawing>
            </w:r>
          </w:p>
          <w:p w14:paraId="0A76625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AA6A712" w14:textId="77777777" w:rsidR="00F2660A" w:rsidRDefault="0055478D">
            <w:pPr>
              <w:pStyle w:val="SlideTitle"/>
            </w:pPr>
            <w:r>
              <w:t>By the end of this lesson, you can…</w:t>
            </w:r>
          </w:p>
          <w:p w14:paraId="66646216" w14:textId="77777777" w:rsidR="00F2660A" w:rsidRDefault="0055478D">
            <w:pPr>
              <w:pStyle w:val="CardBody"/>
              <w:spacing w:line="240" w:lineRule="auto"/>
            </w:pPr>
            <w:r>
              <w:t>By the end of this lesson, you should be able to achieve four practical outcomes. First, explain why violence prevention is a working system and not just a document. Second, identify the common components that connect policy to prevention across Canadian workplaces.</w:t>
            </w:r>
          </w:p>
          <w:p w14:paraId="3413CC45" w14:textId="77777777" w:rsidR="00F2660A" w:rsidRDefault="0055478D">
            <w:pPr>
              <w:pStyle w:val="CardBody"/>
              <w:spacing w:line="240" w:lineRule="auto"/>
            </w:pPr>
            <w:r>
              <w:t>Third, distinguish employer accountability from the supporting responsibilities of leaders, workers, committees, representatives and unions. Fourth, locate the reporting, emergency, support and review information for your own workplace. As you learn, focus on what you would need to recognize, find or do. The purpose is not only...</w:t>
            </w:r>
          </w:p>
          <w:p w14:paraId="76904A94" w14:textId="77777777" w:rsidR="00F2660A" w:rsidRDefault="0055478D">
            <w:pPr>
              <w:pStyle w:val="SlideLabel"/>
              <w:spacing w:before="20" w:after="20"/>
            </w:pPr>
            <w:r>
              <w:t>KEY POINTS</w:t>
            </w:r>
          </w:p>
          <w:p w14:paraId="188A15F7" w14:textId="77777777" w:rsidR="00F2660A" w:rsidRDefault="0055478D">
            <w:pPr>
              <w:pStyle w:val="CardKeyPoint"/>
              <w:ind w:left="202" w:hanging="173"/>
            </w:pPr>
            <w:r>
              <w:t>• Four practical outcomes.</w:t>
            </w:r>
          </w:p>
          <w:p w14:paraId="04796480" w14:textId="77777777" w:rsidR="00F2660A" w:rsidRDefault="0055478D">
            <w:pPr>
              <w:pStyle w:val="CardKeyPoint"/>
              <w:ind w:left="202" w:hanging="173"/>
            </w:pPr>
            <w:r>
              <w:t>• Distinguish.</w:t>
            </w:r>
          </w:p>
          <w:p w14:paraId="401125B7" w14:textId="77777777" w:rsidR="00F2660A" w:rsidRDefault="0055478D">
            <w:pPr>
              <w:pStyle w:val="CardKeyPoint"/>
              <w:ind w:left="202" w:hanging="173"/>
            </w:pPr>
            <w:r>
              <w:t>• Describe the prevention system as more than a document.</w:t>
            </w:r>
          </w:p>
        </w:tc>
      </w:tr>
    </w:tbl>
    <w:p w14:paraId="0607BDE5" w14:textId="77777777" w:rsidR="00F2660A" w:rsidRDefault="00F2660A">
      <w:pPr>
        <w:spacing w:after="20" w:line="20" w:lineRule="exact"/>
      </w:pPr>
    </w:p>
    <w:p w14:paraId="720C9D7B" w14:textId="77777777" w:rsidR="00F2660A" w:rsidRDefault="0055478D">
      <w:pPr>
        <w:pStyle w:val="SectionLabel"/>
        <w:spacing w:before="140" w:after="20"/>
      </w:pPr>
      <w:r>
        <w:t>GENERAL NOTES</w:t>
      </w:r>
    </w:p>
    <w:p w14:paraId="690266BA" w14:textId="77777777" w:rsidR="00F2660A" w:rsidRDefault="0055478D">
      <w:pPr>
        <w:pStyle w:val="SmallText"/>
        <w:pBdr>
          <w:bottom w:val="single" w:sz="3" w:space="1" w:color="B8C7CE"/>
          <w:between w:val="single" w:sz="3" w:space="1" w:color="B8C7CE"/>
        </w:pBdr>
        <w:spacing w:line="220" w:lineRule="exact"/>
      </w:pPr>
      <w:r>
        <w:t xml:space="preserve"> </w:t>
      </w:r>
    </w:p>
    <w:p w14:paraId="1C2BCEE8" w14:textId="77777777" w:rsidR="00F2660A" w:rsidRDefault="0055478D">
      <w:pPr>
        <w:pStyle w:val="SmallText"/>
        <w:pBdr>
          <w:bottom w:val="single" w:sz="3" w:space="1" w:color="B8C7CE"/>
          <w:between w:val="single" w:sz="3" w:space="1" w:color="B8C7CE"/>
        </w:pBdr>
        <w:spacing w:line="220" w:lineRule="exact"/>
      </w:pPr>
      <w:r>
        <w:t xml:space="preserve"> </w:t>
      </w:r>
    </w:p>
    <w:p w14:paraId="57AD4BE2" w14:textId="77777777" w:rsidR="00F2660A" w:rsidRDefault="0055478D">
      <w:pPr>
        <w:pStyle w:val="SmallText"/>
        <w:pBdr>
          <w:bottom w:val="single" w:sz="3" w:space="1" w:color="B8C7CE"/>
          <w:between w:val="single" w:sz="3" w:space="1" w:color="B8C7CE"/>
        </w:pBdr>
        <w:spacing w:line="220" w:lineRule="exact"/>
      </w:pPr>
      <w:r>
        <w:t xml:space="preserve"> </w:t>
      </w:r>
    </w:p>
    <w:p w14:paraId="2E450062" w14:textId="77777777" w:rsidR="00F2660A" w:rsidRDefault="0055478D">
      <w:pPr>
        <w:pStyle w:val="SmallText"/>
        <w:pBdr>
          <w:bottom w:val="single" w:sz="3" w:space="1" w:color="B8C7CE"/>
          <w:between w:val="single" w:sz="3" w:space="1" w:color="B8C7CE"/>
        </w:pBdr>
        <w:spacing w:line="220" w:lineRule="exact"/>
      </w:pPr>
      <w:r>
        <w:t xml:space="preserve"> </w:t>
      </w:r>
    </w:p>
    <w:p w14:paraId="282C7CEE" w14:textId="77777777" w:rsidR="00F2660A" w:rsidRDefault="0055478D">
      <w:pPr>
        <w:pStyle w:val="SmallText"/>
        <w:pBdr>
          <w:bottom w:val="single" w:sz="3" w:space="1" w:color="B8C7CE"/>
          <w:between w:val="single" w:sz="3" w:space="1" w:color="B8C7CE"/>
        </w:pBdr>
        <w:spacing w:line="220" w:lineRule="exact"/>
      </w:pPr>
      <w:r>
        <w:t xml:space="preserve"> </w:t>
      </w:r>
    </w:p>
    <w:p w14:paraId="4DC17B52" w14:textId="77777777" w:rsidR="00F2660A" w:rsidRDefault="0055478D">
      <w:pPr>
        <w:pStyle w:val="SmallText"/>
        <w:pBdr>
          <w:bottom w:val="single" w:sz="3" w:space="1" w:color="B8C7CE"/>
          <w:between w:val="single" w:sz="3" w:space="1" w:color="B8C7CE"/>
        </w:pBdr>
        <w:spacing w:line="220" w:lineRule="exact"/>
      </w:pPr>
      <w:r>
        <w:t xml:space="preserve"> </w:t>
      </w:r>
    </w:p>
    <w:p w14:paraId="12A4CFDC" w14:textId="77777777" w:rsidR="00F2660A" w:rsidRDefault="0055478D">
      <w:pPr>
        <w:pStyle w:val="SmallText"/>
        <w:pBdr>
          <w:bottom w:val="single" w:sz="3" w:space="1" w:color="B8C7CE"/>
          <w:between w:val="single" w:sz="3" w:space="1" w:color="B8C7CE"/>
        </w:pBdr>
        <w:spacing w:line="220" w:lineRule="exact"/>
      </w:pPr>
      <w:r>
        <w:t xml:space="preserve"> </w:t>
      </w:r>
    </w:p>
    <w:p w14:paraId="57C6E0F2" w14:textId="77777777" w:rsidR="00F2660A" w:rsidRDefault="0055478D">
      <w:pPr>
        <w:pStyle w:val="SmallText"/>
        <w:pBdr>
          <w:bottom w:val="single" w:sz="3" w:space="1" w:color="B8C7CE"/>
          <w:between w:val="single" w:sz="3" w:space="1" w:color="B8C7CE"/>
        </w:pBdr>
        <w:spacing w:line="220" w:lineRule="exact"/>
      </w:pPr>
      <w:r>
        <w:t xml:space="preserve"> </w:t>
      </w:r>
    </w:p>
    <w:p w14:paraId="03B07C55" w14:textId="77777777" w:rsidR="00F2660A" w:rsidRDefault="0055478D">
      <w:pPr>
        <w:pStyle w:val="SmallText"/>
        <w:pBdr>
          <w:bottom w:val="single" w:sz="3" w:space="1" w:color="B8C7CE"/>
          <w:between w:val="single" w:sz="3" w:space="1" w:color="B8C7CE"/>
        </w:pBdr>
        <w:spacing w:line="220" w:lineRule="exact"/>
      </w:pPr>
      <w:r>
        <w:t xml:space="preserve"> </w:t>
      </w:r>
    </w:p>
    <w:p w14:paraId="249E893F" w14:textId="77777777" w:rsidR="00F2660A" w:rsidRDefault="0055478D">
      <w:pPr>
        <w:pStyle w:val="SmallText"/>
        <w:pBdr>
          <w:bottom w:val="single" w:sz="3" w:space="1" w:color="B8C7CE"/>
          <w:between w:val="single" w:sz="3" w:space="1" w:color="B8C7CE"/>
        </w:pBdr>
        <w:spacing w:line="220" w:lineRule="exact"/>
      </w:pPr>
      <w:r>
        <w:t xml:space="preserve"> </w:t>
      </w:r>
    </w:p>
    <w:p w14:paraId="7103EA7C" w14:textId="77777777" w:rsidR="00F2660A" w:rsidRDefault="0055478D">
      <w:pPr>
        <w:pStyle w:val="SmallText"/>
        <w:pBdr>
          <w:bottom w:val="single" w:sz="3" w:space="1" w:color="B8C7CE"/>
          <w:between w:val="single" w:sz="3" w:space="1" w:color="B8C7CE"/>
        </w:pBdr>
        <w:spacing w:line="220" w:lineRule="exact"/>
      </w:pPr>
      <w:r>
        <w:t xml:space="preserve"> </w:t>
      </w:r>
    </w:p>
    <w:p w14:paraId="3E478484" w14:textId="77777777" w:rsidR="00F2660A" w:rsidRDefault="0055478D">
      <w:pPr>
        <w:pStyle w:val="SmallText"/>
        <w:pBdr>
          <w:bottom w:val="single" w:sz="3" w:space="1" w:color="B8C7CE"/>
          <w:between w:val="single" w:sz="3" w:space="1" w:color="B8C7CE"/>
        </w:pBdr>
        <w:spacing w:line="220" w:lineRule="exact"/>
      </w:pPr>
      <w:r>
        <w:t xml:space="preserve"> </w:t>
      </w:r>
    </w:p>
    <w:p w14:paraId="58B3A454" w14:textId="77777777" w:rsidR="00F2660A" w:rsidRDefault="0055478D">
      <w:pPr>
        <w:pStyle w:val="SmallText"/>
        <w:pBdr>
          <w:bottom w:val="single" w:sz="3" w:space="1" w:color="B8C7CE"/>
          <w:between w:val="single" w:sz="3" w:space="1" w:color="B8C7CE"/>
        </w:pBdr>
        <w:spacing w:line="220" w:lineRule="exact"/>
      </w:pPr>
      <w:r>
        <w:t xml:space="preserve"> </w:t>
      </w:r>
    </w:p>
    <w:p w14:paraId="7EB40553" w14:textId="77777777" w:rsidR="00F2660A" w:rsidRDefault="0055478D">
      <w:pPr>
        <w:pStyle w:val="SmallText"/>
        <w:pBdr>
          <w:bottom w:val="single" w:sz="3" w:space="1" w:color="B8C7CE"/>
          <w:between w:val="single" w:sz="3" w:space="1" w:color="B8C7CE"/>
        </w:pBdr>
        <w:spacing w:line="220" w:lineRule="exact"/>
      </w:pPr>
      <w:r>
        <w:t xml:space="preserve"> </w:t>
      </w:r>
    </w:p>
    <w:p w14:paraId="5B3D470C" w14:textId="77777777" w:rsidR="00F2660A" w:rsidRDefault="0055478D">
      <w:pPr>
        <w:pStyle w:val="SmallText"/>
        <w:pBdr>
          <w:bottom w:val="single" w:sz="3" w:space="1" w:color="B8C7CE"/>
          <w:between w:val="single" w:sz="3" w:space="1" w:color="B8C7CE"/>
        </w:pBdr>
        <w:spacing w:line="220" w:lineRule="exact"/>
      </w:pPr>
      <w:r>
        <w:t xml:space="preserve"> </w:t>
      </w:r>
    </w:p>
    <w:p w14:paraId="58DB87FA" w14:textId="77777777" w:rsidR="00F2660A" w:rsidRDefault="0055478D">
      <w:pPr>
        <w:pStyle w:val="SmallText"/>
        <w:pBdr>
          <w:bottom w:val="single" w:sz="3" w:space="1" w:color="B8C7CE"/>
          <w:between w:val="single" w:sz="3" w:space="1" w:color="B8C7CE"/>
        </w:pBdr>
        <w:spacing w:line="220" w:lineRule="exact"/>
      </w:pPr>
      <w:r>
        <w:t xml:space="preserve"> </w:t>
      </w:r>
    </w:p>
    <w:p w14:paraId="78FC5BE2" w14:textId="77777777" w:rsidR="00F2660A" w:rsidRDefault="0055478D">
      <w:pPr>
        <w:pStyle w:val="SmallText"/>
        <w:pBdr>
          <w:bottom w:val="single" w:sz="3" w:space="1" w:color="B8C7CE"/>
          <w:between w:val="single" w:sz="3" w:space="1" w:color="B8C7CE"/>
        </w:pBdr>
        <w:spacing w:line="220" w:lineRule="exact"/>
      </w:pPr>
      <w:r>
        <w:t xml:space="preserve"> </w:t>
      </w:r>
    </w:p>
    <w:p w14:paraId="045DD3AF"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645401F" w14:textId="77777777">
        <w:trPr>
          <w:cantSplit/>
        </w:trPr>
        <w:tc>
          <w:tcPr>
            <w:tcW w:w="3053" w:type="dxa"/>
            <w:shd w:val="clear" w:color="auto" w:fill="E7F5F6"/>
            <w:tcMar>
              <w:top w:w="60" w:type="dxa"/>
              <w:left w:w="75" w:type="dxa"/>
              <w:bottom w:w="55" w:type="dxa"/>
              <w:right w:w="75" w:type="dxa"/>
            </w:tcMar>
          </w:tcPr>
          <w:p w14:paraId="1E8E8751" w14:textId="77777777" w:rsidR="00F2660A" w:rsidRDefault="0055478D">
            <w:pPr>
              <w:pStyle w:val="SlideLabel"/>
            </w:pPr>
            <w:r>
              <w:lastRenderedPageBreak/>
              <w:t>LESSON 03  •  SLIDE 04 OF 32</w:t>
            </w:r>
          </w:p>
          <w:p w14:paraId="5CE9DE61" w14:textId="77777777" w:rsidR="00F2660A" w:rsidRDefault="0055478D">
            <w:pPr>
              <w:spacing w:after="80"/>
              <w:jc w:val="center"/>
            </w:pPr>
            <w:r>
              <w:rPr>
                <w:noProof/>
              </w:rPr>
              <w:drawing>
                <wp:inline distT="0" distB="0" distL="0" distR="0" wp14:anchorId="18CE0B82" wp14:editId="339C3ABE">
                  <wp:extent cx="1719072" cy="966978"/>
                  <wp:effectExtent l="0" t="0" r="0" b="0"/>
                  <wp:docPr id="305" name="Picture 305" descr="LESSON 03  |  SLIDE 04 OF 32 Violence Prevention Plans, Policies and Proced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1"/>
                          <a:stretch>
                            <a:fillRect/>
                          </a:stretch>
                        </pic:blipFill>
                        <pic:spPr>
                          <a:xfrm>
                            <a:off x="0" y="0"/>
                            <a:ext cx="1719072" cy="966978"/>
                          </a:xfrm>
                          <a:prstGeom prst="rect">
                            <a:avLst/>
                          </a:prstGeom>
                        </pic:spPr>
                      </pic:pic>
                    </a:graphicData>
                  </a:graphic>
                </wp:inline>
              </w:drawing>
            </w:r>
          </w:p>
          <w:p w14:paraId="130512A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AA0562" w14:textId="77777777" w:rsidR="00F2660A" w:rsidRDefault="0055478D">
            <w:pPr>
              <w:pStyle w:val="SlideTitle"/>
            </w:pPr>
            <w:r>
              <w:t>Violence Prevention Plans, Policies and Procedures</w:t>
            </w:r>
          </w:p>
          <w:p w14:paraId="499D6395" w14:textId="77777777" w:rsidR="00F2660A" w:rsidRDefault="0055478D">
            <w:pPr>
              <w:pStyle w:val="CardBody"/>
              <w:spacing w:line="240" w:lineRule="auto"/>
            </w:pPr>
            <w:r>
              <w:t>This lesson is organized into four connected parts. Foundation explains why prevention must operate as a working system and why legal structures differ across Canada. Components describes the elements that make the system usable, including assessment, controls, reporting, response, support, training and review.</w:t>
            </w:r>
          </w:p>
          <w:p w14:paraId="360222F2" w14:textId="77777777" w:rsidR="00F2660A" w:rsidRDefault="0055478D">
            <w:pPr>
              <w:pStyle w:val="CardBody"/>
              <w:spacing w:line="240" w:lineRule="auto"/>
            </w:pPr>
            <w:r>
              <w:t>Responsibilities clarifies who owns the system and how other workplace parties contribute. Application gives you an opportunity to use the concepts in a scenario, knowledge check and workplace-readiness review. Notice the progression: first understand the system, then examine its...</w:t>
            </w:r>
          </w:p>
          <w:p w14:paraId="0B037343" w14:textId="77777777" w:rsidR="00F2660A" w:rsidRDefault="0055478D">
            <w:pPr>
              <w:pStyle w:val="SlideLabel"/>
              <w:spacing w:before="20" w:after="20"/>
            </w:pPr>
            <w:r>
              <w:t>KEY POINTS</w:t>
            </w:r>
          </w:p>
          <w:p w14:paraId="1E69808C" w14:textId="77777777" w:rsidR="00F2660A" w:rsidRDefault="0055478D">
            <w:pPr>
              <w:pStyle w:val="CardKeyPoint"/>
              <w:ind w:left="202" w:hanging="173"/>
            </w:pPr>
            <w:r>
              <w:t>• Foundation • Components • Responsibilities • Application.</w:t>
            </w:r>
          </w:p>
          <w:p w14:paraId="50753EF8" w14:textId="77777777" w:rsidR="00F2660A" w:rsidRDefault="0055478D">
            <w:pPr>
              <w:pStyle w:val="CardKeyPoint"/>
              <w:ind w:left="202" w:hanging="173"/>
            </w:pPr>
            <w:r>
              <w:t>• Foundation.</w:t>
            </w:r>
          </w:p>
          <w:p w14:paraId="3CFD8E34" w14:textId="77777777" w:rsidR="00F2660A" w:rsidRDefault="0055478D">
            <w:pPr>
              <w:pStyle w:val="CardKeyPoint"/>
              <w:ind w:left="202" w:hanging="173"/>
            </w:pPr>
            <w:r>
              <w:t>• Components.</w:t>
            </w:r>
          </w:p>
        </w:tc>
      </w:tr>
    </w:tbl>
    <w:p w14:paraId="09B9E04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D83603A" w14:textId="77777777">
        <w:trPr>
          <w:cantSplit/>
        </w:trPr>
        <w:tc>
          <w:tcPr>
            <w:tcW w:w="3053" w:type="dxa"/>
            <w:shd w:val="clear" w:color="auto" w:fill="E7F5F6"/>
            <w:tcMar>
              <w:top w:w="60" w:type="dxa"/>
              <w:left w:w="75" w:type="dxa"/>
              <w:bottom w:w="55" w:type="dxa"/>
              <w:right w:w="75" w:type="dxa"/>
            </w:tcMar>
          </w:tcPr>
          <w:p w14:paraId="3ADE80D4" w14:textId="77777777" w:rsidR="00F2660A" w:rsidRDefault="0055478D">
            <w:pPr>
              <w:pStyle w:val="SlideLabel"/>
            </w:pPr>
            <w:r>
              <w:t>LESSON 03  •  SLIDE 05 OF 32</w:t>
            </w:r>
          </w:p>
          <w:p w14:paraId="050107DB" w14:textId="77777777" w:rsidR="00F2660A" w:rsidRDefault="0055478D">
            <w:pPr>
              <w:spacing w:after="80"/>
              <w:jc w:val="center"/>
            </w:pPr>
            <w:r>
              <w:rPr>
                <w:noProof/>
              </w:rPr>
              <w:drawing>
                <wp:inline distT="0" distB="0" distL="0" distR="0" wp14:anchorId="0B864D90" wp14:editId="3A5A4C2E">
                  <wp:extent cx="1719072" cy="966978"/>
                  <wp:effectExtent l="0" t="0" r="0" b="0"/>
                  <wp:docPr id="306" name="Picture 306" descr="LESSON 03  |  SLIDE 05 OF 32 Part 1: The preven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2"/>
                          <a:stretch>
                            <a:fillRect/>
                          </a:stretch>
                        </pic:blipFill>
                        <pic:spPr>
                          <a:xfrm>
                            <a:off x="0" y="0"/>
                            <a:ext cx="1719072" cy="966978"/>
                          </a:xfrm>
                          <a:prstGeom prst="rect">
                            <a:avLst/>
                          </a:prstGeom>
                        </pic:spPr>
                      </pic:pic>
                    </a:graphicData>
                  </a:graphic>
                </wp:inline>
              </w:drawing>
            </w:r>
          </w:p>
          <w:p w14:paraId="139710F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5717964" w14:textId="77777777" w:rsidR="00F2660A" w:rsidRDefault="0055478D">
            <w:pPr>
              <w:pStyle w:val="SlideTitle"/>
            </w:pPr>
            <w:r>
              <w:t>Part 1: The prevention system</w:t>
            </w:r>
          </w:p>
          <w:p w14:paraId="0D4ABFA2" w14:textId="77777777" w:rsidR="00F2660A" w:rsidRDefault="0055478D">
            <w:pPr>
              <w:pStyle w:val="CardBody"/>
              <w:spacing w:line="240" w:lineRule="auto"/>
            </w:pPr>
            <w:r>
              <w:t>Part One introduces the prevention system. A violence prevention plan should connect risk, controls, people and learning. Risk information identifies where exposure may occur. Controls change the work or environment to eliminate or reduce that exposure.</w:t>
            </w:r>
          </w:p>
          <w:p w14:paraId="07A65636" w14:textId="77777777" w:rsidR="00F2660A" w:rsidRDefault="0055478D">
            <w:pPr>
              <w:pStyle w:val="CardBody"/>
              <w:spacing w:line="240" w:lineRule="auto"/>
            </w:pPr>
            <w:r>
              <w:t>People need clear roles, accessible procedures and the ability to use them. Learning from incidents, near misses and feedback keeps the system current. If one of these connections is weak, the written plan may exist without producing safer decisions. As we examine the foundation, keep asking how the document is translated into...</w:t>
            </w:r>
          </w:p>
          <w:p w14:paraId="13461D7A" w14:textId="77777777" w:rsidR="00F2660A" w:rsidRDefault="0055478D">
            <w:pPr>
              <w:pStyle w:val="SlideLabel"/>
              <w:spacing w:before="20" w:after="20"/>
            </w:pPr>
            <w:r>
              <w:t>KEY POINTS</w:t>
            </w:r>
          </w:p>
          <w:p w14:paraId="03E58C38" w14:textId="77777777" w:rsidR="00F2660A" w:rsidRDefault="0055478D">
            <w:pPr>
              <w:pStyle w:val="CardKeyPoint"/>
              <w:ind w:left="202" w:hanging="173"/>
            </w:pPr>
            <w:r>
              <w:t>• The prevention system.</w:t>
            </w:r>
          </w:p>
          <w:p w14:paraId="1840EAFB" w14:textId="77777777" w:rsidR="00F2660A" w:rsidRDefault="0055478D">
            <w:pPr>
              <w:pStyle w:val="CardKeyPoint"/>
              <w:ind w:left="202" w:hanging="173"/>
            </w:pPr>
            <w:r>
              <w:t>• Why the plan must connect risk, controls, people and learning.</w:t>
            </w:r>
          </w:p>
        </w:tc>
      </w:tr>
    </w:tbl>
    <w:p w14:paraId="040F37A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FF7BD04" w14:textId="77777777">
        <w:trPr>
          <w:cantSplit/>
        </w:trPr>
        <w:tc>
          <w:tcPr>
            <w:tcW w:w="3053" w:type="dxa"/>
            <w:shd w:val="clear" w:color="auto" w:fill="E7F5F6"/>
            <w:tcMar>
              <w:top w:w="60" w:type="dxa"/>
              <w:left w:w="75" w:type="dxa"/>
              <w:bottom w:w="55" w:type="dxa"/>
              <w:right w:w="75" w:type="dxa"/>
            </w:tcMar>
          </w:tcPr>
          <w:p w14:paraId="56D716C6" w14:textId="77777777" w:rsidR="00F2660A" w:rsidRDefault="0055478D">
            <w:pPr>
              <w:pStyle w:val="SlideLabel"/>
            </w:pPr>
            <w:r>
              <w:t>LESSON 03  •  SLIDE 06 OF 32</w:t>
            </w:r>
          </w:p>
          <w:p w14:paraId="1491959B" w14:textId="77777777" w:rsidR="00F2660A" w:rsidRDefault="0055478D">
            <w:pPr>
              <w:spacing w:after="80"/>
              <w:jc w:val="center"/>
            </w:pPr>
            <w:r>
              <w:rPr>
                <w:noProof/>
              </w:rPr>
              <w:drawing>
                <wp:inline distT="0" distB="0" distL="0" distR="0" wp14:anchorId="35294366" wp14:editId="0B0B6CDC">
                  <wp:extent cx="1719072" cy="966978"/>
                  <wp:effectExtent l="0" t="0" r="0" b="0"/>
                  <wp:docPr id="307" name="Picture 307" descr="LESSON 03  |  SLIDE 06 OF 32 A prevention system works as a cyc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3"/>
                          <a:stretch>
                            <a:fillRect/>
                          </a:stretch>
                        </pic:blipFill>
                        <pic:spPr>
                          <a:xfrm>
                            <a:off x="0" y="0"/>
                            <a:ext cx="1719072" cy="966978"/>
                          </a:xfrm>
                          <a:prstGeom prst="rect">
                            <a:avLst/>
                          </a:prstGeom>
                        </pic:spPr>
                      </pic:pic>
                    </a:graphicData>
                  </a:graphic>
                </wp:inline>
              </w:drawing>
            </w:r>
          </w:p>
          <w:p w14:paraId="30250F7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8CEE588" w14:textId="77777777" w:rsidR="00F2660A" w:rsidRDefault="0055478D">
            <w:pPr>
              <w:pStyle w:val="SlideTitle"/>
            </w:pPr>
            <w:r>
              <w:t>A prevention system works as a cycle</w:t>
            </w:r>
          </w:p>
          <w:p w14:paraId="544846B5" w14:textId="77777777" w:rsidR="00F2660A" w:rsidRDefault="0055478D">
            <w:pPr>
              <w:pStyle w:val="CardBody"/>
              <w:spacing w:line="240" w:lineRule="auto"/>
            </w:pPr>
            <w:r>
              <w:t>A prevention system works as a cycle. Step one is Understand: examine the work, the people who may be exposed and the situations in which violence could arise. Step two is Control: eliminate the hazard where possible or reduce the risk through safer design, equipment and work practices.</w:t>
            </w:r>
          </w:p>
          <w:p w14:paraId="73CD5F59" w14:textId="77777777" w:rsidR="00F2660A" w:rsidRDefault="0055478D">
            <w:pPr>
              <w:pStyle w:val="CardBody"/>
              <w:spacing w:line="240" w:lineRule="auto"/>
            </w:pPr>
            <w:r>
              <w:t>Step three is Prepare: make reporting, emergency response, investigation and support procedures clear before an event occurs. Step four is Learn: use incidents, near misses, worker feedback and corrective actions to decide what needs to improve. Each step feeds the next. When the work changes or evidence shows...</w:t>
            </w:r>
          </w:p>
          <w:p w14:paraId="28CFD21E" w14:textId="77777777" w:rsidR="00F2660A" w:rsidRDefault="0055478D">
            <w:pPr>
              <w:pStyle w:val="SlideLabel"/>
              <w:spacing w:before="20" w:after="20"/>
            </w:pPr>
            <w:r>
              <w:t>KEY POINTS</w:t>
            </w:r>
          </w:p>
          <w:p w14:paraId="47BC9B3F" w14:textId="77777777" w:rsidR="00F2660A" w:rsidRDefault="0055478D">
            <w:pPr>
              <w:pStyle w:val="CardKeyPoint"/>
              <w:ind w:left="202" w:hanging="173"/>
            </w:pPr>
            <w:r>
              <w:t>• Each step feeds the next—and evidence restarts the cycle.</w:t>
            </w:r>
          </w:p>
          <w:p w14:paraId="299C8B44" w14:textId="77777777" w:rsidR="00F2660A" w:rsidRDefault="0055478D">
            <w:pPr>
              <w:pStyle w:val="CardKeyPoint"/>
              <w:ind w:left="202" w:hanging="173"/>
            </w:pPr>
            <w:r>
              <w:t>• Understand.</w:t>
            </w:r>
          </w:p>
          <w:p w14:paraId="75977F33" w14:textId="77777777" w:rsidR="00F2660A" w:rsidRDefault="0055478D">
            <w:pPr>
              <w:pStyle w:val="CardKeyPoint"/>
              <w:ind w:left="202" w:hanging="173"/>
            </w:pPr>
            <w:r>
              <w:t>• Work, people and exposure.</w:t>
            </w:r>
          </w:p>
        </w:tc>
      </w:tr>
    </w:tbl>
    <w:p w14:paraId="6E1B1519" w14:textId="77777777" w:rsidR="00F2660A" w:rsidRDefault="00F2660A">
      <w:pPr>
        <w:spacing w:after="20" w:line="20" w:lineRule="exact"/>
      </w:pPr>
    </w:p>
    <w:p w14:paraId="20054756" w14:textId="77777777" w:rsidR="00F2660A" w:rsidRDefault="0055478D">
      <w:pPr>
        <w:pStyle w:val="SectionLabel"/>
        <w:spacing w:before="140" w:after="20"/>
      </w:pPr>
      <w:r>
        <w:t>GENERAL NOTES</w:t>
      </w:r>
    </w:p>
    <w:p w14:paraId="058E6D69" w14:textId="77777777" w:rsidR="00F2660A" w:rsidRDefault="0055478D">
      <w:pPr>
        <w:pStyle w:val="SmallText"/>
        <w:pBdr>
          <w:bottom w:val="single" w:sz="3" w:space="1" w:color="B8C7CE"/>
          <w:between w:val="single" w:sz="3" w:space="1" w:color="B8C7CE"/>
        </w:pBdr>
        <w:spacing w:line="220" w:lineRule="exact"/>
      </w:pPr>
      <w:r>
        <w:t xml:space="preserve"> </w:t>
      </w:r>
    </w:p>
    <w:p w14:paraId="44080D57" w14:textId="77777777" w:rsidR="00F2660A" w:rsidRDefault="0055478D">
      <w:pPr>
        <w:pStyle w:val="SmallText"/>
        <w:pBdr>
          <w:bottom w:val="single" w:sz="3" w:space="1" w:color="B8C7CE"/>
          <w:between w:val="single" w:sz="3" w:space="1" w:color="B8C7CE"/>
        </w:pBdr>
        <w:spacing w:line="220" w:lineRule="exact"/>
      </w:pPr>
      <w:r>
        <w:t xml:space="preserve"> </w:t>
      </w:r>
    </w:p>
    <w:p w14:paraId="03F4A54A" w14:textId="77777777" w:rsidR="00F2660A" w:rsidRDefault="0055478D">
      <w:pPr>
        <w:pStyle w:val="SmallText"/>
        <w:pBdr>
          <w:bottom w:val="single" w:sz="3" w:space="1" w:color="B8C7CE"/>
          <w:between w:val="single" w:sz="3" w:space="1" w:color="B8C7CE"/>
        </w:pBdr>
        <w:spacing w:line="220" w:lineRule="exact"/>
      </w:pPr>
      <w:r>
        <w:t xml:space="preserve"> </w:t>
      </w:r>
    </w:p>
    <w:p w14:paraId="5B75C3D3" w14:textId="77777777" w:rsidR="00F2660A" w:rsidRDefault="0055478D">
      <w:pPr>
        <w:pStyle w:val="SmallText"/>
        <w:pBdr>
          <w:bottom w:val="single" w:sz="3" w:space="1" w:color="B8C7CE"/>
          <w:between w:val="single" w:sz="3" w:space="1" w:color="B8C7CE"/>
        </w:pBdr>
        <w:spacing w:line="220" w:lineRule="exact"/>
      </w:pPr>
      <w:r>
        <w:t xml:space="preserve"> </w:t>
      </w:r>
    </w:p>
    <w:p w14:paraId="4FE65B7B" w14:textId="77777777" w:rsidR="00F2660A" w:rsidRDefault="0055478D">
      <w:pPr>
        <w:pStyle w:val="SmallText"/>
        <w:pBdr>
          <w:bottom w:val="single" w:sz="3" w:space="1" w:color="B8C7CE"/>
          <w:between w:val="single" w:sz="3" w:space="1" w:color="B8C7CE"/>
        </w:pBdr>
        <w:spacing w:line="220" w:lineRule="exact"/>
      </w:pPr>
      <w:r>
        <w:t xml:space="preserve"> </w:t>
      </w:r>
    </w:p>
    <w:p w14:paraId="535051C1" w14:textId="77777777" w:rsidR="00F2660A" w:rsidRDefault="0055478D">
      <w:pPr>
        <w:pStyle w:val="SmallText"/>
        <w:pBdr>
          <w:bottom w:val="single" w:sz="3" w:space="1" w:color="B8C7CE"/>
          <w:between w:val="single" w:sz="3" w:space="1" w:color="B8C7CE"/>
        </w:pBdr>
        <w:spacing w:line="220" w:lineRule="exact"/>
      </w:pPr>
      <w:r>
        <w:t xml:space="preserve"> </w:t>
      </w:r>
    </w:p>
    <w:p w14:paraId="4B5D2B4F" w14:textId="77777777" w:rsidR="00F2660A" w:rsidRDefault="0055478D">
      <w:pPr>
        <w:pStyle w:val="SmallText"/>
        <w:pBdr>
          <w:bottom w:val="single" w:sz="3" w:space="1" w:color="B8C7CE"/>
          <w:between w:val="single" w:sz="3" w:space="1" w:color="B8C7CE"/>
        </w:pBdr>
        <w:spacing w:line="220" w:lineRule="exact"/>
      </w:pPr>
      <w:r>
        <w:t xml:space="preserve"> </w:t>
      </w:r>
    </w:p>
    <w:p w14:paraId="50535981" w14:textId="77777777" w:rsidR="00F2660A" w:rsidRDefault="0055478D">
      <w:pPr>
        <w:pStyle w:val="SmallText"/>
        <w:pBdr>
          <w:bottom w:val="single" w:sz="3" w:space="1" w:color="B8C7CE"/>
          <w:between w:val="single" w:sz="3" w:space="1" w:color="B8C7CE"/>
        </w:pBdr>
        <w:spacing w:line="220" w:lineRule="exact"/>
      </w:pPr>
      <w:r>
        <w:t xml:space="preserve"> </w:t>
      </w:r>
    </w:p>
    <w:p w14:paraId="289D819B" w14:textId="77777777" w:rsidR="00F2660A" w:rsidRDefault="0055478D">
      <w:pPr>
        <w:pStyle w:val="SmallText"/>
        <w:pBdr>
          <w:bottom w:val="single" w:sz="3" w:space="1" w:color="B8C7CE"/>
          <w:between w:val="single" w:sz="3" w:space="1" w:color="B8C7CE"/>
        </w:pBdr>
        <w:spacing w:line="220" w:lineRule="exact"/>
      </w:pPr>
      <w:r>
        <w:t xml:space="preserve"> </w:t>
      </w:r>
    </w:p>
    <w:p w14:paraId="3D81E5AF" w14:textId="77777777" w:rsidR="00F2660A" w:rsidRDefault="0055478D">
      <w:pPr>
        <w:pStyle w:val="SmallText"/>
        <w:pBdr>
          <w:bottom w:val="single" w:sz="3" w:space="1" w:color="B8C7CE"/>
          <w:between w:val="single" w:sz="3" w:space="1" w:color="B8C7CE"/>
        </w:pBdr>
        <w:spacing w:line="220" w:lineRule="exact"/>
      </w:pPr>
      <w:r>
        <w:t xml:space="preserve"> </w:t>
      </w:r>
    </w:p>
    <w:p w14:paraId="3B554444" w14:textId="77777777" w:rsidR="00F2660A" w:rsidRDefault="0055478D">
      <w:pPr>
        <w:pStyle w:val="SmallText"/>
        <w:pBdr>
          <w:bottom w:val="single" w:sz="3" w:space="1" w:color="B8C7CE"/>
          <w:between w:val="single" w:sz="3" w:space="1" w:color="B8C7CE"/>
        </w:pBdr>
        <w:spacing w:line="220" w:lineRule="exact"/>
      </w:pPr>
      <w:r>
        <w:t xml:space="preserve"> </w:t>
      </w:r>
    </w:p>
    <w:p w14:paraId="5128A870" w14:textId="77777777" w:rsidR="00F2660A" w:rsidRDefault="0055478D">
      <w:pPr>
        <w:pStyle w:val="SmallText"/>
        <w:pBdr>
          <w:bottom w:val="single" w:sz="3" w:space="1" w:color="B8C7CE"/>
          <w:between w:val="single" w:sz="3" w:space="1" w:color="B8C7CE"/>
        </w:pBdr>
        <w:spacing w:line="220" w:lineRule="exact"/>
      </w:pPr>
      <w:r>
        <w:t xml:space="preserve"> </w:t>
      </w:r>
    </w:p>
    <w:p w14:paraId="1FD2B252" w14:textId="77777777" w:rsidR="00F2660A" w:rsidRDefault="0055478D">
      <w:pPr>
        <w:pStyle w:val="SmallText"/>
        <w:pBdr>
          <w:bottom w:val="single" w:sz="3" w:space="1" w:color="B8C7CE"/>
          <w:between w:val="single" w:sz="3" w:space="1" w:color="B8C7CE"/>
        </w:pBdr>
        <w:spacing w:line="220" w:lineRule="exact"/>
      </w:pPr>
      <w:r>
        <w:t xml:space="preserve"> </w:t>
      </w:r>
    </w:p>
    <w:p w14:paraId="710FC143" w14:textId="77777777" w:rsidR="00F2660A" w:rsidRDefault="0055478D">
      <w:pPr>
        <w:pStyle w:val="SmallText"/>
        <w:pBdr>
          <w:bottom w:val="single" w:sz="3" w:space="1" w:color="B8C7CE"/>
          <w:between w:val="single" w:sz="3" w:space="1" w:color="B8C7CE"/>
        </w:pBdr>
        <w:spacing w:line="220" w:lineRule="exact"/>
      </w:pPr>
      <w:r>
        <w:t xml:space="preserve"> </w:t>
      </w:r>
    </w:p>
    <w:p w14:paraId="04762081" w14:textId="77777777" w:rsidR="00F2660A" w:rsidRDefault="0055478D">
      <w:pPr>
        <w:pStyle w:val="SmallText"/>
        <w:pBdr>
          <w:bottom w:val="single" w:sz="3" w:space="1" w:color="B8C7CE"/>
          <w:between w:val="single" w:sz="3" w:space="1" w:color="B8C7CE"/>
        </w:pBdr>
        <w:spacing w:line="220" w:lineRule="exact"/>
      </w:pPr>
      <w:r>
        <w:t xml:space="preserve"> </w:t>
      </w:r>
    </w:p>
    <w:p w14:paraId="42C99D66" w14:textId="77777777" w:rsidR="00F2660A" w:rsidRDefault="0055478D">
      <w:pPr>
        <w:pStyle w:val="SmallText"/>
        <w:pBdr>
          <w:bottom w:val="single" w:sz="3" w:space="1" w:color="B8C7CE"/>
          <w:between w:val="single" w:sz="3" w:space="1" w:color="B8C7CE"/>
        </w:pBdr>
        <w:spacing w:line="220" w:lineRule="exact"/>
      </w:pPr>
      <w:r>
        <w:t xml:space="preserve"> </w:t>
      </w:r>
    </w:p>
    <w:p w14:paraId="4BA8362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33CA08" w14:textId="77777777">
        <w:trPr>
          <w:cantSplit/>
        </w:trPr>
        <w:tc>
          <w:tcPr>
            <w:tcW w:w="3053" w:type="dxa"/>
            <w:shd w:val="clear" w:color="auto" w:fill="E7F5F6"/>
            <w:tcMar>
              <w:top w:w="60" w:type="dxa"/>
              <w:left w:w="75" w:type="dxa"/>
              <w:bottom w:w="55" w:type="dxa"/>
              <w:right w:w="75" w:type="dxa"/>
            </w:tcMar>
          </w:tcPr>
          <w:p w14:paraId="0F329026" w14:textId="77777777" w:rsidR="00F2660A" w:rsidRDefault="0055478D">
            <w:pPr>
              <w:pStyle w:val="SlideLabel"/>
            </w:pPr>
            <w:r>
              <w:lastRenderedPageBreak/>
              <w:t>LESSON 03  •  SLIDE 07 OF 32</w:t>
            </w:r>
          </w:p>
          <w:p w14:paraId="21D0BFB3" w14:textId="77777777" w:rsidR="00F2660A" w:rsidRDefault="0055478D">
            <w:pPr>
              <w:spacing w:after="80"/>
              <w:jc w:val="center"/>
            </w:pPr>
            <w:r>
              <w:rPr>
                <w:noProof/>
              </w:rPr>
              <w:drawing>
                <wp:inline distT="0" distB="0" distL="0" distR="0" wp14:anchorId="505BEE5E" wp14:editId="71D459B2">
                  <wp:extent cx="1719072" cy="966978"/>
                  <wp:effectExtent l="0" t="0" r="0" b="0"/>
                  <wp:docPr id="308" name="Picture 308" descr="LESSON 03  |  SLIDE 07 OF 32 Know the governing l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4"/>
                          <a:stretch>
                            <a:fillRect/>
                          </a:stretch>
                        </pic:blipFill>
                        <pic:spPr>
                          <a:xfrm>
                            <a:off x="0" y="0"/>
                            <a:ext cx="1719072" cy="966978"/>
                          </a:xfrm>
                          <a:prstGeom prst="rect">
                            <a:avLst/>
                          </a:prstGeom>
                        </pic:spPr>
                      </pic:pic>
                    </a:graphicData>
                  </a:graphic>
                </wp:inline>
              </w:drawing>
            </w:r>
          </w:p>
          <w:p w14:paraId="6056EAD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17C8936" w14:textId="77777777" w:rsidR="00F2660A" w:rsidRDefault="0055478D">
            <w:pPr>
              <w:pStyle w:val="SlideTitle"/>
            </w:pPr>
            <w:r>
              <w:t>Know the governing law</w:t>
            </w:r>
          </w:p>
          <w:p w14:paraId="21A89231" w14:textId="77777777" w:rsidR="00F2660A" w:rsidRDefault="0055478D">
            <w:pPr>
              <w:pStyle w:val="CardBody"/>
              <w:spacing w:line="240" w:lineRule="auto"/>
            </w:pPr>
            <w:r>
              <w:t>The first legal step is to know the governing law. The prevention purpose is similar across Canada, but the required titles, structures, consultation processes and review triggers are not identical. Federally regulated workplaces use a workplace harassment and violence prevention policy under the federal regulations.</w:t>
            </w:r>
          </w:p>
          <w:p w14:paraId="5AFD36C5" w14:textId="77777777" w:rsidR="00F2660A" w:rsidRDefault="0055478D">
            <w:pPr>
              <w:pStyle w:val="CardBody"/>
              <w:spacing w:line="240" w:lineRule="auto"/>
            </w:pPr>
            <w:r>
              <w:t>Alberta uses the term violence and harassment prevention plan. Other jurisdictions may require a policy, program, plan, code of practice or related procedures. Do not assume that one label or one set of rules applies everywhere. Identify the jurisdiction that governs the...</w:t>
            </w:r>
          </w:p>
          <w:p w14:paraId="3F2B0828" w14:textId="77777777" w:rsidR="00F2660A" w:rsidRDefault="0055478D">
            <w:pPr>
              <w:pStyle w:val="SlideLabel"/>
              <w:spacing w:before="20" w:after="20"/>
            </w:pPr>
            <w:r>
              <w:t>KEY POINTS</w:t>
            </w:r>
          </w:p>
          <w:p w14:paraId="70E4CDEE" w14:textId="77777777" w:rsidR="00F2660A" w:rsidRDefault="0055478D">
            <w:pPr>
              <w:pStyle w:val="CardKeyPoint"/>
              <w:ind w:left="202" w:hanging="173"/>
            </w:pPr>
            <w:r>
              <w:t>• One purpose. Different legal structures.</w:t>
            </w:r>
          </w:p>
          <w:p w14:paraId="14BD16C7" w14:textId="77777777" w:rsidR="00F2660A" w:rsidRDefault="0055478D">
            <w:pPr>
              <w:pStyle w:val="CardKeyPoint"/>
              <w:ind w:left="202" w:hanging="173"/>
            </w:pPr>
            <w:r>
              <w:t>• Legal titles, structures and triggers vary by workplace.</w:t>
            </w:r>
          </w:p>
          <w:p w14:paraId="351F98C0" w14:textId="77777777" w:rsidR="00F2660A" w:rsidRDefault="0055478D">
            <w:pPr>
              <w:pStyle w:val="CardKeyPoint"/>
              <w:ind w:left="202" w:hanging="173"/>
            </w:pPr>
            <w:r>
              <w:t>• Workplace harassment and violence prevention policy.</w:t>
            </w:r>
          </w:p>
        </w:tc>
      </w:tr>
    </w:tbl>
    <w:p w14:paraId="15DA44F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5BAB906" w14:textId="77777777">
        <w:trPr>
          <w:cantSplit/>
        </w:trPr>
        <w:tc>
          <w:tcPr>
            <w:tcW w:w="3053" w:type="dxa"/>
            <w:shd w:val="clear" w:color="auto" w:fill="E7F5F6"/>
            <w:tcMar>
              <w:top w:w="60" w:type="dxa"/>
              <w:left w:w="75" w:type="dxa"/>
              <w:bottom w:w="55" w:type="dxa"/>
              <w:right w:w="75" w:type="dxa"/>
            </w:tcMar>
          </w:tcPr>
          <w:p w14:paraId="71936F38" w14:textId="77777777" w:rsidR="00F2660A" w:rsidRDefault="0055478D">
            <w:pPr>
              <w:pStyle w:val="SlideLabel"/>
            </w:pPr>
            <w:r>
              <w:t>LESSON 03  •  SLIDE 08 OF 32</w:t>
            </w:r>
          </w:p>
          <w:p w14:paraId="401EB4D9" w14:textId="77777777" w:rsidR="00F2660A" w:rsidRDefault="0055478D">
            <w:pPr>
              <w:spacing w:after="80"/>
              <w:jc w:val="center"/>
            </w:pPr>
            <w:r>
              <w:rPr>
                <w:noProof/>
              </w:rPr>
              <w:drawing>
                <wp:inline distT="0" distB="0" distL="0" distR="0" wp14:anchorId="7A8201CA" wp14:editId="688B9399">
                  <wp:extent cx="1719072" cy="966978"/>
                  <wp:effectExtent l="0" t="0" r="0" b="0"/>
                  <wp:docPr id="309" name="Picture 309" descr="LESSON 03  |  SLIDE 08 OF 32 Why the prevention system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5"/>
                          <a:stretch>
                            <a:fillRect/>
                          </a:stretch>
                        </pic:blipFill>
                        <pic:spPr>
                          <a:xfrm>
                            <a:off x="0" y="0"/>
                            <a:ext cx="1719072" cy="966978"/>
                          </a:xfrm>
                          <a:prstGeom prst="rect">
                            <a:avLst/>
                          </a:prstGeom>
                        </pic:spPr>
                      </pic:pic>
                    </a:graphicData>
                  </a:graphic>
                </wp:inline>
              </w:drawing>
            </w:r>
          </w:p>
          <w:p w14:paraId="750CCC4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705019B" w14:textId="77777777" w:rsidR="00F2660A" w:rsidRDefault="0055478D">
            <w:pPr>
              <w:pStyle w:val="SlideTitle"/>
            </w:pPr>
            <w:r>
              <w:t>Why the prevention system matters</w:t>
            </w:r>
          </w:p>
          <w:p w14:paraId="661B5413" w14:textId="77777777" w:rsidR="00F2660A" w:rsidRDefault="0055478D">
            <w:pPr>
              <w:pStyle w:val="CardBody"/>
              <w:spacing w:line="240" w:lineRule="auto"/>
            </w:pPr>
            <w:r>
              <w:t>A strong prevention system supports safer decisions before, during and after a concern. For workers, it provides clear expectations, safer work design, understandable emergency steps and reliable access to reporting and support.</w:t>
            </w:r>
          </w:p>
          <w:p w14:paraId="417542A8" w14:textId="77777777" w:rsidR="00F2660A" w:rsidRDefault="0055478D">
            <w:pPr>
              <w:pStyle w:val="CardBody"/>
              <w:spacing w:line="240" w:lineRule="auto"/>
            </w:pPr>
            <w:r>
              <w:t>For leaders, it provides a consistent way to recognize concerns, escalate urgent situations, document initial information and follow the required process. For the organization, it provides evidence about risk trends, due diligence, control failures and corrective action. The goal is fewer exposures and fewer improvised...</w:t>
            </w:r>
          </w:p>
          <w:p w14:paraId="4A8AF422" w14:textId="77777777" w:rsidR="00F2660A" w:rsidRDefault="0055478D">
            <w:pPr>
              <w:pStyle w:val="SlideLabel"/>
              <w:spacing w:before="20" w:after="20"/>
            </w:pPr>
            <w:r>
              <w:t>KEY POINTS</w:t>
            </w:r>
          </w:p>
          <w:p w14:paraId="4FC492AB" w14:textId="77777777" w:rsidR="00F2660A" w:rsidRDefault="0055478D">
            <w:pPr>
              <w:pStyle w:val="CardKeyPoint"/>
              <w:ind w:left="202" w:hanging="173"/>
            </w:pPr>
            <w:r>
              <w:t>• It supports safer decisions before, during and after a concern.</w:t>
            </w:r>
          </w:p>
          <w:p w14:paraId="433B8D8D" w14:textId="77777777" w:rsidR="00F2660A" w:rsidRDefault="0055478D">
            <w:pPr>
              <w:pStyle w:val="CardKeyPoint"/>
              <w:ind w:left="202" w:hanging="173"/>
            </w:pPr>
            <w:r>
              <w:t>• Organization.</w:t>
            </w:r>
          </w:p>
          <w:p w14:paraId="5EB2357C" w14:textId="77777777" w:rsidR="00F2660A" w:rsidRDefault="0055478D">
            <w:pPr>
              <w:pStyle w:val="CardKeyPoint"/>
              <w:ind w:left="202" w:hanging="173"/>
            </w:pPr>
            <w:r>
              <w:t>• Clear expectations, safer work design, emergency steps and support.</w:t>
            </w:r>
          </w:p>
        </w:tc>
      </w:tr>
    </w:tbl>
    <w:p w14:paraId="1759195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5739AF3" w14:textId="77777777">
        <w:trPr>
          <w:cantSplit/>
        </w:trPr>
        <w:tc>
          <w:tcPr>
            <w:tcW w:w="3053" w:type="dxa"/>
            <w:shd w:val="clear" w:color="auto" w:fill="E7F5F6"/>
            <w:tcMar>
              <w:top w:w="60" w:type="dxa"/>
              <w:left w:w="75" w:type="dxa"/>
              <w:bottom w:w="55" w:type="dxa"/>
              <w:right w:w="75" w:type="dxa"/>
            </w:tcMar>
          </w:tcPr>
          <w:p w14:paraId="502EB3C4" w14:textId="77777777" w:rsidR="00F2660A" w:rsidRDefault="0055478D">
            <w:pPr>
              <w:pStyle w:val="SlideLabel"/>
            </w:pPr>
            <w:r>
              <w:t>LESSON 03  •  SLIDE 09 OF 32</w:t>
            </w:r>
          </w:p>
          <w:p w14:paraId="2AB33BC6" w14:textId="77777777" w:rsidR="00F2660A" w:rsidRDefault="0055478D">
            <w:pPr>
              <w:spacing w:after="80"/>
              <w:jc w:val="center"/>
            </w:pPr>
            <w:r>
              <w:rPr>
                <w:noProof/>
              </w:rPr>
              <w:drawing>
                <wp:inline distT="0" distB="0" distL="0" distR="0" wp14:anchorId="4DAA401B" wp14:editId="176A1863">
                  <wp:extent cx="1719072" cy="966978"/>
                  <wp:effectExtent l="0" t="0" r="0" b="0"/>
                  <wp:docPr id="310" name="Picture 310" descr="LESSON 03  |  SLIDE 09 OF 32 Violence can arise across work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6"/>
                          <a:stretch>
                            <a:fillRect/>
                          </a:stretch>
                        </pic:blipFill>
                        <pic:spPr>
                          <a:xfrm>
                            <a:off x="0" y="0"/>
                            <a:ext cx="1719072" cy="966978"/>
                          </a:xfrm>
                          <a:prstGeom prst="rect">
                            <a:avLst/>
                          </a:prstGeom>
                        </pic:spPr>
                      </pic:pic>
                    </a:graphicData>
                  </a:graphic>
                </wp:inline>
              </w:drawing>
            </w:r>
          </w:p>
          <w:p w14:paraId="3908DF0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46160BF" w14:textId="77777777" w:rsidR="00F2660A" w:rsidRDefault="0055478D">
            <w:pPr>
              <w:pStyle w:val="SlideTitle"/>
            </w:pPr>
            <w:r>
              <w:t>Violence can arise across work settings.</w:t>
            </w:r>
          </w:p>
          <w:p w14:paraId="46C93842" w14:textId="77777777" w:rsidR="00F2660A" w:rsidRDefault="0055478D">
            <w:pPr>
              <w:pStyle w:val="CardBody"/>
              <w:spacing w:line="240" w:lineRule="auto"/>
            </w:pPr>
            <w:r>
              <w:t>Violence can arise across work settings. It may involve threatened, attempted or actual physical force, sexual violence, threatening conduct or domestic violence that reaches the workplace, depending on the definition in the governing law.</w:t>
            </w:r>
          </w:p>
          <w:p w14:paraId="308010A6" w14:textId="77777777" w:rsidR="00F2660A" w:rsidRDefault="0055478D">
            <w:pPr>
              <w:pStyle w:val="CardBody"/>
              <w:spacing w:line="240" w:lineRule="auto"/>
            </w:pPr>
            <w:r>
              <w:t>The source may be a member of the public, a client, contractor, co-worker or another person connected to the work. Exposure can occur at a regular work site, in a vehicle, during field work or travel, at a work-connected event or through digital communication. If you experience or observe a concern, report it through the...</w:t>
            </w:r>
          </w:p>
          <w:p w14:paraId="3C0B6D86" w14:textId="77777777" w:rsidR="00F2660A" w:rsidRDefault="0055478D">
            <w:pPr>
              <w:pStyle w:val="SlideLabel"/>
              <w:spacing w:before="20" w:after="20"/>
            </w:pPr>
            <w:r>
              <w:t>KEY POINTS</w:t>
            </w:r>
          </w:p>
          <w:p w14:paraId="1D757085" w14:textId="77777777" w:rsidR="00F2660A" w:rsidRDefault="0055478D">
            <w:pPr>
              <w:pStyle w:val="CardKeyPoint"/>
              <w:ind w:left="202" w:hanging="173"/>
            </w:pPr>
            <w:r>
              <w:t>• Threatened, attempted or actual physical force.</w:t>
            </w:r>
          </w:p>
          <w:p w14:paraId="3D6A52B1" w14:textId="77777777" w:rsidR="00F2660A" w:rsidRDefault="0055478D">
            <w:pPr>
              <w:pStyle w:val="CardKeyPoint"/>
              <w:ind w:left="202" w:hanging="173"/>
            </w:pPr>
            <w:r>
              <w:t>• Sexual violence and threatening conduct.</w:t>
            </w:r>
          </w:p>
          <w:p w14:paraId="32F328DE" w14:textId="77777777" w:rsidR="00F2660A" w:rsidRDefault="0055478D">
            <w:pPr>
              <w:pStyle w:val="CardKeyPoint"/>
              <w:ind w:left="202" w:hanging="173"/>
            </w:pPr>
            <w:r>
              <w:t>• Domestic violence that reaches the workplace.</w:t>
            </w:r>
          </w:p>
        </w:tc>
      </w:tr>
    </w:tbl>
    <w:p w14:paraId="2F0C2F00" w14:textId="77777777" w:rsidR="00F2660A" w:rsidRDefault="00F2660A">
      <w:pPr>
        <w:spacing w:after="20" w:line="20" w:lineRule="exact"/>
      </w:pPr>
    </w:p>
    <w:p w14:paraId="0173DADC" w14:textId="77777777" w:rsidR="00F2660A" w:rsidRDefault="0055478D">
      <w:pPr>
        <w:pStyle w:val="SectionLabel"/>
        <w:spacing w:before="140" w:after="20"/>
      </w:pPr>
      <w:r>
        <w:t>GENERAL NOTES</w:t>
      </w:r>
    </w:p>
    <w:p w14:paraId="549FE4D1" w14:textId="77777777" w:rsidR="00F2660A" w:rsidRDefault="0055478D">
      <w:pPr>
        <w:pStyle w:val="SmallText"/>
        <w:pBdr>
          <w:bottom w:val="single" w:sz="3" w:space="1" w:color="B8C7CE"/>
          <w:between w:val="single" w:sz="3" w:space="1" w:color="B8C7CE"/>
        </w:pBdr>
        <w:spacing w:line="220" w:lineRule="exact"/>
      </w:pPr>
      <w:r>
        <w:t xml:space="preserve"> </w:t>
      </w:r>
    </w:p>
    <w:p w14:paraId="1519F6ED" w14:textId="77777777" w:rsidR="00F2660A" w:rsidRDefault="0055478D">
      <w:pPr>
        <w:pStyle w:val="SmallText"/>
        <w:pBdr>
          <w:bottom w:val="single" w:sz="3" w:space="1" w:color="B8C7CE"/>
          <w:between w:val="single" w:sz="3" w:space="1" w:color="B8C7CE"/>
        </w:pBdr>
        <w:spacing w:line="220" w:lineRule="exact"/>
      </w:pPr>
      <w:r>
        <w:t xml:space="preserve"> </w:t>
      </w:r>
    </w:p>
    <w:p w14:paraId="2022AE9A" w14:textId="77777777" w:rsidR="00F2660A" w:rsidRDefault="0055478D">
      <w:pPr>
        <w:pStyle w:val="SmallText"/>
        <w:pBdr>
          <w:bottom w:val="single" w:sz="3" w:space="1" w:color="B8C7CE"/>
          <w:between w:val="single" w:sz="3" w:space="1" w:color="B8C7CE"/>
        </w:pBdr>
        <w:spacing w:line="220" w:lineRule="exact"/>
      </w:pPr>
      <w:r>
        <w:t xml:space="preserve"> </w:t>
      </w:r>
    </w:p>
    <w:p w14:paraId="6D910EE0" w14:textId="77777777" w:rsidR="00F2660A" w:rsidRDefault="0055478D">
      <w:pPr>
        <w:pStyle w:val="SmallText"/>
        <w:pBdr>
          <w:bottom w:val="single" w:sz="3" w:space="1" w:color="B8C7CE"/>
          <w:between w:val="single" w:sz="3" w:space="1" w:color="B8C7CE"/>
        </w:pBdr>
        <w:spacing w:line="220" w:lineRule="exact"/>
      </w:pPr>
      <w:r>
        <w:t xml:space="preserve"> </w:t>
      </w:r>
    </w:p>
    <w:p w14:paraId="70F4ABC5" w14:textId="77777777" w:rsidR="00F2660A" w:rsidRDefault="0055478D">
      <w:pPr>
        <w:pStyle w:val="SmallText"/>
        <w:pBdr>
          <w:bottom w:val="single" w:sz="3" w:space="1" w:color="B8C7CE"/>
          <w:between w:val="single" w:sz="3" w:space="1" w:color="B8C7CE"/>
        </w:pBdr>
        <w:spacing w:line="220" w:lineRule="exact"/>
      </w:pPr>
      <w:r>
        <w:t xml:space="preserve"> </w:t>
      </w:r>
    </w:p>
    <w:p w14:paraId="756EA344" w14:textId="77777777" w:rsidR="00F2660A" w:rsidRDefault="0055478D">
      <w:pPr>
        <w:pStyle w:val="SmallText"/>
        <w:pBdr>
          <w:bottom w:val="single" w:sz="3" w:space="1" w:color="B8C7CE"/>
          <w:between w:val="single" w:sz="3" w:space="1" w:color="B8C7CE"/>
        </w:pBdr>
        <w:spacing w:line="220" w:lineRule="exact"/>
      </w:pPr>
      <w:r>
        <w:t xml:space="preserve"> </w:t>
      </w:r>
    </w:p>
    <w:p w14:paraId="307A6DE7" w14:textId="77777777" w:rsidR="00F2660A" w:rsidRDefault="0055478D">
      <w:pPr>
        <w:pStyle w:val="SmallText"/>
        <w:pBdr>
          <w:bottom w:val="single" w:sz="3" w:space="1" w:color="B8C7CE"/>
          <w:between w:val="single" w:sz="3" w:space="1" w:color="B8C7CE"/>
        </w:pBdr>
        <w:spacing w:line="220" w:lineRule="exact"/>
      </w:pPr>
      <w:r>
        <w:t xml:space="preserve"> </w:t>
      </w:r>
    </w:p>
    <w:p w14:paraId="63D6F6AE" w14:textId="77777777" w:rsidR="00F2660A" w:rsidRDefault="0055478D">
      <w:pPr>
        <w:pStyle w:val="SmallText"/>
        <w:pBdr>
          <w:bottom w:val="single" w:sz="3" w:space="1" w:color="B8C7CE"/>
          <w:between w:val="single" w:sz="3" w:space="1" w:color="B8C7CE"/>
        </w:pBdr>
        <w:spacing w:line="220" w:lineRule="exact"/>
      </w:pPr>
      <w:r>
        <w:t xml:space="preserve"> </w:t>
      </w:r>
    </w:p>
    <w:p w14:paraId="48C26127" w14:textId="77777777" w:rsidR="00F2660A" w:rsidRDefault="0055478D">
      <w:pPr>
        <w:pStyle w:val="SmallText"/>
        <w:pBdr>
          <w:bottom w:val="single" w:sz="3" w:space="1" w:color="B8C7CE"/>
          <w:between w:val="single" w:sz="3" w:space="1" w:color="B8C7CE"/>
        </w:pBdr>
        <w:spacing w:line="220" w:lineRule="exact"/>
      </w:pPr>
      <w:r>
        <w:t xml:space="preserve"> </w:t>
      </w:r>
    </w:p>
    <w:p w14:paraId="6415FD3E" w14:textId="77777777" w:rsidR="00F2660A" w:rsidRDefault="0055478D">
      <w:pPr>
        <w:pStyle w:val="SmallText"/>
        <w:pBdr>
          <w:bottom w:val="single" w:sz="3" w:space="1" w:color="B8C7CE"/>
          <w:between w:val="single" w:sz="3" w:space="1" w:color="B8C7CE"/>
        </w:pBdr>
        <w:spacing w:line="220" w:lineRule="exact"/>
      </w:pPr>
      <w:r>
        <w:t xml:space="preserve"> </w:t>
      </w:r>
    </w:p>
    <w:p w14:paraId="3AA118D4" w14:textId="77777777" w:rsidR="00F2660A" w:rsidRDefault="0055478D">
      <w:pPr>
        <w:pStyle w:val="SmallText"/>
        <w:pBdr>
          <w:bottom w:val="single" w:sz="3" w:space="1" w:color="B8C7CE"/>
          <w:between w:val="single" w:sz="3" w:space="1" w:color="B8C7CE"/>
        </w:pBdr>
        <w:spacing w:line="220" w:lineRule="exact"/>
      </w:pPr>
      <w:r>
        <w:t xml:space="preserve"> </w:t>
      </w:r>
    </w:p>
    <w:p w14:paraId="514246AB" w14:textId="77777777" w:rsidR="00F2660A" w:rsidRDefault="0055478D">
      <w:pPr>
        <w:pStyle w:val="SmallText"/>
        <w:pBdr>
          <w:bottom w:val="single" w:sz="3" w:space="1" w:color="B8C7CE"/>
          <w:between w:val="single" w:sz="3" w:space="1" w:color="B8C7CE"/>
        </w:pBdr>
        <w:spacing w:line="220" w:lineRule="exact"/>
      </w:pPr>
      <w:r>
        <w:t xml:space="preserve"> </w:t>
      </w:r>
    </w:p>
    <w:p w14:paraId="769DFD29" w14:textId="77777777" w:rsidR="00F2660A" w:rsidRDefault="0055478D">
      <w:pPr>
        <w:pStyle w:val="SmallText"/>
        <w:pBdr>
          <w:bottom w:val="single" w:sz="3" w:space="1" w:color="B8C7CE"/>
          <w:between w:val="single" w:sz="3" w:space="1" w:color="B8C7CE"/>
        </w:pBdr>
        <w:spacing w:line="220" w:lineRule="exact"/>
      </w:pPr>
      <w:r>
        <w:t xml:space="preserve"> </w:t>
      </w:r>
    </w:p>
    <w:p w14:paraId="26061571" w14:textId="77777777" w:rsidR="00F2660A" w:rsidRDefault="0055478D">
      <w:pPr>
        <w:pStyle w:val="SmallText"/>
        <w:pBdr>
          <w:bottom w:val="single" w:sz="3" w:space="1" w:color="B8C7CE"/>
          <w:between w:val="single" w:sz="3" w:space="1" w:color="B8C7CE"/>
        </w:pBdr>
        <w:spacing w:line="220" w:lineRule="exact"/>
      </w:pPr>
      <w:r>
        <w:t xml:space="preserve"> </w:t>
      </w:r>
    </w:p>
    <w:p w14:paraId="52715A27" w14:textId="77777777" w:rsidR="00F2660A" w:rsidRDefault="0055478D">
      <w:pPr>
        <w:pStyle w:val="SmallText"/>
        <w:pBdr>
          <w:bottom w:val="single" w:sz="3" w:space="1" w:color="B8C7CE"/>
          <w:between w:val="single" w:sz="3" w:space="1" w:color="B8C7CE"/>
        </w:pBdr>
        <w:spacing w:line="220" w:lineRule="exact"/>
      </w:pPr>
      <w:r>
        <w:t xml:space="preserve"> </w:t>
      </w:r>
    </w:p>
    <w:p w14:paraId="619C7CA8" w14:textId="77777777" w:rsidR="00F2660A" w:rsidRDefault="0055478D">
      <w:pPr>
        <w:pStyle w:val="SmallText"/>
        <w:pBdr>
          <w:bottom w:val="single" w:sz="3" w:space="1" w:color="B8C7CE"/>
          <w:between w:val="single" w:sz="3" w:space="1" w:color="B8C7CE"/>
        </w:pBdr>
        <w:spacing w:line="220" w:lineRule="exact"/>
      </w:pPr>
      <w:r>
        <w:t xml:space="preserve"> </w:t>
      </w:r>
    </w:p>
    <w:p w14:paraId="4B6727D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CDA9A07" w14:textId="77777777">
        <w:trPr>
          <w:cantSplit/>
        </w:trPr>
        <w:tc>
          <w:tcPr>
            <w:tcW w:w="3053" w:type="dxa"/>
            <w:shd w:val="clear" w:color="auto" w:fill="E7F5F6"/>
            <w:tcMar>
              <w:top w:w="60" w:type="dxa"/>
              <w:left w:w="75" w:type="dxa"/>
              <w:bottom w:w="55" w:type="dxa"/>
              <w:right w:w="75" w:type="dxa"/>
            </w:tcMar>
          </w:tcPr>
          <w:p w14:paraId="4F70A279" w14:textId="77777777" w:rsidR="00F2660A" w:rsidRDefault="0055478D">
            <w:pPr>
              <w:pStyle w:val="SlideLabel"/>
            </w:pPr>
            <w:r>
              <w:lastRenderedPageBreak/>
              <w:t>LESSON 03  •  SLIDE 10 OF 32</w:t>
            </w:r>
          </w:p>
          <w:p w14:paraId="2F15D25A" w14:textId="77777777" w:rsidR="00F2660A" w:rsidRDefault="0055478D">
            <w:pPr>
              <w:spacing w:after="80"/>
              <w:jc w:val="center"/>
            </w:pPr>
            <w:r>
              <w:rPr>
                <w:noProof/>
              </w:rPr>
              <w:drawing>
                <wp:inline distT="0" distB="0" distL="0" distR="0" wp14:anchorId="5C3659DE" wp14:editId="2C227390">
                  <wp:extent cx="1719072" cy="966978"/>
                  <wp:effectExtent l="0" t="0" r="0" b="0"/>
                  <wp:docPr id="311" name="Picture 311" descr="LESSON 03  |  SLIDE 10 OF 32 Part 2: Essential compon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7"/>
                          <a:stretch>
                            <a:fillRect/>
                          </a:stretch>
                        </pic:blipFill>
                        <pic:spPr>
                          <a:xfrm>
                            <a:off x="0" y="0"/>
                            <a:ext cx="1719072" cy="966978"/>
                          </a:xfrm>
                          <a:prstGeom prst="rect">
                            <a:avLst/>
                          </a:prstGeom>
                        </pic:spPr>
                      </pic:pic>
                    </a:graphicData>
                  </a:graphic>
                </wp:inline>
              </w:drawing>
            </w:r>
          </w:p>
          <w:p w14:paraId="73338AB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5DFF14" w14:textId="77777777" w:rsidR="00F2660A" w:rsidRDefault="0055478D">
            <w:pPr>
              <w:pStyle w:val="SlideTitle"/>
            </w:pPr>
            <w:r>
              <w:t>Part 2: Essential components</w:t>
            </w:r>
          </w:p>
          <w:p w14:paraId="000F5F56" w14:textId="77777777" w:rsidR="00F2660A" w:rsidRDefault="0055478D">
            <w:pPr>
              <w:pStyle w:val="CardBody"/>
              <w:spacing w:line="240" w:lineRule="auto"/>
            </w:pPr>
            <w:r>
              <w:t>Part Two examines the essential components that turn policy into prevention. These components are connected. Clear definitions help people recognize what is covered. Risk assessment identifies exposure. Controls reduce the risk. Roles, reporting routes and emergency procedures guide action.</w:t>
            </w:r>
          </w:p>
          <w:p w14:paraId="68C91B24" w14:textId="77777777" w:rsidR="00F2660A" w:rsidRDefault="0055478D">
            <w:pPr>
              <w:pStyle w:val="CardBody"/>
              <w:spacing w:line="240" w:lineRule="auto"/>
            </w:pPr>
            <w:r>
              <w:t>Response, privacy and support protect people after information is received. Training makes the system usable, while records and review create learning. The exact legal wording varies, but each component answers a practical question: what is covered, what can happen, what controls the risk, what should a...</w:t>
            </w:r>
          </w:p>
          <w:p w14:paraId="06231710" w14:textId="77777777" w:rsidR="00F2660A" w:rsidRDefault="0055478D">
            <w:pPr>
              <w:pStyle w:val="SlideLabel"/>
              <w:spacing w:before="20" w:after="20"/>
            </w:pPr>
            <w:r>
              <w:t>KEY POINTS</w:t>
            </w:r>
          </w:p>
          <w:p w14:paraId="0B387FE8" w14:textId="77777777" w:rsidR="00F2660A" w:rsidRDefault="0055478D">
            <w:pPr>
              <w:pStyle w:val="CardKeyPoint"/>
              <w:ind w:left="202" w:hanging="173"/>
            </w:pPr>
            <w:r>
              <w:t>• Essential components.</w:t>
            </w:r>
          </w:p>
          <w:p w14:paraId="118F9883" w14:textId="77777777" w:rsidR="00F2660A" w:rsidRDefault="0055478D">
            <w:pPr>
              <w:pStyle w:val="CardKeyPoint"/>
              <w:ind w:left="202" w:hanging="173"/>
            </w:pPr>
            <w:r>
              <w:t>• The connected elements that turn policy into prevention.</w:t>
            </w:r>
          </w:p>
        </w:tc>
      </w:tr>
    </w:tbl>
    <w:p w14:paraId="7953E07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7726BA" w14:textId="77777777">
        <w:trPr>
          <w:cantSplit/>
        </w:trPr>
        <w:tc>
          <w:tcPr>
            <w:tcW w:w="3053" w:type="dxa"/>
            <w:shd w:val="clear" w:color="auto" w:fill="E7F5F6"/>
            <w:tcMar>
              <w:top w:w="60" w:type="dxa"/>
              <w:left w:w="75" w:type="dxa"/>
              <w:bottom w:w="55" w:type="dxa"/>
              <w:right w:w="75" w:type="dxa"/>
            </w:tcMar>
          </w:tcPr>
          <w:p w14:paraId="21D76B4F" w14:textId="77777777" w:rsidR="00F2660A" w:rsidRDefault="0055478D">
            <w:pPr>
              <w:pStyle w:val="SlideLabel"/>
            </w:pPr>
            <w:r>
              <w:t>LESSON 03  •  SLIDE 11 OF 32</w:t>
            </w:r>
          </w:p>
          <w:p w14:paraId="603C7829" w14:textId="77777777" w:rsidR="00F2660A" w:rsidRDefault="0055478D">
            <w:pPr>
              <w:spacing w:after="80"/>
              <w:jc w:val="center"/>
            </w:pPr>
            <w:r>
              <w:rPr>
                <w:noProof/>
              </w:rPr>
              <w:drawing>
                <wp:inline distT="0" distB="0" distL="0" distR="0" wp14:anchorId="40B833F4" wp14:editId="75ADECE8">
                  <wp:extent cx="1719072" cy="966978"/>
                  <wp:effectExtent l="0" t="0" r="0" b="0"/>
                  <wp:docPr id="312" name="Picture 312" descr="LESSON 03  |  SLIDE 11 OF 32 Ten connected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8"/>
                          <a:stretch>
                            <a:fillRect/>
                          </a:stretch>
                        </pic:blipFill>
                        <pic:spPr>
                          <a:xfrm>
                            <a:off x="0" y="0"/>
                            <a:ext cx="1719072" cy="966978"/>
                          </a:xfrm>
                          <a:prstGeom prst="rect">
                            <a:avLst/>
                          </a:prstGeom>
                        </pic:spPr>
                      </pic:pic>
                    </a:graphicData>
                  </a:graphic>
                </wp:inline>
              </w:drawing>
            </w:r>
          </w:p>
          <w:p w14:paraId="0ADA9B2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F7F1456" w14:textId="77777777" w:rsidR="00F2660A" w:rsidRDefault="0055478D">
            <w:pPr>
              <w:pStyle w:val="SlideTitle"/>
            </w:pPr>
            <w:r>
              <w:t>Ten connected elements</w:t>
            </w:r>
          </w:p>
          <w:p w14:paraId="493C1A08" w14:textId="77777777" w:rsidR="00F2660A" w:rsidRDefault="0055478D">
            <w:pPr>
              <w:pStyle w:val="CardBody"/>
              <w:spacing w:line="240" w:lineRule="auto"/>
            </w:pPr>
            <w:r>
              <w:t>A practical prevention system contains ten connected elements. Definitions and scope establish what conduct, people and work situations are covered. Risk assessment identifies where and how violence may arise. Controls eliminate or reduce exposure.</w:t>
            </w:r>
          </w:p>
          <w:p w14:paraId="21BF893D" w14:textId="77777777" w:rsidR="00F2660A" w:rsidRDefault="0055478D">
            <w:pPr>
              <w:pStyle w:val="CardBody"/>
              <w:spacing w:line="240" w:lineRule="auto"/>
            </w:pPr>
            <w:r>
              <w:t>Commitment and roles establish accountability and required consultation. Reporting gives people a safe route to raise a concern. Emergency action provides a different route when danger is immediate. Response and investigation explain what happens next. Privacy and support protect affected people. Training and access help...</w:t>
            </w:r>
          </w:p>
          <w:p w14:paraId="4C00A4F4" w14:textId="77777777" w:rsidR="00F2660A" w:rsidRDefault="0055478D">
            <w:pPr>
              <w:pStyle w:val="SlideLabel"/>
              <w:spacing w:before="20" w:after="20"/>
            </w:pPr>
            <w:r>
              <w:t>KEY POINTS</w:t>
            </w:r>
          </w:p>
          <w:p w14:paraId="4FC4FC88" w14:textId="77777777" w:rsidR="00F2660A" w:rsidRDefault="0055478D">
            <w:pPr>
              <w:pStyle w:val="CardKeyPoint"/>
              <w:ind w:left="202" w:hanging="173"/>
            </w:pPr>
            <w:r>
              <w:t>• If one is missing, the rest become harder to use.</w:t>
            </w:r>
          </w:p>
          <w:p w14:paraId="5318C9B8" w14:textId="77777777" w:rsidR="00F2660A" w:rsidRDefault="0055478D">
            <w:pPr>
              <w:pStyle w:val="CardKeyPoint"/>
              <w:ind w:left="202" w:hanging="173"/>
            </w:pPr>
            <w:r>
              <w:t>• Definitions &amp; scope.</w:t>
            </w:r>
          </w:p>
          <w:p w14:paraId="78FF694A" w14:textId="77777777" w:rsidR="00F2660A" w:rsidRDefault="0055478D">
            <w:pPr>
              <w:pStyle w:val="CardKeyPoint"/>
              <w:ind w:left="202" w:hanging="173"/>
            </w:pPr>
            <w:r>
              <w:t>• Risk assessment.</w:t>
            </w:r>
          </w:p>
        </w:tc>
      </w:tr>
    </w:tbl>
    <w:p w14:paraId="6B15AEA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2D8F86A" w14:textId="77777777">
        <w:trPr>
          <w:cantSplit/>
        </w:trPr>
        <w:tc>
          <w:tcPr>
            <w:tcW w:w="3053" w:type="dxa"/>
            <w:shd w:val="clear" w:color="auto" w:fill="E7F5F6"/>
            <w:tcMar>
              <w:top w:w="60" w:type="dxa"/>
              <w:left w:w="75" w:type="dxa"/>
              <w:bottom w:w="55" w:type="dxa"/>
              <w:right w:w="75" w:type="dxa"/>
            </w:tcMar>
          </w:tcPr>
          <w:p w14:paraId="39DAD520" w14:textId="77777777" w:rsidR="00F2660A" w:rsidRDefault="0055478D">
            <w:pPr>
              <w:pStyle w:val="SlideLabel"/>
            </w:pPr>
            <w:r>
              <w:t>LESSON 03  •  SLIDE 12 OF 32</w:t>
            </w:r>
          </w:p>
          <w:p w14:paraId="1B2F01F9" w14:textId="77777777" w:rsidR="00F2660A" w:rsidRDefault="0055478D">
            <w:pPr>
              <w:spacing w:after="80"/>
              <w:jc w:val="center"/>
            </w:pPr>
            <w:r>
              <w:rPr>
                <w:noProof/>
              </w:rPr>
              <w:drawing>
                <wp:inline distT="0" distB="0" distL="0" distR="0" wp14:anchorId="2C66753F" wp14:editId="71ACBA31">
                  <wp:extent cx="1719072" cy="966978"/>
                  <wp:effectExtent l="0" t="0" r="0" b="0"/>
                  <wp:docPr id="313" name="Picture 313" descr="LESSON 03  |  SLIDE 12 OF 32 Begin with clear expect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09"/>
                          <a:stretch>
                            <a:fillRect/>
                          </a:stretch>
                        </pic:blipFill>
                        <pic:spPr>
                          <a:xfrm>
                            <a:off x="0" y="0"/>
                            <a:ext cx="1719072" cy="966978"/>
                          </a:xfrm>
                          <a:prstGeom prst="rect">
                            <a:avLst/>
                          </a:prstGeom>
                        </pic:spPr>
                      </pic:pic>
                    </a:graphicData>
                  </a:graphic>
                </wp:inline>
              </w:drawing>
            </w:r>
          </w:p>
          <w:p w14:paraId="756B5CA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2CEA9DE" w14:textId="77777777" w:rsidR="00F2660A" w:rsidRDefault="0055478D">
            <w:pPr>
              <w:pStyle w:val="SlideTitle"/>
            </w:pPr>
            <w:r>
              <w:t>Begin with clear expectations</w:t>
            </w:r>
          </w:p>
          <w:p w14:paraId="3D5787D5" w14:textId="77777777" w:rsidR="00F2660A" w:rsidRDefault="0055478D">
            <w:pPr>
              <w:pStyle w:val="CardBody"/>
              <w:spacing w:line="240" w:lineRule="auto"/>
            </w:pPr>
            <w:r>
              <w:t>Begin with clear expectations. Commitment explains what the employer will do to prevent violence, provide a response and maintain accountability. Definitions should align with the governing law and help people recognize risk consistently. They should not become a barrier that prevents someone from reporting a concern.</w:t>
            </w:r>
          </w:p>
          <w:p w14:paraId="6202DC94" w14:textId="77777777" w:rsidR="00F2660A" w:rsidRDefault="0055478D">
            <w:pPr>
              <w:pStyle w:val="CardBody"/>
              <w:spacing w:line="240" w:lineRule="auto"/>
            </w:pPr>
            <w:r>
              <w:t>Scope identifies the people, locations, work-connected events, digital interactions and third parties covered by the process. It should also explain how this plan connects with related policies and procedures. When reading your workplace documents, look for these three elements...</w:t>
            </w:r>
          </w:p>
          <w:p w14:paraId="22D510AE" w14:textId="77777777" w:rsidR="00F2660A" w:rsidRDefault="0055478D">
            <w:pPr>
              <w:pStyle w:val="SlideLabel"/>
              <w:spacing w:before="20" w:after="20"/>
            </w:pPr>
            <w:r>
              <w:t>KEY POINTS</w:t>
            </w:r>
          </w:p>
          <w:p w14:paraId="62EDA0CD" w14:textId="77777777" w:rsidR="00F2660A" w:rsidRDefault="0055478D">
            <w:pPr>
              <w:pStyle w:val="CardKeyPoint"/>
              <w:ind w:left="202" w:hanging="173"/>
            </w:pPr>
            <w:r>
              <w:t>• Commitment, definitions and scope establish the boundaries of the system.</w:t>
            </w:r>
          </w:p>
          <w:p w14:paraId="513EBE26" w14:textId="77777777" w:rsidR="00F2660A" w:rsidRDefault="0055478D">
            <w:pPr>
              <w:pStyle w:val="CardKeyPoint"/>
              <w:ind w:left="202" w:hanging="173"/>
            </w:pPr>
            <w:r>
              <w:t>• People should know what the employer commits to—and what work-related conduct the process covers.</w:t>
            </w:r>
          </w:p>
          <w:p w14:paraId="6F11A44C" w14:textId="77777777" w:rsidR="00F2660A" w:rsidRDefault="0055478D">
            <w:pPr>
              <w:pStyle w:val="CardKeyPoint"/>
              <w:ind w:left="202" w:hanging="173"/>
            </w:pPr>
            <w:r>
              <w:t>• Prevention, accountability and connection to other workplace policies.</w:t>
            </w:r>
          </w:p>
        </w:tc>
      </w:tr>
    </w:tbl>
    <w:p w14:paraId="28BEB747" w14:textId="77777777" w:rsidR="00F2660A" w:rsidRDefault="00F2660A">
      <w:pPr>
        <w:spacing w:after="20" w:line="20" w:lineRule="exact"/>
      </w:pPr>
    </w:p>
    <w:p w14:paraId="3789DE2F" w14:textId="77777777" w:rsidR="00F2660A" w:rsidRDefault="0055478D">
      <w:pPr>
        <w:pStyle w:val="SectionLabel"/>
        <w:spacing w:before="140" w:after="20"/>
      </w:pPr>
      <w:r>
        <w:t>GENERAL NOTES</w:t>
      </w:r>
    </w:p>
    <w:p w14:paraId="3F1D7E2D" w14:textId="77777777" w:rsidR="00F2660A" w:rsidRDefault="0055478D">
      <w:pPr>
        <w:pStyle w:val="SmallText"/>
        <w:pBdr>
          <w:bottom w:val="single" w:sz="3" w:space="1" w:color="B8C7CE"/>
          <w:between w:val="single" w:sz="3" w:space="1" w:color="B8C7CE"/>
        </w:pBdr>
        <w:spacing w:line="220" w:lineRule="exact"/>
      </w:pPr>
      <w:r>
        <w:t xml:space="preserve"> </w:t>
      </w:r>
    </w:p>
    <w:p w14:paraId="697E5AAA" w14:textId="77777777" w:rsidR="00F2660A" w:rsidRDefault="0055478D">
      <w:pPr>
        <w:pStyle w:val="SmallText"/>
        <w:pBdr>
          <w:bottom w:val="single" w:sz="3" w:space="1" w:color="B8C7CE"/>
          <w:between w:val="single" w:sz="3" w:space="1" w:color="B8C7CE"/>
        </w:pBdr>
        <w:spacing w:line="220" w:lineRule="exact"/>
      </w:pPr>
      <w:r>
        <w:t xml:space="preserve"> </w:t>
      </w:r>
    </w:p>
    <w:p w14:paraId="2F690F30" w14:textId="77777777" w:rsidR="00F2660A" w:rsidRDefault="0055478D">
      <w:pPr>
        <w:pStyle w:val="SmallText"/>
        <w:pBdr>
          <w:bottom w:val="single" w:sz="3" w:space="1" w:color="B8C7CE"/>
          <w:between w:val="single" w:sz="3" w:space="1" w:color="B8C7CE"/>
        </w:pBdr>
        <w:spacing w:line="220" w:lineRule="exact"/>
      </w:pPr>
      <w:r>
        <w:t xml:space="preserve"> </w:t>
      </w:r>
    </w:p>
    <w:p w14:paraId="6C787FB3" w14:textId="77777777" w:rsidR="00F2660A" w:rsidRDefault="0055478D">
      <w:pPr>
        <w:pStyle w:val="SmallText"/>
        <w:pBdr>
          <w:bottom w:val="single" w:sz="3" w:space="1" w:color="B8C7CE"/>
          <w:between w:val="single" w:sz="3" w:space="1" w:color="B8C7CE"/>
        </w:pBdr>
        <w:spacing w:line="220" w:lineRule="exact"/>
      </w:pPr>
      <w:r>
        <w:t xml:space="preserve"> </w:t>
      </w:r>
    </w:p>
    <w:p w14:paraId="65C7D901" w14:textId="77777777" w:rsidR="00F2660A" w:rsidRDefault="0055478D">
      <w:pPr>
        <w:pStyle w:val="SmallText"/>
        <w:pBdr>
          <w:bottom w:val="single" w:sz="3" w:space="1" w:color="B8C7CE"/>
          <w:between w:val="single" w:sz="3" w:space="1" w:color="B8C7CE"/>
        </w:pBdr>
        <w:spacing w:line="220" w:lineRule="exact"/>
      </w:pPr>
      <w:r>
        <w:t xml:space="preserve"> </w:t>
      </w:r>
    </w:p>
    <w:p w14:paraId="3EDCF99E" w14:textId="77777777" w:rsidR="00F2660A" w:rsidRDefault="0055478D">
      <w:pPr>
        <w:pStyle w:val="SmallText"/>
        <w:pBdr>
          <w:bottom w:val="single" w:sz="3" w:space="1" w:color="B8C7CE"/>
          <w:between w:val="single" w:sz="3" w:space="1" w:color="B8C7CE"/>
        </w:pBdr>
        <w:spacing w:line="220" w:lineRule="exact"/>
      </w:pPr>
      <w:r>
        <w:t xml:space="preserve"> </w:t>
      </w:r>
    </w:p>
    <w:p w14:paraId="3E60FEB6" w14:textId="77777777" w:rsidR="00F2660A" w:rsidRDefault="0055478D">
      <w:pPr>
        <w:pStyle w:val="SmallText"/>
        <w:pBdr>
          <w:bottom w:val="single" w:sz="3" w:space="1" w:color="B8C7CE"/>
          <w:between w:val="single" w:sz="3" w:space="1" w:color="B8C7CE"/>
        </w:pBdr>
        <w:spacing w:line="220" w:lineRule="exact"/>
      </w:pPr>
      <w:r>
        <w:t xml:space="preserve"> </w:t>
      </w:r>
    </w:p>
    <w:p w14:paraId="2A185D91" w14:textId="77777777" w:rsidR="00F2660A" w:rsidRDefault="0055478D">
      <w:pPr>
        <w:pStyle w:val="SmallText"/>
        <w:pBdr>
          <w:bottom w:val="single" w:sz="3" w:space="1" w:color="B8C7CE"/>
          <w:between w:val="single" w:sz="3" w:space="1" w:color="B8C7CE"/>
        </w:pBdr>
        <w:spacing w:line="220" w:lineRule="exact"/>
      </w:pPr>
      <w:r>
        <w:t xml:space="preserve"> </w:t>
      </w:r>
    </w:p>
    <w:p w14:paraId="03CA482A" w14:textId="77777777" w:rsidR="00F2660A" w:rsidRDefault="0055478D">
      <w:pPr>
        <w:pStyle w:val="SmallText"/>
        <w:pBdr>
          <w:bottom w:val="single" w:sz="3" w:space="1" w:color="B8C7CE"/>
          <w:between w:val="single" w:sz="3" w:space="1" w:color="B8C7CE"/>
        </w:pBdr>
        <w:spacing w:line="220" w:lineRule="exact"/>
      </w:pPr>
      <w:r>
        <w:t xml:space="preserve"> </w:t>
      </w:r>
    </w:p>
    <w:p w14:paraId="023F277D" w14:textId="77777777" w:rsidR="00F2660A" w:rsidRDefault="0055478D">
      <w:pPr>
        <w:pStyle w:val="SmallText"/>
        <w:pBdr>
          <w:bottom w:val="single" w:sz="3" w:space="1" w:color="B8C7CE"/>
          <w:between w:val="single" w:sz="3" w:space="1" w:color="B8C7CE"/>
        </w:pBdr>
        <w:spacing w:line="220" w:lineRule="exact"/>
      </w:pPr>
      <w:r>
        <w:t xml:space="preserve"> </w:t>
      </w:r>
    </w:p>
    <w:p w14:paraId="4BDA8AAD" w14:textId="77777777" w:rsidR="00F2660A" w:rsidRDefault="0055478D">
      <w:pPr>
        <w:pStyle w:val="SmallText"/>
        <w:pBdr>
          <w:bottom w:val="single" w:sz="3" w:space="1" w:color="B8C7CE"/>
          <w:between w:val="single" w:sz="3" w:space="1" w:color="B8C7CE"/>
        </w:pBdr>
        <w:spacing w:line="220" w:lineRule="exact"/>
      </w:pPr>
      <w:r>
        <w:t xml:space="preserve"> </w:t>
      </w:r>
    </w:p>
    <w:p w14:paraId="1A06E565" w14:textId="77777777" w:rsidR="00F2660A" w:rsidRDefault="0055478D">
      <w:pPr>
        <w:pStyle w:val="SmallText"/>
        <w:pBdr>
          <w:bottom w:val="single" w:sz="3" w:space="1" w:color="B8C7CE"/>
          <w:between w:val="single" w:sz="3" w:space="1" w:color="B8C7CE"/>
        </w:pBdr>
        <w:spacing w:line="220" w:lineRule="exact"/>
      </w:pPr>
      <w:r>
        <w:t xml:space="preserve"> </w:t>
      </w:r>
    </w:p>
    <w:p w14:paraId="159B164E" w14:textId="77777777" w:rsidR="00F2660A" w:rsidRDefault="0055478D">
      <w:pPr>
        <w:pStyle w:val="SmallText"/>
        <w:pBdr>
          <w:bottom w:val="single" w:sz="3" w:space="1" w:color="B8C7CE"/>
          <w:between w:val="single" w:sz="3" w:space="1" w:color="B8C7CE"/>
        </w:pBdr>
        <w:spacing w:line="220" w:lineRule="exact"/>
      </w:pPr>
      <w:r>
        <w:t xml:space="preserve"> </w:t>
      </w:r>
    </w:p>
    <w:p w14:paraId="79B3742A" w14:textId="77777777" w:rsidR="00F2660A" w:rsidRDefault="0055478D">
      <w:pPr>
        <w:pStyle w:val="SmallText"/>
        <w:pBdr>
          <w:bottom w:val="single" w:sz="3" w:space="1" w:color="B8C7CE"/>
          <w:between w:val="single" w:sz="3" w:space="1" w:color="B8C7CE"/>
        </w:pBdr>
        <w:spacing w:line="220" w:lineRule="exact"/>
      </w:pPr>
      <w:r>
        <w:t xml:space="preserve"> </w:t>
      </w:r>
    </w:p>
    <w:p w14:paraId="747C7A8C" w14:textId="77777777" w:rsidR="00F2660A" w:rsidRDefault="0055478D">
      <w:pPr>
        <w:pStyle w:val="SmallText"/>
        <w:pBdr>
          <w:bottom w:val="single" w:sz="3" w:space="1" w:color="B8C7CE"/>
          <w:between w:val="single" w:sz="3" w:space="1" w:color="B8C7CE"/>
        </w:pBdr>
        <w:spacing w:line="220" w:lineRule="exact"/>
      </w:pPr>
      <w:r>
        <w:t xml:space="preserve"> </w:t>
      </w:r>
    </w:p>
    <w:p w14:paraId="66764079" w14:textId="77777777" w:rsidR="00F2660A" w:rsidRDefault="0055478D">
      <w:pPr>
        <w:pStyle w:val="SmallText"/>
        <w:pBdr>
          <w:bottom w:val="single" w:sz="3" w:space="1" w:color="B8C7CE"/>
          <w:between w:val="single" w:sz="3" w:space="1" w:color="B8C7CE"/>
        </w:pBdr>
        <w:spacing w:line="220" w:lineRule="exact"/>
      </w:pPr>
      <w:r>
        <w:t xml:space="preserve"> </w:t>
      </w:r>
    </w:p>
    <w:p w14:paraId="61944649" w14:textId="77777777" w:rsidR="00F2660A" w:rsidRDefault="0055478D">
      <w:pPr>
        <w:pStyle w:val="SmallText"/>
        <w:pBdr>
          <w:bottom w:val="single" w:sz="3" w:space="1" w:color="B8C7CE"/>
          <w:between w:val="single" w:sz="3" w:space="1" w:color="B8C7CE"/>
        </w:pBdr>
        <w:spacing w:line="220" w:lineRule="exact"/>
      </w:pPr>
      <w:r>
        <w:t xml:space="preserve"> </w:t>
      </w:r>
    </w:p>
    <w:p w14:paraId="105940A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130EDE" w14:textId="77777777">
        <w:trPr>
          <w:cantSplit/>
        </w:trPr>
        <w:tc>
          <w:tcPr>
            <w:tcW w:w="3053" w:type="dxa"/>
            <w:shd w:val="clear" w:color="auto" w:fill="E7F5F6"/>
            <w:tcMar>
              <w:top w:w="60" w:type="dxa"/>
              <w:left w:w="75" w:type="dxa"/>
              <w:bottom w:w="55" w:type="dxa"/>
              <w:right w:w="75" w:type="dxa"/>
            </w:tcMar>
          </w:tcPr>
          <w:p w14:paraId="4B1304BD" w14:textId="77777777" w:rsidR="00F2660A" w:rsidRDefault="0055478D">
            <w:pPr>
              <w:pStyle w:val="SlideLabel"/>
            </w:pPr>
            <w:r>
              <w:lastRenderedPageBreak/>
              <w:t>LESSON 03  •  SLIDE 13 OF 32</w:t>
            </w:r>
          </w:p>
          <w:p w14:paraId="33A9A2F9" w14:textId="77777777" w:rsidR="00F2660A" w:rsidRDefault="0055478D">
            <w:pPr>
              <w:spacing w:after="80"/>
              <w:jc w:val="center"/>
            </w:pPr>
            <w:r>
              <w:rPr>
                <w:noProof/>
              </w:rPr>
              <w:drawing>
                <wp:inline distT="0" distB="0" distL="0" distR="0" wp14:anchorId="0A6FCE82" wp14:editId="7E52097F">
                  <wp:extent cx="1719072" cy="966978"/>
                  <wp:effectExtent l="0" t="0" r="0" b="0"/>
                  <wp:docPr id="314" name="Picture 314" descr="LESSON 03  |  SLIDE 13 OF 32 Assess the actual work— not an abstract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0"/>
                          <a:stretch>
                            <a:fillRect/>
                          </a:stretch>
                        </pic:blipFill>
                        <pic:spPr>
                          <a:xfrm>
                            <a:off x="0" y="0"/>
                            <a:ext cx="1719072" cy="966978"/>
                          </a:xfrm>
                          <a:prstGeom prst="rect">
                            <a:avLst/>
                          </a:prstGeom>
                        </pic:spPr>
                      </pic:pic>
                    </a:graphicData>
                  </a:graphic>
                </wp:inline>
              </w:drawing>
            </w:r>
          </w:p>
          <w:p w14:paraId="0DDDFBE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815B7C5" w14:textId="77777777" w:rsidR="00F2660A" w:rsidRDefault="0055478D">
            <w:pPr>
              <w:pStyle w:val="SlideTitle"/>
            </w:pPr>
            <w:r>
              <w:t>Assess the actual work— not an abstract workplace</w:t>
            </w:r>
          </w:p>
          <w:p w14:paraId="1437B4CB" w14:textId="77777777" w:rsidR="00F2660A" w:rsidRDefault="0055478D">
            <w:pPr>
              <w:pStyle w:val="CardBody"/>
              <w:spacing w:line="240" w:lineRule="auto"/>
            </w:pPr>
            <w:r>
              <w:t>Assess the actual work, not an abstract workplace. Start with evidence such as incidents, near misses and worker concerns. Examine tasks, locations, schedules, public interaction, first-aid information, security calls and operational changes.</w:t>
            </w:r>
          </w:p>
          <w:p w14:paraId="381F9A60" w14:textId="77777777" w:rsidR="00F2660A" w:rsidRDefault="0055478D">
            <w:pPr>
              <w:pStyle w:val="CardBody"/>
              <w:spacing w:line="240" w:lineRule="auto"/>
            </w:pPr>
            <w:r>
              <w:t>Review the controls already in place and identify where they are difficult to use or have failed. Consultation with people who know the work can reveal exposure that does not appear in formal records. Ask who may be exposed, what the possible consequences are and how reliable the controls are under real conditions. Keep the...</w:t>
            </w:r>
          </w:p>
          <w:p w14:paraId="2F722B6B" w14:textId="77777777" w:rsidR="00F2660A" w:rsidRDefault="0055478D">
            <w:pPr>
              <w:pStyle w:val="SlideLabel"/>
              <w:spacing w:before="20" w:after="20"/>
            </w:pPr>
            <w:r>
              <w:t>KEY POINTS</w:t>
            </w:r>
          </w:p>
          <w:p w14:paraId="49F879D8" w14:textId="77777777" w:rsidR="00F2660A" w:rsidRDefault="0055478D">
            <w:pPr>
              <w:pStyle w:val="CardKeyPoint"/>
              <w:ind w:left="202" w:hanging="173"/>
            </w:pPr>
            <w:r>
              <w:t>• Use evidence from the workplace:</w:t>
            </w:r>
          </w:p>
          <w:p w14:paraId="5C67225E" w14:textId="77777777" w:rsidR="00F2660A" w:rsidRDefault="0055478D">
            <w:pPr>
              <w:pStyle w:val="CardKeyPoint"/>
              <w:ind w:left="202" w:hanging="173"/>
            </w:pPr>
            <w:r>
              <w:t>• Incidents, near misses and worker concerns.</w:t>
            </w:r>
          </w:p>
          <w:p w14:paraId="7B9E5440" w14:textId="77777777" w:rsidR="00F2660A" w:rsidRDefault="0055478D">
            <w:pPr>
              <w:pStyle w:val="CardKeyPoint"/>
              <w:ind w:left="202" w:hanging="173"/>
            </w:pPr>
            <w:r>
              <w:t>• Tasks, locations, schedules and public interaction.</w:t>
            </w:r>
          </w:p>
        </w:tc>
      </w:tr>
    </w:tbl>
    <w:p w14:paraId="6A2E189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12B2EB1" w14:textId="77777777">
        <w:trPr>
          <w:cantSplit/>
        </w:trPr>
        <w:tc>
          <w:tcPr>
            <w:tcW w:w="3053" w:type="dxa"/>
            <w:shd w:val="clear" w:color="auto" w:fill="E7F5F6"/>
            <w:tcMar>
              <w:top w:w="60" w:type="dxa"/>
              <w:left w:w="75" w:type="dxa"/>
              <w:bottom w:w="55" w:type="dxa"/>
              <w:right w:w="75" w:type="dxa"/>
            </w:tcMar>
          </w:tcPr>
          <w:p w14:paraId="05732132" w14:textId="77777777" w:rsidR="00F2660A" w:rsidRDefault="0055478D">
            <w:pPr>
              <w:pStyle w:val="SlideLabel"/>
            </w:pPr>
            <w:r>
              <w:t>LESSON 03  •  SLIDE 14 OF 32</w:t>
            </w:r>
          </w:p>
          <w:p w14:paraId="2CCD2CB1" w14:textId="77777777" w:rsidR="00F2660A" w:rsidRDefault="0055478D">
            <w:pPr>
              <w:spacing w:after="80"/>
              <w:jc w:val="center"/>
            </w:pPr>
            <w:r>
              <w:rPr>
                <w:noProof/>
              </w:rPr>
              <w:drawing>
                <wp:inline distT="0" distB="0" distL="0" distR="0" wp14:anchorId="2C4336CA" wp14:editId="29999B5B">
                  <wp:extent cx="1719072" cy="966978"/>
                  <wp:effectExtent l="0" t="0" r="0" b="0"/>
                  <wp:docPr id="315" name="Picture 315" descr="LESSON 03  |  SLIDE 14 OF 32 Common risk factors are prompts—not conclus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1"/>
                          <a:stretch>
                            <a:fillRect/>
                          </a:stretch>
                        </pic:blipFill>
                        <pic:spPr>
                          <a:xfrm>
                            <a:off x="0" y="0"/>
                            <a:ext cx="1719072" cy="966978"/>
                          </a:xfrm>
                          <a:prstGeom prst="rect">
                            <a:avLst/>
                          </a:prstGeom>
                        </pic:spPr>
                      </pic:pic>
                    </a:graphicData>
                  </a:graphic>
                </wp:inline>
              </w:drawing>
            </w:r>
          </w:p>
          <w:p w14:paraId="56385E9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B927E7B" w14:textId="77777777" w:rsidR="00F2660A" w:rsidRDefault="0055478D">
            <w:pPr>
              <w:pStyle w:val="SlideTitle"/>
            </w:pPr>
            <w:r>
              <w:t>Common risk factors are prompts—not conclusions.</w:t>
            </w:r>
          </w:p>
          <w:p w14:paraId="4E0B1F88" w14:textId="77777777" w:rsidR="00F2660A" w:rsidRDefault="0055478D">
            <w:pPr>
              <w:pStyle w:val="CardBody"/>
              <w:spacing w:line="240" w:lineRule="auto"/>
            </w:pPr>
            <w:r>
              <w:t>Common risk factors are prompts for assessment, not conclusions. Working alone, remotely or late may reduce access to assistance. Public service, care or enforcement work may involve conflict, distress or rule-setting. Handling cash, products or sensitive information can create a target.</w:t>
            </w:r>
          </w:p>
          <w:p w14:paraId="1BC57EFF" w14:textId="77777777" w:rsidR="00F2660A" w:rsidRDefault="0055478D">
            <w:pPr>
              <w:pStyle w:val="CardBody"/>
              <w:spacing w:line="240" w:lineRule="auto"/>
            </w:pPr>
            <w:r>
              <w:t>Delivering bad news, setting limits or enforcing rules may increase tension. Travel, field work and vehicle-based work can change communication and emergency options. Staffing shortages, workload or organizational disruption may weaken existing controls. Previous incidents, threats, near misses and domestic...</w:t>
            </w:r>
          </w:p>
          <w:p w14:paraId="02A5C745" w14:textId="77777777" w:rsidR="00F2660A" w:rsidRDefault="0055478D">
            <w:pPr>
              <w:pStyle w:val="SlideLabel"/>
              <w:spacing w:before="20" w:after="20"/>
            </w:pPr>
            <w:r>
              <w:t>KEY POINTS</w:t>
            </w:r>
          </w:p>
          <w:p w14:paraId="2CDA523F" w14:textId="77777777" w:rsidR="00F2660A" w:rsidRDefault="0055478D">
            <w:pPr>
              <w:pStyle w:val="CardKeyPoint"/>
              <w:ind w:left="202" w:hanging="173"/>
            </w:pPr>
            <w:r>
              <w:t>• Working alone, remote or late.</w:t>
            </w:r>
          </w:p>
          <w:p w14:paraId="4E920CDC" w14:textId="77777777" w:rsidR="00F2660A" w:rsidRDefault="0055478D">
            <w:pPr>
              <w:pStyle w:val="CardKeyPoint"/>
              <w:ind w:left="202" w:hanging="173"/>
            </w:pPr>
            <w:r>
              <w:t>• Public service, care or enforcement.</w:t>
            </w:r>
          </w:p>
          <w:p w14:paraId="540439D3" w14:textId="77777777" w:rsidR="00F2660A" w:rsidRDefault="0055478D">
            <w:pPr>
              <w:pStyle w:val="CardKeyPoint"/>
              <w:ind w:left="202" w:hanging="173"/>
            </w:pPr>
            <w:r>
              <w:t>• Cash, products or information.</w:t>
            </w:r>
          </w:p>
        </w:tc>
      </w:tr>
    </w:tbl>
    <w:p w14:paraId="30AB0A6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BF36A8F" w14:textId="77777777">
        <w:trPr>
          <w:cantSplit/>
        </w:trPr>
        <w:tc>
          <w:tcPr>
            <w:tcW w:w="3053" w:type="dxa"/>
            <w:shd w:val="clear" w:color="auto" w:fill="E7F5F6"/>
            <w:tcMar>
              <w:top w:w="60" w:type="dxa"/>
              <w:left w:w="75" w:type="dxa"/>
              <w:bottom w:w="55" w:type="dxa"/>
              <w:right w:w="75" w:type="dxa"/>
            </w:tcMar>
          </w:tcPr>
          <w:p w14:paraId="2CB9E90E" w14:textId="77777777" w:rsidR="00F2660A" w:rsidRDefault="0055478D">
            <w:pPr>
              <w:pStyle w:val="SlideLabel"/>
            </w:pPr>
            <w:r>
              <w:t>LESSON 03  •  SLIDE 15 OF 32</w:t>
            </w:r>
          </w:p>
          <w:p w14:paraId="732E924D" w14:textId="77777777" w:rsidR="00F2660A" w:rsidRDefault="0055478D">
            <w:pPr>
              <w:spacing w:after="80"/>
              <w:jc w:val="center"/>
            </w:pPr>
            <w:r>
              <w:rPr>
                <w:noProof/>
              </w:rPr>
              <w:drawing>
                <wp:inline distT="0" distB="0" distL="0" distR="0" wp14:anchorId="04E9BFD7" wp14:editId="16713D0D">
                  <wp:extent cx="1719072" cy="966978"/>
                  <wp:effectExtent l="0" t="0" r="0" b="0"/>
                  <wp:docPr id="316" name="Picture 316" descr="LESSON 03  |  SLIDE 15 OF 32 Use layers of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2"/>
                          <a:stretch>
                            <a:fillRect/>
                          </a:stretch>
                        </pic:blipFill>
                        <pic:spPr>
                          <a:xfrm>
                            <a:off x="0" y="0"/>
                            <a:ext cx="1719072" cy="966978"/>
                          </a:xfrm>
                          <a:prstGeom prst="rect">
                            <a:avLst/>
                          </a:prstGeom>
                        </pic:spPr>
                      </pic:pic>
                    </a:graphicData>
                  </a:graphic>
                </wp:inline>
              </w:drawing>
            </w:r>
          </w:p>
          <w:p w14:paraId="5CAF9A7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7C5C93B" w14:textId="77777777" w:rsidR="00F2660A" w:rsidRDefault="0055478D">
            <w:pPr>
              <w:pStyle w:val="SlideTitle"/>
            </w:pPr>
            <w:r>
              <w:t>Use layers of control</w:t>
            </w:r>
          </w:p>
          <w:p w14:paraId="59C5BBE4" w14:textId="77777777" w:rsidR="00F2660A" w:rsidRDefault="0055478D">
            <w:pPr>
              <w:pStyle w:val="CardBody"/>
              <w:spacing w:line="240" w:lineRule="auto"/>
            </w:pPr>
            <w:r>
              <w:t>Use layers of control. Begin with elimination or redesign by removing the exposure or changing how the task is delivered where reasonably practicable. Add physical or engineering controls such as barriers, lighting, access control, alarms and safer room layouts.</w:t>
            </w:r>
          </w:p>
          <w:p w14:paraId="11C60368" w14:textId="77777777" w:rsidR="00F2660A" w:rsidRDefault="0055478D">
            <w:pPr>
              <w:pStyle w:val="CardBody"/>
              <w:spacing w:line="240" w:lineRule="auto"/>
            </w:pPr>
            <w:r>
              <w:t>Use administrative controls such as staffing levels, check-in procedures, cash-handling limits, communication protocols and escalation rules. Prepare emergency and recovery measures, including urgent assistance, post-incident support, investigation and corrective action. Training builds the capability to use every other layer...</w:t>
            </w:r>
          </w:p>
          <w:p w14:paraId="747D5DA2" w14:textId="77777777" w:rsidR="00F2660A" w:rsidRDefault="0055478D">
            <w:pPr>
              <w:pStyle w:val="SlideLabel"/>
              <w:spacing w:before="20" w:after="20"/>
            </w:pPr>
            <w:r>
              <w:t>KEY POINTS</w:t>
            </w:r>
          </w:p>
          <w:p w14:paraId="087DFA2E" w14:textId="77777777" w:rsidR="00F2660A" w:rsidRDefault="0055478D">
            <w:pPr>
              <w:pStyle w:val="CardKeyPoint"/>
              <w:ind w:left="202" w:hanging="173"/>
            </w:pPr>
            <w:r>
              <w:t>• Training supports the controls; it should not replace safer work design.</w:t>
            </w:r>
          </w:p>
          <w:p w14:paraId="63F36098" w14:textId="77777777" w:rsidR="00F2660A" w:rsidRDefault="0055478D">
            <w:pPr>
              <w:pStyle w:val="CardKeyPoint"/>
              <w:ind w:left="202" w:hanging="173"/>
            </w:pPr>
            <w:r>
              <w:t>• Remove the exposure or change how the task is delivered.</w:t>
            </w:r>
          </w:p>
          <w:p w14:paraId="0ACD95AB" w14:textId="77777777" w:rsidR="00F2660A" w:rsidRDefault="0055478D">
            <w:pPr>
              <w:pStyle w:val="CardKeyPoint"/>
              <w:ind w:left="202" w:hanging="173"/>
            </w:pPr>
            <w:r>
              <w:t>• Eliminate / redesign.</w:t>
            </w:r>
          </w:p>
        </w:tc>
      </w:tr>
    </w:tbl>
    <w:p w14:paraId="144BB496" w14:textId="77777777" w:rsidR="00F2660A" w:rsidRDefault="00F2660A">
      <w:pPr>
        <w:spacing w:after="20" w:line="20" w:lineRule="exact"/>
      </w:pPr>
    </w:p>
    <w:p w14:paraId="375BA0A8" w14:textId="77777777" w:rsidR="00F2660A" w:rsidRDefault="0055478D">
      <w:pPr>
        <w:pStyle w:val="SectionLabel"/>
        <w:spacing w:before="140" w:after="20"/>
      </w:pPr>
      <w:r>
        <w:t>GENERAL NOTES</w:t>
      </w:r>
    </w:p>
    <w:p w14:paraId="512F0F6B" w14:textId="77777777" w:rsidR="00F2660A" w:rsidRDefault="0055478D">
      <w:pPr>
        <w:pStyle w:val="SmallText"/>
        <w:pBdr>
          <w:bottom w:val="single" w:sz="3" w:space="1" w:color="B8C7CE"/>
          <w:between w:val="single" w:sz="3" w:space="1" w:color="B8C7CE"/>
        </w:pBdr>
        <w:spacing w:line="220" w:lineRule="exact"/>
      </w:pPr>
      <w:r>
        <w:t xml:space="preserve"> </w:t>
      </w:r>
    </w:p>
    <w:p w14:paraId="156F532A" w14:textId="77777777" w:rsidR="00F2660A" w:rsidRDefault="0055478D">
      <w:pPr>
        <w:pStyle w:val="SmallText"/>
        <w:pBdr>
          <w:bottom w:val="single" w:sz="3" w:space="1" w:color="B8C7CE"/>
          <w:between w:val="single" w:sz="3" w:space="1" w:color="B8C7CE"/>
        </w:pBdr>
        <w:spacing w:line="220" w:lineRule="exact"/>
      </w:pPr>
      <w:r>
        <w:t xml:space="preserve"> </w:t>
      </w:r>
    </w:p>
    <w:p w14:paraId="6AD63D2F" w14:textId="77777777" w:rsidR="00F2660A" w:rsidRDefault="0055478D">
      <w:pPr>
        <w:pStyle w:val="SmallText"/>
        <w:pBdr>
          <w:bottom w:val="single" w:sz="3" w:space="1" w:color="B8C7CE"/>
          <w:between w:val="single" w:sz="3" w:space="1" w:color="B8C7CE"/>
        </w:pBdr>
        <w:spacing w:line="220" w:lineRule="exact"/>
      </w:pPr>
      <w:r>
        <w:t xml:space="preserve"> </w:t>
      </w:r>
    </w:p>
    <w:p w14:paraId="37F6267E" w14:textId="77777777" w:rsidR="00F2660A" w:rsidRDefault="0055478D">
      <w:pPr>
        <w:pStyle w:val="SmallText"/>
        <w:pBdr>
          <w:bottom w:val="single" w:sz="3" w:space="1" w:color="B8C7CE"/>
          <w:between w:val="single" w:sz="3" w:space="1" w:color="B8C7CE"/>
        </w:pBdr>
        <w:spacing w:line="220" w:lineRule="exact"/>
      </w:pPr>
      <w:r>
        <w:t xml:space="preserve"> </w:t>
      </w:r>
    </w:p>
    <w:p w14:paraId="792F7155" w14:textId="77777777" w:rsidR="00F2660A" w:rsidRDefault="0055478D">
      <w:pPr>
        <w:pStyle w:val="SmallText"/>
        <w:pBdr>
          <w:bottom w:val="single" w:sz="3" w:space="1" w:color="B8C7CE"/>
          <w:between w:val="single" w:sz="3" w:space="1" w:color="B8C7CE"/>
        </w:pBdr>
        <w:spacing w:line="220" w:lineRule="exact"/>
      </w:pPr>
      <w:r>
        <w:t xml:space="preserve"> </w:t>
      </w:r>
    </w:p>
    <w:p w14:paraId="2C1BC79C" w14:textId="77777777" w:rsidR="00F2660A" w:rsidRDefault="0055478D">
      <w:pPr>
        <w:pStyle w:val="SmallText"/>
        <w:pBdr>
          <w:bottom w:val="single" w:sz="3" w:space="1" w:color="B8C7CE"/>
          <w:between w:val="single" w:sz="3" w:space="1" w:color="B8C7CE"/>
        </w:pBdr>
        <w:spacing w:line="220" w:lineRule="exact"/>
      </w:pPr>
      <w:r>
        <w:t xml:space="preserve"> </w:t>
      </w:r>
    </w:p>
    <w:p w14:paraId="40C57DB8" w14:textId="77777777" w:rsidR="00F2660A" w:rsidRDefault="0055478D">
      <w:pPr>
        <w:pStyle w:val="SmallText"/>
        <w:pBdr>
          <w:bottom w:val="single" w:sz="3" w:space="1" w:color="B8C7CE"/>
          <w:between w:val="single" w:sz="3" w:space="1" w:color="B8C7CE"/>
        </w:pBdr>
        <w:spacing w:line="220" w:lineRule="exact"/>
      </w:pPr>
      <w:r>
        <w:t xml:space="preserve"> </w:t>
      </w:r>
    </w:p>
    <w:p w14:paraId="7374D1B5" w14:textId="77777777" w:rsidR="00F2660A" w:rsidRDefault="0055478D">
      <w:pPr>
        <w:pStyle w:val="SmallText"/>
        <w:pBdr>
          <w:bottom w:val="single" w:sz="3" w:space="1" w:color="B8C7CE"/>
          <w:between w:val="single" w:sz="3" w:space="1" w:color="B8C7CE"/>
        </w:pBdr>
        <w:spacing w:line="220" w:lineRule="exact"/>
      </w:pPr>
      <w:r>
        <w:t xml:space="preserve"> </w:t>
      </w:r>
    </w:p>
    <w:p w14:paraId="639E1319" w14:textId="77777777" w:rsidR="00F2660A" w:rsidRDefault="0055478D">
      <w:pPr>
        <w:pStyle w:val="SmallText"/>
        <w:pBdr>
          <w:bottom w:val="single" w:sz="3" w:space="1" w:color="B8C7CE"/>
          <w:between w:val="single" w:sz="3" w:space="1" w:color="B8C7CE"/>
        </w:pBdr>
        <w:spacing w:line="220" w:lineRule="exact"/>
      </w:pPr>
      <w:r>
        <w:t xml:space="preserve"> </w:t>
      </w:r>
    </w:p>
    <w:p w14:paraId="424F9A25" w14:textId="77777777" w:rsidR="00F2660A" w:rsidRDefault="0055478D">
      <w:pPr>
        <w:pStyle w:val="SmallText"/>
        <w:pBdr>
          <w:bottom w:val="single" w:sz="3" w:space="1" w:color="B8C7CE"/>
          <w:between w:val="single" w:sz="3" w:space="1" w:color="B8C7CE"/>
        </w:pBdr>
        <w:spacing w:line="220" w:lineRule="exact"/>
      </w:pPr>
      <w:r>
        <w:t xml:space="preserve"> </w:t>
      </w:r>
    </w:p>
    <w:p w14:paraId="02D96525" w14:textId="77777777" w:rsidR="00F2660A" w:rsidRDefault="0055478D">
      <w:pPr>
        <w:pStyle w:val="SmallText"/>
        <w:pBdr>
          <w:bottom w:val="single" w:sz="3" w:space="1" w:color="B8C7CE"/>
          <w:between w:val="single" w:sz="3" w:space="1" w:color="B8C7CE"/>
        </w:pBdr>
        <w:spacing w:line="220" w:lineRule="exact"/>
      </w:pPr>
      <w:r>
        <w:t xml:space="preserve"> </w:t>
      </w:r>
    </w:p>
    <w:p w14:paraId="6909FEE7" w14:textId="77777777" w:rsidR="00F2660A" w:rsidRDefault="0055478D">
      <w:pPr>
        <w:pStyle w:val="SmallText"/>
        <w:pBdr>
          <w:bottom w:val="single" w:sz="3" w:space="1" w:color="B8C7CE"/>
          <w:between w:val="single" w:sz="3" w:space="1" w:color="B8C7CE"/>
        </w:pBdr>
        <w:spacing w:line="220" w:lineRule="exact"/>
      </w:pPr>
      <w:r>
        <w:t xml:space="preserve"> </w:t>
      </w:r>
    </w:p>
    <w:p w14:paraId="3F84C22E" w14:textId="77777777" w:rsidR="00F2660A" w:rsidRDefault="0055478D">
      <w:pPr>
        <w:pStyle w:val="SmallText"/>
        <w:pBdr>
          <w:bottom w:val="single" w:sz="3" w:space="1" w:color="B8C7CE"/>
          <w:between w:val="single" w:sz="3" w:space="1" w:color="B8C7CE"/>
        </w:pBdr>
        <w:spacing w:line="220" w:lineRule="exact"/>
      </w:pPr>
      <w:r>
        <w:t xml:space="preserve"> </w:t>
      </w:r>
    </w:p>
    <w:p w14:paraId="631A3C85" w14:textId="77777777" w:rsidR="00F2660A" w:rsidRDefault="0055478D">
      <w:pPr>
        <w:pStyle w:val="SmallText"/>
        <w:pBdr>
          <w:bottom w:val="single" w:sz="3" w:space="1" w:color="B8C7CE"/>
          <w:between w:val="single" w:sz="3" w:space="1" w:color="B8C7CE"/>
        </w:pBdr>
        <w:spacing w:line="220" w:lineRule="exact"/>
      </w:pPr>
      <w:r>
        <w:t xml:space="preserve"> </w:t>
      </w:r>
    </w:p>
    <w:p w14:paraId="0090A40B" w14:textId="77777777" w:rsidR="00F2660A" w:rsidRDefault="0055478D">
      <w:pPr>
        <w:pStyle w:val="SmallText"/>
        <w:pBdr>
          <w:bottom w:val="single" w:sz="3" w:space="1" w:color="B8C7CE"/>
          <w:between w:val="single" w:sz="3" w:space="1" w:color="B8C7CE"/>
        </w:pBdr>
        <w:spacing w:line="220" w:lineRule="exact"/>
      </w:pPr>
      <w:r>
        <w:t xml:space="preserve"> </w:t>
      </w:r>
    </w:p>
    <w:p w14:paraId="47F1F8C9" w14:textId="77777777" w:rsidR="00F2660A" w:rsidRDefault="0055478D">
      <w:pPr>
        <w:pStyle w:val="SmallText"/>
        <w:pBdr>
          <w:bottom w:val="single" w:sz="3" w:space="1" w:color="B8C7CE"/>
          <w:between w:val="single" w:sz="3" w:space="1" w:color="B8C7CE"/>
        </w:pBdr>
        <w:spacing w:line="220" w:lineRule="exact"/>
      </w:pPr>
      <w:r>
        <w:t xml:space="preserve"> </w:t>
      </w:r>
    </w:p>
    <w:p w14:paraId="28E2191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AE326C8" w14:textId="77777777">
        <w:trPr>
          <w:cantSplit/>
        </w:trPr>
        <w:tc>
          <w:tcPr>
            <w:tcW w:w="3053" w:type="dxa"/>
            <w:shd w:val="clear" w:color="auto" w:fill="E7F5F6"/>
            <w:tcMar>
              <w:top w:w="60" w:type="dxa"/>
              <w:left w:w="75" w:type="dxa"/>
              <w:bottom w:w="55" w:type="dxa"/>
              <w:right w:w="75" w:type="dxa"/>
            </w:tcMar>
          </w:tcPr>
          <w:p w14:paraId="04E9D6D6" w14:textId="77777777" w:rsidR="00F2660A" w:rsidRDefault="0055478D">
            <w:pPr>
              <w:pStyle w:val="SlideLabel"/>
            </w:pPr>
            <w:r>
              <w:lastRenderedPageBreak/>
              <w:t>LESSON 03  •  SLIDE 16 OF 32</w:t>
            </w:r>
          </w:p>
          <w:p w14:paraId="19E381CC" w14:textId="77777777" w:rsidR="00F2660A" w:rsidRDefault="0055478D">
            <w:pPr>
              <w:spacing w:after="80"/>
              <w:jc w:val="center"/>
            </w:pPr>
            <w:r>
              <w:rPr>
                <w:noProof/>
              </w:rPr>
              <w:drawing>
                <wp:inline distT="0" distB="0" distL="0" distR="0" wp14:anchorId="113FDA11" wp14:editId="599D7672">
                  <wp:extent cx="1719072" cy="966978"/>
                  <wp:effectExtent l="0" t="0" r="0" b="0"/>
                  <wp:docPr id="317" name="Picture 317" descr="LESSON 03  |  SLIDE 16 OF 32 Reporting route ≠ emergency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3"/>
                          <a:stretch>
                            <a:fillRect/>
                          </a:stretch>
                        </pic:blipFill>
                        <pic:spPr>
                          <a:xfrm>
                            <a:off x="0" y="0"/>
                            <a:ext cx="1719072" cy="966978"/>
                          </a:xfrm>
                          <a:prstGeom prst="rect">
                            <a:avLst/>
                          </a:prstGeom>
                        </pic:spPr>
                      </pic:pic>
                    </a:graphicData>
                  </a:graphic>
                </wp:inline>
              </w:drawing>
            </w:r>
          </w:p>
          <w:p w14:paraId="47F72F7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0E50FEB" w14:textId="77777777" w:rsidR="00F2660A" w:rsidRDefault="0055478D">
            <w:pPr>
              <w:pStyle w:val="SlideTitle"/>
            </w:pPr>
            <w:r>
              <w:t>Reporting route ≠ emergency route</w:t>
            </w:r>
          </w:p>
          <w:p w14:paraId="1EA097D8" w14:textId="77777777" w:rsidR="00F2660A" w:rsidRDefault="0055478D">
            <w:pPr>
              <w:pStyle w:val="CardBody"/>
              <w:spacing w:line="240" w:lineRule="auto"/>
            </w:pPr>
            <w:r>
              <w:t>A normal reporting route is not the same as an emergency route. For normal reporting, workers should know the primary contact, the alternate contact, what information is helpful and how to report an after-hours concern.</w:t>
            </w:r>
          </w:p>
          <w:p w14:paraId="11EDFB7C" w14:textId="77777777" w:rsidR="00F2660A" w:rsidRDefault="0055478D">
            <w:pPr>
              <w:pStyle w:val="CardBody"/>
              <w:spacing w:line="240" w:lineRule="auto"/>
            </w:pPr>
            <w:r>
              <w:t>When there is immediate danger, the priorities change: move to safety, follow the workplace emergency procedure and contact emergency services when appropriate. A worker should not be required to confront a potentially violent person before seeking help. Learn both routes before you need them. Ask yourself whether you could...</w:t>
            </w:r>
          </w:p>
          <w:p w14:paraId="71D5787E" w14:textId="77777777" w:rsidR="00F2660A" w:rsidRDefault="0055478D">
            <w:pPr>
              <w:pStyle w:val="SlideLabel"/>
              <w:spacing w:before="20" w:after="20"/>
            </w:pPr>
            <w:r>
              <w:t>KEY POINTS</w:t>
            </w:r>
          </w:p>
          <w:p w14:paraId="257C7FAC" w14:textId="77777777" w:rsidR="00F2660A" w:rsidRDefault="0055478D">
            <w:pPr>
              <w:pStyle w:val="CardKeyPoint"/>
              <w:ind w:left="202" w:hanging="173"/>
            </w:pPr>
            <w:r>
              <w:t>• Primary contact Alternate contact Helpful information After-hours route.</w:t>
            </w:r>
          </w:p>
          <w:p w14:paraId="343AB3BD" w14:textId="77777777" w:rsidR="00F2660A" w:rsidRDefault="0055478D">
            <w:pPr>
              <w:pStyle w:val="CardKeyPoint"/>
              <w:ind w:left="202" w:hanging="173"/>
            </w:pPr>
            <w:r>
              <w:t>• Move to safety. Use the emergency procedure. Contact emergency services when appropriate. Do not require...</w:t>
            </w:r>
          </w:p>
          <w:p w14:paraId="4B0E33B9" w14:textId="77777777" w:rsidR="00F2660A" w:rsidRDefault="0055478D">
            <w:pPr>
              <w:pStyle w:val="CardKeyPoint"/>
              <w:ind w:left="202" w:hanging="173"/>
            </w:pPr>
            <w:r>
              <w:t>• Can a worker find the correct first step under pressure?</w:t>
            </w:r>
          </w:p>
        </w:tc>
      </w:tr>
    </w:tbl>
    <w:p w14:paraId="7753BA0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2BEE05F" w14:textId="77777777">
        <w:trPr>
          <w:cantSplit/>
        </w:trPr>
        <w:tc>
          <w:tcPr>
            <w:tcW w:w="3053" w:type="dxa"/>
            <w:shd w:val="clear" w:color="auto" w:fill="E7F5F6"/>
            <w:tcMar>
              <w:top w:w="60" w:type="dxa"/>
              <w:left w:w="75" w:type="dxa"/>
              <w:bottom w:w="55" w:type="dxa"/>
              <w:right w:w="75" w:type="dxa"/>
            </w:tcMar>
          </w:tcPr>
          <w:p w14:paraId="62152DB5" w14:textId="77777777" w:rsidR="00F2660A" w:rsidRDefault="0055478D">
            <w:pPr>
              <w:pStyle w:val="SlideLabel"/>
            </w:pPr>
            <w:r>
              <w:t>LESSON 03  •  SLIDE 17 OF 32</w:t>
            </w:r>
          </w:p>
          <w:p w14:paraId="61876061" w14:textId="77777777" w:rsidR="00F2660A" w:rsidRDefault="0055478D">
            <w:pPr>
              <w:spacing w:after="80"/>
              <w:jc w:val="center"/>
            </w:pPr>
            <w:r>
              <w:rPr>
                <w:noProof/>
              </w:rPr>
              <w:drawing>
                <wp:inline distT="0" distB="0" distL="0" distR="0" wp14:anchorId="08D5DD11" wp14:editId="0F8E8D00">
                  <wp:extent cx="1719072" cy="966978"/>
                  <wp:effectExtent l="0" t="0" r="0" b="0"/>
                  <wp:docPr id="318" name="Picture 318" descr="LESSON 03  |  SLIDE 17 OF 32 What happens after information is recei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4"/>
                          <a:stretch>
                            <a:fillRect/>
                          </a:stretch>
                        </pic:blipFill>
                        <pic:spPr>
                          <a:xfrm>
                            <a:off x="0" y="0"/>
                            <a:ext cx="1719072" cy="966978"/>
                          </a:xfrm>
                          <a:prstGeom prst="rect">
                            <a:avLst/>
                          </a:prstGeom>
                        </pic:spPr>
                      </pic:pic>
                    </a:graphicData>
                  </a:graphic>
                </wp:inline>
              </w:drawing>
            </w:r>
          </w:p>
          <w:p w14:paraId="21894B1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12BA1A" w14:textId="77777777" w:rsidR="00F2660A" w:rsidRDefault="0055478D">
            <w:pPr>
              <w:pStyle w:val="SlideTitle"/>
            </w:pPr>
            <w:r>
              <w:t>What happens after information is received?</w:t>
            </w:r>
          </w:p>
          <w:p w14:paraId="087A3DE2" w14:textId="77777777" w:rsidR="00F2660A" w:rsidRDefault="0055478D">
            <w:pPr>
              <w:pStyle w:val="CardBody"/>
              <w:spacing w:line="240" w:lineRule="auto"/>
            </w:pPr>
            <w:r>
              <w:t>The prevention system should explain what happens after information is received. Triage means checking immediate safety and arranging urgent protection or assistance. Record means capturing the initial information accurately without turning the first conversation into an unauthorized investigation.</w:t>
            </w:r>
          </w:p>
          <w:p w14:paraId="54A4B0B0" w14:textId="77777777" w:rsidR="00F2660A" w:rsidRDefault="0055478D">
            <w:pPr>
              <w:pStyle w:val="CardBody"/>
              <w:spacing w:line="240" w:lineRule="auto"/>
            </w:pPr>
            <w:r>
              <w:t>Route means notifying the person or role authorized to respond. Respond means using the process that fits the circumstances, which may involve an incident investigation, a harassment and violence resolution process, security, police or another process required by law or policy. Correct means acting...</w:t>
            </w:r>
          </w:p>
          <w:p w14:paraId="4D1B2282" w14:textId="77777777" w:rsidR="00F2660A" w:rsidRDefault="0055478D">
            <w:pPr>
              <w:pStyle w:val="SlideLabel"/>
              <w:spacing w:before="20" w:after="20"/>
            </w:pPr>
            <w:r>
              <w:t>KEY POINTS</w:t>
            </w:r>
          </w:p>
          <w:p w14:paraId="2507B583" w14:textId="77777777" w:rsidR="00F2660A" w:rsidRDefault="0055478D">
            <w:pPr>
              <w:pStyle w:val="CardKeyPoint"/>
              <w:ind w:left="202" w:hanging="173"/>
            </w:pPr>
            <w:r>
              <w:t>• The right pathway depends on the circumstances.</w:t>
            </w:r>
          </w:p>
          <w:p w14:paraId="33CB25BA" w14:textId="77777777" w:rsidR="00F2660A" w:rsidRDefault="0055478D">
            <w:pPr>
              <w:pStyle w:val="CardKeyPoint"/>
              <w:ind w:left="202" w:hanging="173"/>
            </w:pPr>
            <w:r>
              <w:t>• Check immediate safety.</w:t>
            </w:r>
          </w:p>
          <w:p w14:paraId="137320D2" w14:textId="77777777" w:rsidR="00F2660A" w:rsidRDefault="0055478D">
            <w:pPr>
              <w:pStyle w:val="CardKeyPoint"/>
              <w:ind w:left="202" w:hanging="173"/>
            </w:pPr>
            <w:r>
              <w:t>• Capture initial information.</w:t>
            </w:r>
          </w:p>
        </w:tc>
      </w:tr>
    </w:tbl>
    <w:p w14:paraId="2FB26C5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E9FD1A5" w14:textId="77777777">
        <w:trPr>
          <w:cantSplit/>
        </w:trPr>
        <w:tc>
          <w:tcPr>
            <w:tcW w:w="3053" w:type="dxa"/>
            <w:shd w:val="clear" w:color="auto" w:fill="E7F5F6"/>
            <w:tcMar>
              <w:top w:w="60" w:type="dxa"/>
              <w:left w:w="75" w:type="dxa"/>
              <w:bottom w:w="55" w:type="dxa"/>
              <w:right w:w="75" w:type="dxa"/>
            </w:tcMar>
          </w:tcPr>
          <w:p w14:paraId="6AF1FDB2" w14:textId="77777777" w:rsidR="00F2660A" w:rsidRDefault="0055478D">
            <w:pPr>
              <w:pStyle w:val="SlideLabel"/>
            </w:pPr>
            <w:r>
              <w:t>LESSON 03  •  SLIDE 18 OF 32</w:t>
            </w:r>
          </w:p>
          <w:p w14:paraId="609E7E30" w14:textId="77777777" w:rsidR="00F2660A" w:rsidRDefault="0055478D">
            <w:pPr>
              <w:spacing w:after="80"/>
              <w:jc w:val="center"/>
            </w:pPr>
            <w:r>
              <w:rPr>
                <w:noProof/>
              </w:rPr>
              <w:drawing>
                <wp:inline distT="0" distB="0" distL="0" distR="0" wp14:anchorId="6AC3F8D6" wp14:editId="7B2E20A6">
                  <wp:extent cx="1719072" cy="966978"/>
                  <wp:effectExtent l="0" t="0" r="0" b="0"/>
                  <wp:docPr id="319" name="Picture 319" descr="LESSON 03  |  SLIDE 18 OF 32 Privacy, protection and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5"/>
                          <a:stretch>
                            <a:fillRect/>
                          </a:stretch>
                        </pic:blipFill>
                        <pic:spPr>
                          <a:xfrm>
                            <a:off x="0" y="0"/>
                            <a:ext cx="1719072" cy="966978"/>
                          </a:xfrm>
                          <a:prstGeom prst="rect">
                            <a:avLst/>
                          </a:prstGeom>
                        </pic:spPr>
                      </pic:pic>
                    </a:graphicData>
                  </a:graphic>
                </wp:inline>
              </w:drawing>
            </w:r>
          </w:p>
          <w:p w14:paraId="3B5BE04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EB74899" w14:textId="77777777" w:rsidR="00F2660A" w:rsidRDefault="0055478D">
            <w:pPr>
              <w:pStyle w:val="SlideTitle"/>
            </w:pPr>
            <w:r>
              <w:t>Privacy, protection and support</w:t>
            </w:r>
          </w:p>
          <w:p w14:paraId="686902C0" w14:textId="77777777" w:rsidR="00F2660A" w:rsidRDefault="0055478D">
            <w:pPr>
              <w:pStyle w:val="CardBody"/>
              <w:spacing w:line="240" w:lineRule="auto"/>
            </w:pPr>
            <w:r>
              <w:t>Privacy, protection from reprisal and support should be visible before an incident occurs. Privacy means limiting information to people who need it for safety, response or legal compliance. It does not mean promising absolute secrecy.</w:t>
            </w:r>
          </w:p>
          <w:p w14:paraId="1F9B728B" w14:textId="77777777" w:rsidR="00F2660A" w:rsidRDefault="0055478D">
            <w:pPr>
              <w:pStyle w:val="CardBody"/>
              <w:spacing w:line="240" w:lineRule="auto"/>
            </w:pPr>
            <w:r>
              <w:t>Protection from reprisal means the process should explain how retaliation concerns can be raised and what immediate protective options are available. Support may include medical or psychological care, employee and family assistance, union support or community resources, depending on what the workplace provides. Support may also...</w:t>
            </w:r>
          </w:p>
          <w:p w14:paraId="2985FC77" w14:textId="77777777" w:rsidR="00F2660A" w:rsidRDefault="0055478D">
            <w:pPr>
              <w:pStyle w:val="SlideLabel"/>
              <w:spacing w:before="20" w:after="20"/>
            </w:pPr>
            <w:r>
              <w:t>KEY POINTS</w:t>
            </w:r>
          </w:p>
          <w:p w14:paraId="14331D07" w14:textId="77777777" w:rsidR="00F2660A" w:rsidRDefault="0055478D">
            <w:pPr>
              <w:pStyle w:val="CardKeyPoint"/>
              <w:ind w:left="202" w:hanging="173"/>
            </w:pPr>
            <w:r>
              <w:t>• Limit information to people who need it for safety, response or legal compliance. Do not promise...</w:t>
            </w:r>
          </w:p>
          <w:p w14:paraId="07ED4713" w14:textId="77777777" w:rsidR="00F2660A" w:rsidRDefault="0055478D">
            <w:pPr>
              <w:pStyle w:val="CardKeyPoint"/>
              <w:ind w:left="202" w:hanging="173"/>
            </w:pPr>
            <w:r>
              <w:t>• Protection from reprisal.</w:t>
            </w:r>
          </w:p>
          <w:p w14:paraId="34CC59DA" w14:textId="77777777" w:rsidR="00F2660A" w:rsidRDefault="0055478D">
            <w:pPr>
              <w:pStyle w:val="CardKeyPoint"/>
              <w:ind w:left="202" w:hanging="173"/>
            </w:pPr>
            <w:r>
              <w:t>• Show how retaliation concerns can be raised and what immediate protective options exist.</w:t>
            </w:r>
          </w:p>
        </w:tc>
      </w:tr>
    </w:tbl>
    <w:p w14:paraId="743A6B6C" w14:textId="77777777" w:rsidR="00F2660A" w:rsidRDefault="00F2660A">
      <w:pPr>
        <w:spacing w:after="20" w:line="20" w:lineRule="exact"/>
      </w:pPr>
    </w:p>
    <w:p w14:paraId="00380F31" w14:textId="77777777" w:rsidR="00F2660A" w:rsidRDefault="0055478D">
      <w:pPr>
        <w:pStyle w:val="SectionLabel"/>
        <w:spacing w:before="140" w:after="20"/>
      </w:pPr>
      <w:r>
        <w:t>GENERAL NOTES</w:t>
      </w:r>
    </w:p>
    <w:p w14:paraId="01AB6F25" w14:textId="77777777" w:rsidR="00F2660A" w:rsidRDefault="0055478D">
      <w:pPr>
        <w:pStyle w:val="SmallText"/>
        <w:pBdr>
          <w:bottom w:val="single" w:sz="3" w:space="1" w:color="B8C7CE"/>
          <w:between w:val="single" w:sz="3" w:space="1" w:color="B8C7CE"/>
        </w:pBdr>
        <w:spacing w:line="220" w:lineRule="exact"/>
      </w:pPr>
      <w:r>
        <w:t xml:space="preserve"> </w:t>
      </w:r>
    </w:p>
    <w:p w14:paraId="28D39598" w14:textId="77777777" w:rsidR="00F2660A" w:rsidRDefault="0055478D">
      <w:pPr>
        <w:pStyle w:val="SmallText"/>
        <w:pBdr>
          <w:bottom w:val="single" w:sz="3" w:space="1" w:color="B8C7CE"/>
          <w:between w:val="single" w:sz="3" w:space="1" w:color="B8C7CE"/>
        </w:pBdr>
        <w:spacing w:line="220" w:lineRule="exact"/>
      </w:pPr>
      <w:r>
        <w:t xml:space="preserve"> </w:t>
      </w:r>
    </w:p>
    <w:p w14:paraId="581E9E14" w14:textId="77777777" w:rsidR="00F2660A" w:rsidRDefault="0055478D">
      <w:pPr>
        <w:pStyle w:val="SmallText"/>
        <w:pBdr>
          <w:bottom w:val="single" w:sz="3" w:space="1" w:color="B8C7CE"/>
          <w:between w:val="single" w:sz="3" w:space="1" w:color="B8C7CE"/>
        </w:pBdr>
        <w:spacing w:line="220" w:lineRule="exact"/>
      </w:pPr>
      <w:r>
        <w:t xml:space="preserve"> </w:t>
      </w:r>
    </w:p>
    <w:p w14:paraId="29A35639" w14:textId="77777777" w:rsidR="00F2660A" w:rsidRDefault="0055478D">
      <w:pPr>
        <w:pStyle w:val="SmallText"/>
        <w:pBdr>
          <w:bottom w:val="single" w:sz="3" w:space="1" w:color="B8C7CE"/>
          <w:between w:val="single" w:sz="3" w:space="1" w:color="B8C7CE"/>
        </w:pBdr>
        <w:spacing w:line="220" w:lineRule="exact"/>
      </w:pPr>
      <w:r>
        <w:t xml:space="preserve"> </w:t>
      </w:r>
    </w:p>
    <w:p w14:paraId="7A2F888B" w14:textId="77777777" w:rsidR="00F2660A" w:rsidRDefault="0055478D">
      <w:pPr>
        <w:pStyle w:val="SmallText"/>
        <w:pBdr>
          <w:bottom w:val="single" w:sz="3" w:space="1" w:color="B8C7CE"/>
          <w:between w:val="single" w:sz="3" w:space="1" w:color="B8C7CE"/>
        </w:pBdr>
        <w:spacing w:line="220" w:lineRule="exact"/>
      </w:pPr>
      <w:r>
        <w:t xml:space="preserve"> </w:t>
      </w:r>
    </w:p>
    <w:p w14:paraId="0C963369" w14:textId="77777777" w:rsidR="00F2660A" w:rsidRDefault="0055478D">
      <w:pPr>
        <w:pStyle w:val="SmallText"/>
        <w:pBdr>
          <w:bottom w:val="single" w:sz="3" w:space="1" w:color="B8C7CE"/>
          <w:between w:val="single" w:sz="3" w:space="1" w:color="B8C7CE"/>
        </w:pBdr>
        <w:spacing w:line="220" w:lineRule="exact"/>
      </w:pPr>
      <w:r>
        <w:t xml:space="preserve"> </w:t>
      </w:r>
    </w:p>
    <w:p w14:paraId="793F00CF" w14:textId="77777777" w:rsidR="00F2660A" w:rsidRDefault="0055478D">
      <w:pPr>
        <w:pStyle w:val="SmallText"/>
        <w:pBdr>
          <w:bottom w:val="single" w:sz="3" w:space="1" w:color="B8C7CE"/>
          <w:between w:val="single" w:sz="3" w:space="1" w:color="B8C7CE"/>
        </w:pBdr>
        <w:spacing w:line="220" w:lineRule="exact"/>
      </w:pPr>
      <w:r>
        <w:t xml:space="preserve"> </w:t>
      </w:r>
    </w:p>
    <w:p w14:paraId="010EF1D9" w14:textId="77777777" w:rsidR="00F2660A" w:rsidRDefault="0055478D">
      <w:pPr>
        <w:pStyle w:val="SmallText"/>
        <w:pBdr>
          <w:bottom w:val="single" w:sz="3" w:space="1" w:color="B8C7CE"/>
          <w:between w:val="single" w:sz="3" w:space="1" w:color="B8C7CE"/>
        </w:pBdr>
        <w:spacing w:line="220" w:lineRule="exact"/>
      </w:pPr>
      <w:r>
        <w:t xml:space="preserve"> </w:t>
      </w:r>
    </w:p>
    <w:p w14:paraId="3560D3FF" w14:textId="77777777" w:rsidR="00F2660A" w:rsidRDefault="0055478D">
      <w:pPr>
        <w:pStyle w:val="SmallText"/>
        <w:pBdr>
          <w:bottom w:val="single" w:sz="3" w:space="1" w:color="B8C7CE"/>
          <w:between w:val="single" w:sz="3" w:space="1" w:color="B8C7CE"/>
        </w:pBdr>
        <w:spacing w:line="220" w:lineRule="exact"/>
      </w:pPr>
      <w:r>
        <w:t xml:space="preserve"> </w:t>
      </w:r>
    </w:p>
    <w:p w14:paraId="5EB1A006" w14:textId="77777777" w:rsidR="00F2660A" w:rsidRDefault="0055478D">
      <w:pPr>
        <w:pStyle w:val="SmallText"/>
        <w:pBdr>
          <w:bottom w:val="single" w:sz="3" w:space="1" w:color="B8C7CE"/>
          <w:between w:val="single" w:sz="3" w:space="1" w:color="B8C7CE"/>
        </w:pBdr>
        <w:spacing w:line="220" w:lineRule="exact"/>
      </w:pPr>
      <w:r>
        <w:t xml:space="preserve"> </w:t>
      </w:r>
    </w:p>
    <w:p w14:paraId="5F54E8F9" w14:textId="77777777" w:rsidR="00F2660A" w:rsidRDefault="0055478D">
      <w:pPr>
        <w:pStyle w:val="SmallText"/>
        <w:pBdr>
          <w:bottom w:val="single" w:sz="3" w:space="1" w:color="B8C7CE"/>
          <w:between w:val="single" w:sz="3" w:space="1" w:color="B8C7CE"/>
        </w:pBdr>
        <w:spacing w:line="220" w:lineRule="exact"/>
      </w:pPr>
      <w:r>
        <w:t xml:space="preserve"> </w:t>
      </w:r>
    </w:p>
    <w:p w14:paraId="577A7212" w14:textId="77777777" w:rsidR="00F2660A" w:rsidRDefault="0055478D">
      <w:pPr>
        <w:pStyle w:val="SmallText"/>
        <w:pBdr>
          <w:bottom w:val="single" w:sz="3" w:space="1" w:color="B8C7CE"/>
          <w:between w:val="single" w:sz="3" w:space="1" w:color="B8C7CE"/>
        </w:pBdr>
        <w:spacing w:line="220" w:lineRule="exact"/>
      </w:pPr>
      <w:r>
        <w:t xml:space="preserve"> </w:t>
      </w:r>
    </w:p>
    <w:p w14:paraId="0F76FFAC" w14:textId="77777777" w:rsidR="00F2660A" w:rsidRDefault="0055478D">
      <w:pPr>
        <w:pStyle w:val="SmallText"/>
        <w:pBdr>
          <w:bottom w:val="single" w:sz="3" w:space="1" w:color="B8C7CE"/>
          <w:between w:val="single" w:sz="3" w:space="1" w:color="B8C7CE"/>
        </w:pBdr>
        <w:spacing w:line="220" w:lineRule="exact"/>
      </w:pPr>
      <w:r>
        <w:t xml:space="preserve"> </w:t>
      </w:r>
    </w:p>
    <w:p w14:paraId="633B28DF" w14:textId="77777777" w:rsidR="00F2660A" w:rsidRDefault="0055478D">
      <w:pPr>
        <w:pStyle w:val="SmallText"/>
        <w:pBdr>
          <w:bottom w:val="single" w:sz="3" w:space="1" w:color="B8C7CE"/>
          <w:between w:val="single" w:sz="3" w:space="1" w:color="B8C7CE"/>
        </w:pBdr>
        <w:spacing w:line="220" w:lineRule="exact"/>
      </w:pPr>
      <w:r>
        <w:t xml:space="preserve"> </w:t>
      </w:r>
    </w:p>
    <w:p w14:paraId="6F9BE679" w14:textId="77777777" w:rsidR="00F2660A" w:rsidRDefault="0055478D">
      <w:pPr>
        <w:pStyle w:val="SmallText"/>
        <w:pBdr>
          <w:bottom w:val="single" w:sz="3" w:space="1" w:color="B8C7CE"/>
          <w:between w:val="single" w:sz="3" w:space="1" w:color="B8C7CE"/>
        </w:pBdr>
        <w:spacing w:line="220" w:lineRule="exact"/>
      </w:pPr>
      <w:r>
        <w:t xml:space="preserve"> </w:t>
      </w:r>
    </w:p>
    <w:p w14:paraId="4AE5ACA3" w14:textId="77777777" w:rsidR="00F2660A" w:rsidRDefault="0055478D">
      <w:pPr>
        <w:pStyle w:val="SmallText"/>
        <w:pBdr>
          <w:bottom w:val="single" w:sz="3" w:space="1" w:color="B8C7CE"/>
          <w:between w:val="single" w:sz="3" w:space="1" w:color="B8C7CE"/>
        </w:pBdr>
        <w:spacing w:line="220" w:lineRule="exact"/>
      </w:pPr>
      <w:r>
        <w:t xml:space="preserve"> </w:t>
      </w:r>
    </w:p>
    <w:p w14:paraId="681CCCA4"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70D6FD" w14:textId="77777777">
        <w:trPr>
          <w:cantSplit/>
        </w:trPr>
        <w:tc>
          <w:tcPr>
            <w:tcW w:w="3053" w:type="dxa"/>
            <w:shd w:val="clear" w:color="auto" w:fill="E7F5F6"/>
            <w:tcMar>
              <w:top w:w="60" w:type="dxa"/>
              <w:left w:w="75" w:type="dxa"/>
              <w:bottom w:w="55" w:type="dxa"/>
              <w:right w:w="75" w:type="dxa"/>
            </w:tcMar>
          </w:tcPr>
          <w:p w14:paraId="33E3B135" w14:textId="77777777" w:rsidR="00F2660A" w:rsidRDefault="0055478D">
            <w:pPr>
              <w:pStyle w:val="SlideLabel"/>
            </w:pPr>
            <w:r>
              <w:lastRenderedPageBreak/>
              <w:t>LESSON 03  •  SLIDE 19 OF 32</w:t>
            </w:r>
          </w:p>
          <w:p w14:paraId="4111FADF" w14:textId="77777777" w:rsidR="00F2660A" w:rsidRDefault="0055478D">
            <w:pPr>
              <w:spacing w:after="80"/>
              <w:jc w:val="center"/>
            </w:pPr>
            <w:r>
              <w:rPr>
                <w:noProof/>
              </w:rPr>
              <w:drawing>
                <wp:inline distT="0" distB="0" distL="0" distR="0" wp14:anchorId="33A78AA0" wp14:editId="3D7DDB97">
                  <wp:extent cx="1719072" cy="966978"/>
                  <wp:effectExtent l="0" t="0" r="0" b="0"/>
                  <wp:docPr id="320" name="Picture 320" descr="LESSON 03  |  SLIDE 19 OF 32 Make the system findable—and us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6"/>
                          <a:stretch>
                            <a:fillRect/>
                          </a:stretch>
                        </pic:blipFill>
                        <pic:spPr>
                          <a:xfrm>
                            <a:off x="0" y="0"/>
                            <a:ext cx="1719072" cy="966978"/>
                          </a:xfrm>
                          <a:prstGeom prst="rect">
                            <a:avLst/>
                          </a:prstGeom>
                        </pic:spPr>
                      </pic:pic>
                    </a:graphicData>
                  </a:graphic>
                </wp:inline>
              </w:drawing>
            </w:r>
          </w:p>
          <w:p w14:paraId="69D214D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B75DE5C" w14:textId="77777777" w:rsidR="00F2660A" w:rsidRDefault="0055478D">
            <w:pPr>
              <w:pStyle w:val="SlideTitle"/>
            </w:pPr>
            <w:r>
              <w:t>Make the system findable—and usable.</w:t>
            </w:r>
          </w:p>
          <w:p w14:paraId="33E044FE" w14:textId="77777777" w:rsidR="00F2660A" w:rsidRDefault="0055478D">
            <w:pPr>
              <w:pStyle w:val="CardBody"/>
              <w:spacing w:line="240" w:lineRule="auto"/>
            </w:pPr>
            <w:r>
              <w:t>Make the system findable and usable. Access means the current policy, contacts and emergency information are available where mobile, remote and field workers can reach them. Outdated contact information can make a good procedure unusable, so those details must be maintained.</w:t>
            </w:r>
          </w:p>
          <w:p w14:paraId="3DC38862" w14:textId="77777777" w:rsidR="00F2660A" w:rsidRDefault="0055478D">
            <w:pPr>
              <w:pStyle w:val="CardBody"/>
              <w:spacing w:line="240" w:lineRule="auto"/>
            </w:pPr>
            <w:r>
              <w:t>Training should explain risk factors, controls, reporting routes, emergency action, support options and role boundaries. People with specialized responsibilities need additional preparation for those responsibilities. Realistic scenarios and practice help confirm that workers can find the safe first step under pressure....</w:t>
            </w:r>
          </w:p>
          <w:p w14:paraId="1153F5B7" w14:textId="77777777" w:rsidR="00F2660A" w:rsidRDefault="0055478D">
            <w:pPr>
              <w:pStyle w:val="SlideLabel"/>
              <w:spacing w:before="20" w:after="20"/>
            </w:pPr>
            <w:r>
              <w:t>KEY POINTS</w:t>
            </w:r>
          </w:p>
          <w:p w14:paraId="5D062659" w14:textId="77777777" w:rsidR="00F2660A" w:rsidRDefault="0055478D">
            <w:pPr>
              <w:pStyle w:val="CardKeyPoint"/>
              <w:ind w:left="202" w:hanging="173"/>
            </w:pPr>
            <w:r>
              <w:t>• Available where mobile, field and remote workers can reach it. Keep contacts and emergency details...</w:t>
            </w:r>
          </w:p>
          <w:p w14:paraId="4FFA1F5D" w14:textId="77777777" w:rsidR="00F2660A" w:rsidRDefault="0055478D">
            <w:pPr>
              <w:pStyle w:val="CardKeyPoint"/>
              <w:ind w:left="202" w:hanging="173"/>
            </w:pPr>
            <w:r>
              <w:t>• Risk factors, controls, reporting, emergency action, supports and role boundaries—plus realistic...</w:t>
            </w:r>
          </w:p>
          <w:p w14:paraId="4992165D" w14:textId="77777777" w:rsidR="00F2660A" w:rsidRDefault="0055478D">
            <w:pPr>
              <w:pStyle w:val="CardKeyPoint"/>
              <w:ind w:left="202" w:hanging="173"/>
            </w:pPr>
            <w:r>
              <w:t>• People should be able to find the safe first step.</w:t>
            </w:r>
          </w:p>
        </w:tc>
      </w:tr>
    </w:tbl>
    <w:p w14:paraId="77F45C4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329A7E" w14:textId="77777777">
        <w:trPr>
          <w:cantSplit/>
        </w:trPr>
        <w:tc>
          <w:tcPr>
            <w:tcW w:w="3053" w:type="dxa"/>
            <w:shd w:val="clear" w:color="auto" w:fill="E7F5F6"/>
            <w:tcMar>
              <w:top w:w="60" w:type="dxa"/>
              <w:left w:w="75" w:type="dxa"/>
              <w:bottom w:w="55" w:type="dxa"/>
              <w:right w:w="75" w:type="dxa"/>
            </w:tcMar>
          </w:tcPr>
          <w:p w14:paraId="74853515" w14:textId="77777777" w:rsidR="00F2660A" w:rsidRDefault="0055478D">
            <w:pPr>
              <w:pStyle w:val="SlideLabel"/>
            </w:pPr>
            <w:r>
              <w:t>LESSON 03  •  SLIDE 20 OF 32</w:t>
            </w:r>
          </w:p>
          <w:p w14:paraId="35525B71" w14:textId="77777777" w:rsidR="00F2660A" w:rsidRDefault="0055478D">
            <w:pPr>
              <w:spacing w:after="80"/>
              <w:jc w:val="center"/>
            </w:pPr>
            <w:r>
              <w:rPr>
                <w:noProof/>
              </w:rPr>
              <w:drawing>
                <wp:inline distT="0" distB="0" distL="0" distR="0" wp14:anchorId="205E03ED" wp14:editId="51C96D4B">
                  <wp:extent cx="1719072" cy="966978"/>
                  <wp:effectExtent l="0" t="0" r="0" b="0"/>
                  <wp:docPr id="321" name="Picture 321" descr="LESSON 03  |  SLIDE 20 OF 32 Records and review create prevention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7"/>
                          <a:stretch>
                            <a:fillRect/>
                          </a:stretch>
                        </pic:blipFill>
                        <pic:spPr>
                          <a:xfrm>
                            <a:off x="0" y="0"/>
                            <a:ext cx="1719072" cy="966978"/>
                          </a:xfrm>
                          <a:prstGeom prst="rect">
                            <a:avLst/>
                          </a:prstGeom>
                        </pic:spPr>
                      </pic:pic>
                    </a:graphicData>
                  </a:graphic>
                </wp:inline>
              </w:drawing>
            </w:r>
          </w:p>
          <w:p w14:paraId="338ADEC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1918B99" w14:textId="77777777" w:rsidR="00F2660A" w:rsidRDefault="0055478D">
            <w:pPr>
              <w:pStyle w:val="SlideTitle"/>
            </w:pPr>
            <w:r>
              <w:t>Records and review create prevention learning</w:t>
            </w:r>
          </w:p>
          <w:p w14:paraId="77A570D4" w14:textId="77777777" w:rsidR="00F2660A" w:rsidRDefault="0055478D">
            <w:pPr>
              <w:pStyle w:val="CardBody"/>
              <w:spacing w:line="240" w:lineRule="auto"/>
            </w:pPr>
            <w:r>
              <w:t>Records and review create prevention learning. Monitoring looks for signals such as incidents, near misses, security calls, control failures, response times, corrective actions and worker feedback. Review uses those signals to decide whether the system or its controls must change.</w:t>
            </w:r>
          </w:p>
          <w:p w14:paraId="20E665C9" w14:textId="77777777" w:rsidR="00F2660A" w:rsidRDefault="0055478D">
            <w:pPr>
              <w:pStyle w:val="CardBody"/>
              <w:spacing w:line="240" w:lineRule="auto"/>
            </w:pPr>
            <w:r>
              <w:t>A review may be triggered by a change in the work or work site, an event that exposes a weakness, a concern raised through the required consultation structure or the interval set by the governing law. Records should be protected and handled according to legal and workplace requirements. The purpose is to learn and...</w:t>
            </w:r>
          </w:p>
          <w:p w14:paraId="41DB91BB" w14:textId="77777777" w:rsidR="00F2660A" w:rsidRDefault="0055478D">
            <w:pPr>
              <w:pStyle w:val="SlideLabel"/>
              <w:spacing w:before="20" w:after="20"/>
            </w:pPr>
            <w:r>
              <w:t>KEY POINTS</w:t>
            </w:r>
          </w:p>
          <w:p w14:paraId="1F72983D" w14:textId="77777777" w:rsidR="00F2660A" w:rsidRDefault="0055478D">
            <w:pPr>
              <w:pStyle w:val="CardKeyPoint"/>
              <w:ind w:left="202" w:hanging="173"/>
            </w:pPr>
            <w:r>
              <w:t>• Monitor the signals. Review when evidence or law requires it.</w:t>
            </w:r>
          </w:p>
          <w:p w14:paraId="0A4725D1" w14:textId="77777777" w:rsidR="00F2660A" w:rsidRDefault="0055478D">
            <w:pPr>
              <w:pStyle w:val="CardKeyPoint"/>
              <w:ind w:left="202" w:hanging="173"/>
            </w:pPr>
            <w:r>
              <w:t>• Incidents, near misses and security calls.</w:t>
            </w:r>
          </w:p>
          <w:p w14:paraId="66828B9B" w14:textId="77777777" w:rsidR="00F2660A" w:rsidRDefault="0055478D">
            <w:pPr>
              <w:pStyle w:val="CardKeyPoint"/>
              <w:ind w:left="202" w:hanging="173"/>
            </w:pPr>
            <w:r>
              <w:t>• Control failures and response times.</w:t>
            </w:r>
          </w:p>
        </w:tc>
      </w:tr>
    </w:tbl>
    <w:p w14:paraId="655D9DC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CC12AF0" w14:textId="77777777">
        <w:trPr>
          <w:cantSplit/>
        </w:trPr>
        <w:tc>
          <w:tcPr>
            <w:tcW w:w="3053" w:type="dxa"/>
            <w:shd w:val="clear" w:color="auto" w:fill="E7F5F6"/>
            <w:tcMar>
              <w:top w:w="60" w:type="dxa"/>
              <w:left w:w="75" w:type="dxa"/>
              <w:bottom w:w="55" w:type="dxa"/>
              <w:right w:w="75" w:type="dxa"/>
            </w:tcMar>
          </w:tcPr>
          <w:p w14:paraId="537BACFE" w14:textId="77777777" w:rsidR="00F2660A" w:rsidRDefault="0055478D">
            <w:pPr>
              <w:pStyle w:val="SlideLabel"/>
            </w:pPr>
            <w:r>
              <w:t>LESSON 03  •  SLIDE 21 OF 32</w:t>
            </w:r>
          </w:p>
          <w:p w14:paraId="4AA87F37" w14:textId="77777777" w:rsidR="00F2660A" w:rsidRDefault="0055478D">
            <w:pPr>
              <w:spacing w:after="80"/>
              <w:jc w:val="center"/>
            </w:pPr>
            <w:r>
              <w:rPr>
                <w:noProof/>
              </w:rPr>
              <w:drawing>
                <wp:inline distT="0" distB="0" distL="0" distR="0" wp14:anchorId="3772BA0D" wp14:editId="47585C77">
                  <wp:extent cx="1719072" cy="966978"/>
                  <wp:effectExtent l="0" t="0" r="0" b="0"/>
                  <wp:docPr id="322" name="Picture 322" descr="LESSON 03  |  SLIDE 21 OF 32 Part 3: Responsi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8"/>
                          <a:stretch>
                            <a:fillRect/>
                          </a:stretch>
                        </pic:blipFill>
                        <pic:spPr>
                          <a:xfrm>
                            <a:off x="0" y="0"/>
                            <a:ext cx="1719072" cy="966978"/>
                          </a:xfrm>
                          <a:prstGeom prst="rect">
                            <a:avLst/>
                          </a:prstGeom>
                        </pic:spPr>
                      </pic:pic>
                    </a:graphicData>
                  </a:graphic>
                </wp:inline>
              </w:drawing>
            </w:r>
          </w:p>
          <w:p w14:paraId="3D252CE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37B404" w14:textId="77777777" w:rsidR="00F2660A" w:rsidRDefault="0055478D">
            <w:pPr>
              <w:pStyle w:val="SlideTitle"/>
            </w:pPr>
            <w:r>
              <w:t>Part 3: Responsibilities</w:t>
            </w:r>
          </w:p>
          <w:p w14:paraId="3201D618" w14:textId="77777777" w:rsidR="00F2660A" w:rsidRDefault="0055478D">
            <w:pPr>
              <w:pStyle w:val="CardBody"/>
              <w:spacing w:line="240" w:lineRule="auto"/>
            </w:pPr>
            <w:r>
              <w:t>Part Three focuses on responsibilities. Participation is shared, but accountability and authority are not identical. The employer owns the prevention system and must establish, resource and maintain it. Supervisors and designated roles carry out assigned duties within their authority.</w:t>
            </w:r>
          </w:p>
          <w:p w14:paraId="0B7F2BFE" w14:textId="77777777" w:rsidR="00F2660A" w:rsidRDefault="0055478D">
            <w:pPr>
              <w:pStyle w:val="CardBody"/>
              <w:spacing w:line="240" w:lineRule="auto"/>
            </w:pPr>
            <w:r>
              <w:t>Workers follow controls, participate in training and report concerns. Committees, representatives and unions may contribute knowledge, consultation, review, representation and support. Effective prevention depends on each person knowing what they are expected to do, where their authority ends and when the...</w:t>
            </w:r>
          </w:p>
          <w:p w14:paraId="28C75783" w14:textId="77777777" w:rsidR="00F2660A" w:rsidRDefault="0055478D">
            <w:pPr>
              <w:pStyle w:val="SlideLabel"/>
              <w:spacing w:before="20" w:after="20"/>
            </w:pPr>
            <w:r>
              <w:t>KEY POINTS</w:t>
            </w:r>
          </w:p>
          <w:p w14:paraId="027504D3" w14:textId="77777777" w:rsidR="00F2660A" w:rsidRDefault="0055478D">
            <w:pPr>
              <w:pStyle w:val="CardKeyPoint"/>
              <w:ind w:left="202" w:hanging="173"/>
            </w:pPr>
            <w:r>
              <w:t>• Responsibilities.</w:t>
            </w:r>
          </w:p>
          <w:p w14:paraId="5E46CA06" w14:textId="77777777" w:rsidR="00F2660A" w:rsidRDefault="0055478D">
            <w:pPr>
              <w:pStyle w:val="CardKeyPoint"/>
              <w:ind w:left="202" w:hanging="173"/>
            </w:pPr>
            <w:r>
              <w:t>• Shared participation—with clear accountability and role boundaries.</w:t>
            </w:r>
          </w:p>
        </w:tc>
      </w:tr>
    </w:tbl>
    <w:p w14:paraId="79991319" w14:textId="77777777" w:rsidR="00F2660A" w:rsidRDefault="00F2660A">
      <w:pPr>
        <w:spacing w:after="20" w:line="20" w:lineRule="exact"/>
      </w:pPr>
    </w:p>
    <w:p w14:paraId="007EA517" w14:textId="77777777" w:rsidR="00F2660A" w:rsidRDefault="0055478D">
      <w:pPr>
        <w:pStyle w:val="SectionLabel"/>
        <w:spacing w:before="140" w:after="20"/>
      </w:pPr>
      <w:r>
        <w:t>GENERAL NOTES</w:t>
      </w:r>
    </w:p>
    <w:p w14:paraId="15901257" w14:textId="77777777" w:rsidR="00F2660A" w:rsidRDefault="0055478D">
      <w:pPr>
        <w:pStyle w:val="SmallText"/>
        <w:pBdr>
          <w:bottom w:val="single" w:sz="3" w:space="1" w:color="B8C7CE"/>
          <w:between w:val="single" w:sz="3" w:space="1" w:color="B8C7CE"/>
        </w:pBdr>
        <w:spacing w:line="220" w:lineRule="exact"/>
      </w:pPr>
      <w:r>
        <w:t xml:space="preserve"> </w:t>
      </w:r>
    </w:p>
    <w:p w14:paraId="531C42D0" w14:textId="77777777" w:rsidR="00F2660A" w:rsidRDefault="0055478D">
      <w:pPr>
        <w:pStyle w:val="SmallText"/>
        <w:pBdr>
          <w:bottom w:val="single" w:sz="3" w:space="1" w:color="B8C7CE"/>
          <w:between w:val="single" w:sz="3" w:space="1" w:color="B8C7CE"/>
        </w:pBdr>
        <w:spacing w:line="220" w:lineRule="exact"/>
      </w:pPr>
      <w:r>
        <w:t xml:space="preserve"> </w:t>
      </w:r>
    </w:p>
    <w:p w14:paraId="7E3BF52C" w14:textId="77777777" w:rsidR="00F2660A" w:rsidRDefault="0055478D">
      <w:pPr>
        <w:pStyle w:val="SmallText"/>
        <w:pBdr>
          <w:bottom w:val="single" w:sz="3" w:space="1" w:color="B8C7CE"/>
          <w:between w:val="single" w:sz="3" w:space="1" w:color="B8C7CE"/>
        </w:pBdr>
        <w:spacing w:line="220" w:lineRule="exact"/>
      </w:pPr>
      <w:r>
        <w:t xml:space="preserve"> </w:t>
      </w:r>
    </w:p>
    <w:p w14:paraId="5D3985C7" w14:textId="77777777" w:rsidR="00F2660A" w:rsidRDefault="0055478D">
      <w:pPr>
        <w:pStyle w:val="SmallText"/>
        <w:pBdr>
          <w:bottom w:val="single" w:sz="3" w:space="1" w:color="B8C7CE"/>
          <w:between w:val="single" w:sz="3" w:space="1" w:color="B8C7CE"/>
        </w:pBdr>
        <w:spacing w:line="220" w:lineRule="exact"/>
      </w:pPr>
      <w:r>
        <w:t xml:space="preserve"> </w:t>
      </w:r>
    </w:p>
    <w:p w14:paraId="02CE199C" w14:textId="77777777" w:rsidR="00F2660A" w:rsidRDefault="0055478D">
      <w:pPr>
        <w:pStyle w:val="SmallText"/>
        <w:pBdr>
          <w:bottom w:val="single" w:sz="3" w:space="1" w:color="B8C7CE"/>
          <w:between w:val="single" w:sz="3" w:space="1" w:color="B8C7CE"/>
        </w:pBdr>
        <w:spacing w:line="220" w:lineRule="exact"/>
      </w:pPr>
      <w:r>
        <w:t xml:space="preserve"> </w:t>
      </w:r>
    </w:p>
    <w:p w14:paraId="37B921E1" w14:textId="77777777" w:rsidR="00F2660A" w:rsidRDefault="0055478D">
      <w:pPr>
        <w:pStyle w:val="SmallText"/>
        <w:pBdr>
          <w:bottom w:val="single" w:sz="3" w:space="1" w:color="B8C7CE"/>
          <w:between w:val="single" w:sz="3" w:space="1" w:color="B8C7CE"/>
        </w:pBdr>
        <w:spacing w:line="220" w:lineRule="exact"/>
      </w:pPr>
      <w:r>
        <w:t xml:space="preserve"> </w:t>
      </w:r>
    </w:p>
    <w:p w14:paraId="54559506" w14:textId="77777777" w:rsidR="00F2660A" w:rsidRDefault="0055478D">
      <w:pPr>
        <w:pStyle w:val="SmallText"/>
        <w:pBdr>
          <w:bottom w:val="single" w:sz="3" w:space="1" w:color="B8C7CE"/>
          <w:between w:val="single" w:sz="3" w:space="1" w:color="B8C7CE"/>
        </w:pBdr>
        <w:spacing w:line="220" w:lineRule="exact"/>
      </w:pPr>
      <w:r>
        <w:t xml:space="preserve"> </w:t>
      </w:r>
    </w:p>
    <w:p w14:paraId="7242E151" w14:textId="77777777" w:rsidR="00F2660A" w:rsidRDefault="0055478D">
      <w:pPr>
        <w:pStyle w:val="SmallText"/>
        <w:pBdr>
          <w:bottom w:val="single" w:sz="3" w:space="1" w:color="B8C7CE"/>
          <w:between w:val="single" w:sz="3" w:space="1" w:color="B8C7CE"/>
        </w:pBdr>
        <w:spacing w:line="220" w:lineRule="exact"/>
      </w:pPr>
      <w:r>
        <w:t xml:space="preserve"> </w:t>
      </w:r>
    </w:p>
    <w:p w14:paraId="0ACACDF9" w14:textId="77777777" w:rsidR="00F2660A" w:rsidRDefault="0055478D">
      <w:pPr>
        <w:pStyle w:val="SmallText"/>
        <w:pBdr>
          <w:bottom w:val="single" w:sz="3" w:space="1" w:color="B8C7CE"/>
          <w:between w:val="single" w:sz="3" w:space="1" w:color="B8C7CE"/>
        </w:pBdr>
        <w:spacing w:line="220" w:lineRule="exact"/>
      </w:pPr>
      <w:r>
        <w:t xml:space="preserve"> </w:t>
      </w:r>
    </w:p>
    <w:p w14:paraId="214C9284" w14:textId="77777777" w:rsidR="00F2660A" w:rsidRDefault="0055478D">
      <w:pPr>
        <w:pStyle w:val="SmallText"/>
        <w:pBdr>
          <w:bottom w:val="single" w:sz="3" w:space="1" w:color="B8C7CE"/>
          <w:between w:val="single" w:sz="3" w:space="1" w:color="B8C7CE"/>
        </w:pBdr>
        <w:spacing w:line="220" w:lineRule="exact"/>
      </w:pPr>
      <w:r>
        <w:t xml:space="preserve"> </w:t>
      </w:r>
    </w:p>
    <w:p w14:paraId="119D8941" w14:textId="77777777" w:rsidR="00F2660A" w:rsidRDefault="0055478D">
      <w:pPr>
        <w:pStyle w:val="SmallText"/>
        <w:pBdr>
          <w:bottom w:val="single" w:sz="3" w:space="1" w:color="B8C7CE"/>
          <w:between w:val="single" w:sz="3" w:space="1" w:color="B8C7CE"/>
        </w:pBdr>
        <w:spacing w:line="220" w:lineRule="exact"/>
      </w:pPr>
      <w:r>
        <w:t xml:space="preserve"> </w:t>
      </w:r>
    </w:p>
    <w:p w14:paraId="63A73809" w14:textId="77777777" w:rsidR="00F2660A" w:rsidRDefault="0055478D">
      <w:pPr>
        <w:pStyle w:val="SmallText"/>
        <w:pBdr>
          <w:bottom w:val="single" w:sz="3" w:space="1" w:color="B8C7CE"/>
          <w:between w:val="single" w:sz="3" w:space="1" w:color="B8C7CE"/>
        </w:pBdr>
        <w:spacing w:line="220" w:lineRule="exact"/>
      </w:pPr>
      <w:r>
        <w:t xml:space="preserve"> </w:t>
      </w:r>
    </w:p>
    <w:p w14:paraId="211D9EAB" w14:textId="77777777" w:rsidR="00F2660A" w:rsidRDefault="0055478D">
      <w:pPr>
        <w:pStyle w:val="SmallText"/>
        <w:pBdr>
          <w:bottom w:val="single" w:sz="3" w:space="1" w:color="B8C7CE"/>
          <w:between w:val="single" w:sz="3" w:space="1" w:color="B8C7CE"/>
        </w:pBdr>
        <w:spacing w:line="220" w:lineRule="exact"/>
      </w:pPr>
      <w:r>
        <w:t xml:space="preserve"> </w:t>
      </w:r>
    </w:p>
    <w:p w14:paraId="085CC118" w14:textId="77777777" w:rsidR="00F2660A" w:rsidRDefault="0055478D">
      <w:pPr>
        <w:pStyle w:val="SmallText"/>
        <w:pBdr>
          <w:bottom w:val="single" w:sz="3" w:space="1" w:color="B8C7CE"/>
          <w:between w:val="single" w:sz="3" w:space="1" w:color="B8C7CE"/>
        </w:pBdr>
        <w:spacing w:line="220" w:lineRule="exact"/>
      </w:pPr>
      <w:r>
        <w:t xml:space="preserve"> </w:t>
      </w:r>
    </w:p>
    <w:p w14:paraId="69686752" w14:textId="77777777" w:rsidR="00F2660A" w:rsidRDefault="0055478D">
      <w:pPr>
        <w:pStyle w:val="SmallText"/>
        <w:pBdr>
          <w:bottom w:val="single" w:sz="3" w:space="1" w:color="B8C7CE"/>
          <w:between w:val="single" w:sz="3" w:space="1" w:color="B8C7CE"/>
        </w:pBdr>
        <w:spacing w:line="220" w:lineRule="exact"/>
      </w:pPr>
      <w:r>
        <w:t xml:space="preserve"> </w:t>
      </w:r>
    </w:p>
    <w:p w14:paraId="65509811" w14:textId="77777777" w:rsidR="00F2660A" w:rsidRDefault="0055478D">
      <w:pPr>
        <w:pStyle w:val="SmallText"/>
        <w:pBdr>
          <w:bottom w:val="single" w:sz="3" w:space="1" w:color="B8C7CE"/>
          <w:between w:val="single" w:sz="3" w:space="1" w:color="B8C7CE"/>
        </w:pBdr>
        <w:spacing w:line="220" w:lineRule="exact"/>
      </w:pPr>
      <w:r>
        <w:t xml:space="preserve"> </w:t>
      </w:r>
    </w:p>
    <w:p w14:paraId="5FE6B7DD" w14:textId="77777777" w:rsidR="00F2660A" w:rsidRDefault="0055478D">
      <w:pPr>
        <w:pStyle w:val="SmallText"/>
        <w:pBdr>
          <w:bottom w:val="single" w:sz="3" w:space="1" w:color="B8C7CE"/>
          <w:between w:val="single" w:sz="3" w:space="1" w:color="B8C7CE"/>
        </w:pBdr>
        <w:spacing w:line="220" w:lineRule="exact"/>
      </w:pPr>
      <w:r>
        <w:t xml:space="preserve"> </w:t>
      </w:r>
    </w:p>
    <w:p w14:paraId="31288482" w14:textId="77777777" w:rsidR="00F2660A" w:rsidRDefault="0055478D">
      <w:pPr>
        <w:pStyle w:val="SmallText"/>
        <w:pBdr>
          <w:bottom w:val="single" w:sz="3" w:space="1" w:color="B8C7CE"/>
          <w:between w:val="single" w:sz="3" w:space="1" w:color="B8C7CE"/>
        </w:pBdr>
        <w:spacing w:line="220" w:lineRule="exact"/>
      </w:pPr>
      <w:r>
        <w:t xml:space="preserve"> </w:t>
      </w:r>
    </w:p>
    <w:p w14:paraId="7A70464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B3649C" w14:textId="77777777">
        <w:trPr>
          <w:cantSplit/>
        </w:trPr>
        <w:tc>
          <w:tcPr>
            <w:tcW w:w="3053" w:type="dxa"/>
            <w:shd w:val="clear" w:color="auto" w:fill="E7F5F6"/>
            <w:tcMar>
              <w:top w:w="60" w:type="dxa"/>
              <w:left w:w="75" w:type="dxa"/>
              <w:bottom w:w="55" w:type="dxa"/>
              <w:right w:w="75" w:type="dxa"/>
            </w:tcMar>
          </w:tcPr>
          <w:p w14:paraId="404587A2" w14:textId="77777777" w:rsidR="00F2660A" w:rsidRDefault="0055478D">
            <w:pPr>
              <w:pStyle w:val="SlideLabel"/>
            </w:pPr>
            <w:r>
              <w:lastRenderedPageBreak/>
              <w:t>LESSON 03  •  SLIDE 22 OF 32</w:t>
            </w:r>
          </w:p>
          <w:p w14:paraId="46712A58" w14:textId="77777777" w:rsidR="00F2660A" w:rsidRDefault="0055478D">
            <w:pPr>
              <w:spacing w:after="80"/>
              <w:jc w:val="center"/>
            </w:pPr>
            <w:r>
              <w:rPr>
                <w:noProof/>
              </w:rPr>
              <w:drawing>
                <wp:inline distT="0" distB="0" distL="0" distR="0" wp14:anchorId="23E00F9C" wp14:editId="65C386FF">
                  <wp:extent cx="1719072" cy="966978"/>
                  <wp:effectExtent l="0" t="0" r="0" b="0"/>
                  <wp:docPr id="323" name="Picture 323" descr="LESSON 03  |  SLIDE 22 OF 32 The employer owns the preven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19"/>
                          <a:stretch>
                            <a:fillRect/>
                          </a:stretch>
                        </pic:blipFill>
                        <pic:spPr>
                          <a:xfrm>
                            <a:off x="0" y="0"/>
                            <a:ext cx="1719072" cy="966978"/>
                          </a:xfrm>
                          <a:prstGeom prst="rect">
                            <a:avLst/>
                          </a:prstGeom>
                        </pic:spPr>
                      </pic:pic>
                    </a:graphicData>
                  </a:graphic>
                </wp:inline>
              </w:drawing>
            </w:r>
          </w:p>
          <w:p w14:paraId="7E72394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F0D15D0" w14:textId="77777777" w:rsidR="00F2660A" w:rsidRDefault="0055478D">
            <w:pPr>
              <w:pStyle w:val="SlideTitle"/>
            </w:pPr>
            <w:r>
              <w:t>The employer owns the prevention system.</w:t>
            </w:r>
          </w:p>
          <w:p w14:paraId="340ABA7C" w14:textId="77777777" w:rsidR="00F2660A" w:rsidRDefault="0055478D">
            <w:pPr>
              <w:pStyle w:val="CardBody"/>
              <w:spacing w:line="240" w:lineRule="auto"/>
            </w:pPr>
            <w:r>
              <w:t>The employer owns the prevention system. This includes identifying the governing law, assessing the work, consulting as required, selecting and maintaining controls, establishing reporting and emergency routes and arranging an appropriate response.</w:t>
            </w:r>
          </w:p>
          <w:p w14:paraId="1AA0EC82" w14:textId="77777777" w:rsidR="00F2660A" w:rsidRDefault="0055478D">
            <w:pPr>
              <w:pStyle w:val="CardBody"/>
              <w:spacing w:line="240" w:lineRule="auto"/>
            </w:pPr>
            <w:r>
              <w:t>The employer must provide training, access to support, required records and a process for review and improvement. Ownership also means resourcing the work, assigning enough authority and ensuring corrective actions are completed. A committee, representative, union, supervisor or outside specialist may make an important...</w:t>
            </w:r>
          </w:p>
          <w:p w14:paraId="2A9DF951" w14:textId="77777777" w:rsidR="00F2660A" w:rsidRDefault="0055478D">
            <w:pPr>
              <w:pStyle w:val="SlideLabel"/>
              <w:spacing w:before="20" w:after="20"/>
            </w:pPr>
            <w:r>
              <w:t>KEY POINTS</w:t>
            </w:r>
          </w:p>
          <w:p w14:paraId="097253D9" w14:textId="77777777" w:rsidR="00F2660A" w:rsidRDefault="0055478D">
            <w:pPr>
              <w:pStyle w:val="CardKeyPoint"/>
              <w:ind w:left="202" w:hanging="173"/>
            </w:pPr>
            <w:r>
              <w:t>• Consultation strengthens the system. It does not transfer employer accountability.</w:t>
            </w:r>
          </w:p>
          <w:p w14:paraId="020760E3" w14:textId="77777777" w:rsidR="00F2660A" w:rsidRDefault="0055478D">
            <w:pPr>
              <w:pStyle w:val="CardKeyPoint"/>
              <w:ind w:left="202" w:hanging="173"/>
            </w:pPr>
            <w:r>
              <w:t>• Identify the law.</w:t>
            </w:r>
          </w:p>
          <w:p w14:paraId="701C88A7" w14:textId="77777777" w:rsidR="00F2660A" w:rsidRDefault="0055478D">
            <w:pPr>
              <w:pStyle w:val="CardKeyPoint"/>
              <w:ind w:left="202" w:hanging="173"/>
            </w:pPr>
            <w:r>
              <w:t>• Assess the work.</w:t>
            </w:r>
          </w:p>
        </w:tc>
      </w:tr>
    </w:tbl>
    <w:p w14:paraId="2A277B7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31DC6B3" w14:textId="77777777">
        <w:trPr>
          <w:cantSplit/>
        </w:trPr>
        <w:tc>
          <w:tcPr>
            <w:tcW w:w="3053" w:type="dxa"/>
            <w:shd w:val="clear" w:color="auto" w:fill="E7F5F6"/>
            <w:tcMar>
              <w:top w:w="60" w:type="dxa"/>
              <w:left w:w="75" w:type="dxa"/>
              <w:bottom w:w="55" w:type="dxa"/>
              <w:right w:w="75" w:type="dxa"/>
            </w:tcMar>
          </w:tcPr>
          <w:p w14:paraId="47B8EA1C" w14:textId="77777777" w:rsidR="00F2660A" w:rsidRDefault="0055478D">
            <w:pPr>
              <w:pStyle w:val="SlideLabel"/>
            </w:pPr>
            <w:r>
              <w:t>LESSON 03  •  SLIDE 23 OF 32</w:t>
            </w:r>
          </w:p>
          <w:p w14:paraId="1BFA1881" w14:textId="77777777" w:rsidR="00F2660A" w:rsidRDefault="0055478D">
            <w:pPr>
              <w:spacing w:after="80"/>
              <w:jc w:val="center"/>
            </w:pPr>
            <w:r>
              <w:rPr>
                <w:noProof/>
              </w:rPr>
              <w:drawing>
                <wp:inline distT="0" distB="0" distL="0" distR="0" wp14:anchorId="191ECEBD" wp14:editId="4DEDE3EE">
                  <wp:extent cx="1719072" cy="966978"/>
                  <wp:effectExtent l="0" t="0" r="0" b="0"/>
                  <wp:docPr id="324" name="Picture 324" descr="LESSON 03  |  SLIDE 23 OF 32 First contact: do the role— respect the bound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0"/>
                          <a:stretch>
                            <a:fillRect/>
                          </a:stretch>
                        </pic:blipFill>
                        <pic:spPr>
                          <a:xfrm>
                            <a:off x="0" y="0"/>
                            <a:ext cx="1719072" cy="966978"/>
                          </a:xfrm>
                          <a:prstGeom prst="rect">
                            <a:avLst/>
                          </a:prstGeom>
                        </pic:spPr>
                      </pic:pic>
                    </a:graphicData>
                  </a:graphic>
                </wp:inline>
              </w:drawing>
            </w:r>
          </w:p>
          <w:p w14:paraId="648AC8A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B40ACEC" w14:textId="77777777" w:rsidR="00F2660A" w:rsidRDefault="0055478D">
            <w:pPr>
              <w:pStyle w:val="SlideTitle"/>
            </w:pPr>
            <w:r>
              <w:t>First contact: do the role— respect the boundary.</w:t>
            </w:r>
          </w:p>
          <w:p w14:paraId="3B36B60C" w14:textId="77777777" w:rsidR="00F2660A" w:rsidRDefault="0055478D">
            <w:pPr>
              <w:pStyle w:val="CardBody"/>
              <w:spacing w:line="240" w:lineRule="auto"/>
            </w:pPr>
            <w:r>
              <w:t>The first contact should do the role and respect the boundary. Do listen and check immediate safety. Do document the initial information and use the route set out in the workplace policy. Do know the alternate contact, emergency procedure and point at which specialized help is required.</w:t>
            </w:r>
          </w:p>
          <w:p w14:paraId="3CF2BBCF" w14:textId="77777777" w:rsidR="00F2660A" w:rsidRDefault="0055478D">
            <w:pPr>
              <w:pStyle w:val="CardBody"/>
              <w:spacing w:line="240" w:lineRule="auto"/>
            </w:pPr>
            <w:r>
              <w:t>Do not promise absolute confidentiality, because information may need to be shared for safety, response or legal compliance. Do not require confrontation, investigate outside your authority or make an instant credibility decision. The first contact's job is not to resolve every issue alone. When a concern...</w:t>
            </w:r>
          </w:p>
          <w:p w14:paraId="471BB8AF" w14:textId="77777777" w:rsidR="00F2660A" w:rsidRDefault="0055478D">
            <w:pPr>
              <w:pStyle w:val="SlideLabel"/>
              <w:spacing w:before="20" w:after="20"/>
            </w:pPr>
            <w:r>
              <w:t>KEY POINTS</w:t>
            </w:r>
          </w:p>
          <w:p w14:paraId="0D88EC2A" w14:textId="77777777" w:rsidR="00F2660A" w:rsidRDefault="0055478D">
            <w:pPr>
              <w:pStyle w:val="CardKeyPoint"/>
              <w:ind w:left="202" w:hanging="173"/>
            </w:pPr>
            <w:r>
              <w:t>• Listen Check immediate safety Document initial information Use the policy route Know the alternate...</w:t>
            </w:r>
          </w:p>
          <w:p w14:paraId="58D8D1E3" w14:textId="77777777" w:rsidR="00F2660A" w:rsidRDefault="0055478D">
            <w:pPr>
              <w:pStyle w:val="CardKeyPoint"/>
              <w:ind w:left="202" w:hanging="173"/>
            </w:pPr>
            <w:r>
              <w:t>• Promise absolute confidentiality Require confrontation Investigate outside your authority Make an...</w:t>
            </w:r>
          </w:p>
          <w:p w14:paraId="10F8C803" w14:textId="77777777" w:rsidR="00F2660A" w:rsidRDefault="0055478D">
            <w:pPr>
              <w:pStyle w:val="CardKeyPoint"/>
              <w:ind w:left="202" w:hanging="173"/>
            </w:pPr>
            <w:r>
              <w:t>• Escalate when the issue exceeds your authority or competence.</w:t>
            </w:r>
          </w:p>
        </w:tc>
      </w:tr>
    </w:tbl>
    <w:p w14:paraId="185C8FE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D458F85" w14:textId="77777777">
        <w:trPr>
          <w:cantSplit/>
        </w:trPr>
        <w:tc>
          <w:tcPr>
            <w:tcW w:w="3053" w:type="dxa"/>
            <w:shd w:val="clear" w:color="auto" w:fill="E7F5F6"/>
            <w:tcMar>
              <w:top w:w="60" w:type="dxa"/>
              <w:left w:w="75" w:type="dxa"/>
              <w:bottom w:w="55" w:type="dxa"/>
              <w:right w:w="75" w:type="dxa"/>
            </w:tcMar>
          </w:tcPr>
          <w:p w14:paraId="320A5B34" w14:textId="77777777" w:rsidR="00F2660A" w:rsidRDefault="0055478D">
            <w:pPr>
              <w:pStyle w:val="SlideLabel"/>
            </w:pPr>
            <w:r>
              <w:t>LESSON 03  •  SLIDE 24 OF 32</w:t>
            </w:r>
          </w:p>
          <w:p w14:paraId="5259A724" w14:textId="77777777" w:rsidR="00F2660A" w:rsidRDefault="0055478D">
            <w:pPr>
              <w:spacing w:after="80"/>
              <w:jc w:val="center"/>
            </w:pPr>
            <w:r>
              <w:rPr>
                <w:noProof/>
              </w:rPr>
              <w:drawing>
                <wp:inline distT="0" distB="0" distL="0" distR="0" wp14:anchorId="3A4DEEF0" wp14:editId="5AD43FFB">
                  <wp:extent cx="1719072" cy="966978"/>
                  <wp:effectExtent l="0" t="0" r="0" b="0"/>
                  <wp:docPr id="325" name="Picture 325" descr="LESSON 03  |  SLIDE 24 OF 32 Essential contributors— not substitute compliance ow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1"/>
                          <a:stretch>
                            <a:fillRect/>
                          </a:stretch>
                        </pic:blipFill>
                        <pic:spPr>
                          <a:xfrm>
                            <a:off x="0" y="0"/>
                            <a:ext cx="1719072" cy="966978"/>
                          </a:xfrm>
                          <a:prstGeom prst="rect">
                            <a:avLst/>
                          </a:prstGeom>
                        </pic:spPr>
                      </pic:pic>
                    </a:graphicData>
                  </a:graphic>
                </wp:inline>
              </w:drawing>
            </w:r>
          </w:p>
          <w:p w14:paraId="546DF45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9433C12" w14:textId="77777777" w:rsidR="00F2660A" w:rsidRDefault="0055478D">
            <w:pPr>
              <w:pStyle w:val="SlideTitle"/>
            </w:pPr>
            <w:r>
              <w:t>Essential contributors— not substitute compliance owners</w:t>
            </w:r>
          </w:p>
          <w:p w14:paraId="43643430" w14:textId="77777777" w:rsidR="00F2660A" w:rsidRDefault="0055478D">
            <w:pPr>
              <w:pStyle w:val="CardBody"/>
              <w:spacing w:line="240" w:lineRule="auto"/>
            </w:pPr>
            <w:r>
              <w:t>Workers, committees, representatives and unions are essential contributors, but they are not substitute compliance owners. Workers should know the hazards and controls in their work, follow procedures, participate in training, report concerns and use emergency routes when needed.</w:t>
            </w:r>
          </w:p>
          <w:p w14:paraId="7632F15F" w14:textId="77777777" w:rsidR="00F2660A" w:rsidRDefault="0055478D">
            <w:pPr>
              <w:pStyle w:val="CardBody"/>
              <w:spacing w:line="240" w:lineRule="auto"/>
            </w:pPr>
            <w:r>
              <w:t>Committees and health and safety representatives may contribute workplace knowledge, consultation, review and recommendations where authorized. Unions may provide representation, support and practical workplace insight consistent with their role. These contributions help the system reflect real work and real...</w:t>
            </w:r>
          </w:p>
          <w:p w14:paraId="1B62C4D9" w14:textId="77777777" w:rsidR="00F2660A" w:rsidRDefault="0055478D">
            <w:pPr>
              <w:pStyle w:val="SlideLabel"/>
              <w:spacing w:before="20" w:after="20"/>
            </w:pPr>
            <w:r>
              <w:t>KEY POINTS</w:t>
            </w:r>
          </w:p>
          <w:p w14:paraId="37266BB6" w14:textId="77777777" w:rsidR="00F2660A" w:rsidRDefault="0055478D">
            <w:pPr>
              <w:pStyle w:val="CardKeyPoint"/>
              <w:ind w:left="202" w:hanging="173"/>
            </w:pPr>
            <w:r>
              <w:t>• Know hazards and controls. Follow procedures. Participate in training. Report concerns. Use emergency...</w:t>
            </w:r>
          </w:p>
          <w:p w14:paraId="57FEE568" w14:textId="77777777" w:rsidR="00F2660A" w:rsidRDefault="0055478D">
            <w:pPr>
              <w:pStyle w:val="CardKeyPoint"/>
              <w:ind w:left="202" w:hanging="173"/>
            </w:pPr>
            <w:r>
              <w:t>• Committees / representatives.</w:t>
            </w:r>
          </w:p>
          <w:p w14:paraId="68B39AC6" w14:textId="77777777" w:rsidR="00F2660A" w:rsidRDefault="0055478D">
            <w:pPr>
              <w:pStyle w:val="CardKeyPoint"/>
              <w:ind w:left="202" w:hanging="173"/>
            </w:pPr>
            <w:r>
              <w:t>• Contribute workplace knowledge, consultation, review and recommendations where authorized.</w:t>
            </w:r>
          </w:p>
        </w:tc>
      </w:tr>
    </w:tbl>
    <w:p w14:paraId="009FC93F" w14:textId="77777777" w:rsidR="00F2660A" w:rsidRDefault="00F2660A">
      <w:pPr>
        <w:spacing w:after="20" w:line="20" w:lineRule="exact"/>
      </w:pPr>
    </w:p>
    <w:p w14:paraId="0CF826E5" w14:textId="77777777" w:rsidR="00F2660A" w:rsidRDefault="0055478D">
      <w:pPr>
        <w:pStyle w:val="SectionLabel"/>
        <w:spacing w:before="140" w:after="20"/>
      </w:pPr>
      <w:r>
        <w:t>GENERAL NOTES</w:t>
      </w:r>
    </w:p>
    <w:p w14:paraId="26F8CABA" w14:textId="77777777" w:rsidR="00F2660A" w:rsidRDefault="0055478D">
      <w:pPr>
        <w:pStyle w:val="SmallText"/>
        <w:pBdr>
          <w:bottom w:val="single" w:sz="3" w:space="1" w:color="B8C7CE"/>
          <w:between w:val="single" w:sz="3" w:space="1" w:color="B8C7CE"/>
        </w:pBdr>
        <w:spacing w:line="220" w:lineRule="exact"/>
      </w:pPr>
      <w:r>
        <w:t xml:space="preserve"> </w:t>
      </w:r>
    </w:p>
    <w:p w14:paraId="31861501" w14:textId="77777777" w:rsidR="00F2660A" w:rsidRDefault="0055478D">
      <w:pPr>
        <w:pStyle w:val="SmallText"/>
        <w:pBdr>
          <w:bottom w:val="single" w:sz="3" w:space="1" w:color="B8C7CE"/>
          <w:between w:val="single" w:sz="3" w:space="1" w:color="B8C7CE"/>
        </w:pBdr>
        <w:spacing w:line="220" w:lineRule="exact"/>
      </w:pPr>
      <w:r>
        <w:t xml:space="preserve"> </w:t>
      </w:r>
    </w:p>
    <w:p w14:paraId="7FE097DF" w14:textId="77777777" w:rsidR="00F2660A" w:rsidRDefault="0055478D">
      <w:pPr>
        <w:pStyle w:val="SmallText"/>
        <w:pBdr>
          <w:bottom w:val="single" w:sz="3" w:space="1" w:color="B8C7CE"/>
          <w:between w:val="single" w:sz="3" w:space="1" w:color="B8C7CE"/>
        </w:pBdr>
        <w:spacing w:line="220" w:lineRule="exact"/>
      </w:pPr>
      <w:r>
        <w:t xml:space="preserve"> </w:t>
      </w:r>
    </w:p>
    <w:p w14:paraId="662F39A9" w14:textId="77777777" w:rsidR="00F2660A" w:rsidRDefault="0055478D">
      <w:pPr>
        <w:pStyle w:val="SmallText"/>
        <w:pBdr>
          <w:bottom w:val="single" w:sz="3" w:space="1" w:color="B8C7CE"/>
          <w:between w:val="single" w:sz="3" w:space="1" w:color="B8C7CE"/>
        </w:pBdr>
        <w:spacing w:line="220" w:lineRule="exact"/>
      </w:pPr>
      <w:r>
        <w:t xml:space="preserve"> </w:t>
      </w:r>
    </w:p>
    <w:p w14:paraId="3CC4035A" w14:textId="77777777" w:rsidR="00F2660A" w:rsidRDefault="0055478D">
      <w:pPr>
        <w:pStyle w:val="SmallText"/>
        <w:pBdr>
          <w:bottom w:val="single" w:sz="3" w:space="1" w:color="B8C7CE"/>
          <w:between w:val="single" w:sz="3" w:space="1" w:color="B8C7CE"/>
        </w:pBdr>
        <w:spacing w:line="220" w:lineRule="exact"/>
      </w:pPr>
      <w:r>
        <w:t xml:space="preserve"> </w:t>
      </w:r>
    </w:p>
    <w:p w14:paraId="46C1704E" w14:textId="77777777" w:rsidR="00F2660A" w:rsidRDefault="0055478D">
      <w:pPr>
        <w:pStyle w:val="SmallText"/>
        <w:pBdr>
          <w:bottom w:val="single" w:sz="3" w:space="1" w:color="B8C7CE"/>
          <w:between w:val="single" w:sz="3" w:space="1" w:color="B8C7CE"/>
        </w:pBdr>
        <w:spacing w:line="220" w:lineRule="exact"/>
      </w:pPr>
      <w:r>
        <w:t xml:space="preserve"> </w:t>
      </w:r>
    </w:p>
    <w:p w14:paraId="05FE4DA9" w14:textId="77777777" w:rsidR="00F2660A" w:rsidRDefault="0055478D">
      <w:pPr>
        <w:pStyle w:val="SmallText"/>
        <w:pBdr>
          <w:bottom w:val="single" w:sz="3" w:space="1" w:color="B8C7CE"/>
          <w:between w:val="single" w:sz="3" w:space="1" w:color="B8C7CE"/>
        </w:pBdr>
        <w:spacing w:line="220" w:lineRule="exact"/>
      </w:pPr>
      <w:r>
        <w:t xml:space="preserve"> </w:t>
      </w:r>
    </w:p>
    <w:p w14:paraId="07F60066" w14:textId="77777777" w:rsidR="00F2660A" w:rsidRDefault="0055478D">
      <w:pPr>
        <w:pStyle w:val="SmallText"/>
        <w:pBdr>
          <w:bottom w:val="single" w:sz="3" w:space="1" w:color="B8C7CE"/>
          <w:between w:val="single" w:sz="3" w:space="1" w:color="B8C7CE"/>
        </w:pBdr>
        <w:spacing w:line="220" w:lineRule="exact"/>
      </w:pPr>
      <w:r>
        <w:t xml:space="preserve"> </w:t>
      </w:r>
    </w:p>
    <w:p w14:paraId="0379FEC8" w14:textId="77777777" w:rsidR="00F2660A" w:rsidRDefault="0055478D">
      <w:pPr>
        <w:pStyle w:val="SmallText"/>
        <w:pBdr>
          <w:bottom w:val="single" w:sz="3" w:space="1" w:color="B8C7CE"/>
          <w:between w:val="single" w:sz="3" w:space="1" w:color="B8C7CE"/>
        </w:pBdr>
        <w:spacing w:line="220" w:lineRule="exact"/>
      </w:pPr>
      <w:r>
        <w:t xml:space="preserve"> </w:t>
      </w:r>
    </w:p>
    <w:p w14:paraId="7A2FFB32" w14:textId="77777777" w:rsidR="00F2660A" w:rsidRDefault="0055478D">
      <w:pPr>
        <w:pStyle w:val="SmallText"/>
        <w:pBdr>
          <w:bottom w:val="single" w:sz="3" w:space="1" w:color="B8C7CE"/>
          <w:between w:val="single" w:sz="3" w:space="1" w:color="B8C7CE"/>
        </w:pBdr>
        <w:spacing w:line="220" w:lineRule="exact"/>
      </w:pPr>
      <w:r>
        <w:t xml:space="preserve"> </w:t>
      </w:r>
    </w:p>
    <w:p w14:paraId="1DC4A461" w14:textId="77777777" w:rsidR="00F2660A" w:rsidRDefault="0055478D">
      <w:pPr>
        <w:pStyle w:val="SmallText"/>
        <w:pBdr>
          <w:bottom w:val="single" w:sz="3" w:space="1" w:color="B8C7CE"/>
          <w:between w:val="single" w:sz="3" w:space="1" w:color="B8C7CE"/>
        </w:pBdr>
        <w:spacing w:line="220" w:lineRule="exact"/>
      </w:pPr>
      <w:r>
        <w:t xml:space="preserve"> </w:t>
      </w:r>
    </w:p>
    <w:p w14:paraId="1BE2D06B" w14:textId="77777777" w:rsidR="00F2660A" w:rsidRDefault="0055478D">
      <w:pPr>
        <w:pStyle w:val="SmallText"/>
        <w:pBdr>
          <w:bottom w:val="single" w:sz="3" w:space="1" w:color="B8C7CE"/>
          <w:between w:val="single" w:sz="3" w:space="1" w:color="B8C7CE"/>
        </w:pBdr>
        <w:spacing w:line="220" w:lineRule="exact"/>
      </w:pPr>
      <w:r>
        <w:t xml:space="preserve"> </w:t>
      </w:r>
    </w:p>
    <w:p w14:paraId="67624EAB" w14:textId="77777777" w:rsidR="00F2660A" w:rsidRDefault="0055478D">
      <w:pPr>
        <w:pStyle w:val="SmallText"/>
        <w:pBdr>
          <w:bottom w:val="single" w:sz="3" w:space="1" w:color="B8C7CE"/>
          <w:between w:val="single" w:sz="3" w:space="1" w:color="B8C7CE"/>
        </w:pBdr>
        <w:spacing w:line="220" w:lineRule="exact"/>
      </w:pPr>
      <w:r>
        <w:t xml:space="preserve"> </w:t>
      </w:r>
    </w:p>
    <w:p w14:paraId="4170DFFF" w14:textId="77777777" w:rsidR="00F2660A" w:rsidRDefault="0055478D">
      <w:pPr>
        <w:pStyle w:val="SmallText"/>
        <w:pBdr>
          <w:bottom w:val="single" w:sz="3" w:space="1" w:color="B8C7CE"/>
          <w:between w:val="single" w:sz="3" w:space="1" w:color="B8C7CE"/>
        </w:pBdr>
        <w:spacing w:line="220" w:lineRule="exact"/>
      </w:pPr>
      <w:r>
        <w:t xml:space="preserve"> </w:t>
      </w:r>
    </w:p>
    <w:p w14:paraId="224E065E" w14:textId="77777777" w:rsidR="00F2660A" w:rsidRDefault="0055478D">
      <w:pPr>
        <w:pStyle w:val="SmallText"/>
        <w:pBdr>
          <w:bottom w:val="single" w:sz="3" w:space="1" w:color="B8C7CE"/>
          <w:between w:val="single" w:sz="3" w:space="1" w:color="B8C7CE"/>
        </w:pBdr>
        <w:spacing w:line="220" w:lineRule="exact"/>
      </w:pPr>
      <w:r>
        <w:t xml:space="preserve"> </w:t>
      </w:r>
    </w:p>
    <w:p w14:paraId="2656F7A0" w14:textId="77777777" w:rsidR="00F2660A" w:rsidRDefault="0055478D">
      <w:pPr>
        <w:pStyle w:val="SmallText"/>
        <w:pBdr>
          <w:bottom w:val="single" w:sz="3" w:space="1" w:color="B8C7CE"/>
          <w:between w:val="single" w:sz="3" w:space="1" w:color="B8C7CE"/>
        </w:pBdr>
        <w:spacing w:line="220" w:lineRule="exact"/>
      </w:pPr>
      <w:r>
        <w:t xml:space="preserve"> </w:t>
      </w:r>
    </w:p>
    <w:p w14:paraId="716686C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23D5A69" w14:textId="77777777">
        <w:trPr>
          <w:cantSplit/>
        </w:trPr>
        <w:tc>
          <w:tcPr>
            <w:tcW w:w="3053" w:type="dxa"/>
            <w:shd w:val="clear" w:color="auto" w:fill="E7F5F6"/>
            <w:tcMar>
              <w:top w:w="60" w:type="dxa"/>
              <w:left w:w="75" w:type="dxa"/>
              <w:bottom w:w="55" w:type="dxa"/>
              <w:right w:w="75" w:type="dxa"/>
            </w:tcMar>
          </w:tcPr>
          <w:p w14:paraId="054E1981" w14:textId="77777777" w:rsidR="00F2660A" w:rsidRDefault="0055478D">
            <w:pPr>
              <w:pStyle w:val="SlideLabel"/>
            </w:pPr>
            <w:r>
              <w:lastRenderedPageBreak/>
              <w:t>LESSON 03  •  SLIDE 25 OF 32</w:t>
            </w:r>
          </w:p>
          <w:p w14:paraId="203511CD" w14:textId="77777777" w:rsidR="00F2660A" w:rsidRDefault="0055478D">
            <w:pPr>
              <w:spacing w:after="80"/>
              <w:jc w:val="center"/>
            </w:pPr>
            <w:r>
              <w:rPr>
                <w:noProof/>
              </w:rPr>
              <w:drawing>
                <wp:inline distT="0" distB="0" distL="0" distR="0" wp14:anchorId="1BA77560" wp14:editId="024E9AA7">
                  <wp:extent cx="1719072" cy="966978"/>
                  <wp:effectExtent l="0" t="0" r="0" b="0"/>
                  <wp:docPr id="326" name="Picture 326" descr="LESSON 03  |  SLIDE 25 OF 32 Review timing: label the jurisd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2"/>
                          <a:stretch>
                            <a:fillRect/>
                          </a:stretch>
                        </pic:blipFill>
                        <pic:spPr>
                          <a:xfrm>
                            <a:off x="0" y="0"/>
                            <a:ext cx="1719072" cy="966978"/>
                          </a:xfrm>
                          <a:prstGeom prst="rect">
                            <a:avLst/>
                          </a:prstGeom>
                        </pic:spPr>
                      </pic:pic>
                    </a:graphicData>
                  </a:graphic>
                </wp:inline>
              </w:drawing>
            </w:r>
          </w:p>
          <w:p w14:paraId="2EF8B83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6BF1E06" w14:textId="77777777" w:rsidR="00F2660A" w:rsidRDefault="0055478D">
            <w:pPr>
              <w:pStyle w:val="SlideTitle"/>
            </w:pPr>
            <w:r>
              <w:t>Review timing: label the jurisdiction</w:t>
            </w:r>
          </w:p>
          <w:p w14:paraId="3CEF8713" w14:textId="77777777" w:rsidR="00F2660A" w:rsidRDefault="0055478D">
            <w:pPr>
              <w:pStyle w:val="CardBody"/>
              <w:spacing w:line="240" w:lineRule="auto"/>
            </w:pPr>
            <w:r>
              <w:t>Review timing must be labelled by jurisdiction. The three-year cycle shown here is not a universal Canada-wide rule. Under the federal regulations, the workplace assessment, prevention policy and training are reviewed at least every three years, with additional triggers, and emergency procedures are reviewed after they</w:t>
            </w:r>
          </w:p>
          <w:p w14:paraId="4C1DB4E6" w14:textId="77777777" w:rsidR="00F2660A" w:rsidRDefault="0055478D">
            <w:pPr>
              <w:pStyle w:val="CardBody"/>
              <w:spacing w:line="240" w:lineRule="auto"/>
            </w:pPr>
            <w:r>
              <w:t>are used. In Alberta, the violence and harassment prevention plan must be reviewed at least every three years. A review is also required when an incident indicates a review is needed, when work or the work site changes in a way that could affect the potential for violence or...</w:t>
            </w:r>
          </w:p>
          <w:p w14:paraId="2AB1C2F5" w14:textId="77777777" w:rsidR="00F2660A" w:rsidRDefault="0055478D">
            <w:pPr>
              <w:pStyle w:val="SlideLabel"/>
              <w:spacing w:before="20" w:after="20"/>
            </w:pPr>
            <w:r>
              <w:t>KEY POINTS</w:t>
            </w:r>
          </w:p>
          <w:p w14:paraId="0090FDF6" w14:textId="77777777" w:rsidR="00F2660A" w:rsidRDefault="0055478D">
            <w:pPr>
              <w:pStyle w:val="CardKeyPoint"/>
              <w:ind w:left="202" w:hanging="173"/>
            </w:pPr>
            <w:r>
              <w:t>• The three-year cycle is not a universal Canada-wide rule.</w:t>
            </w:r>
          </w:p>
          <w:p w14:paraId="556B6862" w14:textId="77777777" w:rsidR="00F2660A" w:rsidRDefault="0055478D">
            <w:pPr>
              <w:pStyle w:val="CardKeyPoint"/>
              <w:ind w:left="202" w:hanging="173"/>
            </w:pPr>
            <w:r>
              <w:t>• Other jurisdictions.</w:t>
            </w:r>
          </w:p>
          <w:p w14:paraId="14906347" w14:textId="77777777" w:rsidR="00F2660A" w:rsidRDefault="0055478D">
            <w:pPr>
              <w:pStyle w:val="CardKeyPoint"/>
              <w:ind w:left="202" w:hanging="173"/>
            </w:pPr>
            <w:r>
              <w:t>• Workplace assessment, prevention policy and training: at least every three years, plus other triggers....</w:t>
            </w:r>
          </w:p>
        </w:tc>
      </w:tr>
    </w:tbl>
    <w:p w14:paraId="06C229C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A7FE15" w14:textId="77777777">
        <w:trPr>
          <w:cantSplit/>
        </w:trPr>
        <w:tc>
          <w:tcPr>
            <w:tcW w:w="3053" w:type="dxa"/>
            <w:shd w:val="clear" w:color="auto" w:fill="E7F5F6"/>
            <w:tcMar>
              <w:top w:w="60" w:type="dxa"/>
              <w:left w:w="75" w:type="dxa"/>
              <w:bottom w:w="55" w:type="dxa"/>
              <w:right w:w="75" w:type="dxa"/>
            </w:tcMar>
          </w:tcPr>
          <w:p w14:paraId="61C9F456" w14:textId="77777777" w:rsidR="00F2660A" w:rsidRDefault="0055478D">
            <w:pPr>
              <w:pStyle w:val="SlideLabel"/>
            </w:pPr>
            <w:r>
              <w:t>LESSON 03  •  SLIDE 26 OF 32</w:t>
            </w:r>
          </w:p>
          <w:p w14:paraId="1BAF82CB" w14:textId="77777777" w:rsidR="00F2660A" w:rsidRDefault="0055478D">
            <w:pPr>
              <w:spacing w:after="80"/>
              <w:jc w:val="center"/>
            </w:pPr>
            <w:r>
              <w:rPr>
                <w:noProof/>
              </w:rPr>
              <w:drawing>
                <wp:inline distT="0" distB="0" distL="0" distR="0" wp14:anchorId="1C8FA3AE" wp14:editId="4D8707BB">
                  <wp:extent cx="1719072" cy="966978"/>
                  <wp:effectExtent l="0" t="0" r="0" b="0"/>
                  <wp:docPr id="327" name="Picture 327" descr="LESSON 03  |  SLIDE 26 OF 32 Part 4: Apply th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3"/>
                          <a:stretch>
                            <a:fillRect/>
                          </a:stretch>
                        </pic:blipFill>
                        <pic:spPr>
                          <a:xfrm>
                            <a:off x="0" y="0"/>
                            <a:ext cx="1719072" cy="966978"/>
                          </a:xfrm>
                          <a:prstGeom prst="rect">
                            <a:avLst/>
                          </a:prstGeom>
                        </pic:spPr>
                      </pic:pic>
                    </a:graphicData>
                  </a:graphic>
                </wp:inline>
              </w:drawing>
            </w:r>
          </w:p>
          <w:p w14:paraId="37395E1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EDB88F9" w14:textId="77777777" w:rsidR="00F2660A" w:rsidRDefault="0055478D">
            <w:pPr>
              <w:pStyle w:val="SlideTitle"/>
            </w:pPr>
            <w:r>
              <w:t>Part 4: Apply the system</w:t>
            </w:r>
          </w:p>
          <w:p w14:paraId="37229286" w14:textId="77777777" w:rsidR="00F2660A" w:rsidRDefault="0055478D">
            <w:pPr>
              <w:pStyle w:val="CardBody"/>
              <w:spacing w:line="240" w:lineRule="auto"/>
            </w:pPr>
            <w:r>
              <w:t>Part Four applies the prevention system. The next scenario shows how a near miss becomes useful prevention information when the workplace acts on it. You will identify the best next step, then connect the answer to protection, reporting, assessment and corrective action.</w:t>
            </w:r>
          </w:p>
          <w:p w14:paraId="445BDEE5" w14:textId="77777777" w:rsidR="00F2660A" w:rsidRDefault="0055478D">
            <w:pPr>
              <w:pStyle w:val="CardBody"/>
              <w:spacing w:line="240" w:lineRule="auto"/>
            </w:pPr>
            <w:r>
              <w:t>A knowledge check will test the Canada-wide principles, and the local-readiness checklist will identify the workplace-specific details that must be confirmed. The final roadmap brings the lesson back to implementation. As you work through this section, focus on the decision a person should make and the system response that...</w:t>
            </w:r>
          </w:p>
          <w:p w14:paraId="1382C439" w14:textId="77777777" w:rsidR="00F2660A" w:rsidRDefault="0055478D">
            <w:pPr>
              <w:pStyle w:val="SlideLabel"/>
              <w:spacing w:before="20" w:after="20"/>
            </w:pPr>
            <w:r>
              <w:t>KEY POINTS</w:t>
            </w:r>
          </w:p>
          <w:p w14:paraId="1AAE67B2" w14:textId="77777777" w:rsidR="00F2660A" w:rsidRDefault="0055478D">
            <w:pPr>
              <w:pStyle w:val="CardKeyPoint"/>
              <w:ind w:left="202" w:hanging="173"/>
            </w:pPr>
            <w:r>
              <w:t>• Apply the system.</w:t>
            </w:r>
          </w:p>
          <w:p w14:paraId="2FCCD8DA" w14:textId="77777777" w:rsidR="00F2660A" w:rsidRDefault="0055478D">
            <w:pPr>
              <w:pStyle w:val="CardKeyPoint"/>
              <w:ind w:left="202" w:hanging="173"/>
            </w:pPr>
            <w:r>
              <w:t>• A near miss becomes prevention information when the workplace acts on it.</w:t>
            </w:r>
          </w:p>
        </w:tc>
      </w:tr>
    </w:tbl>
    <w:p w14:paraId="27CB522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C684E96" w14:textId="77777777">
        <w:trPr>
          <w:cantSplit/>
        </w:trPr>
        <w:tc>
          <w:tcPr>
            <w:tcW w:w="3053" w:type="dxa"/>
            <w:shd w:val="clear" w:color="auto" w:fill="E7F5F6"/>
            <w:tcMar>
              <w:top w:w="60" w:type="dxa"/>
              <w:left w:w="75" w:type="dxa"/>
              <w:bottom w:w="55" w:type="dxa"/>
              <w:right w:w="75" w:type="dxa"/>
            </w:tcMar>
          </w:tcPr>
          <w:p w14:paraId="3E1AA869" w14:textId="77777777" w:rsidR="00F2660A" w:rsidRDefault="0055478D">
            <w:pPr>
              <w:pStyle w:val="SlideLabel"/>
            </w:pPr>
            <w:r>
              <w:t>LESSON 03  •  SLIDE 27 OF 32</w:t>
            </w:r>
          </w:p>
          <w:p w14:paraId="1FBB979E" w14:textId="77777777" w:rsidR="00F2660A" w:rsidRDefault="0055478D">
            <w:pPr>
              <w:spacing w:after="80"/>
              <w:jc w:val="center"/>
            </w:pPr>
            <w:r>
              <w:rPr>
                <w:noProof/>
              </w:rPr>
              <w:drawing>
                <wp:inline distT="0" distB="0" distL="0" distR="0" wp14:anchorId="50406048" wp14:editId="50BA91B5">
                  <wp:extent cx="1719072" cy="966978"/>
                  <wp:effectExtent l="0" t="0" r="0" b="0"/>
                  <wp:docPr id="328" name="Picture 328" descr="LESSON 03  |  SLIDE 27 OF 32 A threat near closing 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4"/>
                          <a:stretch>
                            <a:fillRect/>
                          </a:stretch>
                        </pic:blipFill>
                        <pic:spPr>
                          <a:xfrm>
                            <a:off x="0" y="0"/>
                            <a:ext cx="1719072" cy="966978"/>
                          </a:xfrm>
                          <a:prstGeom prst="rect">
                            <a:avLst/>
                          </a:prstGeom>
                        </pic:spPr>
                      </pic:pic>
                    </a:graphicData>
                  </a:graphic>
                </wp:inline>
              </w:drawing>
            </w:r>
          </w:p>
          <w:p w14:paraId="7AB4493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1697B06" w14:textId="77777777" w:rsidR="00F2660A" w:rsidRDefault="0055478D">
            <w:pPr>
              <w:pStyle w:val="SlideTitle"/>
            </w:pPr>
            <w:r>
              <w:t>A threat near closing time</w:t>
            </w:r>
          </w:p>
          <w:p w14:paraId="76A19049" w14:textId="77777777" w:rsidR="00F2660A" w:rsidRDefault="0055478D">
            <w:pPr>
              <w:pStyle w:val="CardBody"/>
              <w:spacing w:line="240" w:lineRule="auto"/>
            </w:pPr>
            <w:r>
              <w:t>Consider this near-miss scenario. A lone worker is threatened by a member of the public near closing time. The worker reaches safety, but the event is recorded only as a customer-service problem. The plan does not address lone work, after-hours help or the alarm system.</w:t>
            </w:r>
          </w:p>
          <w:p w14:paraId="2F292B25" w14:textId="77777777" w:rsidR="00F2660A" w:rsidRDefault="0055478D">
            <w:pPr>
              <w:pStyle w:val="CardBody"/>
              <w:spacing w:line="240" w:lineRule="auto"/>
            </w:pPr>
            <w:r>
              <w:t>What is the best next step? A: record the event only if someone is injured. B: tell the worker to be more careful next time. C: report and assess the event, then review the controls. Or D: add de-escalation training and close the file. Think about the prevention cycle and what the event reveals about the work. Pause the video...</w:t>
            </w:r>
          </w:p>
          <w:p w14:paraId="5968F033" w14:textId="77777777" w:rsidR="00F2660A" w:rsidRDefault="0055478D">
            <w:pPr>
              <w:pStyle w:val="SlideLabel"/>
              <w:spacing w:before="20" w:after="20"/>
            </w:pPr>
            <w:r>
              <w:t>KEY POINTS</w:t>
            </w:r>
          </w:p>
          <w:p w14:paraId="29D3B27D" w14:textId="77777777" w:rsidR="00F2660A" w:rsidRDefault="0055478D">
            <w:pPr>
              <w:pStyle w:val="CardKeyPoint"/>
              <w:ind w:left="202" w:hanging="173"/>
            </w:pPr>
            <w:r>
              <w:t>• Pause the video and choose the best next step.</w:t>
            </w:r>
          </w:p>
          <w:p w14:paraId="397336B5" w14:textId="77777777" w:rsidR="00F2660A" w:rsidRDefault="0055478D">
            <w:pPr>
              <w:pStyle w:val="CardKeyPoint"/>
              <w:ind w:left="202" w:hanging="173"/>
            </w:pPr>
            <w:r>
              <w:t>• What is the best next step?</w:t>
            </w:r>
          </w:p>
          <w:p w14:paraId="14069AAB" w14:textId="77777777" w:rsidR="00F2660A" w:rsidRDefault="0055478D">
            <w:pPr>
              <w:pStyle w:val="CardKeyPoint"/>
              <w:ind w:left="202" w:hanging="173"/>
            </w:pPr>
            <w:r>
              <w:t>• Record it only if someone is injured.</w:t>
            </w:r>
          </w:p>
        </w:tc>
      </w:tr>
    </w:tbl>
    <w:p w14:paraId="289BC0BD" w14:textId="77777777" w:rsidR="00F2660A" w:rsidRDefault="00F2660A">
      <w:pPr>
        <w:spacing w:after="20" w:line="20" w:lineRule="exact"/>
      </w:pPr>
    </w:p>
    <w:p w14:paraId="7A3DC9E1" w14:textId="77777777" w:rsidR="00F2660A" w:rsidRDefault="0055478D">
      <w:pPr>
        <w:pStyle w:val="SectionLabel"/>
        <w:spacing w:before="140" w:after="20"/>
      </w:pPr>
      <w:r>
        <w:t>GENERAL NOTES</w:t>
      </w:r>
    </w:p>
    <w:p w14:paraId="2F76B7EC" w14:textId="77777777" w:rsidR="00F2660A" w:rsidRDefault="0055478D">
      <w:pPr>
        <w:pStyle w:val="SmallText"/>
        <w:pBdr>
          <w:bottom w:val="single" w:sz="3" w:space="1" w:color="B8C7CE"/>
          <w:between w:val="single" w:sz="3" w:space="1" w:color="B8C7CE"/>
        </w:pBdr>
        <w:spacing w:line="220" w:lineRule="exact"/>
      </w:pPr>
      <w:r>
        <w:t xml:space="preserve"> </w:t>
      </w:r>
    </w:p>
    <w:p w14:paraId="787AA3E2" w14:textId="77777777" w:rsidR="00F2660A" w:rsidRDefault="0055478D">
      <w:pPr>
        <w:pStyle w:val="SmallText"/>
        <w:pBdr>
          <w:bottom w:val="single" w:sz="3" w:space="1" w:color="B8C7CE"/>
          <w:between w:val="single" w:sz="3" w:space="1" w:color="B8C7CE"/>
        </w:pBdr>
        <w:spacing w:line="220" w:lineRule="exact"/>
      </w:pPr>
      <w:r>
        <w:t xml:space="preserve"> </w:t>
      </w:r>
    </w:p>
    <w:p w14:paraId="13EE1C6D" w14:textId="77777777" w:rsidR="00F2660A" w:rsidRDefault="0055478D">
      <w:pPr>
        <w:pStyle w:val="SmallText"/>
        <w:pBdr>
          <w:bottom w:val="single" w:sz="3" w:space="1" w:color="B8C7CE"/>
          <w:between w:val="single" w:sz="3" w:space="1" w:color="B8C7CE"/>
        </w:pBdr>
        <w:spacing w:line="220" w:lineRule="exact"/>
      </w:pPr>
      <w:r>
        <w:t xml:space="preserve"> </w:t>
      </w:r>
    </w:p>
    <w:p w14:paraId="30C536DF" w14:textId="77777777" w:rsidR="00F2660A" w:rsidRDefault="0055478D">
      <w:pPr>
        <w:pStyle w:val="SmallText"/>
        <w:pBdr>
          <w:bottom w:val="single" w:sz="3" w:space="1" w:color="B8C7CE"/>
          <w:between w:val="single" w:sz="3" w:space="1" w:color="B8C7CE"/>
        </w:pBdr>
        <w:spacing w:line="220" w:lineRule="exact"/>
      </w:pPr>
      <w:r>
        <w:t xml:space="preserve"> </w:t>
      </w:r>
    </w:p>
    <w:p w14:paraId="18D6E879" w14:textId="77777777" w:rsidR="00F2660A" w:rsidRDefault="0055478D">
      <w:pPr>
        <w:pStyle w:val="SmallText"/>
        <w:pBdr>
          <w:bottom w:val="single" w:sz="3" w:space="1" w:color="B8C7CE"/>
          <w:between w:val="single" w:sz="3" w:space="1" w:color="B8C7CE"/>
        </w:pBdr>
        <w:spacing w:line="220" w:lineRule="exact"/>
      </w:pPr>
      <w:r>
        <w:t xml:space="preserve"> </w:t>
      </w:r>
    </w:p>
    <w:p w14:paraId="07A12D2C" w14:textId="77777777" w:rsidR="00F2660A" w:rsidRDefault="0055478D">
      <w:pPr>
        <w:pStyle w:val="SmallText"/>
        <w:pBdr>
          <w:bottom w:val="single" w:sz="3" w:space="1" w:color="B8C7CE"/>
          <w:between w:val="single" w:sz="3" w:space="1" w:color="B8C7CE"/>
        </w:pBdr>
        <w:spacing w:line="220" w:lineRule="exact"/>
      </w:pPr>
      <w:r>
        <w:t xml:space="preserve"> </w:t>
      </w:r>
    </w:p>
    <w:p w14:paraId="4D4EA1D6" w14:textId="77777777" w:rsidR="00F2660A" w:rsidRDefault="0055478D">
      <w:pPr>
        <w:pStyle w:val="SmallText"/>
        <w:pBdr>
          <w:bottom w:val="single" w:sz="3" w:space="1" w:color="B8C7CE"/>
          <w:between w:val="single" w:sz="3" w:space="1" w:color="B8C7CE"/>
        </w:pBdr>
        <w:spacing w:line="220" w:lineRule="exact"/>
      </w:pPr>
      <w:r>
        <w:t xml:space="preserve"> </w:t>
      </w:r>
    </w:p>
    <w:p w14:paraId="5CA37910" w14:textId="77777777" w:rsidR="00F2660A" w:rsidRDefault="0055478D">
      <w:pPr>
        <w:pStyle w:val="SmallText"/>
        <w:pBdr>
          <w:bottom w:val="single" w:sz="3" w:space="1" w:color="B8C7CE"/>
          <w:between w:val="single" w:sz="3" w:space="1" w:color="B8C7CE"/>
        </w:pBdr>
        <w:spacing w:line="220" w:lineRule="exact"/>
      </w:pPr>
      <w:r>
        <w:t xml:space="preserve"> </w:t>
      </w:r>
    </w:p>
    <w:p w14:paraId="0668515A" w14:textId="77777777" w:rsidR="00F2660A" w:rsidRDefault="0055478D">
      <w:pPr>
        <w:pStyle w:val="SmallText"/>
        <w:pBdr>
          <w:bottom w:val="single" w:sz="3" w:space="1" w:color="B8C7CE"/>
          <w:between w:val="single" w:sz="3" w:space="1" w:color="B8C7CE"/>
        </w:pBdr>
        <w:spacing w:line="220" w:lineRule="exact"/>
      </w:pPr>
      <w:r>
        <w:t xml:space="preserve"> </w:t>
      </w:r>
    </w:p>
    <w:p w14:paraId="6B05AACE" w14:textId="77777777" w:rsidR="00F2660A" w:rsidRDefault="0055478D">
      <w:pPr>
        <w:pStyle w:val="SmallText"/>
        <w:pBdr>
          <w:bottom w:val="single" w:sz="3" w:space="1" w:color="B8C7CE"/>
          <w:between w:val="single" w:sz="3" w:space="1" w:color="B8C7CE"/>
        </w:pBdr>
        <w:spacing w:line="220" w:lineRule="exact"/>
      </w:pPr>
      <w:r>
        <w:t xml:space="preserve"> </w:t>
      </w:r>
    </w:p>
    <w:p w14:paraId="53769B1E" w14:textId="77777777" w:rsidR="00F2660A" w:rsidRDefault="0055478D">
      <w:pPr>
        <w:pStyle w:val="SmallText"/>
        <w:pBdr>
          <w:bottom w:val="single" w:sz="3" w:space="1" w:color="B8C7CE"/>
          <w:between w:val="single" w:sz="3" w:space="1" w:color="B8C7CE"/>
        </w:pBdr>
        <w:spacing w:line="220" w:lineRule="exact"/>
      </w:pPr>
      <w:r>
        <w:t xml:space="preserve"> </w:t>
      </w:r>
    </w:p>
    <w:p w14:paraId="0829B886" w14:textId="77777777" w:rsidR="00F2660A" w:rsidRDefault="0055478D">
      <w:pPr>
        <w:pStyle w:val="SmallText"/>
        <w:pBdr>
          <w:bottom w:val="single" w:sz="3" w:space="1" w:color="B8C7CE"/>
          <w:between w:val="single" w:sz="3" w:space="1" w:color="B8C7CE"/>
        </w:pBdr>
        <w:spacing w:line="220" w:lineRule="exact"/>
      </w:pPr>
      <w:r>
        <w:t xml:space="preserve"> </w:t>
      </w:r>
    </w:p>
    <w:p w14:paraId="4398B25D" w14:textId="77777777" w:rsidR="00F2660A" w:rsidRDefault="0055478D">
      <w:pPr>
        <w:pStyle w:val="SmallText"/>
        <w:pBdr>
          <w:bottom w:val="single" w:sz="3" w:space="1" w:color="B8C7CE"/>
          <w:between w:val="single" w:sz="3" w:space="1" w:color="B8C7CE"/>
        </w:pBdr>
        <w:spacing w:line="220" w:lineRule="exact"/>
      </w:pPr>
      <w:r>
        <w:t xml:space="preserve"> </w:t>
      </w:r>
    </w:p>
    <w:p w14:paraId="53FF70C7" w14:textId="77777777" w:rsidR="00F2660A" w:rsidRDefault="0055478D">
      <w:pPr>
        <w:pStyle w:val="SmallText"/>
        <w:pBdr>
          <w:bottom w:val="single" w:sz="3" w:space="1" w:color="B8C7CE"/>
          <w:between w:val="single" w:sz="3" w:space="1" w:color="B8C7CE"/>
        </w:pBdr>
        <w:spacing w:line="220" w:lineRule="exact"/>
      </w:pPr>
      <w:r>
        <w:t xml:space="preserve"> </w:t>
      </w:r>
    </w:p>
    <w:p w14:paraId="099657B7" w14:textId="77777777" w:rsidR="00F2660A" w:rsidRDefault="0055478D">
      <w:pPr>
        <w:pStyle w:val="SmallText"/>
        <w:pBdr>
          <w:bottom w:val="single" w:sz="3" w:space="1" w:color="B8C7CE"/>
          <w:between w:val="single" w:sz="3" w:space="1" w:color="B8C7CE"/>
        </w:pBdr>
        <w:spacing w:line="220" w:lineRule="exact"/>
      </w:pPr>
      <w:r>
        <w:t xml:space="preserve"> </w:t>
      </w:r>
    </w:p>
    <w:p w14:paraId="67AFBDA7" w14:textId="77777777" w:rsidR="00F2660A" w:rsidRDefault="0055478D">
      <w:pPr>
        <w:pStyle w:val="SmallText"/>
        <w:pBdr>
          <w:bottom w:val="single" w:sz="3" w:space="1" w:color="B8C7CE"/>
          <w:between w:val="single" w:sz="3" w:space="1" w:color="B8C7CE"/>
        </w:pBdr>
        <w:spacing w:line="220" w:lineRule="exact"/>
      </w:pPr>
      <w:r>
        <w:t xml:space="preserve"> </w:t>
      </w:r>
    </w:p>
    <w:p w14:paraId="5C0B960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E6D9113" w14:textId="77777777">
        <w:trPr>
          <w:cantSplit/>
        </w:trPr>
        <w:tc>
          <w:tcPr>
            <w:tcW w:w="3053" w:type="dxa"/>
            <w:shd w:val="clear" w:color="auto" w:fill="E7F5F6"/>
            <w:tcMar>
              <w:top w:w="60" w:type="dxa"/>
              <w:left w:w="75" w:type="dxa"/>
              <w:bottom w:w="55" w:type="dxa"/>
              <w:right w:w="75" w:type="dxa"/>
            </w:tcMar>
          </w:tcPr>
          <w:p w14:paraId="43871C4D" w14:textId="77777777" w:rsidR="00F2660A" w:rsidRDefault="0055478D">
            <w:pPr>
              <w:pStyle w:val="SlideLabel"/>
            </w:pPr>
            <w:r>
              <w:lastRenderedPageBreak/>
              <w:t>LESSON 03  •  SLIDE 28 OF 32</w:t>
            </w:r>
          </w:p>
          <w:p w14:paraId="315591B0" w14:textId="77777777" w:rsidR="00F2660A" w:rsidRDefault="0055478D">
            <w:pPr>
              <w:spacing w:after="80"/>
              <w:jc w:val="center"/>
            </w:pPr>
            <w:r>
              <w:rPr>
                <w:noProof/>
              </w:rPr>
              <w:drawing>
                <wp:inline distT="0" distB="0" distL="0" distR="0" wp14:anchorId="2074A7A5" wp14:editId="36502515">
                  <wp:extent cx="1719072" cy="966978"/>
                  <wp:effectExtent l="0" t="0" r="0" b="0"/>
                  <wp:docPr id="329" name="Picture 329" descr="LESSON 03  |  SLIDE 28 OF 32 Best response: protect, report, assess and im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5"/>
                          <a:stretch>
                            <a:fillRect/>
                          </a:stretch>
                        </pic:blipFill>
                        <pic:spPr>
                          <a:xfrm>
                            <a:off x="0" y="0"/>
                            <a:ext cx="1719072" cy="966978"/>
                          </a:xfrm>
                          <a:prstGeom prst="rect">
                            <a:avLst/>
                          </a:prstGeom>
                        </pic:spPr>
                      </pic:pic>
                    </a:graphicData>
                  </a:graphic>
                </wp:inline>
              </w:drawing>
            </w:r>
          </w:p>
          <w:p w14:paraId="3AC2CD0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3F5E74" w14:textId="77777777" w:rsidR="00F2660A" w:rsidRDefault="0055478D">
            <w:pPr>
              <w:pStyle w:val="SlideTitle"/>
            </w:pPr>
            <w:r>
              <w:t>Best response: protect, report, assess and improve</w:t>
            </w:r>
          </w:p>
          <w:p w14:paraId="40175FBB" w14:textId="77777777" w:rsidR="00F2660A" w:rsidRDefault="0055478D">
            <w:pPr>
              <w:pStyle w:val="CardBody"/>
              <w:spacing w:line="240" w:lineRule="auto"/>
            </w:pPr>
            <w:r>
              <w:t>The best response is C: protect, report, assess and improve. Protect means confirming immediate safety and obtaining urgent assistance if needed. Report means using the designated workplace route so the event enters the prevention system.</w:t>
            </w:r>
          </w:p>
          <w:p w14:paraId="5BC06FBC" w14:textId="77777777" w:rsidR="00F2660A" w:rsidRDefault="0055478D">
            <w:pPr>
              <w:pStyle w:val="CardBody"/>
              <w:spacing w:line="240" w:lineRule="auto"/>
            </w:pPr>
            <w:r>
              <w:t>Assess means examining what happened under the applicable investigation or assessment process. Improve means correcting the controls, assigning owners and setting due dates. In this scenario, review staffing, closing procedures, communication, access control, alarms and emergency assistance. The answer is not to blame the...</w:t>
            </w:r>
          </w:p>
          <w:p w14:paraId="008B613B" w14:textId="77777777" w:rsidR="00F2660A" w:rsidRDefault="0055478D">
            <w:pPr>
              <w:pStyle w:val="SlideLabel"/>
              <w:spacing w:before="20" w:after="20"/>
            </w:pPr>
            <w:r>
              <w:t>KEY POINTS</w:t>
            </w:r>
          </w:p>
          <w:p w14:paraId="7E1DD76B" w14:textId="77777777" w:rsidR="00F2660A" w:rsidRDefault="0055478D">
            <w:pPr>
              <w:pStyle w:val="CardKeyPoint"/>
              <w:ind w:left="202" w:hanging="173"/>
            </w:pPr>
            <w:r>
              <w:t>• A near miss is evidence about the prevention system.</w:t>
            </w:r>
          </w:p>
          <w:p w14:paraId="59DE0C8C" w14:textId="77777777" w:rsidR="00F2660A" w:rsidRDefault="0055478D">
            <w:pPr>
              <w:pStyle w:val="CardKeyPoint"/>
              <w:ind w:left="202" w:hanging="173"/>
            </w:pPr>
            <w:r>
              <w:t>• Immediate safety and urgent assistance.</w:t>
            </w:r>
          </w:p>
          <w:p w14:paraId="369432CC" w14:textId="77777777" w:rsidR="00F2660A" w:rsidRDefault="0055478D">
            <w:pPr>
              <w:pStyle w:val="CardKeyPoint"/>
              <w:ind w:left="202" w:hanging="173"/>
            </w:pPr>
            <w:r>
              <w:t>• Use the designated workplace route.</w:t>
            </w:r>
          </w:p>
        </w:tc>
      </w:tr>
    </w:tbl>
    <w:p w14:paraId="7C63855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DE36874" w14:textId="77777777">
        <w:trPr>
          <w:cantSplit/>
        </w:trPr>
        <w:tc>
          <w:tcPr>
            <w:tcW w:w="3053" w:type="dxa"/>
            <w:shd w:val="clear" w:color="auto" w:fill="E7F5F6"/>
            <w:tcMar>
              <w:top w:w="60" w:type="dxa"/>
              <w:left w:w="75" w:type="dxa"/>
              <w:bottom w:w="55" w:type="dxa"/>
              <w:right w:w="75" w:type="dxa"/>
            </w:tcMar>
          </w:tcPr>
          <w:p w14:paraId="10FFCCDA" w14:textId="77777777" w:rsidR="00F2660A" w:rsidRDefault="0055478D">
            <w:pPr>
              <w:pStyle w:val="SlideLabel"/>
            </w:pPr>
            <w:r>
              <w:t>LESSON 03  •  SLIDE 29 OF 32</w:t>
            </w:r>
          </w:p>
          <w:p w14:paraId="4062841D" w14:textId="77777777" w:rsidR="00F2660A" w:rsidRDefault="0055478D">
            <w:pPr>
              <w:spacing w:after="80"/>
              <w:jc w:val="center"/>
            </w:pPr>
            <w:r>
              <w:rPr>
                <w:noProof/>
              </w:rPr>
              <w:drawing>
                <wp:inline distT="0" distB="0" distL="0" distR="0" wp14:anchorId="3BAB5CB0" wp14:editId="380F9F69">
                  <wp:extent cx="1719072" cy="966978"/>
                  <wp:effectExtent l="0" t="0" r="0" b="0"/>
                  <wp:docPr id="330" name="Picture 330" descr="LESSON 03  |  SLIDE 29 OF 32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6"/>
                          <a:stretch>
                            <a:fillRect/>
                          </a:stretch>
                        </pic:blipFill>
                        <pic:spPr>
                          <a:xfrm>
                            <a:off x="0" y="0"/>
                            <a:ext cx="1719072" cy="966978"/>
                          </a:xfrm>
                          <a:prstGeom prst="rect">
                            <a:avLst/>
                          </a:prstGeom>
                        </pic:spPr>
                      </pic:pic>
                    </a:graphicData>
                  </a:graphic>
                </wp:inline>
              </w:drawing>
            </w:r>
          </w:p>
          <w:p w14:paraId="1E7319D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0B3F825" w14:textId="77777777" w:rsidR="00F2660A" w:rsidRDefault="0055478D">
            <w:pPr>
              <w:pStyle w:val="SlideTitle"/>
            </w:pPr>
            <w:r>
              <w:t>Knowledge Check</w:t>
            </w:r>
          </w:p>
          <w:p w14:paraId="53437A82" w14:textId="77777777" w:rsidR="00F2660A" w:rsidRDefault="0055478D">
            <w:pPr>
              <w:pStyle w:val="CardBody"/>
              <w:spacing w:line="240" w:lineRule="auto"/>
            </w:pPr>
            <w:r>
              <w:t>Check your understanding by considering each claim. First, every workplace calls the system a VPP. That is false. The terminology and detailed duties depend on the governing jurisdiction and workplace documents. Second, training is enough by itself. That is also false.</w:t>
            </w:r>
          </w:p>
          <w:p w14:paraId="5EBFA99D" w14:textId="77777777" w:rsidR="00F2660A" w:rsidRDefault="0055478D">
            <w:pPr>
              <w:pStyle w:val="CardBody"/>
              <w:spacing w:line="240" w:lineRule="auto"/>
            </w:pPr>
            <w:r>
              <w:t>Training supports the controls, but safer work design, physical safeguards and effective procedures may also be required. Third, ordinary reporting replaces emergency action. False. Immediate danger requires the emergency route. Fourth, every jurisdiction uses the same three-year rule. False. Federal and Alberta requirements...</w:t>
            </w:r>
          </w:p>
          <w:p w14:paraId="79DAC473" w14:textId="77777777" w:rsidR="00F2660A" w:rsidRDefault="0055478D">
            <w:pPr>
              <w:pStyle w:val="SlideLabel"/>
              <w:spacing w:before="20" w:after="20"/>
            </w:pPr>
            <w:r>
              <w:t>KEY POINTS</w:t>
            </w:r>
          </w:p>
          <w:p w14:paraId="58AF5681" w14:textId="77777777" w:rsidR="00F2660A" w:rsidRDefault="0055478D">
            <w:pPr>
              <w:pStyle w:val="CardKeyPoint"/>
              <w:ind w:left="202" w:hanging="173"/>
            </w:pPr>
            <w:r>
              <w:t>• Pause the video and consider each claim.</w:t>
            </w:r>
          </w:p>
          <w:p w14:paraId="59966DE6" w14:textId="77777777" w:rsidR="00F2660A" w:rsidRDefault="0055478D">
            <w:pPr>
              <w:pStyle w:val="CardKeyPoint"/>
              <w:ind w:left="202" w:hanging="173"/>
            </w:pPr>
            <w:r>
              <w:t>• Every workplace calls it a VPP.</w:t>
            </w:r>
          </w:p>
          <w:p w14:paraId="7B0304FD" w14:textId="77777777" w:rsidR="00F2660A" w:rsidRDefault="0055478D">
            <w:pPr>
              <w:pStyle w:val="CardKeyPoint"/>
              <w:ind w:left="202" w:hanging="173"/>
            </w:pPr>
            <w:r>
              <w:t>• Training is enough by itself.</w:t>
            </w:r>
          </w:p>
        </w:tc>
      </w:tr>
    </w:tbl>
    <w:p w14:paraId="582AFE6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D38563A" w14:textId="77777777">
        <w:trPr>
          <w:cantSplit/>
        </w:trPr>
        <w:tc>
          <w:tcPr>
            <w:tcW w:w="3053" w:type="dxa"/>
            <w:shd w:val="clear" w:color="auto" w:fill="E7F5F6"/>
            <w:tcMar>
              <w:top w:w="60" w:type="dxa"/>
              <w:left w:w="75" w:type="dxa"/>
              <w:bottom w:w="55" w:type="dxa"/>
              <w:right w:w="75" w:type="dxa"/>
            </w:tcMar>
          </w:tcPr>
          <w:p w14:paraId="046FCF6E" w14:textId="77777777" w:rsidR="00F2660A" w:rsidRDefault="0055478D">
            <w:pPr>
              <w:pStyle w:val="SlideLabel"/>
            </w:pPr>
            <w:r>
              <w:t>LESSON 03  •  SLIDE 30 OF 32</w:t>
            </w:r>
          </w:p>
          <w:p w14:paraId="5075600A" w14:textId="77777777" w:rsidR="00F2660A" w:rsidRDefault="0055478D">
            <w:pPr>
              <w:spacing w:after="80"/>
              <w:jc w:val="center"/>
            </w:pPr>
            <w:r>
              <w:rPr>
                <w:noProof/>
              </w:rPr>
              <w:drawing>
                <wp:inline distT="0" distB="0" distL="0" distR="0" wp14:anchorId="4A633FF5" wp14:editId="5C99786A">
                  <wp:extent cx="1719072" cy="966978"/>
                  <wp:effectExtent l="0" t="0" r="0" b="0"/>
                  <wp:docPr id="331" name="Picture 331" descr="LESSON 03  |  SLIDE 30 OF 32 A Canada-wide lesson needs workplace-specific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7"/>
                          <a:stretch>
                            <a:fillRect/>
                          </a:stretch>
                        </pic:blipFill>
                        <pic:spPr>
                          <a:xfrm>
                            <a:off x="0" y="0"/>
                            <a:ext cx="1719072" cy="966978"/>
                          </a:xfrm>
                          <a:prstGeom prst="rect">
                            <a:avLst/>
                          </a:prstGeom>
                        </pic:spPr>
                      </pic:pic>
                    </a:graphicData>
                  </a:graphic>
                </wp:inline>
              </w:drawing>
            </w:r>
          </w:p>
          <w:p w14:paraId="41F2387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46E4A50" w14:textId="77777777" w:rsidR="00F2660A" w:rsidRDefault="0055478D">
            <w:pPr>
              <w:pStyle w:val="SlideTitle"/>
            </w:pPr>
            <w:r>
              <w:t>A Canada-wide lesson needs workplace-specific details</w:t>
            </w:r>
          </w:p>
          <w:p w14:paraId="1625A14D" w14:textId="77777777" w:rsidR="00F2660A" w:rsidRDefault="0055478D">
            <w:pPr>
              <w:pStyle w:val="CardBody"/>
              <w:spacing w:line="240" w:lineRule="auto"/>
            </w:pPr>
            <w:r>
              <w:t>A Canada-wide lesson needs workplace-specific details before it is released to workers. Confirm the governing jurisdiction and the exact title of the policy, plan or program. Identify where workers can find the current version.</w:t>
            </w:r>
          </w:p>
          <w:p w14:paraId="3CA9D054" w14:textId="77777777" w:rsidR="00F2660A" w:rsidRDefault="0055478D">
            <w:pPr>
              <w:pStyle w:val="CardBody"/>
              <w:spacing w:line="240" w:lineRule="auto"/>
            </w:pPr>
            <w:r>
              <w:t>Provide the primary and alternate reporting contacts, including the route to use if the usual contact is involved or unavailable. Confirm the after-hours and emergency procedures, the available supports and any urgent protective options. Identify the local review triggers and the person responsible for verifying legal...</w:t>
            </w:r>
          </w:p>
          <w:p w14:paraId="59A9F9AF" w14:textId="77777777" w:rsidR="00F2660A" w:rsidRDefault="0055478D">
            <w:pPr>
              <w:pStyle w:val="SlideLabel"/>
              <w:spacing w:before="20" w:after="20"/>
            </w:pPr>
            <w:r>
              <w:t>KEY POINTS</w:t>
            </w:r>
          </w:p>
          <w:p w14:paraId="68DCA03D" w14:textId="77777777" w:rsidR="00F2660A" w:rsidRDefault="0055478D">
            <w:pPr>
              <w:pStyle w:val="CardKeyPoint"/>
              <w:ind w:left="202" w:hanging="173"/>
            </w:pPr>
            <w:r>
              <w:t>• Complete this check before the training is released to workers.</w:t>
            </w:r>
          </w:p>
          <w:p w14:paraId="72FC330D" w14:textId="77777777" w:rsidR="00F2660A" w:rsidRDefault="0055478D">
            <w:pPr>
              <w:pStyle w:val="CardKeyPoint"/>
              <w:ind w:left="202" w:hanging="173"/>
            </w:pPr>
            <w:r>
              <w:t>• Governing jurisdiction and exact document title.</w:t>
            </w:r>
          </w:p>
          <w:p w14:paraId="503F7355" w14:textId="77777777" w:rsidR="00F2660A" w:rsidRDefault="0055478D">
            <w:pPr>
              <w:pStyle w:val="CardKeyPoint"/>
              <w:ind w:left="202" w:hanging="173"/>
            </w:pPr>
            <w:r>
              <w:t>• Where workers can find the current policy or plan.</w:t>
            </w:r>
          </w:p>
        </w:tc>
      </w:tr>
    </w:tbl>
    <w:p w14:paraId="6550BA72" w14:textId="77777777" w:rsidR="00F2660A" w:rsidRDefault="00F2660A">
      <w:pPr>
        <w:spacing w:after="20" w:line="20" w:lineRule="exact"/>
      </w:pPr>
    </w:p>
    <w:p w14:paraId="650D9D46" w14:textId="77777777" w:rsidR="00F2660A" w:rsidRDefault="0055478D">
      <w:pPr>
        <w:pStyle w:val="SectionLabel"/>
        <w:spacing w:before="140" w:after="20"/>
      </w:pPr>
      <w:r>
        <w:t>GENERAL NOTES</w:t>
      </w:r>
    </w:p>
    <w:p w14:paraId="56577BEB" w14:textId="77777777" w:rsidR="00F2660A" w:rsidRDefault="0055478D">
      <w:pPr>
        <w:pStyle w:val="SmallText"/>
        <w:pBdr>
          <w:bottom w:val="single" w:sz="3" w:space="1" w:color="B8C7CE"/>
          <w:between w:val="single" w:sz="3" w:space="1" w:color="B8C7CE"/>
        </w:pBdr>
        <w:spacing w:line="220" w:lineRule="exact"/>
      </w:pPr>
      <w:r>
        <w:t xml:space="preserve"> </w:t>
      </w:r>
    </w:p>
    <w:p w14:paraId="7539B904" w14:textId="77777777" w:rsidR="00F2660A" w:rsidRDefault="0055478D">
      <w:pPr>
        <w:pStyle w:val="SmallText"/>
        <w:pBdr>
          <w:bottom w:val="single" w:sz="3" w:space="1" w:color="B8C7CE"/>
          <w:between w:val="single" w:sz="3" w:space="1" w:color="B8C7CE"/>
        </w:pBdr>
        <w:spacing w:line="220" w:lineRule="exact"/>
      </w:pPr>
      <w:r>
        <w:t xml:space="preserve"> </w:t>
      </w:r>
    </w:p>
    <w:p w14:paraId="427BB5B4" w14:textId="77777777" w:rsidR="00F2660A" w:rsidRDefault="0055478D">
      <w:pPr>
        <w:pStyle w:val="SmallText"/>
        <w:pBdr>
          <w:bottom w:val="single" w:sz="3" w:space="1" w:color="B8C7CE"/>
          <w:between w:val="single" w:sz="3" w:space="1" w:color="B8C7CE"/>
        </w:pBdr>
        <w:spacing w:line="220" w:lineRule="exact"/>
      </w:pPr>
      <w:r>
        <w:t xml:space="preserve"> </w:t>
      </w:r>
    </w:p>
    <w:p w14:paraId="1EF69FEC" w14:textId="77777777" w:rsidR="00F2660A" w:rsidRDefault="0055478D">
      <w:pPr>
        <w:pStyle w:val="SmallText"/>
        <w:pBdr>
          <w:bottom w:val="single" w:sz="3" w:space="1" w:color="B8C7CE"/>
          <w:between w:val="single" w:sz="3" w:space="1" w:color="B8C7CE"/>
        </w:pBdr>
        <w:spacing w:line="220" w:lineRule="exact"/>
      </w:pPr>
      <w:r>
        <w:t xml:space="preserve"> </w:t>
      </w:r>
    </w:p>
    <w:p w14:paraId="7661D8ED" w14:textId="77777777" w:rsidR="00F2660A" w:rsidRDefault="0055478D">
      <w:pPr>
        <w:pStyle w:val="SmallText"/>
        <w:pBdr>
          <w:bottom w:val="single" w:sz="3" w:space="1" w:color="B8C7CE"/>
          <w:between w:val="single" w:sz="3" w:space="1" w:color="B8C7CE"/>
        </w:pBdr>
        <w:spacing w:line="220" w:lineRule="exact"/>
      </w:pPr>
      <w:r>
        <w:t xml:space="preserve"> </w:t>
      </w:r>
    </w:p>
    <w:p w14:paraId="22CC0525" w14:textId="77777777" w:rsidR="00F2660A" w:rsidRDefault="0055478D">
      <w:pPr>
        <w:pStyle w:val="SmallText"/>
        <w:pBdr>
          <w:bottom w:val="single" w:sz="3" w:space="1" w:color="B8C7CE"/>
          <w:between w:val="single" w:sz="3" w:space="1" w:color="B8C7CE"/>
        </w:pBdr>
        <w:spacing w:line="220" w:lineRule="exact"/>
      </w:pPr>
      <w:r>
        <w:t xml:space="preserve"> </w:t>
      </w:r>
    </w:p>
    <w:p w14:paraId="07EE1876" w14:textId="77777777" w:rsidR="00F2660A" w:rsidRDefault="0055478D">
      <w:pPr>
        <w:pStyle w:val="SmallText"/>
        <w:pBdr>
          <w:bottom w:val="single" w:sz="3" w:space="1" w:color="B8C7CE"/>
          <w:between w:val="single" w:sz="3" w:space="1" w:color="B8C7CE"/>
        </w:pBdr>
        <w:spacing w:line="220" w:lineRule="exact"/>
      </w:pPr>
      <w:r>
        <w:t xml:space="preserve"> </w:t>
      </w:r>
    </w:p>
    <w:p w14:paraId="542D2D4D" w14:textId="77777777" w:rsidR="00F2660A" w:rsidRDefault="0055478D">
      <w:pPr>
        <w:pStyle w:val="SmallText"/>
        <w:pBdr>
          <w:bottom w:val="single" w:sz="3" w:space="1" w:color="B8C7CE"/>
          <w:between w:val="single" w:sz="3" w:space="1" w:color="B8C7CE"/>
        </w:pBdr>
        <w:spacing w:line="220" w:lineRule="exact"/>
      </w:pPr>
      <w:r>
        <w:t xml:space="preserve"> </w:t>
      </w:r>
    </w:p>
    <w:p w14:paraId="642FB2EB" w14:textId="77777777" w:rsidR="00F2660A" w:rsidRDefault="0055478D">
      <w:pPr>
        <w:pStyle w:val="SmallText"/>
        <w:pBdr>
          <w:bottom w:val="single" w:sz="3" w:space="1" w:color="B8C7CE"/>
          <w:between w:val="single" w:sz="3" w:space="1" w:color="B8C7CE"/>
        </w:pBdr>
        <w:spacing w:line="220" w:lineRule="exact"/>
      </w:pPr>
      <w:r>
        <w:t xml:space="preserve"> </w:t>
      </w:r>
    </w:p>
    <w:p w14:paraId="14EFDA4F" w14:textId="77777777" w:rsidR="00F2660A" w:rsidRDefault="0055478D">
      <w:pPr>
        <w:pStyle w:val="SmallText"/>
        <w:pBdr>
          <w:bottom w:val="single" w:sz="3" w:space="1" w:color="B8C7CE"/>
          <w:between w:val="single" w:sz="3" w:space="1" w:color="B8C7CE"/>
        </w:pBdr>
        <w:spacing w:line="220" w:lineRule="exact"/>
      </w:pPr>
      <w:r>
        <w:t xml:space="preserve"> </w:t>
      </w:r>
    </w:p>
    <w:p w14:paraId="5096C29E" w14:textId="77777777" w:rsidR="00F2660A" w:rsidRDefault="0055478D">
      <w:pPr>
        <w:pStyle w:val="SmallText"/>
        <w:pBdr>
          <w:bottom w:val="single" w:sz="3" w:space="1" w:color="B8C7CE"/>
          <w:between w:val="single" w:sz="3" w:space="1" w:color="B8C7CE"/>
        </w:pBdr>
        <w:spacing w:line="220" w:lineRule="exact"/>
      </w:pPr>
      <w:r>
        <w:t xml:space="preserve"> </w:t>
      </w:r>
    </w:p>
    <w:p w14:paraId="42B510E6" w14:textId="77777777" w:rsidR="00F2660A" w:rsidRDefault="0055478D">
      <w:pPr>
        <w:pStyle w:val="SmallText"/>
        <w:pBdr>
          <w:bottom w:val="single" w:sz="3" w:space="1" w:color="B8C7CE"/>
          <w:between w:val="single" w:sz="3" w:space="1" w:color="B8C7CE"/>
        </w:pBdr>
        <w:spacing w:line="220" w:lineRule="exact"/>
      </w:pPr>
      <w:r>
        <w:t xml:space="preserve"> </w:t>
      </w:r>
    </w:p>
    <w:p w14:paraId="375617CE" w14:textId="77777777" w:rsidR="00F2660A" w:rsidRDefault="0055478D">
      <w:pPr>
        <w:pStyle w:val="SmallText"/>
        <w:pBdr>
          <w:bottom w:val="single" w:sz="3" w:space="1" w:color="B8C7CE"/>
          <w:between w:val="single" w:sz="3" w:space="1" w:color="B8C7CE"/>
        </w:pBdr>
        <w:spacing w:line="220" w:lineRule="exact"/>
      </w:pPr>
      <w:r>
        <w:t xml:space="preserve"> </w:t>
      </w:r>
    </w:p>
    <w:p w14:paraId="7CDC01EA" w14:textId="77777777" w:rsidR="00F2660A" w:rsidRDefault="0055478D">
      <w:pPr>
        <w:pStyle w:val="SmallText"/>
        <w:pBdr>
          <w:bottom w:val="single" w:sz="3" w:space="1" w:color="B8C7CE"/>
          <w:between w:val="single" w:sz="3" w:space="1" w:color="B8C7CE"/>
        </w:pBdr>
        <w:spacing w:line="220" w:lineRule="exact"/>
      </w:pPr>
      <w:r>
        <w:t xml:space="preserve"> </w:t>
      </w:r>
    </w:p>
    <w:p w14:paraId="1F42642C" w14:textId="77777777" w:rsidR="00F2660A" w:rsidRDefault="0055478D">
      <w:pPr>
        <w:pStyle w:val="SmallText"/>
        <w:pBdr>
          <w:bottom w:val="single" w:sz="3" w:space="1" w:color="B8C7CE"/>
          <w:between w:val="single" w:sz="3" w:space="1" w:color="B8C7CE"/>
        </w:pBdr>
        <w:spacing w:line="220" w:lineRule="exact"/>
      </w:pPr>
      <w:r>
        <w:t xml:space="preserve"> </w:t>
      </w:r>
    </w:p>
    <w:p w14:paraId="5109B0B1" w14:textId="77777777" w:rsidR="00F2660A" w:rsidRDefault="0055478D">
      <w:pPr>
        <w:pStyle w:val="SmallText"/>
        <w:pBdr>
          <w:bottom w:val="single" w:sz="3" w:space="1" w:color="B8C7CE"/>
          <w:between w:val="single" w:sz="3" w:space="1" w:color="B8C7CE"/>
        </w:pBdr>
        <w:spacing w:line="220" w:lineRule="exact"/>
      </w:pPr>
      <w:r>
        <w:t xml:space="preserve"> </w:t>
      </w:r>
    </w:p>
    <w:p w14:paraId="7BCC65C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8E1674C" w14:textId="77777777">
        <w:trPr>
          <w:cantSplit/>
        </w:trPr>
        <w:tc>
          <w:tcPr>
            <w:tcW w:w="3053" w:type="dxa"/>
            <w:shd w:val="clear" w:color="auto" w:fill="E7F5F6"/>
            <w:tcMar>
              <w:top w:w="60" w:type="dxa"/>
              <w:left w:w="75" w:type="dxa"/>
              <w:bottom w:w="55" w:type="dxa"/>
              <w:right w:w="75" w:type="dxa"/>
            </w:tcMar>
          </w:tcPr>
          <w:p w14:paraId="6B6A015F" w14:textId="77777777" w:rsidR="00F2660A" w:rsidRDefault="0055478D">
            <w:pPr>
              <w:pStyle w:val="SlideLabel"/>
            </w:pPr>
            <w:r>
              <w:lastRenderedPageBreak/>
              <w:t>LESSON 03  •  SLIDE 31 OF 32</w:t>
            </w:r>
          </w:p>
          <w:p w14:paraId="5CC3979D" w14:textId="77777777" w:rsidR="00F2660A" w:rsidRDefault="0055478D">
            <w:pPr>
              <w:spacing w:after="80"/>
              <w:jc w:val="center"/>
            </w:pPr>
            <w:r>
              <w:rPr>
                <w:noProof/>
              </w:rPr>
              <w:drawing>
                <wp:inline distT="0" distB="0" distL="0" distR="0" wp14:anchorId="06AD4F41" wp14:editId="41C634CC">
                  <wp:extent cx="1719072" cy="966978"/>
                  <wp:effectExtent l="0" t="0" r="0" b="0"/>
                  <wp:docPr id="332" name="Picture 332" descr="LESSON 03  |  SLIDE 31 OF 32 Approval is the beginning—not the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8"/>
                          <a:stretch>
                            <a:fillRect/>
                          </a:stretch>
                        </pic:blipFill>
                        <pic:spPr>
                          <a:xfrm>
                            <a:off x="0" y="0"/>
                            <a:ext cx="1719072" cy="966978"/>
                          </a:xfrm>
                          <a:prstGeom prst="rect">
                            <a:avLst/>
                          </a:prstGeom>
                        </pic:spPr>
                      </pic:pic>
                    </a:graphicData>
                  </a:graphic>
                </wp:inline>
              </w:drawing>
            </w:r>
          </w:p>
          <w:p w14:paraId="569C56D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6BCA37D" w14:textId="77777777" w:rsidR="00F2660A" w:rsidRDefault="0055478D">
            <w:pPr>
              <w:pStyle w:val="SlideTitle"/>
            </w:pPr>
            <w:r>
              <w:t>Approval is the beginning—not the end</w:t>
            </w:r>
          </w:p>
          <w:p w14:paraId="4DD8D863" w14:textId="77777777" w:rsidR="00F2660A" w:rsidRDefault="0055478D">
            <w:pPr>
              <w:pStyle w:val="CardBody"/>
              <w:spacing w:line="240" w:lineRule="auto"/>
            </w:pPr>
            <w:r>
              <w:t>Approval is the beginning, not the end. Use this four-step roadmap to keep the prevention system active. Discover the governing law, the work activities, incident history and current risk. Build the controls, roles, reporting routes, emergency procedures and supports through the consultation required for the workplace.</w:t>
            </w:r>
          </w:p>
          <w:p w14:paraId="12F22FF9" w14:textId="77777777" w:rsidR="00F2660A" w:rsidRDefault="0055478D">
            <w:pPr>
              <w:pStyle w:val="CardBody"/>
              <w:spacing w:line="240" w:lineRule="auto"/>
            </w:pPr>
            <w:r>
              <w:t>Launch the system by making it accessible, communicating responsibilities and providing realistic, role-specific training. Improve it by monitoring incidents, near misses, feedback, control failures and corrective actions, then completing scheduled and event-driven reviews....</w:t>
            </w:r>
          </w:p>
          <w:p w14:paraId="70272D69" w14:textId="77777777" w:rsidR="00F2660A" w:rsidRDefault="0055478D">
            <w:pPr>
              <w:pStyle w:val="SlideLabel"/>
              <w:spacing w:before="20" w:after="20"/>
            </w:pPr>
            <w:r>
              <w:t>KEY POINTS</w:t>
            </w:r>
          </w:p>
          <w:p w14:paraId="2A05F9B3" w14:textId="77777777" w:rsidR="00F2660A" w:rsidRDefault="0055478D">
            <w:pPr>
              <w:pStyle w:val="CardKeyPoint"/>
              <w:ind w:left="202" w:hanging="173"/>
            </w:pPr>
            <w:r>
              <w:t>• Keep the prevention system active through ownership, deadlines and evidence.</w:t>
            </w:r>
          </w:p>
          <w:p w14:paraId="424918E0" w14:textId="77777777" w:rsidR="00F2660A" w:rsidRDefault="0055478D">
            <w:pPr>
              <w:pStyle w:val="CardKeyPoint"/>
              <w:ind w:left="202" w:hanging="173"/>
            </w:pPr>
            <w:r>
              <w:t>• Law, work, history and risk.</w:t>
            </w:r>
          </w:p>
          <w:p w14:paraId="094C22D8" w14:textId="77777777" w:rsidR="00F2660A" w:rsidRDefault="0055478D">
            <w:pPr>
              <w:pStyle w:val="CardKeyPoint"/>
              <w:ind w:left="202" w:hanging="173"/>
            </w:pPr>
            <w:r>
              <w:t>• Controls, roles, routes and support.</w:t>
            </w:r>
          </w:p>
        </w:tc>
      </w:tr>
    </w:tbl>
    <w:p w14:paraId="0A44BC9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3748785" w14:textId="77777777">
        <w:trPr>
          <w:cantSplit/>
        </w:trPr>
        <w:tc>
          <w:tcPr>
            <w:tcW w:w="3053" w:type="dxa"/>
            <w:shd w:val="clear" w:color="auto" w:fill="E7F5F6"/>
            <w:tcMar>
              <w:top w:w="60" w:type="dxa"/>
              <w:left w:w="75" w:type="dxa"/>
              <w:bottom w:w="55" w:type="dxa"/>
              <w:right w:w="75" w:type="dxa"/>
            </w:tcMar>
          </w:tcPr>
          <w:p w14:paraId="0A0452AA" w14:textId="77777777" w:rsidR="00F2660A" w:rsidRDefault="0055478D">
            <w:pPr>
              <w:pStyle w:val="SlideLabel"/>
            </w:pPr>
            <w:r>
              <w:t>LESSON 03  •  SLIDE 32 OF 32</w:t>
            </w:r>
          </w:p>
          <w:p w14:paraId="62E3FAC1" w14:textId="77777777" w:rsidR="00F2660A" w:rsidRDefault="0055478D">
            <w:pPr>
              <w:spacing w:after="80"/>
              <w:jc w:val="center"/>
            </w:pPr>
            <w:r>
              <w:rPr>
                <w:noProof/>
              </w:rPr>
              <w:drawing>
                <wp:inline distT="0" distB="0" distL="0" distR="0" wp14:anchorId="6BE45B2F" wp14:editId="328B1B8D">
                  <wp:extent cx="1719072" cy="966978"/>
                  <wp:effectExtent l="0" t="0" r="0" b="0"/>
                  <wp:docPr id="333" name="Picture 333" descr="LESSON 03  |  SLIDE 32 OF 32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29"/>
                          <a:stretch>
                            <a:fillRect/>
                          </a:stretch>
                        </pic:blipFill>
                        <pic:spPr>
                          <a:xfrm>
                            <a:off x="0" y="0"/>
                            <a:ext cx="1719072" cy="966978"/>
                          </a:xfrm>
                          <a:prstGeom prst="rect">
                            <a:avLst/>
                          </a:prstGeom>
                        </pic:spPr>
                      </pic:pic>
                    </a:graphicData>
                  </a:graphic>
                </wp:inline>
              </w:drawing>
            </w:r>
          </w:p>
          <w:p w14:paraId="5F17A46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90A67D9" w14:textId="77777777" w:rsidR="00F2660A" w:rsidRDefault="0055478D">
            <w:pPr>
              <w:pStyle w:val="SlideTitle"/>
            </w:pPr>
            <w:r>
              <w:t>Summary</w:t>
            </w:r>
          </w:p>
          <w:p w14:paraId="0F3EA94E" w14:textId="77777777" w:rsidR="00F2660A" w:rsidRDefault="0055478D">
            <w:pPr>
              <w:pStyle w:val="CardBody"/>
              <w:spacing w:line="240" w:lineRule="auto"/>
            </w:pPr>
            <w:r>
              <w:t>The main message from this lesson is that violence prevention is a working system. The document sets expectations, but risk assessment, controls, reporting, emergency action, response, support, training and review make the system real.</w:t>
            </w:r>
          </w:p>
          <w:p w14:paraId="71F1D506" w14:textId="77777777" w:rsidR="00F2660A" w:rsidRDefault="0055478D">
            <w:pPr>
              <w:pStyle w:val="CardBody"/>
              <w:spacing w:line="240" w:lineRule="auto"/>
            </w:pPr>
            <w:r>
              <w:t>The legal name and detailed requirements vary across Canada, so know the jurisdiction that governs your workplace and use the terminology in your actual policy, plan or program. Most importantly, know the safe first step: where to report a concern, what to do in immediate danger and where to find support. In the next lesson, we...</w:t>
            </w:r>
          </w:p>
          <w:p w14:paraId="65863027" w14:textId="77777777" w:rsidR="00F2660A" w:rsidRDefault="0055478D">
            <w:pPr>
              <w:pStyle w:val="SlideLabel"/>
              <w:spacing w:before="20" w:after="20"/>
            </w:pPr>
            <w:r>
              <w:t>KEY POINTS</w:t>
            </w:r>
          </w:p>
          <w:p w14:paraId="67F23470" w14:textId="77777777" w:rsidR="00F2660A" w:rsidRDefault="0055478D">
            <w:pPr>
              <w:pStyle w:val="CardKeyPoint"/>
              <w:ind w:left="202" w:hanging="173"/>
            </w:pPr>
            <w:r>
              <w:t>• Violence prevention is a working system.</w:t>
            </w:r>
          </w:p>
          <w:p w14:paraId="51D29895" w14:textId="77777777" w:rsidR="00F2660A" w:rsidRDefault="0055478D">
            <w:pPr>
              <w:pStyle w:val="CardKeyPoint"/>
              <w:ind w:left="202" w:hanging="173"/>
            </w:pPr>
            <w:r>
              <w:t>• The legal name and detailed requirements vary across Canada.</w:t>
            </w:r>
          </w:p>
          <w:p w14:paraId="17347B8D" w14:textId="77777777" w:rsidR="00F2660A" w:rsidRDefault="0055478D">
            <w:pPr>
              <w:pStyle w:val="CardKeyPoint"/>
              <w:ind w:left="202" w:hanging="173"/>
            </w:pPr>
            <w:r>
              <w:t>• Know the jurisdiction, workplace procedure and safe first step.</w:t>
            </w:r>
          </w:p>
        </w:tc>
      </w:tr>
    </w:tbl>
    <w:p w14:paraId="387FD51B" w14:textId="77777777" w:rsidR="00F2660A" w:rsidRDefault="00F2660A">
      <w:pPr>
        <w:spacing w:after="20" w:line="20" w:lineRule="exact"/>
      </w:pPr>
    </w:p>
    <w:p w14:paraId="1B1F33D8" w14:textId="77777777" w:rsidR="00F2660A" w:rsidRDefault="0055478D">
      <w:pPr>
        <w:pStyle w:val="SectionLabel"/>
        <w:spacing w:before="140" w:after="20"/>
      </w:pPr>
      <w:r>
        <w:t>GENERAL NOTES</w:t>
      </w:r>
    </w:p>
    <w:p w14:paraId="1714A071" w14:textId="77777777" w:rsidR="00F2660A" w:rsidRDefault="0055478D">
      <w:pPr>
        <w:pStyle w:val="SmallText"/>
        <w:pBdr>
          <w:bottom w:val="single" w:sz="3" w:space="1" w:color="B8C7CE"/>
          <w:between w:val="single" w:sz="3" w:space="1" w:color="B8C7CE"/>
        </w:pBdr>
        <w:spacing w:line="220" w:lineRule="exact"/>
      </w:pPr>
      <w:r>
        <w:t xml:space="preserve"> </w:t>
      </w:r>
    </w:p>
    <w:p w14:paraId="0D5BC0A8" w14:textId="77777777" w:rsidR="00F2660A" w:rsidRDefault="0055478D">
      <w:pPr>
        <w:pStyle w:val="SmallText"/>
        <w:pBdr>
          <w:bottom w:val="single" w:sz="3" w:space="1" w:color="B8C7CE"/>
          <w:between w:val="single" w:sz="3" w:space="1" w:color="B8C7CE"/>
        </w:pBdr>
        <w:spacing w:line="220" w:lineRule="exact"/>
      </w:pPr>
      <w:r>
        <w:t xml:space="preserve"> </w:t>
      </w:r>
    </w:p>
    <w:p w14:paraId="13FAA9F3" w14:textId="77777777" w:rsidR="00F2660A" w:rsidRDefault="0055478D">
      <w:pPr>
        <w:pStyle w:val="SmallText"/>
        <w:pBdr>
          <w:bottom w:val="single" w:sz="3" w:space="1" w:color="B8C7CE"/>
          <w:between w:val="single" w:sz="3" w:space="1" w:color="B8C7CE"/>
        </w:pBdr>
        <w:spacing w:line="220" w:lineRule="exact"/>
      </w:pPr>
      <w:r>
        <w:t xml:space="preserve"> </w:t>
      </w:r>
    </w:p>
    <w:p w14:paraId="12569C9B" w14:textId="77777777" w:rsidR="00F2660A" w:rsidRDefault="0055478D">
      <w:pPr>
        <w:pStyle w:val="SmallText"/>
        <w:pBdr>
          <w:bottom w:val="single" w:sz="3" w:space="1" w:color="B8C7CE"/>
          <w:between w:val="single" w:sz="3" w:space="1" w:color="B8C7CE"/>
        </w:pBdr>
        <w:spacing w:line="220" w:lineRule="exact"/>
      </w:pPr>
      <w:r>
        <w:t xml:space="preserve"> </w:t>
      </w:r>
    </w:p>
    <w:p w14:paraId="1FC2AB2C" w14:textId="77777777" w:rsidR="00F2660A" w:rsidRDefault="0055478D">
      <w:pPr>
        <w:pStyle w:val="SmallText"/>
        <w:pBdr>
          <w:bottom w:val="single" w:sz="3" w:space="1" w:color="B8C7CE"/>
          <w:between w:val="single" w:sz="3" w:space="1" w:color="B8C7CE"/>
        </w:pBdr>
        <w:spacing w:line="220" w:lineRule="exact"/>
      </w:pPr>
      <w:r>
        <w:t xml:space="preserve"> </w:t>
      </w:r>
    </w:p>
    <w:p w14:paraId="0A2D67B1" w14:textId="77777777" w:rsidR="00F2660A" w:rsidRDefault="0055478D">
      <w:pPr>
        <w:pStyle w:val="SmallText"/>
        <w:pBdr>
          <w:bottom w:val="single" w:sz="3" w:space="1" w:color="B8C7CE"/>
          <w:between w:val="single" w:sz="3" w:space="1" w:color="B8C7CE"/>
        </w:pBdr>
        <w:spacing w:line="220" w:lineRule="exact"/>
      </w:pPr>
      <w:r>
        <w:t xml:space="preserve"> </w:t>
      </w:r>
    </w:p>
    <w:p w14:paraId="0AEFA754" w14:textId="77777777" w:rsidR="00F2660A" w:rsidRDefault="0055478D">
      <w:pPr>
        <w:pStyle w:val="SmallText"/>
        <w:pBdr>
          <w:bottom w:val="single" w:sz="3" w:space="1" w:color="B8C7CE"/>
          <w:between w:val="single" w:sz="3" w:space="1" w:color="B8C7CE"/>
        </w:pBdr>
        <w:spacing w:line="220" w:lineRule="exact"/>
      </w:pPr>
      <w:r>
        <w:t xml:space="preserve"> </w:t>
      </w:r>
    </w:p>
    <w:p w14:paraId="26F2F392" w14:textId="77777777" w:rsidR="00F2660A" w:rsidRDefault="0055478D">
      <w:pPr>
        <w:pStyle w:val="SmallText"/>
        <w:pBdr>
          <w:bottom w:val="single" w:sz="3" w:space="1" w:color="B8C7CE"/>
          <w:between w:val="single" w:sz="3" w:space="1" w:color="B8C7CE"/>
        </w:pBdr>
        <w:spacing w:line="220" w:lineRule="exact"/>
      </w:pPr>
      <w:r>
        <w:t xml:space="preserve"> </w:t>
      </w:r>
    </w:p>
    <w:p w14:paraId="5176E867" w14:textId="77777777" w:rsidR="00F2660A" w:rsidRDefault="0055478D">
      <w:pPr>
        <w:pStyle w:val="SmallText"/>
        <w:pBdr>
          <w:bottom w:val="single" w:sz="3" w:space="1" w:color="B8C7CE"/>
          <w:between w:val="single" w:sz="3" w:space="1" w:color="B8C7CE"/>
        </w:pBdr>
        <w:spacing w:line="220" w:lineRule="exact"/>
      </w:pPr>
      <w:r>
        <w:t xml:space="preserve"> </w:t>
      </w:r>
    </w:p>
    <w:p w14:paraId="59BE9261" w14:textId="77777777" w:rsidR="00F2660A" w:rsidRDefault="0055478D">
      <w:pPr>
        <w:pStyle w:val="SmallText"/>
        <w:pBdr>
          <w:bottom w:val="single" w:sz="3" w:space="1" w:color="B8C7CE"/>
          <w:between w:val="single" w:sz="3" w:space="1" w:color="B8C7CE"/>
        </w:pBdr>
        <w:spacing w:line="220" w:lineRule="exact"/>
      </w:pPr>
      <w:r>
        <w:t xml:space="preserve"> </w:t>
      </w:r>
    </w:p>
    <w:p w14:paraId="7F0280B4" w14:textId="77777777" w:rsidR="00F2660A" w:rsidRDefault="0055478D">
      <w:pPr>
        <w:pStyle w:val="SmallText"/>
        <w:pBdr>
          <w:bottom w:val="single" w:sz="3" w:space="1" w:color="B8C7CE"/>
          <w:between w:val="single" w:sz="3" w:space="1" w:color="B8C7CE"/>
        </w:pBdr>
        <w:spacing w:line="220" w:lineRule="exact"/>
      </w:pPr>
      <w:r>
        <w:t xml:space="preserve"> </w:t>
      </w:r>
    </w:p>
    <w:p w14:paraId="1E10880E" w14:textId="77777777" w:rsidR="00F2660A" w:rsidRDefault="0055478D">
      <w:pPr>
        <w:pStyle w:val="SmallText"/>
        <w:pBdr>
          <w:bottom w:val="single" w:sz="3" w:space="1" w:color="B8C7CE"/>
          <w:between w:val="single" w:sz="3" w:space="1" w:color="B8C7CE"/>
        </w:pBdr>
        <w:spacing w:line="220" w:lineRule="exact"/>
      </w:pPr>
      <w:r>
        <w:t xml:space="preserve"> </w:t>
      </w:r>
    </w:p>
    <w:p w14:paraId="7B4054ED" w14:textId="77777777" w:rsidR="00F2660A" w:rsidRDefault="0055478D">
      <w:pPr>
        <w:pStyle w:val="SmallText"/>
        <w:pBdr>
          <w:bottom w:val="single" w:sz="3" w:space="1" w:color="B8C7CE"/>
          <w:between w:val="single" w:sz="3" w:space="1" w:color="B8C7CE"/>
        </w:pBdr>
        <w:spacing w:line="220" w:lineRule="exact"/>
      </w:pPr>
      <w:r>
        <w:t xml:space="preserve"> </w:t>
      </w:r>
    </w:p>
    <w:p w14:paraId="6E07121D" w14:textId="77777777" w:rsidR="00F2660A" w:rsidRDefault="0055478D">
      <w:pPr>
        <w:pStyle w:val="SmallText"/>
        <w:pBdr>
          <w:bottom w:val="single" w:sz="3" w:space="1" w:color="B8C7CE"/>
          <w:between w:val="single" w:sz="3" w:space="1" w:color="B8C7CE"/>
        </w:pBdr>
        <w:spacing w:line="220" w:lineRule="exact"/>
      </w:pPr>
      <w:r>
        <w:t xml:space="preserve"> </w:t>
      </w:r>
    </w:p>
    <w:p w14:paraId="204ED2DB" w14:textId="77777777" w:rsidR="00F2660A" w:rsidRDefault="0055478D">
      <w:pPr>
        <w:pStyle w:val="SmallText"/>
        <w:pBdr>
          <w:bottom w:val="single" w:sz="3" w:space="1" w:color="B8C7CE"/>
          <w:between w:val="single" w:sz="3" w:space="1" w:color="B8C7CE"/>
        </w:pBdr>
        <w:spacing w:line="220" w:lineRule="exact"/>
      </w:pPr>
      <w:r>
        <w:t xml:space="preserve"> </w:t>
      </w:r>
    </w:p>
    <w:p w14:paraId="0AFBD9D4" w14:textId="77777777" w:rsidR="00F2660A" w:rsidRDefault="0055478D">
      <w:pPr>
        <w:pStyle w:val="SmallText"/>
        <w:pBdr>
          <w:bottom w:val="single" w:sz="3" w:space="1" w:color="B8C7CE"/>
          <w:between w:val="single" w:sz="3" w:space="1" w:color="B8C7CE"/>
        </w:pBdr>
        <w:spacing w:line="220" w:lineRule="exact"/>
      </w:pPr>
      <w:r>
        <w:t xml:space="preserve"> </w:t>
      </w:r>
    </w:p>
    <w:p w14:paraId="7AE04B51" w14:textId="77777777" w:rsidR="00F2660A" w:rsidRDefault="0055478D">
      <w:pPr>
        <w:pStyle w:val="SmallText"/>
        <w:pBdr>
          <w:bottom w:val="single" w:sz="3" w:space="1" w:color="B8C7CE"/>
          <w:between w:val="single" w:sz="3" w:space="1" w:color="B8C7CE"/>
        </w:pBdr>
        <w:spacing w:line="220" w:lineRule="exact"/>
      </w:pPr>
      <w:r>
        <w:t xml:space="preserve"> </w:t>
      </w:r>
    </w:p>
    <w:p w14:paraId="09B65033" w14:textId="77777777" w:rsidR="00F2660A" w:rsidRDefault="0055478D">
      <w:pPr>
        <w:pStyle w:val="SmallText"/>
        <w:pBdr>
          <w:bottom w:val="single" w:sz="3" w:space="1" w:color="B8C7CE"/>
          <w:between w:val="single" w:sz="3" w:space="1" w:color="B8C7CE"/>
        </w:pBdr>
        <w:spacing w:line="220" w:lineRule="exact"/>
      </w:pPr>
      <w:r>
        <w:t xml:space="preserve"> </w:t>
      </w:r>
    </w:p>
    <w:p w14:paraId="322F6C0D" w14:textId="77777777" w:rsidR="00F2660A" w:rsidRDefault="0055478D">
      <w:pPr>
        <w:pStyle w:val="SmallText"/>
        <w:pBdr>
          <w:bottom w:val="single" w:sz="3" w:space="1" w:color="B8C7CE"/>
          <w:between w:val="single" w:sz="3" w:space="1" w:color="B8C7CE"/>
        </w:pBdr>
        <w:spacing w:line="220" w:lineRule="exact"/>
      </w:pPr>
      <w:r>
        <w:t xml:space="preserve"> </w:t>
      </w:r>
    </w:p>
    <w:p w14:paraId="6050F90D" w14:textId="77777777" w:rsidR="00F2660A" w:rsidRDefault="0055478D">
      <w:pPr>
        <w:pStyle w:val="SmallText"/>
        <w:pBdr>
          <w:bottom w:val="single" w:sz="3" w:space="1" w:color="B8C7CE"/>
          <w:between w:val="single" w:sz="3" w:space="1" w:color="B8C7CE"/>
        </w:pBdr>
        <w:spacing w:line="220" w:lineRule="exact"/>
      </w:pPr>
      <w:r>
        <w:t xml:space="preserve"> </w:t>
      </w:r>
    </w:p>
    <w:p w14:paraId="1D6F48C2" w14:textId="77777777" w:rsidR="00F2660A" w:rsidRDefault="0055478D">
      <w:pPr>
        <w:pStyle w:val="SmallText"/>
        <w:pBdr>
          <w:bottom w:val="single" w:sz="3" w:space="1" w:color="B8C7CE"/>
          <w:between w:val="single" w:sz="3" w:space="1" w:color="B8C7CE"/>
        </w:pBdr>
        <w:spacing w:line="220" w:lineRule="exact"/>
      </w:pPr>
      <w:r>
        <w:t xml:space="preserve"> </w:t>
      </w:r>
    </w:p>
    <w:p w14:paraId="5146F691" w14:textId="77777777" w:rsidR="00F2660A" w:rsidRDefault="0055478D">
      <w:pPr>
        <w:pStyle w:val="SmallText"/>
        <w:pBdr>
          <w:bottom w:val="single" w:sz="3" w:space="1" w:color="B8C7CE"/>
          <w:between w:val="single" w:sz="3" w:space="1" w:color="B8C7CE"/>
        </w:pBdr>
        <w:spacing w:line="220" w:lineRule="exact"/>
      </w:pPr>
      <w:r>
        <w:t xml:space="preserve"> </w:t>
      </w:r>
    </w:p>
    <w:p w14:paraId="2A6E0C71" w14:textId="77777777" w:rsidR="00F2660A" w:rsidRDefault="0055478D">
      <w:pPr>
        <w:pStyle w:val="SmallText"/>
        <w:pBdr>
          <w:bottom w:val="single" w:sz="3" w:space="1" w:color="B8C7CE"/>
          <w:between w:val="single" w:sz="3" w:space="1" w:color="B8C7CE"/>
        </w:pBdr>
        <w:spacing w:line="220" w:lineRule="exact"/>
      </w:pPr>
      <w:r>
        <w:t xml:space="preserve"> </w:t>
      </w:r>
    </w:p>
    <w:p w14:paraId="5AE016E0" w14:textId="77777777" w:rsidR="00F2660A" w:rsidRDefault="0055478D">
      <w:pPr>
        <w:pStyle w:val="SmallText"/>
        <w:pBdr>
          <w:bottom w:val="single" w:sz="3" w:space="1" w:color="B8C7CE"/>
          <w:between w:val="single" w:sz="3" w:space="1" w:color="B8C7CE"/>
        </w:pBdr>
        <w:spacing w:line="220" w:lineRule="exact"/>
      </w:pPr>
      <w:r>
        <w:t xml:space="preserve"> </w:t>
      </w:r>
    </w:p>
    <w:p w14:paraId="61DA88AF" w14:textId="77777777" w:rsidR="00F2660A" w:rsidRDefault="0055478D">
      <w:pPr>
        <w:pStyle w:val="SmallText"/>
        <w:pBdr>
          <w:bottom w:val="single" w:sz="3" w:space="1" w:color="B8C7CE"/>
          <w:between w:val="single" w:sz="3" w:space="1" w:color="B8C7CE"/>
        </w:pBdr>
        <w:spacing w:line="220" w:lineRule="exact"/>
      </w:pPr>
      <w:r>
        <w:t xml:space="preserve"> </w:t>
      </w:r>
    </w:p>
    <w:p w14:paraId="17BA7E57" w14:textId="77777777" w:rsidR="00F2660A" w:rsidRDefault="0055478D">
      <w:r>
        <w:br w:type="page"/>
      </w:r>
    </w:p>
    <w:p w14:paraId="688D7E22" w14:textId="77777777" w:rsidR="00F2660A" w:rsidRDefault="0055478D">
      <w:pPr>
        <w:pStyle w:val="Kicker"/>
      </w:pPr>
      <w:r>
        <w:lastRenderedPageBreak/>
        <w:t>LESSON 03 SUMMARY</w:t>
      </w:r>
    </w:p>
    <w:p w14:paraId="172CD6D7" w14:textId="77777777" w:rsidR="00F2660A" w:rsidRDefault="0055478D">
      <w:pPr>
        <w:pStyle w:val="SummaryTitle"/>
      </w:pPr>
      <w:r>
        <w:t>Violence Prevention Plans Policies and Procedures</w:t>
      </w:r>
    </w:p>
    <w:p w14:paraId="2E3AAC94"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578A7B9F" w14:textId="77777777">
        <w:trPr>
          <w:cantSplit/>
        </w:trPr>
        <w:tc>
          <w:tcPr>
            <w:tcW w:w="936" w:type="dxa"/>
            <w:shd w:val="clear" w:color="auto" w:fill="143B54"/>
            <w:tcMar>
              <w:top w:w="85" w:type="dxa"/>
              <w:left w:w="110" w:type="dxa"/>
              <w:bottom w:w="85" w:type="dxa"/>
              <w:right w:w="110" w:type="dxa"/>
            </w:tcMar>
            <w:vAlign w:val="center"/>
          </w:tcPr>
          <w:p w14:paraId="1BFB85A1"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1B423F7E" w14:textId="77777777" w:rsidR="00F2660A" w:rsidRDefault="0055478D">
            <w:pPr>
              <w:spacing w:after="0"/>
            </w:pPr>
            <w:r>
              <w:t>A usable prevention plan connects the workplace risk assessment with controls, procedures, training, reporting, response, records, and review.</w:t>
            </w:r>
          </w:p>
        </w:tc>
      </w:tr>
      <w:tr w:rsidR="00F2660A" w14:paraId="6AFDAE1F" w14:textId="77777777">
        <w:trPr>
          <w:cantSplit/>
        </w:trPr>
        <w:tc>
          <w:tcPr>
            <w:tcW w:w="936" w:type="dxa"/>
            <w:shd w:val="clear" w:color="auto" w:fill="1695A8"/>
            <w:tcMar>
              <w:top w:w="85" w:type="dxa"/>
              <w:left w:w="110" w:type="dxa"/>
              <w:bottom w:w="85" w:type="dxa"/>
              <w:right w:w="110" w:type="dxa"/>
            </w:tcMar>
            <w:vAlign w:val="center"/>
          </w:tcPr>
          <w:p w14:paraId="76B55B19"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2674D435" w14:textId="77777777" w:rsidR="00F2660A" w:rsidRDefault="0055478D">
            <w:pPr>
              <w:spacing w:after="0"/>
            </w:pPr>
            <w:r>
              <w:t>Policies should define scope, prohibited conduct, responsibilities, reporting routes, emergency directions, privacy limits, support, and follow through.</w:t>
            </w:r>
          </w:p>
        </w:tc>
      </w:tr>
      <w:tr w:rsidR="00F2660A" w14:paraId="5C90ED97" w14:textId="77777777">
        <w:trPr>
          <w:cantSplit/>
        </w:trPr>
        <w:tc>
          <w:tcPr>
            <w:tcW w:w="936" w:type="dxa"/>
            <w:shd w:val="clear" w:color="auto" w:fill="143B54"/>
            <w:tcMar>
              <w:top w:w="85" w:type="dxa"/>
              <w:left w:w="110" w:type="dxa"/>
              <w:bottom w:w="85" w:type="dxa"/>
              <w:right w:w="110" w:type="dxa"/>
            </w:tcMar>
            <w:vAlign w:val="center"/>
          </w:tcPr>
          <w:p w14:paraId="210DD64C"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2AE2DEFA" w14:textId="77777777" w:rsidR="00F2660A" w:rsidRDefault="0055478D">
            <w:pPr>
              <w:spacing w:after="0"/>
            </w:pPr>
            <w:r>
              <w:t>Workers need a normal reporting route and an alternate route for conflicts of interest, access barriers, or concerns involving the usual recipient.</w:t>
            </w:r>
          </w:p>
        </w:tc>
      </w:tr>
      <w:tr w:rsidR="00F2660A" w14:paraId="0FEF2C5F" w14:textId="77777777">
        <w:trPr>
          <w:cantSplit/>
        </w:trPr>
        <w:tc>
          <w:tcPr>
            <w:tcW w:w="936" w:type="dxa"/>
            <w:shd w:val="clear" w:color="auto" w:fill="1695A8"/>
            <w:tcMar>
              <w:top w:w="85" w:type="dxa"/>
              <w:left w:w="110" w:type="dxa"/>
              <w:bottom w:w="85" w:type="dxa"/>
              <w:right w:w="110" w:type="dxa"/>
            </w:tcMar>
            <w:vAlign w:val="center"/>
          </w:tcPr>
          <w:p w14:paraId="3EF7B2B7"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3F8FEFCC" w14:textId="77777777" w:rsidR="00F2660A" w:rsidRDefault="0055478D">
            <w:pPr>
              <w:spacing w:after="0"/>
            </w:pPr>
            <w:r>
              <w:t>Roles should be clear so people know who receives reports, assesses risk, investigates, communicates, implements controls, and monitors corrective action.</w:t>
            </w:r>
          </w:p>
        </w:tc>
      </w:tr>
      <w:tr w:rsidR="00F2660A" w14:paraId="23629C10" w14:textId="77777777">
        <w:trPr>
          <w:cantSplit/>
        </w:trPr>
        <w:tc>
          <w:tcPr>
            <w:tcW w:w="936" w:type="dxa"/>
            <w:shd w:val="clear" w:color="auto" w:fill="143B54"/>
            <w:tcMar>
              <w:top w:w="85" w:type="dxa"/>
              <w:left w:w="110" w:type="dxa"/>
              <w:bottom w:w="85" w:type="dxa"/>
              <w:right w:w="110" w:type="dxa"/>
            </w:tcMar>
            <w:vAlign w:val="center"/>
          </w:tcPr>
          <w:p w14:paraId="6585E205"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5C3CCBC8" w14:textId="77777777" w:rsidR="00F2660A" w:rsidRDefault="0055478D">
            <w:pPr>
              <w:spacing w:after="0"/>
            </w:pPr>
            <w:r>
              <w:t>The program should be reviewed on the required schedule and whenever incidents, near misses, worker feedback, or workplace changes show that improvement is needed.</w:t>
            </w:r>
          </w:p>
        </w:tc>
      </w:tr>
    </w:tbl>
    <w:p w14:paraId="1909D494" w14:textId="77777777" w:rsidR="00F2660A" w:rsidRDefault="0055478D">
      <w:pPr>
        <w:pStyle w:val="SectionLabel"/>
      </w:pPr>
      <w:r>
        <w:t>Reflection and application</w:t>
      </w:r>
    </w:p>
    <w:p w14:paraId="292CDF2D" w14:textId="77777777" w:rsidR="00F2660A" w:rsidRDefault="0055478D">
      <w:pPr>
        <w:spacing w:after="40"/>
      </w:pPr>
      <w:r>
        <w:t>• Can a worker find the primary and alternate reporting routes quickly?</w:t>
      </w:r>
    </w:p>
    <w:p w14:paraId="397A77AC" w14:textId="77777777" w:rsidR="00F2660A" w:rsidRDefault="0055478D">
      <w:pPr>
        <w:spacing w:after="40"/>
      </w:pPr>
      <w:r>
        <w:t>• Which role owns follow through after a corrective action is assigned?</w:t>
      </w:r>
    </w:p>
    <w:p w14:paraId="2A4DCF69" w14:textId="77777777" w:rsidR="00F2660A" w:rsidRDefault="0055478D">
      <w:pPr>
        <w:spacing w:after="40"/>
      </w:pPr>
      <w:r>
        <w:t>• What event triggers an unscheduled review of the prevention plan?</w:t>
      </w:r>
    </w:p>
    <w:p w14:paraId="061AC564" w14:textId="77777777" w:rsidR="00F2660A" w:rsidRDefault="0055478D">
      <w:pPr>
        <w:pStyle w:val="SmallText"/>
      </w:pPr>
      <w:r>
        <w:t>________________________________________________________________________________</w:t>
      </w:r>
    </w:p>
    <w:p w14:paraId="4C13436D" w14:textId="77777777" w:rsidR="00F2660A" w:rsidRDefault="0055478D">
      <w:pPr>
        <w:pStyle w:val="SmallText"/>
      </w:pPr>
      <w:r>
        <w:t>________________________________________________________________________________</w:t>
      </w:r>
    </w:p>
    <w:p w14:paraId="1A0E8BFC" w14:textId="77777777" w:rsidR="00F2660A" w:rsidRDefault="0055478D">
      <w:pPr>
        <w:pStyle w:val="SectionLabel"/>
        <w:spacing w:before="140" w:after="20"/>
      </w:pPr>
      <w:r>
        <w:t>GENERAL NOTES</w:t>
      </w:r>
    </w:p>
    <w:p w14:paraId="3B1CFECA" w14:textId="77777777" w:rsidR="00F2660A" w:rsidRDefault="0055478D">
      <w:pPr>
        <w:pStyle w:val="SmallText"/>
        <w:pBdr>
          <w:bottom w:val="single" w:sz="3" w:space="1" w:color="B8C7CE"/>
          <w:between w:val="single" w:sz="3" w:space="1" w:color="B8C7CE"/>
        </w:pBdr>
        <w:spacing w:line="220" w:lineRule="exact"/>
      </w:pPr>
      <w:r>
        <w:t xml:space="preserve"> </w:t>
      </w:r>
    </w:p>
    <w:p w14:paraId="626766B8" w14:textId="77777777" w:rsidR="00F2660A" w:rsidRDefault="0055478D">
      <w:pPr>
        <w:pStyle w:val="SmallText"/>
        <w:pBdr>
          <w:bottom w:val="single" w:sz="3" w:space="1" w:color="B8C7CE"/>
          <w:between w:val="single" w:sz="3" w:space="1" w:color="B8C7CE"/>
        </w:pBdr>
        <w:spacing w:line="220" w:lineRule="exact"/>
      </w:pPr>
      <w:r>
        <w:t xml:space="preserve"> </w:t>
      </w:r>
    </w:p>
    <w:p w14:paraId="33DC8ACB" w14:textId="77777777" w:rsidR="00F2660A" w:rsidRDefault="0055478D">
      <w:pPr>
        <w:pStyle w:val="SmallText"/>
        <w:pBdr>
          <w:bottom w:val="single" w:sz="3" w:space="1" w:color="B8C7CE"/>
          <w:between w:val="single" w:sz="3" w:space="1" w:color="B8C7CE"/>
        </w:pBdr>
        <w:spacing w:line="220" w:lineRule="exact"/>
      </w:pPr>
      <w:r>
        <w:t xml:space="preserve"> </w:t>
      </w:r>
    </w:p>
    <w:p w14:paraId="2EC56171" w14:textId="77777777" w:rsidR="00F2660A" w:rsidRDefault="0055478D">
      <w:pPr>
        <w:pStyle w:val="SmallText"/>
        <w:pBdr>
          <w:bottom w:val="single" w:sz="3" w:space="1" w:color="B8C7CE"/>
          <w:between w:val="single" w:sz="3" w:space="1" w:color="B8C7CE"/>
        </w:pBdr>
        <w:spacing w:line="220" w:lineRule="exact"/>
      </w:pPr>
      <w:r>
        <w:t xml:space="preserve"> </w:t>
      </w:r>
    </w:p>
    <w:p w14:paraId="653801C4" w14:textId="77777777" w:rsidR="00F2660A" w:rsidRDefault="0055478D">
      <w:pPr>
        <w:pStyle w:val="SmallText"/>
        <w:pBdr>
          <w:bottom w:val="single" w:sz="3" w:space="1" w:color="B8C7CE"/>
          <w:between w:val="single" w:sz="3" w:space="1" w:color="B8C7CE"/>
        </w:pBdr>
        <w:spacing w:line="220" w:lineRule="exact"/>
      </w:pPr>
      <w:r>
        <w:t xml:space="preserve"> </w:t>
      </w:r>
    </w:p>
    <w:p w14:paraId="30A8B49D" w14:textId="77777777" w:rsidR="00F2660A" w:rsidRDefault="0055478D">
      <w:pPr>
        <w:pStyle w:val="SmallText"/>
        <w:pBdr>
          <w:bottom w:val="single" w:sz="3" w:space="1" w:color="B8C7CE"/>
          <w:between w:val="single" w:sz="3" w:space="1" w:color="B8C7CE"/>
        </w:pBdr>
        <w:spacing w:line="220" w:lineRule="exact"/>
      </w:pPr>
      <w:r>
        <w:t xml:space="preserve"> </w:t>
      </w:r>
    </w:p>
    <w:p w14:paraId="5325C0E7" w14:textId="77777777" w:rsidR="00F2660A" w:rsidRDefault="0055478D">
      <w:pPr>
        <w:pStyle w:val="SmallText"/>
        <w:pBdr>
          <w:bottom w:val="single" w:sz="3" w:space="1" w:color="B8C7CE"/>
          <w:between w:val="single" w:sz="3" w:space="1" w:color="B8C7CE"/>
        </w:pBdr>
        <w:spacing w:line="220" w:lineRule="exact"/>
      </w:pPr>
      <w:r>
        <w:t xml:space="preserve"> </w:t>
      </w:r>
    </w:p>
    <w:p w14:paraId="6A663DE6" w14:textId="77777777" w:rsidR="00F2660A" w:rsidRDefault="0055478D">
      <w:pPr>
        <w:pStyle w:val="SmallText"/>
        <w:pBdr>
          <w:bottom w:val="single" w:sz="3" w:space="1" w:color="B8C7CE"/>
          <w:between w:val="single" w:sz="3" w:space="1" w:color="B8C7CE"/>
        </w:pBdr>
        <w:spacing w:line="220" w:lineRule="exact"/>
      </w:pPr>
      <w:r>
        <w:t xml:space="preserve"> </w:t>
      </w:r>
    </w:p>
    <w:p w14:paraId="6F61948B" w14:textId="77777777" w:rsidR="00F2660A" w:rsidRDefault="0055478D">
      <w:pPr>
        <w:pStyle w:val="SmallText"/>
        <w:pBdr>
          <w:bottom w:val="single" w:sz="3" w:space="1" w:color="B8C7CE"/>
          <w:between w:val="single" w:sz="3" w:space="1" w:color="B8C7CE"/>
        </w:pBdr>
        <w:spacing w:line="220" w:lineRule="exact"/>
      </w:pPr>
      <w:r>
        <w:t xml:space="preserve"> </w:t>
      </w:r>
    </w:p>
    <w:p w14:paraId="0D8C793B" w14:textId="77777777" w:rsidR="00F2660A" w:rsidRDefault="0055478D">
      <w:pPr>
        <w:pStyle w:val="SmallText"/>
        <w:pBdr>
          <w:bottom w:val="single" w:sz="3" w:space="1" w:color="B8C7CE"/>
          <w:between w:val="single" w:sz="3" w:space="1" w:color="B8C7CE"/>
        </w:pBdr>
        <w:spacing w:line="220" w:lineRule="exact"/>
      </w:pPr>
      <w:r>
        <w:t xml:space="preserve"> </w:t>
      </w:r>
    </w:p>
    <w:p w14:paraId="61139317" w14:textId="77777777" w:rsidR="00F2660A" w:rsidRDefault="0055478D">
      <w:pPr>
        <w:pStyle w:val="SmallText"/>
        <w:pBdr>
          <w:bottom w:val="single" w:sz="3" w:space="1" w:color="B8C7CE"/>
          <w:between w:val="single" w:sz="3" w:space="1" w:color="B8C7CE"/>
        </w:pBdr>
        <w:spacing w:line="220" w:lineRule="exact"/>
      </w:pPr>
      <w:r>
        <w:t xml:space="preserve"> </w:t>
      </w:r>
    </w:p>
    <w:p w14:paraId="46FEBE35" w14:textId="77777777" w:rsidR="00F2660A" w:rsidRDefault="0055478D">
      <w:pPr>
        <w:pStyle w:val="SmallText"/>
        <w:pBdr>
          <w:bottom w:val="single" w:sz="3" w:space="1" w:color="B8C7CE"/>
          <w:between w:val="single" w:sz="3" w:space="1" w:color="B8C7CE"/>
        </w:pBdr>
        <w:spacing w:line="220" w:lineRule="exact"/>
      </w:pPr>
      <w:r>
        <w:t xml:space="preserve"> </w:t>
      </w:r>
    </w:p>
    <w:p w14:paraId="35D3E3D3" w14:textId="77777777" w:rsidR="00F2660A" w:rsidRDefault="0055478D">
      <w:pPr>
        <w:pStyle w:val="SmallText"/>
        <w:pBdr>
          <w:bottom w:val="single" w:sz="3" w:space="1" w:color="B8C7CE"/>
          <w:between w:val="single" w:sz="3" w:space="1" w:color="B8C7CE"/>
        </w:pBdr>
        <w:spacing w:line="220" w:lineRule="exact"/>
      </w:pPr>
      <w:r>
        <w:t xml:space="preserve"> </w:t>
      </w:r>
    </w:p>
    <w:p w14:paraId="1CD7F710" w14:textId="77777777" w:rsidR="00F2660A" w:rsidRDefault="0055478D">
      <w:pPr>
        <w:pStyle w:val="SmallText"/>
        <w:pBdr>
          <w:bottom w:val="single" w:sz="3" w:space="1" w:color="B8C7CE"/>
          <w:between w:val="single" w:sz="3" w:space="1" w:color="B8C7CE"/>
        </w:pBdr>
        <w:spacing w:line="220" w:lineRule="exact"/>
      </w:pPr>
      <w:r>
        <w:t xml:space="preserve"> </w:t>
      </w:r>
    </w:p>
    <w:p w14:paraId="242DD963" w14:textId="77777777" w:rsidR="00F2660A" w:rsidRDefault="0055478D">
      <w:pPr>
        <w:pStyle w:val="SmallText"/>
        <w:pBdr>
          <w:bottom w:val="single" w:sz="3" w:space="1" w:color="B8C7CE"/>
          <w:between w:val="single" w:sz="3" w:space="1" w:color="B8C7CE"/>
        </w:pBdr>
        <w:spacing w:line="220" w:lineRule="exact"/>
      </w:pPr>
      <w:r>
        <w:t xml:space="preserve"> </w:t>
      </w:r>
    </w:p>
    <w:p w14:paraId="0DF963C4" w14:textId="77777777" w:rsidR="00F2660A" w:rsidRDefault="0055478D">
      <w:pPr>
        <w:pStyle w:val="SmallText"/>
        <w:pBdr>
          <w:bottom w:val="single" w:sz="3" w:space="1" w:color="B8C7CE"/>
          <w:between w:val="single" w:sz="3" w:space="1" w:color="B8C7CE"/>
        </w:pBdr>
        <w:spacing w:line="220" w:lineRule="exact"/>
      </w:pPr>
      <w:r>
        <w:t xml:space="preserve"> </w:t>
      </w:r>
    </w:p>
    <w:p w14:paraId="3374FD8B" w14:textId="77777777" w:rsidR="00F2660A" w:rsidRDefault="0055478D">
      <w:pPr>
        <w:pStyle w:val="SmallText"/>
        <w:pBdr>
          <w:bottom w:val="single" w:sz="3" w:space="1" w:color="B8C7CE"/>
          <w:between w:val="single" w:sz="3" w:space="1" w:color="B8C7CE"/>
        </w:pBdr>
        <w:spacing w:line="220" w:lineRule="exact"/>
      </w:pPr>
      <w:r>
        <w:t xml:space="preserve"> </w:t>
      </w:r>
    </w:p>
    <w:p w14:paraId="2A2F7ED6" w14:textId="77777777" w:rsidR="00F2660A" w:rsidRDefault="0055478D">
      <w:pPr>
        <w:pStyle w:val="SmallText"/>
        <w:pBdr>
          <w:bottom w:val="single" w:sz="3" w:space="1" w:color="B8C7CE"/>
          <w:between w:val="single" w:sz="3" w:space="1" w:color="B8C7CE"/>
        </w:pBdr>
        <w:spacing w:line="220" w:lineRule="exact"/>
      </w:pPr>
      <w:r>
        <w:t xml:space="preserve"> </w:t>
      </w:r>
    </w:p>
    <w:p w14:paraId="7B219A33" w14:textId="77777777" w:rsidR="00F2660A" w:rsidRDefault="0055478D">
      <w:pPr>
        <w:pStyle w:val="SmallText"/>
        <w:pBdr>
          <w:bottom w:val="single" w:sz="3" w:space="1" w:color="B8C7CE"/>
          <w:between w:val="single" w:sz="3" w:space="1" w:color="B8C7CE"/>
        </w:pBdr>
        <w:spacing w:line="220" w:lineRule="exact"/>
      </w:pPr>
      <w:r>
        <w:t xml:space="preserve"> </w:t>
      </w:r>
    </w:p>
    <w:p w14:paraId="53259B26" w14:textId="77777777" w:rsidR="00F2660A" w:rsidRDefault="0055478D">
      <w:pPr>
        <w:pStyle w:val="SmallText"/>
        <w:pBdr>
          <w:bottom w:val="single" w:sz="3" w:space="1" w:color="B8C7CE"/>
          <w:between w:val="single" w:sz="3" w:space="1" w:color="B8C7CE"/>
        </w:pBdr>
        <w:spacing w:line="220" w:lineRule="exact"/>
      </w:pPr>
      <w:r>
        <w:t xml:space="preserve"> </w:t>
      </w:r>
    </w:p>
    <w:p w14:paraId="64BDEE20" w14:textId="77777777" w:rsidR="00F2660A" w:rsidRDefault="0055478D">
      <w:pPr>
        <w:pStyle w:val="SmallText"/>
        <w:pBdr>
          <w:bottom w:val="single" w:sz="3" w:space="1" w:color="B8C7CE"/>
          <w:between w:val="single" w:sz="3" w:space="1" w:color="B8C7CE"/>
        </w:pBdr>
        <w:spacing w:line="220" w:lineRule="exact"/>
      </w:pPr>
      <w:r>
        <w:t xml:space="preserve"> </w:t>
      </w:r>
    </w:p>
    <w:p w14:paraId="65651BFD" w14:textId="77777777" w:rsidR="00F2660A" w:rsidRDefault="0055478D">
      <w:r>
        <w:br w:type="page"/>
      </w:r>
    </w:p>
    <w:p w14:paraId="72EF94FF" w14:textId="77777777" w:rsidR="00F2660A" w:rsidRDefault="0055478D">
      <w:pPr>
        <w:pStyle w:val="Kicker"/>
      </w:pPr>
      <w:r>
        <w:lastRenderedPageBreak/>
        <w:t>MODULE THREE  /  LESSON 04</w:t>
      </w:r>
    </w:p>
    <w:p w14:paraId="6C33DD8A" w14:textId="77777777" w:rsidR="00F2660A" w:rsidRDefault="0055478D">
      <w:pPr>
        <w:pStyle w:val="Heading2"/>
      </w:pPr>
      <w:bookmarkStart w:id="14" w:name="_Toc240898331"/>
      <w:r>
        <w:t>Responding to Workplace Violence</w:t>
      </w:r>
      <w:bookmarkEnd w:id="14"/>
    </w:p>
    <w:p w14:paraId="1CC6EE59" w14:textId="77777777" w:rsidR="00F2660A" w:rsidRDefault="0055478D">
      <w:pPr>
        <w:pStyle w:val="GuideSubtitle"/>
      </w:pPr>
      <w:r>
        <w:t>Immediate safety | Reporting | Investigation | Support | Follow through</w:t>
      </w:r>
    </w:p>
    <w:p w14:paraId="16B27F83" w14:textId="77777777" w:rsidR="00F2660A" w:rsidRDefault="0055478D">
      <w:pPr>
        <w:spacing w:after="80"/>
        <w:jc w:val="center"/>
      </w:pPr>
      <w:r>
        <w:rPr>
          <w:noProof/>
        </w:rPr>
        <w:drawing>
          <wp:inline distT="0" distB="0" distL="0" distR="0" wp14:anchorId="1DACC545" wp14:editId="0818A1C4">
            <wp:extent cx="4251960" cy="2391728"/>
            <wp:effectExtent l="0" t="0" r="0" b="0"/>
            <wp:docPr id="334" name="Picture 334" descr="Lesson overview for Responding to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0"/>
                    <a:stretch>
                      <a:fillRect/>
                    </a:stretch>
                  </pic:blipFill>
                  <pic:spPr>
                    <a:xfrm>
                      <a:off x="0" y="0"/>
                      <a:ext cx="4251960" cy="2391728"/>
                    </a:xfrm>
                    <a:prstGeom prst="rect">
                      <a:avLst/>
                    </a:prstGeom>
                  </pic:spPr>
                </pic:pic>
              </a:graphicData>
            </a:graphic>
          </wp:inline>
        </w:drawing>
      </w:r>
    </w:p>
    <w:p w14:paraId="58D27A63" w14:textId="77777777" w:rsidR="00F2660A" w:rsidRDefault="0055478D">
      <w:pPr>
        <w:pStyle w:val="SectionLabel"/>
      </w:pPr>
      <w:r>
        <w:t>Lesson overview</w:t>
      </w:r>
    </w:p>
    <w:p w14:paraId="1DAE11D7" w14:textId="77777777" w:rsidR="00F2660A" w:rsidRDefault="0055478D">
      <w:r>
        <w:t>A sound response begins with immediate safety. Workers should leave danger where possible, warn others when it is safe, use emergency or security procedures, and seek help. The ordinary workplace process follows once urgent risk has been addressed.</w:t>
      </w:r>
    </w:p>
    <w:p w14:paraId="39EF31D5" w14:textId="77777777" w:rsidR="00F2660A" w:rsidRDefault="0055478D">
      <w:r>
        <w:t>This lesson explains reporting, preservation of information, risk assessment, interim safeguards, investigation, communication, support, corrective action, monitoring, and protection from reprisal. It also reinforces the limits of each participant role.</w:t>
      </w:r>
    </w:p>
    <w:p w14:paraId="28579238" w14:textId="77777777" w:rsidR="00F2660A" w:rsidRDefault="0055478D">
      <w:pPr>
        <w:pStyle w:val="SectionLabel"/>
      </w:pPr>
      <w:r>
        <w:t>By the end of this lesson you should be able to</w:t>
      </w:r>
    </w:p>
    <w:p w14:paraId="42914004" w14:textId="77777777" w:rsidR="00F2660A" w:rsidRDefault="0055478D">
      <w:pPr>
        <w:ind w:left="259" w:hanging="202"/>
      </w:pPr>
      <w:r>
        <w:t>• Choose emergency action, the primary reporting route, or the alternate route based on the situation.</w:t>
      </w:r>
    </w:p>
    <w:p w14:paraId="5951B2D7" w14:textId="77777777" w:rsidR="00F2660A" w:rsidRDefault="0055478D">
      <w:pPr>
        <w:ind w:left="259" w:hanging="202"/>
      </w:pPr>
      <w:r>
        <w:t>• Report observable facts and preserve relevant information without investigating independently.</w:t>
      </w:r>
    </w:p>
    <w:p w14:paraId="2E46D6B2" w14:textId="77777777" w:rsidR="00F2660A" w:rsidRDefault="0055478D">
      <w:pPr>
        <w:ind w:left="259" w:hanging="202"/>
      </w:pPr>
      <w:r>
        <w:t>• Describe the main stages of a fair and proportionate workplace response.</w:t>
      </w:r>
    </w:p>
    <w:p w14:paraId="6EA7366A" w14:textId="77777777" w:rsidR="00F2660A" w:rsidRDefault="0055478D">
      <w:pPr>
        <w:ind w:left="259" w:hanging="202"/>
      </w:pPr>
      <w:r>
        <w:t>• Recognize privacy, support, procedural fairness, and anti reprisal safeguards.</w:t>
      </w:r>
    </w:p>
    <w:p w14:paraId="1FDF72DA" w14:textId="77777777" w:rsidR="00F2660A" w:rsidRDefault="0055478D">
      <w:pPr>
        <w:ind w:left="259" w:hanging="202"/>
      </w:pPr>
      <w:r>
        <w:t>• Monitor corrective action and report continuing or changing risk.</w:t>
      </w:r>
    </w:p>
    <w:p w14:paraId="5A45CFDD" w14:textId="77777777" w:rsidR="00F2660A" w:rsidRDefault="0055478D">
      <w:pPr>
        <w:pStyle w:val="SectionLabel"/>
        <w:spacing w:before="140" w:after="20"/>
      </w:pPr>
      <w:r>
        <w:t>GENERAL NOTES</w:t>
      </w:r>
    </w:p>
    <w:p w14:paraId="434433BE" w14:textId="77777777" w:rsidR="00F2660A" w:rsidRDefault="0055478D">
      <w:pPr>
        <w:pStyle w:val="SmallText"/>
        <w:pBdr>
          <w:bottom w:val="single" w:sz="3" w:space="1" w:color="B8C7CE"/>
          <w:between w:val="single" w:sz="3" w:space="1" w:color="B8C7CE"/>
        </w:pBdr>
        <w:spacing w:line="220" w:lineRule="exact"/>
      </w:pPr>
      <w:r>
        <w:t xml:space="preserve"> </w:t>
      </w:r>
    </w:p>
    <w:p w14:paraId="2A81CD6D" w14:textId="77777777" w:rsidR="00F2660A" w:rsidRDefault="0055478D">
      <w:pPr>
        <w:pStyle w:val="SmallText"/>
        <w:pBdr>
          <w:bottom w:val="single" w:sz="3" w:space="1" w:color="B8C7CE"/>
          <w:between w:val="single" w:sz="3" w:space="1" w:color="B8C7CE"/>
        </w:pBdr>
        <w:spacing w:line="220" w:lineRule="exact"/>
      </w:pPr>
      <w:r>
        <w:t xml:space="preserve"> </w:t>
      </w:r>
    </w:p>
    <w:p w14:paraId="50B29A6D" w14:textId="77777777" w:rsidR="00F2660A" w:rsidRDefault="0055478D">
      <w:pPr>
        <w:pStyle w:val="SmallText"/>
        <w:pBdr>
          <w:bottom w:val="single" w:sz="3" w:space="1" w:color="B8C7CE"/>
          <w:between w:val="single" w:sz="3" w:space="1" w:color="B8C7CE"/>
        </w:pBdr>
        <w:spacing w:line="220" w:lineRule="exact"/>
      </w:pPr>
      <w:r>
        <w:t xml:space="preserve"> </w:t>
      </w:r>
    </w:p>
    <w:p w14:paraId="6EDB1A8A" w14:textId="77777777" w:rsidR="00F2660A" w:rsidRDefault="0055478D">
      <w:pPr>
        <w:pStyle w:val="SmallText"/>
        <w:pBdr>
          <w:bottom w:val="single" w:sz="3" w:space="1" w:color="B8C7CE"/>
          <w:between w:val="single" w:sz="3" w:space="1" w:color="B8C7CE"/>
        </w:pBdr>
        <w:spacing w:line="220" w:lineRule="exact"/>
      </w:pPr>
      <w:r>
        <w:t xml:space="preserve"> </w:t>
      </w:r>
    </w:p>
    <w:p w14:paraId="66962341" w14:textId="77777777" w:rsidR="00F2660A" w:rsidRDefault="0055478D">
      <w:pPr>
        <w:pStyle w:val="SmallText"/>
        <w:pBdr>
          <w:bottom w:val="single" w:sz="3" w:space="1" w:color="B8C7CE"/>
          <w:between w:val="single" w:sz="3" w:space="1" w:color="B8C7CE"/>
        </w:pBdr>
        <w:spacing w:line="220" w:lineRule="exact"/>
      </w:pPr>
      <w:r>
        <w:t xml:space="preserve"> </w:t>
      </w:r>
    </w:p>
    <w:p w14:paraId="28D37006" w14:textId="77777777" w:rsidR="00F2660A" w:rsidRDefault="0055478D">
      <w:pPr>
        <w:pStyle w:val="SmallText"/>
        <w:pBdr>
          <w:bottom w:val="single" w:sz="3" w:space="1" w:color="B8C7CE"/>
          <w:between w:val="single" w:sz="3" w:space="1" w:color="B8C7CE"/>
        </w:pBdr>
        <w:spacing w:line="220" w:lineRule="exact"/>
      </w:pPr>
      <w:r>
        <w:t xml:space="preserve"> </w:t>
      </w:r>
    </w:p>
    <w:p w14:paraId="527D4FE0" w14:textId="77777777" w:rsidR="00F2660A" w:rsidRDefault="0055478D">
      <w:pPr>
        <w:pStyle w:val="SmallText"/>
        <w:pBdr>
          <w:bottom w:val="single" w:sz="3" w:space="1" w:color="B8C7CE"/>
          <w:between w:val="single" w:sz="3" w:space="1" w:color="B8C7CE"/>
        </w:pBdr>
        <w:spacing w:line="220" w:lineRule="exact"/>
      </w:pPr>
      <w:r>
        <w:t xml:space="preserve"> </w:t>
      </w:r>
    </w:p>
    <w:p w14:paraId="2C6E18F8" w14:textId="77777777" w:rsidR="00F2660A" w:rsidRDefault="0055478D">
      <w:pPr>
        <w:pStyle w:val="SmallText"/>
        <w:pBdr>
          <w:bottom w:val="single" w:sz="3" w:space="1" w:color="B8C7CE"/>
          <w:between w:val="single" w:sz="3" w:space="1" w:color="B8C7CE"/>
        </w:pBdr>
        <w:spacing w:line="220" w:lineRule="exact"/>
      </w:pPr>
      <w:r>
        <w:t xml:space="preserve"> </w:t>
      </w:r>
    </w:p>
    <w:p w14:paraId="16C0BEB5" w14:textId="77777777" w:rsidR="00F2660A" w:rsidRDefault="0055478D">
      <w:pPr>
        <w:pStyle w:val="SmallText"/>
        <w:pBdr>
          <w:bottom w:val="single" w:sz="3" w:space="1" w:color="B8C7CE"/>
          <w:between w:val="single" w:sz="3" w:space="1" w:color="B8C7CE"/>
        </w:pBdr>
        <w:spacing w:line="220" w:lineRule="exact"/>
      </w:pPr>
      <w:r>
        <w:t xml:space="preserve"> </w:t>
      </w:r>
    </w:p>
    <w:p w14:paraId="7B60ECB5" w14:textId="77777777" w:rsidR="00F2660A" w:rsidRDefault="0055478D">
      <w:pPr>
        <w:pStyle w:val="SmallText"/>
        <w:pBdr>
          <w:bottom w:val="single" w:sz="3" w:space="1" w:color="B8C7CE"/>
          <w:between w:val="single" w:sz="3" w:space="1" w:color="B8C7CE"/>
        </w:pBdr>
        <w:spacing w:line="220" w:lineRule="exact"/>
      </w:pPr>
      <w:r>
        <w:t xml:space="preserve"> </w:t>
      </w:r>
    </w:p>
    <w:p w14:paraId="5065DC7B" w14:textId="77777777" w:rsidR="00F2660A" w:rsidRDefault="0055478D">
      <w:pPr>
        <w:pStyle w:val="SmallText"/>
        <w:pBdr>
          <w:bottom w:val="single" w:sz="3" w:space="1" w:color="B8C7CE"/>
          <w:between w:val="single" w:sz="3" w:space="1" w:color="B8C7CE"/>
        </w:pBdr>
        <w:spacing w:line="220" w:lineRule="exact"/>
      </w:pPr>
      <w:r>
        <w:t xml:space="preserve"> </w:t>
      </w:r>
    </w:p>
    <w:p w14:paraId="6EC836EB" w14:textId="77777777" w:rsidR="00F2660A" w:rsidRDefault="0055478D">
      <w:pPr>
        <w:pStyle w:val="SmallText"/>
        <w:pBdr>
          <w:bottom w:val="single" w:sz="3" w:space="1" w:color="B8C7CE"/>
          <w:between w:val="single" w:sz="3" w:space="1" w:color="B8C7CE"/>
        </w:pBdr>
        <w:spacing w:line="220" w:lineRule="exact"/>
      </w:pPr>
      <w:r>
        <w:t xml:space="preserve"> </w:t>
      </w:r>
    </w:p>
    <w:p w14:paraId="11EFC63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79DBFD3" w14:textId="77777777">
        <w:trPr>
          <w:cantSplit/>
        </w:trPr>
        <w:tc>
          <w:tcPr>
            <w:tcW w:w="3053" w:type="dxa"/>
            <w:shd w:val="clear" w:color="auto" w:fill="E7F5F6"/>
            <w:tcMar>
              <w:top w:w="60" w:type="dxa"/>
              <w:left w:w="75" w:type="dxa"/>
              <w:bottom w:w="55" w:type="dxa"/>
              <w:right w:w="75" w:type="dxa"/>
            </w:tcMar>
          </w:tcPr>
          <w:p w14:paraId="3693F4BD" w14:textId="77777777" w:rsidR="00F2660A" w:rsidRDefault="0055478D">
            <w:pPr>
              <w:pStyle w:val="SlideLabel"/>
            </w:pPr>
            <w:r>
              <w:lastRenderedPageBreak/>
              <w:t>LESSON 04  •  SLIDE 01 OF 35</w:t>
            </w:r>
          </w:p>
          <w:p w14:paraId="6520B872" w14:textId="77777777" w:rsidR="00F2660A" w:rsidRDefault="0055478D">
            <w:pPr>
              <w:spacing w:after="80"/>
              <w:jc w:val="center"/>
            </w:pPr>
            <w:r>
              <w:rPr>
                <w:noProof/>
              </w:rPr>
              <w:drawing>
                <wp:inline distT="0" distB="0" distL="0" distR="0" wp14:anchorId="34028A6F" wp14:editId="6085A0EF">
                  <wp:extent cx="1719072" cy="966978"/>
                  <wp:effectExtent l="0" t="0" r="0" b="0"/>
                  <wp:docPr id="335" name="Picture 335" descr="LESSON 04  |  SLIDE 01 OF 35 Responding to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0"/>
                          <a:stretch>
                            <a:fillRect/>
                          </a:stretch>
                        </pic:blipFill>
                        <pic:spPr>
                          <a:xfrm>
                            <a:off x="0" y="0"/>
                            <a:ext cx="1719072" cy="966978"/>
                          </a:xfrm>
                          <a:prstGeom prst="rect">
                            <a:avLst/>
                          </a:prstGeom>
                        </pic:spPr>
                      </pic:pic>
                    </a:graphicData>
                  </a:graphic>
                </wp:inline>
              </w:drawing>
            </w:r>
          </w:p>
          <w:p w14:paraId="3350D9B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FBBFA79" w14:textId="77777777" w:rsidR="00F2660A" w:rsidRDefault="0055478D">
            <w:pPr>
              <w:pStyle w:val="SlideTitle"/>
            </w:pPr>
            <w:r>
              <w:t>Responding to Workplace Violence</w:t>
            </w:r>
          </w:p>
          <w:p w14:paraId="2984BD04" w14:textId="77777777" w:rsidR="00F2660A" w:rsidRDefault="0055478D">
            <w:pPr>
              <w:pStyle w:val="CardBody"/>
              <w:spacing w:line="240" w:lineRule="auto"/>
            </w:pPr>
            <w:r>
              <w:t>Welcome to Module Three, Lesson Four of Respectful Workplace: Harassment and Violence Prevention Training. This lesson focuses on the actions people take during an immediate threat and the steps that follow: emergency communication, reporting, investigation, support, corrective action and restoration.</w:t>
            </w:r>
          </w:p>
          <w:p w14:paraId="6453F9C0" w14:textId="77777777" w:rsidR="00F2660A" w:rsidRDefault="0055478D">
            <w:pPr>
              <w:pStyle w:val="CardBody"/>
              <w:spacing w:line="240" w:lineRule="auto"/>
            </w:pPr>
            <w:r>
              <w:t>No presentation can replace the site-specific emergency plan. Learners must know the alarms, emergency contacts, exits or secure locations, accountability procedure, reporting contacts and supports that apply to their work.</w:t>
            </w:r>
          </w:p>
          <w:p w14:paraId="04A1168B" w14:textId="77777777" w:rsidR="00F2660A" w:rsidRDefault="0055478D">
            <w:pPr>
              <w:pStyle w:val="SlideLabel"/>
              <w:spacing w:before="20" w:after="20"/>
            </w:pPr>
            <w:r>
              <w:t>KEY POINTS</w:t>
            </w:r>
          </w:p>
          <w:p w14:paraId="32EA732A" w14:textId="77777777" w:rsidR="00F2660A" w:rsidRDefault="0055478D">
            <w:pPr>
              <w:pStyle w:val="CardKeyPoint"/>
              <w:ind w:left="202" w:hanging="173"/>
            </w:pPr>
            <w:r>
              <w:t>• Respectful Workplace: Harassment and Violence Prevention Training.</w:t>
            </w:r>
          </w:p>
          <w:p w14:paraId="6750F396" w14:textId="77777777" w:rsidR="00F2660A" w:rsidRDefault="0055478D">
            <w:pPr>
              <w:pStyle w:val="CardKeyPoint"/>
              <w:ind w:left="202" w:hanging="173"/>
            </w:pPr>
            <w:r>
              <w:t>• MODULE THREE • LESSON FOUR.</w:t>
            </w:r>
          </w:p>
        </w:tc>
      </w:tr>
    </w:tbl>
    <w:p w14:paraId="69D4BE9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3A133DD" w14:textId="77777777">
        <w:trPr>
          <w:cantSplit/>
        </w:trPr>
        <w:tc>
          <w:tcPr>
            <w:tcW w:w="3053" w:type="dxa"/>
            <w:shd w:val="clear" w:color="auto" w:fill="E7F5F6"/>
            <w:tcMar>
              <w:top w:w="60" w:type="dxa"/>
              <w:left w:w="75" w:type="dxa"/>
              <w:bottom w:w="55" w:type="dxa"/>
              <w:right w:w="75" w:type="dxa"/>
            </w:tcMar>
          </w:tcPr>
          <w:p w14:paraId="219FB45E" w14:textId="77777777" w:rsidR="00F2660A" w:rsidRDefault="0055478D">
            <w:pPr>
              <w:pStyle w:val="SlideLabel"/>
            </w:pPr>
            <w:r>
              <w:t>LESSON 04  •  SLIDE 02 OF 35</w:t>
            </w:r>
          </w:p>
          <w:p w14:paraId="06D73F03" w14:textId="77777777" w:rsidR="00F2660A" w:rsidRDefault="0055478D">
            <w:pPr>
              <w:spacing w:after="80"/>
              <w:jc w:val="center"/>
            </w:pPr>
            <w:r>
              <w:rPr>
                <w:noProof/>
              </w:rPr>
              <w:drawing>
                <wp:inline distT="0" distB="0" distL="0" distR="0" wp14:anchorId="017BDE26" wp14:editId="08060BCF">
                  <wp:extent cx="1719072" cy="966978"/>
                  <wp:effectExtent l="0" t="0" r="0" b="0"/>
                  <wp:docPr id="336" name="Picture 336" descr="LESSON 04  |  SLIDE 02 OF 35 Two time frames. One respons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1"/>
                          <a:stretch>
                            <a:fillRect/>
                          </a:stretch>
                        </pic:blipFill>
                        <pic:spPr>
                          <a:xfrm>
                            <a:off x="0" y="0"/>
                            <a:ext cx="1719072" cy="966978"/>
                          </a:xfrm>
                          <a:prstGeom prst="rect">
                            <a:avLst/>
                          </a:prstGeom>
                        </pic:spPr>
                      </pic:pic>
                    </a:graphicData>
                  </a:graphic>
                </wp:inline>
              </w:drawing>
            </w:r>
          </w:p>
          <w:p w14:paraId="0A9906C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A67622" w14:textId="77777777" w:rsidR="00F2660A" w:rsidRDefault="0055478D">
            <w:pPr>
              <w:pStyle w:val="SlideTitle"/>
            </w:pPr>
            <w:r>
              <w:t>Two time frames. One response system.</w:t>
            </w:r>
          </w:p>
          <w:p w14:paraId="2C0ECEC5" w14:textId="77777777" w:rsidR="00F2660A" w:rsidRDefault="0055478D">
            <w:pPr>
              <w:pStyle w:val="CardBody"/>
              <w:spacing w:line="240" w:lineRule="auto"/>
            </w:pPr>
            <w:r>
              <w:t>Workplace violence response has two time frames. During immediate danger, the priority is life safety: create distance, summon trained help and follow the emergency plan.</w:t>
            </w:r>
          </w:p>
          <w:p w14:paraId="4F1F1BEE" w14:textId="77777777" w:rsidR="00F2660A" w:rsidRDefault="0055478D">
            <w:pPr>
              <w:pStyle w:val="CardBody"/>
              <w:spacing w:line="240" w:lineRule="auto"/>
            </w:pPr>
            <w:r>
              <w:t>After the danger is controlled, the organization stabilizes the workplace, obtains medical help, reports and preserves information, assesses continuing risk, investigates as required, supports people and improves controls. The exact legal duties and investigation processes vary across federal, provincial and territorial...</w:t>
            </w:r>
          </w:p>
          <w:p w14:paraId="777F546C" w14:textId="77777777" w:rsidR="00F2660A" w:rsidRDefault="0055478D">
            <w:pPr>
              <w:pStyle w:val="SlideLabel"/>
              <w:spacing w:before="20" w:after="20"/>
            </w:pPr>
            <w:r>
              <w:t>KEY POINTS</w:t>
            </w:r>
          </w:p>
          <w:p w14:paraId="6AD6A0B4" w14:textId="77777777" w:rsidR="00F2660A" w:rsidRDefault="0055478D">
            <w:pPr>
              <w:pStyle w:val="CardKeyPoint"/>
              <w:ind w:left="202" w:hanging="173"/>
            </w:pPr>
            <w:r>
              <w:t>• Immediate danger.</w:t>
            </w:r>
          </w:p>
          <w:p w14:paraId="46E001C4" w14:textId="77777777" w:rsidR="00F2660A" w:rsidRDefault="0055478D">
            <w:pPr>
              <w:pStyle w:val="CardKeyPoint"/>
              <w:ind w:left="202" w:hanging="173"/>
            </w:pPr>
            <w:r>
              <w:t>• Create distance, alert others, activate trained help and follow the emergency plan.</w:t>
            </w:r>
          </w:p>
          <w:p w14:paraId="1AB09718" w14:textId="77777777" w:rsidR="00F2660A" w:rsidRDefault="0055478D">
            <w:pPr>
              <w:pStyle w:val="CardKeyPoint"/>
              <w:ind w:left="202" w:hanging="173"/>
            </w:pPr>
            <w:r>
              <w:t>• Follow-up response.</w:t>
            </w:r>
          </w:p>
        </w:tc>
      </w:tr>
    </w:tbl>
    <w:p w14:paraId="5A4F44F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6B83AB" w14:textId="77777777">
        <w:trPr>
          <w:cantSplit/>
        </w:trPr>
        <w:tc>
          <w:tcPr>
            <w:tcW w:w="3053" w:type="dxa"/>
            <w:shd w:val="clear" w:color="auto" w:fill="E7F5F6"/>
            <w:tcMar>
              <w:top w:w="60" w:type="dxa"/>
              <w:left w:w="75" w:type="dxa"/>
              <w:bottom w:w="55" w:type="dxa"/>
              <w:right w:w="75" w:type="dxa"/>
            </w:tcMar>
          </w:tcPr>
          <w:p w14:paraId="2E1624A8" w14:textId="77777777" w:rsidR="00F2660A" w:rsidRDefault="0055478D">
            <w:pPr>
              <w:pStyle w:val="SlideLabel"/>
            </w:pPr>
            <w:r>
              <w:t>LESSON 04  •  SLIDE 03 OF 35</w:t>
            </w:r>
          </w:p>
          <w:p w14:paraId="228901D9" w14:textId="77777777" w:rsidR="00F2660A" w:rsidRDefault="0055478D">
            <w:pPr>
              <w:spacing w:after="80"/>
              <w:jc w:val="center"/>
            </w:pPr>
            <w:r>
              <w:rPr>
                <w:noProof/>
              </w:rPr>
              <w:drawing>
                <wp:inline distT="0" distB="0" distL="0" distR="0" wp14:anchorId="6AFFB9EC" wp14:editId="6F8C8123">
                  <wp:extent cx="1719072" cy="966978"/>
                  <wp:effectExtent l="0" t="0" r="0" b="0"/>
                  <wp:docPr id="337" name="Picture 337" descr="LESSON 04  |  SLIDE 03 OF 35 Learning Object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2"/>
                          <a:stretch>
                            <a:fillRect/>
                          </a:stretch>
                        </pic:blipFill>
                        <pic:spPr>
                          <a:xfrm>
                            <a:off x="0" y="0"/>
                            <a:ext cx="1719072" cy="966978"/>
                          </a:xfrm>
                          <a:prstGeom prst="rect">
                            <a:avLst/>
                          </a:prstGeom>
                        </pic:spPr>
                      </pic:pic>
                    </a:graphicData>
                  </a:graphic>
                </wp:inline>
              </w:drawing>
            </w:r>
          </w:p>
          <w:p w14:paraId="7D1899E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3D4217C" w14:textId="77777777" w:rsidR="00F2660A" w:rsidRDefault="0055478D">
            <w:pPr>
              <w:pStyle w:val="SlideTitle"/>
            </w:pPr>
            <w:r>
              <w:t>Learning Objectives</w:t>
            </w:r>
          </w:p>
          <w:p w14:paraId="6C15564E" w14:textId="77777777" w:rsidR="00F2660A" w:rsidRDefault="0055478D">
            <w:pPr>
              <w:pStyle w:val="CardBody"/>
              <w:spacing w:line="240" w:lineRule="auto"/>
            </w:pPr>
            <w:r>
              <w:t>By the end of this lesson, you should be able to identify the first priority during a violent incident, select the correct emergency communication route, provide a clear factual report, describe the general stages of post-incident review or investigation, explain privacy and participation expectations, and identify</w:t>
            </w:r>
          </w:p>
          <w:p w14:paraId="099CDA63" w14:textId="77777777" w:rsidR="00F2660A" w:rsidRDefault="0055478D">
            <w:pPr>
              <w:pStyle w:val="CardBody"/>
              <w:spacing w:line="240" w:lineRule="auto"/>
            </w:pPr>
            <w:r>
              <w:t>practical aftercare and restoration actions. Workers are not expected to physically intervene, prove misconduct or conduct their own investigation. Their role is to protect safety, report facts and cooperate with the assigned process.</w:t>
            </w:r>
          </w:p>
          <w:p w14:paraId="6172B8BE" w14:textId="77777777" w:rsidR="00F2660A" w:rsidRDefault="0055478D">
            <w:pPr>
              <w:pStyle w:val="SlideLabel"/>
              <w:spacing w:before="20" w:after="20"/>
            </w:pPr>
            <w:r>
              <w:t>KEY POINTS</w:t>
            </w:r>
          </w:p>
          <w:p w14:paraId="09263462" w14:textId="77777777" w:rsidR="00F2660A" w:rsidRDefault="0055478D">
            <w:pPr>
              <w:pStyle w:val="CardKeyPoint"/>
              <w:ind w:left="202" w:hanging="173"/>
            </w:pPr>
            <w:r>
              <w:t>• By the end of this lesson, you can...</w:t>
            </w:r>
          </w:p>
          <w:p w14:paraId="19B44189" w14:textId="77777777" w:rsidR="00F2660A" w:rsidRDefault="0055478D">
            <w:pPr>
              <w:pStyle w:val="CardKeyPoint"/>
              <w:ind w:left="202" w:hanging="173"/>
            </w:pPr>
            <w:r>
              <w:t>• Protect life.</w:t>
            </w:r>
          </w:p>
          <w:p w14:paraId="3342E582" w14:textId="77777777" w:rsidR="00F2660A" w:rsidRDefault="0055478D">
            <w:pPr>
              <w:pStyle w:val="CardKeyPoint"/>
              <w:ind w:left="202" w:hanging="173"/>
            </w:pPr>
            <w:r>
              <w:t>• Activate help.</w:t>
            </w:r>
          </w:p>
        </w:tc>
      </w:tr>
    </w:tbl>
    <w:p w14:paraId="3FA70FFD" w14:textId="77777777" w:rsidR="00F2660A" w:rsidRDefault="00F2660A">
      <w:pPr>
        <w:spacing w:after="20" w:line="20" w:lineRule="exact"/>
      </w:pPr>
    </w:p>
    <w:p w14:paraId="071D20B9" w14:textId="77777777" w:rsidR="00F2660A" w:rsidRDefault="0055478D">
      <w:pPr>
        <w:pStyle w:val="SectionLabel"/>
        <w:spacing w:before="140" w:after="20"/>
      </w:pPr>
      <w:r>
        <w:t>GENERAL NOTES</w:t>
      </w:r>
    </w:p>
    <w:p w14:paraId="037D1B73" w14:textId="77777777" w:rsidR="00F2660A" w:rsidRDefault="0055478D">
      <w:pPr>
        <w:pStyle w:val="SmallText"/>
        <w:pBdr>
          <w:bottom w:val="single" w:sz="3" w:space="1" w:color="B8C7CE"/>
          <w:between w:val="single" w:sz="3" w:space="1" w:color="B8C7CE"/>
        </w:pBdr>
        <w:spacing w:line="220" w:lineRule="exact"/>
      </w:pPr>
      <w:r>
        <w:t xml:space="preserve"> </w:t>
      </w:r>
    </w:p>
    <w:p w14:paraId="7192ADC4" w14:textId="77777777" w:rsidR="00F2660A" w:rsidRDefault="0055478D">
      <w:pPr>
        <w:pStyle w:val="SmallText"/>
        <w:pBdr>
          <w:bottom w:val="single" w:sz="3" w:space="1" w:color="B8C7CE"/>
          <w:between w:val="single" w:sz="3" w:space="1" w:color="B8C7CE"/>
        </w:pBdr>
        <w:spacing w:line="220" w:lineRule="exact"/>
      </w:pPr>
      <w:r>
        <w:t xml:space="preserve"> </w:t>
      </w:r>
    </w:p>
    <w:p w14:paraId="232131BD" w14:textId="77777777" w:rsidR="00F2660A" w:rsidRDefault="0055478D">
      <w:pPr>
        <w:pStyle w:val="SmallText"/>
        <w:pBdr>
          <w:bottom w:val="single" w:sz="3" w:space="1" w:color="B8C7CE"/>
          <w:between w:val="single" w:sz="3" w:space="1" w:color="B8C7CE"/>
        </w:pBdr>
        <w:spacing w:line="220" w:lineRule="exact"/>
      </w:pPr>
      <w:r>
        <w:t xml:space="preserve"> </w:t>
      </w:r>
    </w:p>
    <w:p w14:paraId="4B7DEB1D" w14:textId="77777777" w:rsidR="00F2660A" w:rsidRDefault="0055478D">
      <w:pPr>
        <w:pStyle w:val="SmallText"/>
        <w:pBdr>
          <w:bottom w:val="single" w:sz="3" w:space="1" w:color="B8C7CE"/>
          <w:between w:val="single" w:sz="3" w:space="1" w:color="B8C7CE"/>
        </w:pBdr>
        <w:spacing w:line="220" w:lineRule="exact"/>
      </w:pPr>
      <w:r>
        <w:t xml:space="preserve"> </w:t>
      </w:r>
    </w:p>
    <w:p w14:paraId="38B18E01" w14:textId="77777777" w:rsidR="00F2660A" w:rsidRDefault="0055478D">
      <w:pPr>
        <w:pStyle w:val="SmallText"/>
        <w:pBdr>
          <w:bottom w:val="single" w:sz="3" w:space="1" w:color="B8C7CE"/>
          <w:between w:val="single" w:sz="3" w:space="1" w:color="B8C7CE"/>
        </w:pBdr>
        <w:spacing w:line="220" w:lineRule="exact"/>
      </w:pPr>
      <w:r>
        <w:t xml:space="preserve"> </w:t>
      </w:r>
    </w:p>
    <w:p w14:paraId="0EA1875F" w14:textId="77777777" w:rsidR="00F2660A" w:rsidRDefault="0055478D">
      <w:pPr>
        <w:pStyle w:val="SmallText"/>
        <w:pBdr>
          <w:bottom w:val="single" w:sz="3" w:space="1" w:color="B8C7CE"/>
          <w:between w:val="single" w:sz="3" w:space="1" w:color="B8C7CE"/>
        </w:pBdr>
        <w:spacing w:line="220" w:lineRule="exact"/>
      </w:pPr>
      <w:r>
        <w:t xml:space="preserve"> </w:t>
      </w:r>
    </w:p>
    <w:p w14:paraId="65D2F42B" w14:textId="77777777" w:rsidR="00F2660A" w:rsidRDefault="0055478D">
      <w:pPr>
        <w:pStyle w:val="SmallText"/>
        <w:pBdr>
          <w:bottom w:val="single" w:sz="3" w:space="1" w:color="B8C7CE"/>
          <w:between w:val="single" w:sz="3" w:space="1" w:color="B8C7CE"/>
        </w:pBdr>
        <w:spacing w:line="220" w:lineRule="exact"/>
      </w:pPr>
      <w:r>
        <w:t xml:space="preserve"> </w:t>
      </w:r>
    </w:p>
    <w:p w14:paraId="68EDF959" w14:textId="77777777" w:rsidR="00F2660A" w:rsidRDefault="0055478D">
      <w:pPr>
        <w:pStyle w:val="SmallText"/>
        <w:pBdr>
          <w:bottom w:val="single" w:sz="3" w:space="1" w:color="B8C7CE"/>
          <w:between w:val="single" w:sz="3" w:space="1" w:color="B8C7CE"/>
        </w:pBdr>
        <w:spacing w:line="220" w:lineRule="exact"/>
      </w:pPr>
      <w:r>
        <w:t xml:space="preserve"> </w:t>
      </w:r>
    </w:p>
    <w:p w14:paraId="0C83C279" w14:textId="77777777" w:rsidR="00F2660A" w:rsidRDefault="0055478D">
      <w:pPr>
        <w:pStyle w:val="SmallText"/>
        <w:pBdr>
          <w:bottom w:val="single" w:sz="3" w:space="1" w:color="B8C7CE"/>
          <w:between w:val="single" w:sz="3" w:space="1" w:color="B8C7CE"/>
        </w:pBdr>
        <w:spacing w:line="220" w:lineRule="exact"/>
      </w:pPr>
      <w:r>
        <w:t xml:space="preserve"> </w:t>
      </w:r>
    </w:p>
    <w:p w14:paraId="35C84817" w14:textId="77777777" w:rsidR="00F2660A" w:rsidRDefault="0055478D">
      <w:pPr>
        <w:pStyle w:val="SmallText"/>
        <w:pBdr>
          <w:bottom w:val="single" w:sz="3" w:space="1" w:color="B8C7CE"/>
          <w:between w:val="single" w:sz="3" w:space="1" w:color="B8C7CE"/>
        </w:pBdr>
        <w:spacing w:line="220" w:lineRule="exact"/>
      </w:pPr>
      <w:r>
        <w:t xml:space="preserve"> </w:t>
      </w:r>
    </w:p>
    <w:p w14:paraId="5F8273AB" w14:textId="77777777" w:rsidR="00F2660A" w:rsidRDefault="0055478D">
      <w:pPr>
        <w:pStyle w:val="SmallText"/>
        <w:pBdr>
          <w:bottom w:val="single" w:sz="3" w:space="1" w:color="B8C7CE"/>
          <w:between w:val="single" w:sz="3" w:space="1" w:color="B8C7CE"/>
        </w:pBdr>
        <w:spacing w:line="220" w:lineRule="exact"/>
      </w:pPr>
      <w:r>
        <w:t xml:space="preserve"> </w:t>
      </w:r>
    </w:p>
    <w:p w14:paraId="2A9C54BE" w14:textId="77777777" w:rsidR="00F2660A" w:rsidRDefault="0055478D">
      <w:pPr>
        <w:pStyle w:val="SmallText"/>
        <w:pBdr>
          <w:bottom w:val="single" w:sz="3" w:space="1" w:color="B8C7CE"/>
          <w:between w:val="single" w:sz="3" w:space="1" w:color="B8C7CE"/>
        </w:pBdr>
        <w:spacing w:line="220" w:lineRule="exact"/>
      </w:pPr>
      <w:r>
        <w:t xml:space="preserve"> </w:t>
      </w:r>
    </w:p>
    <w:p w14:paraId="4A6BCCE6" w14:textId="77777777" w:rsidR="00F2660A" w:rsidRDefault="0055478D">
      <w:pPr>
        <w:pStyle w:val="SmallText"/>
        <w:pBdr>
          <w:bottom w:val="single" w:sz="3" w:space="1" w:color="B8C7CE"/>
          <w:between w:val="single" w:sz="3" w:space="1" w:color="B8C7CE"/>
        </w:pBdr>
        <w:spacing w:line="220" w:lineRule="exact"/>
      </w:pPr>
      <w:r>
        <w:t xml:space="preserve"> </w:t>
      </w:r>
    </w:p>
    <w:p w14:paraId="24A05F29" w14:textId="77777777" w:rsidR="00F2660A" w:rsidRDefault="0055478D">
      <w:pPr>
        <w:pStyle w:val="SmallText"/>
        <w:pBdr>
          <w:bottom w:val="single" w:sz="3" w:space="1" w:color="B8C7CE"/>
          <w:between w:val="single" w:sz="3" w:space="1" w:color="B8C7CE"/>
        </w:pBdr>
        <w:spacing w:line="220" w:lineRule="exact"/>
      </w:pPr>
      <w:r>
        <w:t xml:space="preserve"> </w:t>
      </w:r>
    </w:p>
    <w:p w14:paraId="376F65F0" w14:textId="77777777" w:rsidR="00F2660A" w:rsidRDefault="0055478D">
      <w:pPr>
        <w:pStyle w:val="SmallText"/>
        <w:pBdr>
          <w:bottom w:val="single" w:sz="3" w:space="1" w:color="B8C7CE"/>
          <w:between w:val="single" w:sz="3" w:space="1" w:color="B8C7CE"/>
        </w:pBdr>
        <w:spacing w:line="220" w:lineRule="exact"/>
      </w:pPr>
      <w:r>
        <w:t xml:space="preserve"> </w:t>
      </w:r>
    </w:p>
    <w:p w14:paraId="47A66AF3" w14:textId="77777777" w:rsidR="00F2660A" w:rsidRDefault="0055478D">
      <w:pPr>
        <w:pStyle w:val="SmallText"/>
        <w:pBdr>
          <w:bottom w:val="single" w:sz="3" w:space="1" w:color="B8C7CE"/>
          <w:between w:val="single" w:sz="3" w:space="1" w:color="B8C7CE"/>
        </w:pBdr>
        <w:spacing w:line="220" w:lineRule="exact"/>
      </w:pPr>
      <w:r>
        <w:t xml:space="preserve"> </w:t>
      </w:r>
    </w:p>
    <w:p w14:paraId="5661C00C" w14:textId="77777777" w:rsidR="00F2660A" w:rsidRDefault="0055478D">
      <w:pPr>
        <w:pStyle w:val="SmallText"/>
        <w:pBdr>
          <w:bottom w:val="single" w:sz="3" w:space="1" w:color="B8C7CE"/>
          <w:between w:val="single" w:sz="3" w:space="1" w:color="B8C7CE"/>
        </w:pBdr>
        <w:spacing w:line="220" w:lineRule="exact"/>
      </w:pPr>
      <w:r>
        <w:t xml:space="preserve"> </w:t>
      </w:r>
    </w:p>
    <w:p w14:paraId="7F11690B" w14:textId="77777777" w:rsidR="00F2660A" w:rsidRDefault="0055478D">
      <w:pPr>
        <w:pStyle w:val="SmallText"/>
        <w:pBdr>
          <w:bottom w:val="single" w:sz="3" w:space="1" w:color="B8C7CE"/>
          <w:between w:val="single" w:sz="3" w:space="1" w:color="B8C7CE"/>
        </w:pBdr>
        <w:spacing w:line="220" w:lineRule="exact"/>
      </w:pPr>
      <w:r>
        <w:t xml:space="preserve"> </w:t>
      </w:r>
    </w:p>
    <w:p w14:paraId="59F7BF49" w14:textId="77777777" w:rsidR="00F2660A" w:rsidRDefault="0055478D">
      <w:pPr>
        <w:pStyle w:val="SmallText"/>
        <w:pBdr>
          <w:bottom w:val="single" w:sz="3" w:space="1" w:color="B8C7CE"/>
          <w:between w:val="single" w:sz="3" w:space="1" w:color="B8C7CE"/>
        </w:pBdr>
        <w:spacing w:line="220" w:lineRule="exact"/>
      </w:pPr>
      <w:r>
        <w:t xml:space="preserve"> </w:t>
      </w:r>
    </w:p>
    <w:p w14:paraId="107229C4"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B700BDA" w14:textId="77777777">
        <w:trPr>
          <w:cantSplit/>
        </w:trPr>
        <w:tc>
          <w:tcPr>
            <w:tcW w:w="3053" w:type="dxa"/>
            <w:shd w:val="clear" w:color="auto" w:fill="E7F5F6"/>
            <w:tcMar>
              <w:top w:w="60" w:type="dxa"/>
              <w:left w:w="75" w:type="dxa"/>
              <w:bottom w:w="55" w:type="dxa"/>
              <w:right w:w="75" w:type="dxa"/>
            </w:tcMar>
          </w:tcPr>
          <w:p w14:paraId="06B8FA4E" w14:textId="77777777" w:rsidR="00F2660A" w:rsidRDefault="0055478D">
            <w:pPr>
              <w:pStyle w:val="SlideLabel"/>
            </w:pPr>
            <w:r>
              <w:lastRenderedPageBreak/>
              <w:t>LESSON 04  •  SLIDE 04 OF 35</w:t>
            </w:r>
          </w:p>
          <w:p w14:paraId="01673B5C" w14:textId="77777777" w:rsidR="00F2660A" w:rsidRDefault="0055478D">
            <w:pPr>
              <w:spacing w:after="80"/>
              <w:jc w:val="center"/>
            </w:pPr>
            <w:r>
              <w:rPr>
                <w:noProof/>
              </w:rPr>
              <w:drawing>
                <wp:inline distT="0" distB="0" distL="0" distR="0" wp14:anchorId="7C43219C" wp14:editId="366D4E4A">
                  <wp:extent cx="1719072" cy="966978"/>
                  <wp:effectExtent l="0" t="0" r="0" b="0"/>
                  <wp:docPr id="338" name="Picture 338" descr="LESSON 04  |  SLIDE 04 OF 35 Responding to Workplace Viol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3"/>
                          <a:stretch>
                            <a:fillRect/>
                          </a:stretch>
                        </pic:blipFill>
                        <pic:spPr>
                          <a:xfrm>
                            <a:off x="0" y="0"/>
                            <a:ext cx="1719072" cy="966978"/>
                          </a:xfrm>
                          <a:prstGeom prst="rect">
                            <a:avLst/>
                          </a:prstGeom>
                        </pic:spPr>
                      </pic:pic>
                    </a:graphicData>
                  </a:graphic>
                </wp:inline>
              </w:drawing>
            </w:r>
          </w:p>
          <w:p w14:paraId="705CF4A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922F919" w14:textId="77777777" w:rsidR="00F2660A" w:rsidRDefault="0055478D">
            <w:pPr>
              <w:pStyle w:val="SlideTitle"/>
            </w:pPr>
            <w:r>
              <w:t>Responding to Workplace Violence</w:t>
            </w:r>
          </w:p>
          <w:p w14:paraId="0DBB0349" w14:textId="77777777" w:rsidR="00F2660A" w:rsidRDefault="0055478D">
            <w:pPr>
              <w:pStyle w:val="CardBody"/>
              <w:spacing w:line="240" w:lineRule="auto"/>
            </w:pPr>
            <w:r>
              <w:t>The lesson has four parts. Part One addresses the immediate response while danger may still be active. Part Two explains internal reporting after immediate safety is addressed. Part Three follows the investigation and recovery process, including findings, corrective actions, support and restoration.</w:t>
            </w:r>
          </w:p>
          <w:p w14:paraId="5A79BAC5" w14:textId="77777777" w:rsidR="00F2660A" w:rsidRDefault="0055478D">
            <w:pPr>
              <w:pStyle w:val="CardBody"/>
              <w:spacing w:line="240" w:lineRule="auto"/>
            </w:pPr>
            <w:r>
              <w:t>Part Four applies the priorities in a customer-violence scenario and finishes with a knowledge check and local readiness review. The same sequence runs throughout: protect life, activate help, report facts, support people and improve prevention.</w:t>
            </w:r>
          </w:p>
          <w:p w14:paraId="0AFEFAB3" w14:textId="77777777" w:rsidR="00F2660A" w:rsidRDefault="0055478D">
            <w:pPr>
              <w:pStyle w:val="SlideLabel"/>
              <w:spacing w:before="20" w:after="20"/>
            </w:pPr>
            <w:r>
              <w:t>KEY POINTS</w:t>
            </w:r>
          </w:p>
          <w:p w14:paraId="72E4646A" w14:textId="77777777" w:rsidR="00F2660A" w:rsidRDefault="0055478D">
            <w:pPr>
              <w:pStyle w:val="CardKeyPoint"/>
              <w:ind w:left="202" w:hanging="173"/>
            </w:pPr>
            <w:r>
              <w:t>• Immediate response • Reporting • Investigation and recovery • Application.</w:t>
            </w:r>
          </w:p>
          <w:p w14:paraId="3EED29F9" w14:textId="77777777" w:rsidR="00F2660A" w:rsidRDefault="0055478D">
            <w:pPr>
              <w:pStyle w:val="CardKeyPoint"/>
              <w:ind w:left="202" w:hanging="173"/>
            </w:pPr>
            <w:r>
              <w:t>• Protect immediate safety, report observable facts, preserve relevant information, and support the...</w:t>
            </w:r>
          </w:p>
        </w:tc>
      </w:tr>
    </w:tbl>
    <w:p w14:paraId="04836E3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1E2D0BD" w14:textId="77777777">
        <w:trPr>
          <w:cantSplit/>
        </w:trPr>
        <w:tc>
          <w:tcPr>
            <w:tcW w:w="3053" w:type="dxa"/>
            <w:shd w:val="clear" w:color="auto" w:fill="E7F5F6"/>
            <w:tcMar>
              <w:top w:w="60" w:type="dxa"/>
              <w:left w:w="75" w:type="dxa"/>
              <w:bottom w:w="55" w:type="dxa"/>
              <w:right w:w="75" w:type="dxa"/>
            </w:tcMar>
          </w:tcPr>
          <w:p w14:paraId="4128A493" w14:textId="77777777" w:rsidR="00F2660A" w:rsidRDefault="0055478D">
            <w:pPr>
              <w:pStyle w:val="SlideLabel"/>
            </w:pPr>
            <w:r>
              <w:t>LESSON 04  •  SLIDE 05 OF 35</w:t>
            </w:r>
          </w:p>
          <w:p w14:paraId="4F3E7EC2" w14:textId="77777777" w:rsidR="00F2660A" w:rsidRDefault="0055478D">
            <w:pPr>
              <w:spacing w:after="80"/>
              <w:jc w:val="center"/>
            </w:pPr>
            <w:r>
              <w:rPr>
                <w:noProof/>
              </w:rPr>
              <w:drawing>
                <wp:inline distT="0" distB="0" distL="0" distR="0" wp14:anchorId="1A614706" wp14:editId="20EE785D">
                  <wp:extent cx="1719072" cy="966978"/>
                  <wp:effectExtent l="0" t="0" r="0" b="0"/>
                  <wp:docPr id="339" name="Picture 339" descr="LESSON 04  |  SLIDE 05 OF 35 Keep the emergency clock separate from the follow-up c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4"/>
                          <a:stretch>
                            <a:fillRect/>
                          </a:stretch>
                        </pic:blipFill>
                        <pic:spPr>
                          <a:xfrm>
                            <a:off x="0" y="0"/>
                            <a:ext cx="1719072" cy="966978"/>
                          </a:xfrm>
                          <a:prstGeom prst="rect">
                            <a:avLst/>
                          </a:prstGeom>
                        </pic:spPr>
                      </pic:pic>
                    </a:graphicData>
                  </a:graphic>
                </wp:inline>
              </w:drawing>
            </w:r>
          </w:p>
          <w:p w14:paraId="2B91ACC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E9DE8AC" w14:textId="77777777" w:rsidR="00F2660A" w:rsidRDefault="0055478D">
            <w:pPr>
              <w:pStyle w:val="SlideTitle"/>
            </w:pPr>
            <w:r>
              <w:t>Keep the emergency clock separate from the follow-up clock.</w:t>
            </w:r>
          </w:p>
          <w:p w14:paraId="5AF3BF90" w14:textId="77777777" w:rsidR="00F2660A" w:rsidRDefault="0055478D">
            <w:pPr>
              <w:pStyle w:val="CardBody"/>
              <w:spacing w:line="240" w:lineRule="auto"/>
            </w:pPr>
            <w:r>
              <w:t>Keep the two clocks separate. The emergency clock measures seconds and minutes. It asks how to create distance, alert others and obtain trained help without increasing exposure. The follow-up clock begins once immediate danger is controlled.</w:t>
            </w:r>
          </w:p>
          <w:p w14:paraId="5408D02D" w14:textId="77777777" w:rsidR="00F2660A" w:rsidRDefault="0055478D">
            <w:pPr>
              <w:pStyle w:val="CardBody"/>
              <w:spacing w:line="240" w:lineRule="auto"/>
            </w:pPr>
            <w:r>
              <w:t>It asks who needs care, what risk remains, what must be reported or preserved, how the facts will be assessed, and which corrective actions will prevent recurrence. Confusing the clocks can delay emergency action or rush an investigation before people are safe.</w:t>
            </w:r>
          </w:p>
          <w:p w14:paraId="71273885" w14:textId="77777777" w:rsidR="00F2660A" w:rsidRDefault="0055478D">
            <w:pPr>
              <w:pStyle w:val="SlideLabel"/>
              <w:spacing w:before="20" w:after="20"/>
            </w:pPr>
            <w:r>
              <w:t>KEY POINTS</w:t>
            </w:r>
          </w:p>
          <w:p w14:paraId="08B02EEC" w14:textId="77777777" w:rsidR="00F2660A" w:rsidRDefault="0055478D">
            <w:pPr>
              <w:pStyle w:val="CardKeyPoint"/>
              <w:ind w:left="202" w:hanging="173"/>
            </w:pPr>
            <w:r>
              <w:t>• Seconds and minutes Move or secure • alert • activate help • follow instructions Do not delay escape for...</w:t>
            </w:r>
          </w:p>
          <w:p w14:paraId="6A04B6B9" w14:textId="77777777" w:rsidR="00F2660A" w:rsidRDefault="0055478D">
            <w:pPr>
              <w:pStyle w:val="CardKeyPoint"/>
              <w:ind w:left="202" w:hanging="173"/>
            </w:pPr>
            <w:r>
              <w:t>• Hours, days and beyond Care • report • preserve • investigate • correct • monitor Do not rush...</w:t>
            </w:r>
          </w:p>
        </w:tc>
      </w:tr>
    </w:tbl>
    <w:p w14:paraId="056ED45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0546E82" w14:textId="77777777">
        <w:trPr>
          <w:cantSplit/>
        </w:trPr>
        <w:tc>
          <w:tcPr>
            <w:tcW w:w="3053" w:type="dxa"/>
            <w:shd w:val="clear" w:color="auto" w:fill="E7F5F6"/>
            <w:tcMar>
              <w:top w:w="60" w:type="dxa"/>
              <w:left w:w="75" w:type="dxa"/>
              <w:bottom w:w="55" w:type="dxa"/>
              <w:right w:w="75" w:type="dxa"/>
            </w:tcMar>
          </w:tcPr>
          <w:p w14:paraId="07D4630D" w14:textId="77777777" w:rsidR="00F2660A" w:rsidRDefault="0055478D">
            <w:pPr>
              <w:pStyle w:val="SlideLabel"/>
            </w:pPr>
            <w:r>
              <w:t>LESSON 04  •  SLIDE 06 OF 35</w:t>
            </w:r>
          </w:p>
          <w:p w14:paraId="79E8969A" w14:textId="77777777" w:rsidR="00F2660A" w:rsidRDefault="0055478D">
            <w:pPr>
              <w:spacing w:after="80"/>
              <w:jc w:val="center"/>
            </w:pPr>
            <w:r>
              <w:rPr>
                <w:noProof/>
              </w:rPr>
              <w:drawing>
                <wp:inline distT="0" distB="0" distL="0" distR="0" wp14:anchorId="778C50B0" wp14:editId="5D006606">
                  <wp:extent cx="1719072" cy="966978"/>
                  <wp:effectExtent l="0" t="0" r="0" b="0"/>
                  <wp:docPr id="340" name="Picture 340" descr="LESSON 04  |  SLIDE 06 OF 35 Part 1: Responding Immediat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5"/>
                          <a:stretch>
                            <a:fillRect/>
                          </a:stretch>
                        </pic:blipFill>
                        <pic:spPr>
                          <a:xfrm>
                            <a:off x="0" y="0"/>
                            <a:ext cx="1719072" cy="966978"/>
                          </a:xfrm>
                          <a:prstGeom prst="rect">
                            <a:avLst/>
                          </a:prstGeom>
                        </pic:spPr>
                      </pic:pic>
                    </a:graphicData>
                  </a:graphic>
                </wp:inline>
              </w:drawing>
            </w:r>
          </w:p>
          <w:p w14:paraId="6AE68A9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95F3AB1" w14:textId="77777777" w:rsidR="00F2660A" w:rsidRDefault="0055478D">
            <w:pPr>
              <w:pStyle w:val="SlideTitle"/>
            </w:pPr>
            <w:r>
              <w:t>Part 1: Responding Immediately</w:t>
            </w:r>
          </w:p>
          <w:p w14:paraId="455B5392" w14:textId="77777777" w:rsidR="00F2660A" w:rsidRDefault="0055478D">
            <w:pPr>
              <w:pStyle w:val="CardBody"/>
              <w:spacing w:line="240" w:lineRule="auto"/>
            </w:pPr>
            <w:r>
              <w:t>Part One focuses on the moments during and immediately after a violent incident. The order of actions may change with the circumstances, but the governing principle is constant: protect life and avoid increasing the danger. Follow the workplace plan and instructions from emergency responders.</w:t>
            </w:r>
          </w:p>
          <w:p w14:paraId="5BA1D583" w14:textId="77777777" w:rsidR="00F2660A" w:rsidRDefault="0055478D">
            <w:pPr>
              <w:pStyle w:val="CardBody"/>
              <w:spacing w:line="240" w:lineRule="auto"/>
            </w:pPr>
            <w:r>
              <w:t>Do not take unnecessary risks to protect property, continue production, obtain a recording or physically confront a person. Preparation, drills and reliable communication systems make better decisions possible under pressure.</w:t>
            </w:r>
          </w:p>
          <w:p w14:paraId="6A88FBBF" w14:textId="77777777" w:rsidR="00F2660A" w:rsidRDefault="0055478D">
            <w:pPr>
              <w:pStyle w:val="SlideLabel"/>
              <w:spacing w:before="20" w:after="20"/>
            </w:pPr>
            <w:r>
              <w:t>KEY POINTS</w:t>
            </w:r>
          </w:p>
          <w:p w14:paraId="242EC394" w14:textId="77777777" w:rsidR="00F2660A" w:rsidRDefault="0055478D">
            <w:pPr>
              <w:pStyle w:val="CardKeyPoint"/>
              <w:ind w:left="202" w:hanging="173"/>
            </w:pPr>
            <w:r>
              <w:t>• Responding Immediately.</w:t>
            </w:r>
          </w:p>
          <w:p w14:paraId="3111BB8A" w14:textId="77777777" w:rsidR="00F2660A" w:rsidRDefault="0055478D">
            <w:pPr>
              <w:pStyle w:val="CardKeyPoint"/>
              <w:ind w:left="202" w:hanging="173"/>
            </w:pPr>
            <w:r>
              <w:t>• Protect life, create distance and activate trained help.</w:t>
            </w:r>
          </w:p>
        </w:tc>
      </w:tr>
    </w:tbl>
    <w:p w14:paraId="12202EBF" w14:textId="77777777" w:rsidR="00F2660A" w:rsidRDefault="00F2660A">
      <w:pPr>
        <w:spacing w:after="20" w:line="20" w:lineRule="exact"/>
      </w:pPr>
    </w:p>
    <w:p w14:paraId="77AE0DBB" w14:textId="77777777" w:rsidR="00F2660A" w:rsidRDefault="0055478D">
      <w:pPr>
        <w:pStyle w:val="SectionLabel"/>
        <w:spacing w:before="140" w:after="20"/>
      </w:pPr>
      <w:r>
        <w:t>GENERAL NOTES</w:t>
      </w:r>
    </w:p>
    <w:p w14:paraId="6B51AF8C" w14:textId="77777777" w:rsidR="00F2660A" w:rsidRDefault="0055478D">
      <w:pPr>
        <w:pStyle w:val="SmallText"/>
        <w:pBdr>
          <w:bottom w:val="single" w:sz="3" w:space="1" w:color="B8C7CE"/>
          <w:between w:val="single" w:sz="3" w:space="1" w:color="B8C7CE"/>
        </w:pBdr>
        <w:spacing w:line="220" w:lineRule="exact"/>
      </w:pPr>
      <w:r>
        <w:t xml:space="preserve"> </w:t>
      </w:r>
    </w:p>
    <w:p w14:paraId="37C88E5D" w14:textId="77777777" w:rsidR="00F2660A" w:rsidRDefault="0055478D">
      <w:pPr>
        <w:pStyle w:val="SmallText"/>
        <w:pBdr>
          <w:bottom w:val="single" w:sz="3" w:space="1" w:color="B8C7CE"/>
          <w:between w:val="single" w:sz="3" w:space="1" w:color="B8C7CE"/>
        </w:pBdr>
        <w:spacing w:line="220" w:lineRule="exact"/>
      </w:pPr>
      <w:r>
        <w:t xml:space="preserve"> </w:t>
      </w:r>
    </w:p>
    <w:p w14:paraId="240A4D0B" w14:textId="77777777" w:rsidR="00F2660A" w:rsidRDefault="0055478D">
      <w:pPr>
        <w:pStyle w:val="SmallText"/>
        <w:pBdr>
          <w:bottom w:val="single" w:sz="3" w:space="1" w:color="B8C7CE"/>
          <w:between w:val="single" w:sz="3" w:space="1" w:color="B8C7CE"/>
        </w:pBdr>
        <w:spacing w:line="220" w:lineRule="exact"/>
      </w:pPr>
      <w:r>
        <w:t xml:space="preserve"> </w:t>
      </w:r>
    </w:p>
    <w:p w14:paraId="3A3A6EDF" w14:textId="77777777" w:rsidR="00F2660A" w:rsidRDefault="0055478D">
      <w:pPr>
        <w:pStyle w:val="SmallText"/>
        <w:pBdr>
          <w:bottom w:val="single" w:sz="3" w:space="1" w:color="B8C7CE"/>
          <w:between w:val="single" w:sz="3" w:space="1" w:color="B8C7CE"/>
        </w:pBdr>
        <w:spacing w:line="220" w:lineRule="exact"/>
      </w:pPr>
      <w:r>
        <w:t xml:space="preserve"> </w:t>
      </w:r>
    </w:p>
    <w:p w14:paraId="6EBC2C9D" w14:textId="77777777" w:rsidR="00F2660A" w:rsidRDefault="0055478D">
      <w:pPr>
        <w:pStyle w:val="SmallText"/>
        <w:pBdr>
          <w:bottom w:val="single" w:sz="3" w:space="1" w:color="B8C7CE"/>
          <w:between w:val="single" w:sz="3" w:space="1" w:color="B8C7CE"/>
        </w:pBdr>
        <w:spacing w:line="220" w:lineRule="exact"/>
      </w:pPr>
      <w:r>
        <w:t xml:space="preserve"> </w:t>
      </w:r>
    </w:p>
    <w:p w14:paraId="44086770" w14:textId="77777777" w:rsidR="00F2660A" w:rsidRDefault="0055478D">
      <w:pPr>
        <w:pStyle w:val="SmallText"/>
        <w:pBdr>
          <w:bottom w:val="single" w:sz="3" w:space="1" w:color="B8C7CE"/>
          <w:between w:val="single" w:sz="3" w:space="1" w:color="B8C7CE"/>
        </w:pBdr>
        <w:spacing w:line="220" w:lineRule="exact"/>
      </w:pPr>
      <w:r>
        <w:t xml:space="preserve"> </w:t>
      </w:r>
    </w:p>
    <w:p w14:paraId="11751CD1" w14:textId="77777777" w:rsidR="00F2660A" w:rsidRDefault="0055478D">
      <w:pPr>
        <w:pStyle w:val="SmallText"/>
        <w:pBdr>
          <w:bottom w:val="single" w:sz="3" w:space="1" w:color="B8C7CE"/>
          <w:between w:val="single" w:sz="3" w:space="1" w:color="B8C7CE"/>
        </w:pBdr>
        <w:spacing w:line="220" w:lineRule="exact"/>
      </w:pPr>
      <w:r>
        <w:t xml:space="preserve"> </w:t>
      </w:r>
    </w:p>
    <w:p w14:paraId="54DF2B55" w14:textId="77777777" w:rsidR="00F2660A" w:rsidRDefault="0055478D">
      <w:pPr>
        <w:pStyle w:val="SmallText"/>
        <w:pBdr>
          <w:bottom w:val="single" w:sz="3" w:space="1" w:color="B8C7CE"/>
          <w:between w:val="single" w:sz="3" w:space="1" w:color="B8C7CE"/>
        </w:pBdr>
        <w:spacing w:line="220" w:lineRule="exact"/>
      </w:pPr>
      <w:r>
        <w:t xml:space="preserve"> </w:t>
      </w:r>
    </w:p>
    <w:p w14:paraId="108E3892" w14:textId="77777777" w:rsidR="00F2660A" w:rsidRDefault="0055478D">
      <w:pPr>
        <w:pStyle w:val="SmallText"/>
        <w:pBdr>
          <w:bottom w:val="single" w:sz="3" w:space="1" w:color="B8C7CE"/>
          <w:between w:val="single" w:sz="3" w:space="1" w:color="B8C7CE"/>
        </w:pBdr>
        <w:spacing w:line="220" w:lineRule="exact"/>
      </w:pPr>
      <w:r>
        <w:t xml:space="preserve"> </w:t>
      </w:r>
    </w:p>
    <w:p w14:paraId="3B1CE09A" w14:textId="77777777" w:rsidR="00F2660A" w:rsidRDefault="0055478D">
      <w:pPr>
        <w:pStyle w:val="SmallText"/>
        <w:pBdr>
          <w:bottom w:val="single" w:sz="3" w:space="1" w:color="B8C7CE"/>
          <w:between w:val="single" w:sz="3" w:space="1" w:color="B8C7CE"/>
        </w:pBdr>
        <w:spacing w:line="220" w:lineRule="exact"/>
      </w:pPr>
      <w:r>
        <w:t xml:space="preserve"> </w:t>
      </w:r>
    </w:p>
    <w:p w14:paraId="5DE14A30" w14:textId="77777777" w:rsidR="00F2660A" w:rsidRDefault="0055478D">
      <w:pPr>
        <w:pStyle w:val="SmallText"/>
        <w:pBdr>
          <w:bottom w:val="single" w:sz="3" w:space="1" w:color="B8C7CE"/>
          <w:between w:val="single" w:sz="3" w:space="1" w:color="B8C7CE"/>
        </w:pBdr>
        <w:spacing w:line="220" w:lineRule="exact"/>
      </w:pPr>
      <w:r>
        <w:t xml:space="preserve"> </w:t>
      </w:r>
    </w:p>
    <w:p w14:paraId="26E7EFE7" w14:textId="77777777" w:rsidR="00F2660A" w:rsidRDefault="0055478D">
      <w:pPr>
        <w:pStyle w:val="SmallText"/>
        <w:pBdr>
          <w:bottom w:val="single" w:sz="3" w:space="1" w:color="B8C7CE"/>
          <w:between w:val="single" w:sz="3" w:space="1" w:color="B8C7CE"/>
        </w:pBdr>
        <w:spacing w:line="220" w:lineRule="exact"/>
      </w:pPr>
      <w:r>
        <w:t xml:space="preserve"> </w:t>
      </w:r>
    </w:p>
    <w:p w14:paraId="2AEB29F1" w14:textId="77777777" w:rsidR="00F2660A" w:rsidRDefault="0055478D">
      <w:pPr>
        <w:pStyle w:val="SmallText"/>
        <w:pBdr>
          <w:bottom w:val="single" w:sz="3" w:space="1" w:color="B8C7CE"/>
          <w:between w:val="single" w:sz="3" w:space="1" w:color="B8C7CE"/>
        </w:pBdr>
        <w:spacing w:line="220" w:lineRule="exact"/>
      </w:pPr>
      <w:r>
        <w:t xml:space="preserve"> </w:t>
      </w:r>
    </w:p>
    <w:p w14:paraId="1AB4BECC" w14:textId="77777777" w:rsidR="00F2660A" w:rsidRDefault="0055478D">
      <w:pPr>
        <w:pStyle w:val="SmallText"/>
        <w:pBdr>
          <w:bottom w:val="single" w:sz="3" w:space="1" w:color="B8C7CE"/>
          <w:between w:val="single" w:sz="3" w:space="1" w:color="B8C7CE"/>
        </w:pBdr>
        <w:spacing w:line="220" w:lineRule="exact"/>
      </w:pPr>
      <w:r>
        <w:t xml:space="preserve"> </w:t>
      </w:r>
    </w:p>
    <w:p w14:paraId="23084D16" w14:textId="77777777" w:rsidR="00F2660A" w:rsidRDefault="0055478D">
      <w:pPr>
        <w:pStyle w:val="SmallText"/>
        <w:pBdr>
          <w:bottom w:val="single" w:sz="3" w:space="1" w:color="B8C7CE"/>
          <w:between w:val="single" w:sz="3" w:space="1" w:color="B8C7CE"/>
        </w:pBdr>
        <w:spacing w:line="220" w:lineRule="exact"/>
      </w:pPr>
      <w:r>
        <w:t xml:space="preserve"> </w:t>
      </w:r>
    </w:p>
    <w:p w14:paraId="10820895" w14:textId="77777777" w:rsidR="00F2660A" w:rsidRDefault="0055478D">
      <w:pPr>
        <w:pStyle w:val="SmallText"/>
        <w:pBdr>
          <w:bottom w:val="single" w:sz="3" w:space="1" w:color="B8C7CE"/>
          <w:between w:val="single" w:sz="3" w:space="1" w:color="B8C7CE"/>
        </w:pBdr>
        <w:spacing w:line="220" w:lineRule="exact"/>
      </w:pPr>
      <w:r>
        <w:t xml:space="preserve"> </w:t>
      </w:r>
    </w:p>
    <w:p w14:paraId="678FE975" w14:textId="77777777" w:rsidR="00F2660A" w:rsidRDefault="0055478D">
      <w:pPr>
        <w:pStyle w:val="SmallText"/>
        <w:pBdr>
          <w:bottom w:val="single" w:sz="3" w:space="1" w:color="B8C7CE"/>
          <w:between w:val="single" w:sz="3" w:space="1" w:color="B8C7CE"/>
        </w:pBdr>
        <w:spacing w:line="220" w:lineRule="exact"/>
      </w:pPr>
      <w:r>
        <w:t xml:space="preserve"> </w:t>
      </w:r>
    </w:p>
    <w:p w14:paraId="16FC2997" w14:textId="77777777" w:rsidR="00F2660A" w:rsidRDefault="0055478D">
      <w:pPr>
        <w:pStyle w:val="SmallText"/>
        <w:pBdr>
          <w:bottom w:val="single" w:sz="3" w:space="1" w:color="B8C7CE"/>
          <w:between w:val="single" w:sz="3" w:space="1" w:color="B8C7CE"/>
        </w:pBdr>
        <w:spacing w:line="220" w:lineRule="exact"/>
      </w:pPr>
      <w:r>
        <w:t xml:space="preserve"> </w:t>
      </w:r>
    </w:p>
    <w:p w14:paraId="62D43189" w14:textId="77777777" w:rsidR="00F2660A" w:rsidRDefault="0055478D">
      <w:pPr>
        <w:pStyle w:val="SmallText"/>
        <w:pBdr>
          <w:bottom w:val="single" w:sz="3" w:space="1" w:color="B8C7CE"/>
          <w:between w:val="single" w:sz="3" w:space="1" w:color="B8C7CE"/>
        </w:pBdr>
        <w:spacing w:line="220" w:lineRule="exact"/>
      </w:pPr>
      <w:r>
        <w:t xml:space="preserve"> </w:t>
      </w:r>
    </w:p>
    <w:p w14:paraId="017D5101" w14:textId="77777777" w:rsidR="00F2660A" w:rsidRDefault="0055478D">
      <w:pPr>
        <w:pStyle w:val="SmallText"/>
        <w:pBdr>
          <w:bottom w:val="single" w:sz="3" w:space="1" w:color="B8C7CE"/>
          <w:between w:val="single" w:sz="3" w:space="1" w:color="B8C7CE"/>
        </w:pBdr>
        <w:spacing w:line="220" w:lineRule="exact"/>
      </w:pPr>
      <w:r>
        <w:t xml:space="preserve"> </w:t>
      </w:r>
    </w:p>
    <w:p w14:paraId="3F994CF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DA5B17C" w14:textId="77777777">
        <w:trPr>
          <w:cantSplit/>
        </w:trPr>
        <w:tc>
          <w:tcPr>
            <w:tcW w:w="3053" w:type="dxa"/>
            <w:shd w:val="clear" w:color="auto" w:fill="E7F5F6"/>
            <w:tcMar>
              <w:top w:w="60" w:type="dxa"/>
              <w:left w:w="75" w:type="dxa"/>
              <w:bottom w:w="55" w:type="dxa"/>
              <w:right w:w="75" w:type="dxa"/>
            </w:tcMar>
          </w:tcPr>
          <w:p w14:paraId="772B2D2C" w14:textId="77777777" w:rsidR="00F2660A" w:rsidRDefault="0055478D">
            <w:pPr>
              <w:pStyle w:val="SlideLabel"/>
            </w:pPr>
            <w:r>
              <w:lastRenderedPageBreak/>
              <w:t>LESSON 04  •  SLIDE 07 OF 35</w:t>
            </w:r>
          </w:p>
          <w:p w14:paraId="4E70DD2E" w14:textId="77777777" w:rsidR="00F2660A" w:rsidRDefault="0055478D">
            <w:pPr>
              <w:spacing w:after="80"/>
              <w:jc w:val="center"/>
            </w:pPr>
            <w:r>
              <w:rPr>
                <w:noProof/>
              </w:rPr>
              <w:drawing>
                <wp:inline distT="0" distB="0" distL="0" distR="0" wp14:anchorId="7356D835" wp14:editId="65B155E6">
                  <wp:extent cx="1719072" cy="966978"/>
                  <wp:effectExtent l="0" t="0" r="0" b="0"/>
                  <wp:docPr id="341" name="Picture 341" descr="LESSON 04  |  SLIDE 07 OF 35 Move from danger to trained he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6"/>
                          <a:stretch>
                            <a:fillRect/>
                          </a:stretch>
                        </pic:blipFill>
                        <pic:spPr>
                          <a:xfrm>
                            <a:off x="0" y="0"/>
                            <a:ext cx="1719072" cy="966978"/>
                          </a:xfrm>
                          <a:prstGeom prst="rect">
                            <a:avLst/>
                          </a:prstGeom>
                        </pic:spPr>
                      </pic:pic>
                    </a:graphicData>
                  </a:graphic>
                </wp:inline>
              </w:drawing>
            </w:r>
          </w:p>
          <w:p w14:paraId="5AE212A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DF1EAC1" w14:textId="77777777" w:rsidR="00F2660A" w:rsidRDefault="0055478D">
            <w:pPr>
              <w:pStyle w:val="SlideTitle"/>
            </w:pPr>
            <w:r>
              <w:t>Move from danger to trained help.</w:t>
            </w:r>
          </w:p>
          <w:p w14:paraId="34C7CB66" w14:textId="77777777" w:rsidR="00F2660A" w:rsidRDefault="0055478D">
            <w:pPr>
              <w:pStyle w:val="CardBody"/>
              <w:spacing w:line="240" w:lineRule="auto"/>
            </w:pPr>
            <w:r>
              <w:t>Use a simple priority sequence. First, move away from danger or use the safe action in the site plan. Second, alert others when it can be done without delaying escape or exposing anyone. Third, summon trained help through emergency services, security, an alarm or another designated route.</w:t>
            </w:r>
          </w:p>
          <w:p w14:paraId="6FD2E75C" w14:textId="77777777" w:rsidR="00F2660A" w:rsidRDefault="0055478D">
            <w:pPr>
              <w:pStyle w:val="CardBody"/>
              <w:spacing w:line="240" w:lineRule="auto"/>
            </w:pPr>
            <w:r>
              <w:t>Fourth, follow instructions and the accountability process. This is not a rigid universal script. The correct action depends on the threat, location and workplace emergency plan.</w:t>
            </w:r>
          </w:p>
          <w:p w14:paraId="0902B66D" w14:textId="77777777" w:rsidR="00F2660A" w:rsidRDefault="0055478D">
            <w:pPr>
              <w:pStyle w:val="SlideLabel"/>
              <w:spacing w:before="20" w:after="20"/>
            </w:pPr>
            <w:r>
              <w:t>KEY POINTS</w:t>
            </w:r>
          </w:p>
          <w:p w14:paraId="481D2CC5" w14:textId="77777777" w:rsidR="00F2660A" w:rsidRDefault="0055478D">
            <w:pPr>
              <w:pStyle w:val="CardKeyPoint"/>
              <w:ind w:left="202" w:hanging="173"/>
            </w:pPr>
            <w:r>
              <w:t>• The correct action depends on the threat, location and workplace emergency plan.</w:t>
            </w:r>
          </w:p>
          <w:p w14:paraId="224B4BBF" w14:textId="77777777" w:rsidR="00F2660A" w:rsidRDefault="0055478D">
            <w:pPr>
              <w:pStyle w:val="CardKeyPoint"/>
              <w:ind w:left="202" w:hanging="173"/>
            </w:pPr>
            <w:r>
              <w:t>• Protect life first.</w:t>
            </w:r>
          </w:p>
        </w:tc>
      </w:tr>
    </w:tbl>
    <w:p w14:paraId="1896A66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82968D7" w14:textId="77777777">
        <w:trPr>
          <w:cantSplit/>
        </w:trPr>
        <w:tc>
          <w:tcPr>
            <w:tcW w:w="3053" w:type="dxa"/>
            <w:shd w:val="clear" w:color="auto" w:fill="E7F5F6"/>
            <w:tcMar>
              <w:top w:w="60" w:type="dxa"/>
              <w:left w:w="75" w:type="dxa"/>
              <w:bottom w:w="55" w:type="dxa"/>
              <w:right w:w="75" w:type="dxa"/>
            </w:tcMar>
          </w:tcPr>
          <w:p w14:paraId="6679CA40" w14:textId="77777777" w:rsidR="00F2660A" w:rsidRDefault="0055478D">
            <w:pPr>
              <w:pStyle w:val="SlideLabel"/>
            </w:pPr>
            <w:r>
              <w:t>LESSON 04  •  SLIDE 08 OF 35</w:t>
            </w:r>
          </w:p>
          <w:p w14:paraId="6950F27B" w14:textId="77777777" w:rsidR="00F2660A" w:rsidRDefault="0055478D">
            <w:pPr>
              <w:spacing w:after="80"/>
              <w:jc w:val="center"/>
            </w:pPr>
            <w:r>
              <w:rPr>
                <w:noProof/>
              </w:rPr>
              <w:drawing>
                <wp:inline distT="0" distB="0" distL="0" distR="0" wp14:anchorId="5F394114" wp14:editId="32828504">
                  <wp:extent cx="1719072" cy="966978"/>
                  <wp:effectExtent l="0" t="0" r="0" b="0"/>
                  <wp:docPr id="342" name="Picture 342" descr="LESSON 04  |  SLIDE 08 OF 35 The workplace plan determines whether to leave, secure or she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7"/>
                          <a:stretch>
                            <a:fillRect/>
                          </a:stretch>
                        </pic:blipFill>
                        <pic:spPr>
                          <a:xfrm>
                            <a:off x="0" y="0"/>
                            <a:ext cx="1719072" cy="966978"/>
                          </a:xfrm>
                          <a:prstGeom prst="rect">
                            <a:avLst/>
                          </a:prstGeom>
                        </pic:spPr>
                      </pic:pic>
                    </a:graphicData>
                  </a:graphic>
                </wp:inline>
              </w:drawing>
            </w:r>
          </w:p>
          <w:p w14:paraId="617354D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08A951F" w14:textId="77777777" w:rsidR="00F2660A" w:rsidRDefault="0055478D">
            <w:pPr>
              <w:pStyle w:val="SlideTitle"/>
            </w:pPr>
            <w:r>
              <w:t>The workplace plan determines whether to leave, secure or shelter.</w:t>
            </w:r>
          </w:p>
          <w:p w14:paraId="7F879801" w14:textId="77777777" w:rsidR="00F2660A" w:rsidRDefault="0055478D">
            <w:pPr>
              <w:pStyle w:val="CardBody"/>
              <w:spacing w:line="240" w:lineRule="auto"/>
            </w:pPr>
            <w:r>
              <w:t>The workplace plan determines whether people evacuate, move to a secure area, shelter in place or take another action. Choose the safe route without moving closer to the threat. Help another person only when doing so does not create additional exposure. Do not re-enter a dangerous area or improvise a confrontation.</w:t>
            </w:r>
          </w:p>
          <w:p w14:paraId="0FDF6516" w14:textId="77777777" w:rsidR="00F2660A" w:rsidRDefault="0055478D">
            <w:pPr>
              <w:pStyle w:val="CardBody"/>
              <w:spacing w:line="240" w:lineRule="auto"/>
            </w:pPr>
            <w:r>
              <w:t>Workers with disabilities, lone workers, remote workers, visitors and contractors may need specific arrangements. Know the accessible alternative before an emergency occurs.</w:t>
            </w:r>
          </w:p>
          <w:p w14:paraId="0835C740" w14:textId="77777777" w:rsidR="00F2660A" w:rsidRDefault="0055478D">
            <w:pPr>
              <w:pStyle w:val="SlideLabel"/>
              <w:spacing w:before="20" w:after="20"/>
            </w:pPr>
            <w:r>
              <w:t>KEY POINTS</w:t>
            </w:r>
          </w:p>
          <w:p w14:paraId="122995F4" w14:textId="77777777" w:rsidR="00F2660A" w:rsidRDefault="0055478D">
            <w:pPr>
              <w:pStyle w:val="CardKeyPoint"/>
              <w:ind w:left="202" w:hanging="173"/>
            </w:pPr>
            <w:r>
              <w:t>• Choose a route that does not move closer to danger.</w:t>
            </w:r>
          </w:p>
          <w:p w14:paraId="606A71DA" w14:textId="77777777" w:rsidR="00F2660A" w:rsidRDefault="0055478D">
            <w:pPr>
              <w:pStyle w:val="CardKeyPoint"/>
              <w:ind w:left="202" w:hanging="173"/>
            </w:pPr>
            <w:r>
              <w:t>• Create distance.</w:t>
            </w:r>
          </w:p>
          <w:p w14:paraId="6E9EAB95" w14:textId="77777777" w:rsidR="00F2660A" w:rsidRDefault="0055478D">
            <w:pPr>
              <w:pStyle w:val="CardKeyPoint"/>
              <w:ind w:left="202" w:hanging="173"/>
            </w:pPr>
            <w:r>
              <w:t>• Follow the secure-area or shelter procedure.</w:t>
            </w:r>
          </w:p>
        </w:tc>
      </w:tr>
    </w:tbl>
    <w:p w14:paraId="47A7E7B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7CF9BB5" w14:textId="77777777">
        <w:trPr>
          <w:cantSplit/>
        </w:trPr>
        <w:tc>
          <w:tcPr>
            <w:tcW w:w="3053" w:type="dxa"/>
            <w:shd w:val="clear" w:color="auto" w:fill="E7F5F6"/>
            <w:tcMar>
              <w:top w:w="60" w:type="dxa"/>
              <w:left w:w="75" w:type="dxa"/>
              <w:bottom w:w="55" w:type="dxa"/>
              <w:right w:w="75" w:type="dxa"/>
            </w:tcMar>
          </w:tcPr>
          <w:p w14:paraId="0F71D2CB" w14:textId="77777777" w:rsidR="00F2660A" w:rsidRDefault="0055478D">
            <w:pPr>
              <w:pStyle w:val="SlideLabel"/>
            </w:pPr>
            <w:r>
              <w:t>LESSON 04  •  SLIDE 09 OF 35</w:t>
            </w:r>
          </w:p>
          <w:p w14:paraId="1CB071C4" w14:textId="77777777" w:rsidR="00F2660A" w:rsidRDefault="0055478D">
            <w:pPr>
              <w:spacing w:after="80"/>
              <w:jc w:val="center"/>
            </w:pPr>
            <w:r>
              <w:rPr>
                <w:noProof/>
              </w:rPr>
              <w:drawing>
                <wp:inline distT="0" distB="0" distL="0" distR="0" wp14:anchorId="5435C1BE" wp14:editId="2D568751">
                  <wp:extent cx="1719072" cy="966978"/>
                  <wp:effectExtent l="0" t="0" r="0" b="0"/>
                  <wp:docPr id="343" name="Picture 343" descr="LESSON 04  |  SLIDE 09 OF 35 Give facts responders can use immediate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8"/>
                          <a:stretch>
                            <a:fillRect/>
                          </a:stretch>
                        </pic:blipFill>
                        <pic:spPr>
                          <a:xfrm>
                            <a:off x="0" y="0"/>
                            <a:ext cx="1719072" cy="966978"/>
                          </a:xfrm>
                          <a:prstGeom prst="rect">
                            <a:avLst/>
                          </a:prstGeom>
                        </pic:spPr>
                      </pic:pic>
                    </a:graphicData>
                  </a:graphic>
                </wp:inline>
              </w:drawing>
            </w:r>
          </w:p>
          <w:p w14:paraId="380932A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3E8672A" w14:textId="77777777" w:rsidR="00F2660A" w:rsidRDefault="0055478D">
            <w:pPr>
              <w:pStyle w:val="SlideTitle"/>
            </w:pPr>
            <w:r>
              <w:t>Give facts responders can use immediately.</w:t>
            </w:r>
          </w:p>
          <w:p w14:paraId="15CA88D5" w14:textId="77777777" w:rsidR="00F2660A" w:rsidRDefault="0055478D">
            <w:pPr>
              <w:pStyle w:val="CardBody"/>
              <w:spacing w:line="240" w:lineRule="auto"/>
            </w:pPr>
            <w:r>
              <w:t>Call 911 or the applicable emergency service when the incident involves immediate danger, serious injury, a weapon, a serious threat or another condition identified in the plan. Give the exact location, including the entrance or access point, and concise facts about what is occurring.</w:t>
            </w:r>
          </w:p>
          <w:p w14:paraId="15F00D4D" w14:textId="77777777" w:rsidR="00F2660A" w:rsidRDefault="0055478D">
            <w:pPr>
              <w:pStyle w:val="CardBody"/>
              <w:spacing w:line="240" w:lineRule="auto"/>
            </w:pPr>
            <w:r>
              <w:t>State whether a weapon is seen or reported, the number of people involved, known injuries and the safest responder access. Do not guess. Stay on the line and follow the dispatcher's instructions unless remaining connected creates danger.</w:t>
            </w:r>
          </w:p>
          <w:p w14:paraId="353B061C" w14:textId="77777777" w:rsidR="00F2660A" w:rsidRDefault="0055478D">
            <w:pPr>
              <w:pStyle w:val="SlideLabel"/>
              <w:spacing w:before="20" w:after="20"/>
            </w:pPr>
            <w:r>
              <w:t>KEY POINTS</w:t>
            </w:r>
          </w:p>
          <w:p w14:paraId="3466306C" w14:textId="77777777" w:rsidR="00F2660A" w:rsidRDefault="0055478D">
            <w:pPr>
              <w:pStyle w:val="CardKeyPoint"/>
              <w:ind w:left="202" w:hanging="173"/>
            </w:pPr>
            <w:r>
              <w:t>• Exact location and safest access point.</w:t>
            </w:r>
          </w:p>
          <w:p w14:paraId="4F5C6751" w14:textId="77777777" w:rsidR="00F2660A" w:rsidRDefault="0055478D">
            <w:pPr>
              <w:pStyle w:val="CardKeyPoint"/>
              <w:ind w:left="202" w:hanging="173"/>
            </w:pPr>
            <w:r>
              <w:t>• What is happening and direction of travel.</w:t>
            </w:r>
          </w:p>
          <w:p w14:paraId="26F45E3A" w14:textId="77777777" w:rsidR="00F2660A" w:rsidRDefault="0055478D">
            <w:pPr>
              <w:pStyle w:val="CardKeyPoint"/>
              <w:ind w:left="202" w:hanging="173"/>
            </w:pPr>
            <w:r>
              <w:t>• Weapon information—seen or reported.</w:t>
            </w:r>
          </w:p>
        </w:tc>
      </w:tr>
    </w:tbl>
    <w:p w14:paraId="429530EA" w14:textId="77777777" w:rsidR="00F2660A" w:rsidRDefault="00F2660A">
      <w:pPr>
        <w:spacing w:after="20" w:line="20" w:lineRule="exact"/>
      </w:pPr>
    </w:p>
    <w:p w14:paraId="708269C1" w14:textId="77777777" w:rsidR="00F2660A" w:rsidRDefault="0055478D">
      <w:pPr>
        <w:pStyle w:val="SectionLabel"/>
        <w:spacing w:before="140" w:after="20"/>
      </w:pPr>
      <w:r>
        <w:t>GENERAL NOTES</w:t>
      </w:r>
    </w:p>
    <w:p w14:paraId="56200EC4" w14:textId="77777777" w:rsidR="00F2660A" w:rsidRDefault="0055478D">
      <w:pPr>
        <w:pStyle w:val="SmallText"/>
        <w:pBdr>
          <w:bottom w:val="single" w:sz="3" w:space="1" w:color="B8C7CE"/>
          <w:between w:val="single" w:sz="3" w:space="1" w:color="B8C7CE"/>
        </w:pBdr>
        <w:spacing w:line="220" w:lineRule="exact"/>
      </w:pPr>
      <w:r>
        <w:t xml:space="preserve"> </w:t>
      </w:r>
    </w:p>
    <w:p w14:paraId="26E36692" w14:textId="77777777" w:rsidR="00F2660A" w:rsidRDefault="0055478D">
      <w:pPr>
        <w:pStyle w:val="SmallText"/>
        <w:pBdr>
          <w:bottom w:val="single" w:sz="3" w:space="1" w:color="B8C7CE"/>
          <w:between w:val="single" w:sz="3" w:space="1" w:color="B8C7CE"/>
        </w:pBdr>
        <w:spacing w:line="220" w:lineRule="exact"/>
      </w:pPr>
      <w:r>
        <w:t xml:space="preserve"> </w:t>
      </w:r>
    </w:p>
    <w:p w14:paraId="7CE2C20E" w14:textId="77777777" w:rsidR="00F2660A" w:rsidRDefault="0055478D">
      <w:pPr>
        <w:pStyle w:val="SmallText"/>
        <w:pBdr>
          <w:bottom w:val="single" w:sz="3" w:space="1" w:color="B8C7CE"/>
          <w:between w:val="single" w:sz="3" w:space="1" w:color="B8C7CE"/>
        </w:pBdr>
        <w:spacing w:line="220" w:lineRule="exact"/>
      </w:pPr>
      <w:r>
        <w:t xml:space="preserve"> </w:t>
      </w:r>
    </w:p>
    <w:p w14:paraId="223B9D2E" w14:textId="77777777" w:rsidR="00F2660A" w:rsidRDefault="0055478D">
      <w:pPr>
        <w:pStyle w:val="SmallText"/>
        <w:pBdr>
          <w:bottom w:val="single" w:sz="3" w:space="1" w:color="B8C7CE"/>
          <w:between w:val="single" w:sz="3" w:space="1" w:color="B8C7CE"/>
        </w:pBdr>
        <w:spacing w:line="220" w:lineRule="exact"/>
      </w:pPr>
      <w:r>
        <w:t xml:space="preserve"> </w:t>
      </w:r>
    </w:p>
    <w:p w14:paraId="6409BE8F" w14:textId="77777777" w:rsidR="00F2660A" w:rsidRDefault="0055478D">
      <w:pPr>
        <w:pStyle w:val="SmallText"/>
        <w:pBdr>
          <w:bottom w:val="single" w:sz="3" w:space="1" w:color="B8C7CE"/>
          <w:between w:val="single" w:sz="3" w:space="1" w:color="B8C7CE"/>
        </w:pBdr>
        <w:spacing w:line="220" w:lineRule="exact"/>
      </w:pPr>
      <w:r>
        <w:t xml:space="preserve"> </w:t>
      </w:r>
    </w:p>
    <w:p w14:paraId="64E04D69" w14:textId="77777777" w:rsidR="00F2660A" w:rsidRDefault="0055478D">
      <w:pPr>
        <w:pStyle w:val="SmallText"/>
        <w:pBdr>
          <w:bottom w:val="single" w:sz="3" w:space="1" w:color="B8C7CE"/>
          <w:between w:val="single" w:sz="3" w:space="1" w:color="B8C7CE"/>
        </w:pBdr>
        <w:spacing w:line="220" w:lineRule="exact"/>
      </w:pPr>
      <w:r>
        <w:t xml:space="preserve"> </w:t>
      </w:r>
    </w:p>
    <w:p w14:paraId="0C06B0B4" w14:textId="77777777" w:rsidR="00F2660A" w:rsidRDefault="0055478D">
      <w:pPr>
        <w:pStyle w:val="SmallText"/>
        <w:pBdr>
          <w:bottom w:val="single" w:sz="3" w:space="1" w:color="B8C7CE"/>
          <w:between w:val="single" w:sz="3" w:space="1" w:color="B8C7CE"/>
        </w:pBdr>
        <w:spacing w:line="220" w:lineRule="exact"/>
      </w:pPr>
      <w:r>
        <w:t xml:space="preserve"> </w:t>
      </w:r>
    </w:p>
    <w:p w14:paraId="77B5B105" w14:textId="77777777" w:rsidR="00F2660A" w:rsidRDefault="0055478D">
      <w:pPr>
        <w:pStyle w:val="SmallText"/>
        <w:pBdr>
          <w:bottom w:val="single" w:sz="3" w:space="1" w:color="B8C7CE"/>
          <w:between w:val="single" w:sz="3" w:space="1" w:color="B8C7CE"/>
        </w:pBdr>
        <w:spacing w:line="220" w:lineRule="exact"/>
      </w:pPr>
      <w:r>
        <w:t xml:space="preserve"> </w:t>
      </w:r>
    </w:p>
    <w:p w14:paraId="1054FF89" w14:textId="77777777" w:rsidR="00F2660A" w:rsidRDefault="0055478D">
      <w:pPr>
        <w:pStyle w:val="SmallText"/>
        <w:pBdr>
          <w:bottom w:val="single" w:sz="3" w:space="1" w:color="B8C7CE"/>
          <w:between w:val="single" w:sz="3" w:space="1" w:color="B8C7CE"/>
        </w:pBdr>
        <w:spacing w:line="220" w:lineRule="exact"/>
      </w:pPr>
      <w:r>
        <w:t xml:space="preserve"> </w:t>
      </w:r>
    </w:p>
    <w:p w14:paraId="27DBE1D8" w14:textId="77777777" w:rsidR="00F2660A" w:rsidRDefault="0055478D">
      <w:pPr>
        <w:pStyle w:val="SmallText"/>
        <w:pBdr>
          <w:bottom w:val="single" w:sz="3" w:space="1" w:color="B8C7CE"/>
          <w:between w:val="single" w:sz="3" w:space="1" w:color="B8C7CE"/>
        </w:pBdr>
        <w:spacing w:line="220" w:lineRule="exact"/>
      </w:pPr>
      <w:r>
        <w:t xml:space="preserve"> </w:t>
      </w:r>
    </w:p>
    <w:p w14:paraId="3973E25A" w14:textId="77777777" w:rsidR="00F2660A" w:rsidRDefault="0055478D">
      <w:pPr>
        <w:pStyle w:val="SmallText"/>
        <w:pBdr>
          <w:bottom w:val="single" w:sz="3" w:space="1" w:color="B8C7CE"/>
          <w:between w:val="single" w:sz="3" w:space="1" w:color="B8C7CE"/>
        </w:pBdr>
        <w:spacing w:line="220" w:lineRule="exact"/>
      </w:pPr>
      <w:r>
        <w:t xml:space="preserve"> </w:t>
      </w:r>
    </w:p>
    <w:p w14:paraId="2DBF6A18" w14:textId="77777777" w:rsidR="00F2660A" w:rsidRDefault="0055478D">
      <w:pPr>
        <w:pStyle w:val="SmallText"/>
        <w:pBdr>
          <w:bottom w:val="single" w:sz="3" w:space="1" w:color="B8C7CE"/>
          <w:between w:val="single" w:sz="3" w:space="1" w:color="B8C7CE"/>
        </w:pBdr>
        <w:spacing w:line="220" w:lineRule="exact"/>
      </w:pPr>
      <w:r>
        <w:t xml:space="preserve"> </w:t>
      </w:r>
    </w:p>
    <w:p w14:paraId="2355D491" w14:textId="77777777" w:rsidR="00F2660A" w:rsidRDefault="0055478D">
      <w:pPr>
        <w:pStyle w:val="SmallText"/>
        <w:pBdr>
          <w:bottom w:val="single" w:sz="3" w:space="1" w:color="B8C7CE"/>
          <w:between w:val="single" w:sz="3" w:space="1" w:color="B8C7CE"/>
        </w:pBdr>
        <w:spacing w:line="220" w:lineRule="exact"/>
      </w:pPr>
      <w:r>
        <w:t xml:space="preserve"> </w:t>
      </w:r>
    </w:p>
    <w:p w14:paraId="2EC87AD8" w14:textId="77777777" w:rsidR="00F2660A" w:rsidRDefault="0055478D">
      <w:pPr>
        <w:pStyle w:val="SmallText"/>
        <w:pBdr>
          <w:bottom w:val="single" w:sz="3" w:space="1" w:color="B8C7CE"/>
          <w:between w:val="single" w:sz="3" w:space="1" w:color="B8C7CE"/>
        </w:pBdr>
        <w:spacing w:line="220" w:lineRule="exact"/>
      </w:pPr>
      <w:r>
        <w:t xml:space="preserve"> </w:t>
      </w:r>
    </w:p>
    <w:p w14:paraId="5C1D84D6" w14:textId="77777777" w:rsidR="00F2660A" w:rsidRDefault="0055478D">
      <w:pPr>
        <w:pStyle w:val="SmallText"/>
        <w:pBdr>
          <w:bottom w:val="single" w:sz="3" w:space="1" w:color="B8C7CE"/>
          <w:between w:val="single" w:sz="3" w:space="1" w:color="B8C7CE"/>
        </w:pBdr>
        <w:spacing w:line="220" w:lineRule="exact"/>
      </w:pPr>
      <w:r>
        <w:t xml:space="preserve"> </w:t>
      </w:r>
    </w:p>
    <w:p w14:paraId="737DF3CF" w14:textId="77777777" w:rsidR="00F2660A" w:rsidRDefault="0055478D">
      <w:pPr>
        <w:pStyle w:val="SmallText"/>
        <w:pBdr>
          <w:bottom w:val="single" w:sz="3" w:space="1" w:color="B8C7CE"/>
          <w:between w:val="single" w:sz="3" w:space="1" w:color="B8C7CE"/>
        </w:pBdr>
        <w:spacing w:line="220" w:lineRule="exact"/>
      </w:pPr>
      <w:r>
        <w:t xml:space="preserve"> </w:t>
      </w:r>
    </w:p>
    <w:p w14:paraId="41FF45E2" w14:textId="77777777" w:rsidR="00F2660A" w:rsidRDefault="0055478D">
      <w:pPr>
        <w:pStyle w:val="SmallText"/>
        <w:pBdr>
          <w:bottom w:val="single" w:sz="3" w:space="1" w:color="B8C7CE"/>
          <w:between w:val="single" w:sz="3" w:space="1" w:color="B8C7CE"/>
        </w:pBdr>
        <w:spacing w:line="220" w:lineRule="exact"/>
      </w:pPr>
      <w:r>
        <w:t xml:space="preserve"> </w:t>
      </w:r>
    </w:p>
    <w:p w14:paraId="7928C857" w14:textId="77777777" w:rsidR="00F2660A" w:rsidRDefault="0055478D">
      <w:pPr>
        <w:pStyle w:val="SmallText"/>
        <w:pBdr>
          <w:bottom w:val="single" w:sz="3" w:space="1" w:color="B8C7CE"/>
          <w:between w:val="single" w:sz="3" w:space="1" w:color="B8C7CE"/>
        </w:pBdr>
        <w:spacing w:line="220" w:lineRule="exact"/>
      </w:pPr>
      <w:r>
        <w:t xml:space="preserve"> </w:t>
      </w:r>
    </w:p>
    <w:p w14:paraId="2C9A9842" w14:textId="77777777" w:rsidR="00F2660A" w:rsidRDefault="0055478D">
      <w:pPr>
        <w:pStyle w:val="SmallText"/>
        <w:pBdr>
          <w:bottom w:val="single" w:sz="3" w:space="1" w:color="B8C7CE"/>
          <w:between w:val="single" w:sz="3" w:space="1" w:color="B8C7CE"/>
        </w:pBdr>
        <w:spacing w:line="220" w:lineRule="exact"/>
      </w:pPr>
      <w:r>
        <w:t xml:space="preserve"> </w:t>
      </w:r>
    </w:p>
    <w:p w14:paraId="41CFF01F"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1E1417" w14:textId="77777777">
        <w:trPr>
          <w:cantSplit/>
        </w:trPr>
        <w:tc>
          <w:tcPr>
            <w:tcW w:w="3053" w:type="dxa"/>
            <w:shd w:val="clear" w:color="auto" w:fill="E7F5F6"/>
            <w:tcMar>
              <w:top w:w="60" w:type="dxa"/>
              <w:left w:w="75" w:type="dxa"/>
              <w:bottom w:w="55" w:type="dxa"/>
              <w:right w:w="75" w:type="dxa"/>
            </w:tcMar>
          </w:tcPr>
          <w:p w14:paraId="613BAE6D" w14:textId="77777777" w:rsidR="00F2660A" w:rsidRDefault="0055478D">
            <w:pPr>
              <w:pStyle w:val="SlideLabel"/>
            </w:pPr>
            <w:r>
              <w:lastRenderedPageBreak/>
              <w:t>LESSON 04  •  SLIDE 10 OF 35</w:t>
            </w:r>
          </w:p>
          <w:p w14:paraId="499F6B48" w14:textId="77777777" w:rsidR="00F2660A" w:rsidRDefault="0055478D">
            <w:pPr>
              <w:spacing w:after="80"/>
              <w:jc w:val="center"/>
            </w:pPr>
            <w:r>
              <w:rPr>
                <w:noProof/>
              </w:rPr>
              <w:drawing>
                <wp:inline distT="0" distB="0" distL="0" distR="0" wp14:anchorId="6B91FA7A" wp14:editId="5A43022B">
                  <wp:extent cx="1719072" cy="966978"/>
                  <wp:effectExtent l="0" t="0" r="0" b="0"/>
                  <wp:docPr id="344" name="Picture 344" descr="LESSON 04  |  SLIDE 10 OF 35 An alarm works only when people know what fol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39"/>
                          <a:stretch>
                            <a:fillRect/>
                          </a:stretch>
                        </pic:blipFill>
                        <pic:spPr>
                          <a:xfrm>
                            <a:off x="0" y="0"/>
                            <a:ext cx="1719072" cy="966978"/>
                          </a:xfrm>
                          <a:prstGeom prst="rect">
                            <a:avLst/>
                          </a:prstGeom>
                        </pic:spPr>
                      </pic:pic>
                    </a:graphicData>
                  </a:graphic>
                </wp:inline>
              </w:drawing>
            </w:r>
          </w:p>
          <w:p w14:paraId="03E3814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9E32548" w14:textId="77777777" w:rsidR="00F2660A" w:rsidRDefault="0055478D">
            <w:pPr>
              <w:pStyle w:val="SlideTitle"/>
            </w:pPr>
            <w:r>
              <w:t>An alarm works only when people know what follows.</w:t>
            </w:r>
          </w:p>
          <w:p w14:paraId="2A1A269B" w14:textId="77777777" w:rsidR="00F2660A" w:rsidRDefault="0055478D">
            <w:pPr>
              <w:pStyle w:val="CardBody"/>
              <w:spacing w:line="240" w:lineRule="auto"/>
            </w:pPr>
            <w:r>
              <w:t>Emergency systems only work when people know how to use them. Training should cover alarms, panic buttons, radios, duress devices, emergency codes and backup methods. Learners need to know who receives the signal, whether it identifies a location, what action coworkers take and how failures are reported.</w:t>
            </w:r>
          </w:p>
          <w:p w14:paraId="4847CDEB" w14:textId="77777777" w:rsidR="00F2660A" w:rsidRDefault="0055478D">
            <w:pPr>
              <w:pStyle w:val="CardBody"/>
              <w:spacing w:line="240" w:lineRule="auto"/>
            </w:pPr>
            <w:r>
              <w:t>Devices should be accessible, tested and maintained through the workplace program. Do not test an alarm informally or assume someone else has already called for help.</w:t>
            </w:r>
          </w:p>
          <w:p w14:paraId="05B38066" w14:textId="77777777" w:rsidR="00F2660A" w:rsidRDefault="0055478D">
            <w:pPr>
              <w:pStyle w:val="SlideLabel"/>
              <w:spacing w:before="20" w:after="20"/>
            </w:pPr>
            <w:r>
              <w:t>KEY POINTS</w:t>
            </w:r>
          </w:p>
          <w:p w14:paraId="52517C3B" w14:textId="77777777" w:rsidR="00F2660A" w:rsidRDefault="0055478D">
            <w:pPr>
              <w:pStyle w:val="CardKeyPoint"/>
              <w:ind w:left="202" w:hanging="173"/>
            </w:pPr>
            <w:r>
              <w:t>• Accessible • tested • maintained • understood.</w:t>
            </w:r>
          </w:p>
          <w:p w14:paraId="1B17BF99" w14:textId="77777777" w:rsidR="00F2660A" w:rsidRDefault="0055478D">
            <w:pPr>
              <w:pStyle w:val="CardKeyPoint"/>
              <w:ind w:left="202" w:hanging="173"/>
            </w:pPr>
            <w:r>
              <w:t>• Protect immediate safety, report observable facts, preserve relevant information, and support the...</w:t>
            </w:r>
          </w:p>
        </w:tc>
      </w:tr>
    </w:tbl>
    <w:p w14:paraId="11F5A97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229396C" w14:textId="77777777">
        <w:trPr>
          <w:cantSplit/>
        </w:trPr>
        <w:tc>
          <w:tcPr>
            <w:tcW w:w="3053" w:type="dxa"/>
            <w:shd w:val="clear" w:color="auto" w:fill="E7F5F6"/>
            <w:tcMar>
              <w:top w:w="60" w:type="dxa"/>
              <w:left w:w="75" w:type="dxa"/>
              <w:bottom w:w="55" w:type="dxa"/>
              <w:right w:w="75" w:type="dxa"/>
            </w:tcMar>
          </w:tcPr>
          <w:p w14:paraId="18725441" w14:textId="77777777" w:rsidR="00F2660A" w:rsidRDefault="0055478D">
            <w:pPr>
              <w:pStyle w:val="SlideLabel"/>
            </w:pPr>
            <w:r>
              <w:t>LESSON 04  •  SLIDE 11 OF 35</w:t>
            </w:r>
          </w:p>
          <w:p w14:paraId="75171348" w14:textId="77777777" w:rsidR="00F2660A" w:rsidRDefault="0055478D">
            <w:pPr>
              <w:spacing w:after="80"/>
              <w:jc w:val="center"/>
            </w:pPr>
            <w:r>
              <w:rPr>
                <w:noProof/>
              </w:rPr>
              <w:drawing>
                <wp:inline distT="0" distB="0" distL="0" distR="0" wp14:anchorId="57B72288" wp14:editId="27B49F5D">
                  <wp:extent cx="1719072" cy="966978"/>
                  <wp:effectExtent l="0" t="0" r="0" b="0"/>
                  <wp:docPr id="345" name="Picture 345" descr="LESSON 04  |  SLIDE 11 OF 35 First aid begins only when the scene is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0"/>
                          <a:stretch>
                            <a:fillRect/>
                          </a:stretch>
                        </pic:blipFill>
                        <pic:spPr>
                          <a:xfrm>
                            <a:off x="0" y="0"/>
                            <a:ext cx="1719072" cy="966978"/>
                          </a:xfrm>
                          <a:prstGeom prst="rect">
                            <a:avLst/>
                          </a:prstGeom>
                        </pic:spPr>
                      </pic:pic>
                    </a:graphicData>
                  </a:graphic>
                </wp:inline>
              </w:drawing>
            </w:r>
          </w:p>
          <w:p w14:paraId="114BB0E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FCEA8F2" w14:textId="77777777" w:rsidR="00F2660A" w:rsidRDefault="0055478D">
            <w:pPr>
              <w:pStyle w:val="SlideTitle"/>
            </w:pPr>
            <w:r>
              <w:t>First aid begins only when the scene is safe.</w:t>
            </w:r>
          </w:p>
          <w:p w14:paraId="56341EA2" w14:textId="77777777" w:rsidR="00F2660A" w:rsidRDefault="0055478D">
            <w:pPr>
              <w:pStyle w:val="CardBody"/>
              <w:spacing w:line="240" w:lineRule="auto"/>
            </w:pPr>
            <w:r>
              <w:t>Provide first aid only when the scene is safe and within your training. Confirm that emergency help has been called and use the required protective equipment. Do not move an injured person unless leaving them in place creates greater danger. Give responders facts about the injury and what you personally observed.</w:t>
            </w:r>
          </w:p>
          <w:p w14:paraId="28881B13" w14:textId="77777777" w:rsidR="00F2660A" w:rsidRDefault="0055478D">
            <w:pPr>
              <w:pStyle w:val="CardBody"/>
              <w:spacing w:line="240" w:lineRule="auto"/>
            </w:pPr>
            <w:r>
              <w:t>A person may also need immediate practical psychological support: move them to a quieter safe area, explain the next steps and avoid pressing for a detailed account before urgent health and safety needs are addressed.</w:t>
            </w:r>
          </w:p>
          <w:p w14:paraId="088362CD" w14:textId="77777777" w:rsidR="00F2660A" w:rsidRDefault="0055478D">
            <w:pPr>
              <w:pStyle w:val="SlideLabel"/>
              <w:spacing w:before="20" w:after="20"/>
            </w:pPr>
            <w:r>
              <w:t>KEY POINTS</w:t>
            </w:r>
          </w:p>
          <w:p w14:paraId="3371FD1C" w14:textId="77777777" w:rsidR="00F2660A" w:rsidRDefault="0055478D">
            <w:pPr>
              <w:pStyle w:val="CardKeyPoint"/>
              <w:ind w:left="202" w:hanging="173"/>
            </w:pPr>
            <w:r>
              <w:t>• Provide care within your training and use the required protective equipment.</w:t>
            </w:r>
          </w:p>
          <w:p w14:paraId="3707DC36" w14:textId="77777777" w:rsidR="00F2660A" w:rsidRDefault="0055478D">
            <w:pPr>
              <w:pStyle w:val="CardKeyPoint"/>
              <w:ind w:left="202" w:hanging="173"/>
            </w:pPr>
            <w:r>
              <w:t>• Confirm help has been called and approach only when safe.</w:t>
            </w:r>
          </w:p>
          <w:p w14:paraId="4397D092" w14:textId="77777777" w:rsidR="00F2660A" w:rsidRDefault="0055478D">
            <w:pPr>
              <w:pStyle w:val="CardKeyPoint"/>
              <w:ind w:left="202" w:hanging="173"/>
            </w:pPr>
            <w:r>
              <w:t>• Do not move the person unless greater danger remains.</w:t>
            </w:r>
          </w:p>
        </w:tc>
      </w:tr>
    </w:tbl>
    <w:p w14:paraId="728CA98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863660E" w14:textId="77777777">
        <w:trPr>
          <w:cantSplit/>
        </w:trPr>
        <w:tc>
          <w:tcPr>
            <w:tcW w:w="3053" w:type="dxa"/>
            <w:shd w:val="clear" w:color="auto" w:fill="E7F5F6"/>
            <w:tcMar>
              <w:top w:w="60" w:type="dxa"/>
              <w:left w:w="75" w:type="dxa"/>
              <w:bottom w:w="55" w:type="dxa"/>
              <w:right w:w="75" w:type="dxa"/>
            </w:tcMar>
          </w:tcPr>
          <w:p w14:paraId="19511403" w14:textId="77777777" w:rsidR="00F2660A" w:rsidRDefault="0055478D">
            <w:pPr>
              <w:pStyle w:val="SlideLabel"/>
            </w:pPr>
            <w:r>
              <w:t>LESSON 04  •  SLIDE 12 OF 35</w:t>
            </w:r>
          </w:p>
          <w:p w14:paraId="56797AC0" w14:textId="77777777" w:rsidR="00F2660A" w:rsidRDefault="0055478D">
            <w:pPr>
              <w:spacing w:after="80"/>
              <w:jc w:val="center"/>
            </w:pPr>
            <w:r>
              <w:rPr>
                <w:noProof/>
              </w:rPr>
              <w:drawing>
                <wp:inline distT="0" distB="0" distL="0" distR="0" wp14:anchorId="57527219" wp14:editId="10F01595">
                  <wp:extent cx="1719072" cy="966978"/>
                  <wp:effectExtent l="0" t="0" r="0" b="0"/>
                  <wp:docPr id="346" name="Picture 346" descr="LESSON 04  |  SLIDE 12 OF 35 Reaching safety is not the end of the emergency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1"/>
                          <a:stretch>
                            <a:fillRect/>
                          </a:stretch>
                        </pic:blipFill>
                        <pic:spPr>
                          <a:xfrm>
                            <a:off x="0" y="0"/>
                            <a:ext cx="1719072" cy="966978"/>
                          </a:xfrm>
                          <a:prstGeom prst="rect">
                            <a:avLst/>
                          </a:prstGeom>
                        </pic:spPr>
                      </pic:pic>
                    </a:graphicData>
                  </a:graphic>
                </wp:inline>
              </w:drawing>
            </w:r>
          </w:p>
          <w:p w14:paraId="0D66F26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16E9E1B" w14:textId="77777777" w:rsidR="00F2660A" w:rsidRDefault="0055478D">
            <w:pPr>
              <w:pStyle w:val="SlideTitle"/>
            </w:pPr>
            <w:r>
              <w:t>Reaching safety is not the end of the emergency procedure.</w:t>
            </w:r>
          </w:p>
          <w:p w14:paraId="4BB4443B" w14:textId="77777777" w:rsidR="00F2660A" w:rsidRDefault="0055478D">
            <w:pPr>
              <w:pStyle w:val="CardBody"/>
              <w:spacing w:line="240" w:lineRule="auto"/>
            </w:pPr>
            <w:r>
              <w:t>Accountability continues after people reach safety. Go to the assembly or secure location identified in the plan, report your status and provide information about missing or injured people. Do not leave or re-enter until the authorized person or emergency responder gives direction.</w:t>
            </w:r>
          </w:p>
          <w:p w14:paraId="5DAA5DC7" w14:textId="77777777" w:rsidR="00F2660A" w:rsidRDefault="0055478D">
            <w:pPr>
              <w:pStyle w:val="CardBody"/>
              <w:spacing w:line="240" w:lineRule="auto"/>
            </w:pPr>
            <w:r>
              <w:t>The workplace procedure should identify who may issue the all-clear and how it will be communicated. A vague message or informal return can expose people to a threat that has not been controlled.</w:t>
            </w:r>
          </w:p>
          <w:p w14:paraId="6BDC8D08" w14:textId="77777777" w:rsidR="00F2660A" w:rsidRDefault="0055478D">
            <w:pPr>
              <w:pStyle w:val="SlideLabel"/>
              <w:spacing w:before="20" w:after="20"/>
            </w:pPr>
            <w:r>
              <w:t>KEY POINTS</w:t>
            </w:r>
          </w:p>
          <w:p w14:paraId="071B61C6" w14:textId="77777777" w:rsidR="00F2660A" w:rsidRDefault="0055478D">
            <w:pPr>
              <w:pStyle w:val="CardKeyPoint"/>
              <w:ind w:left="202" w:hanging="173"/>
            </w:pPr>
            <w:r>
              <w:t>• Go to the designated location.</w:t>
            </w:r>
          </w:p>
          <w:p w14:paraId="408291C4" w14:textId="77777777" w:rsidR="00F2660A" w:rsidRDefault="0055478D">
            <w:pPr>
              <w:pStyle w:val="CardKeyPoint"/>
              <w:ind w:left="202" w:hanging="173"/>
            </w:pPr>
            <w:r>
              <w:t>• Report your status.</w:t>
            </w:r>
          </w:p>
          <w:p w14:paraId="6C1EE5D1" w14:textId="77777777" w:rsidR="00F2660A" w:rsidRDefault="0055478D">
            <w:pPr>
              <w:pStyle w:val="CardKeyPoint"/>
              <w:ind w:left="202" w:hanging="173"/>
            </w:pPr>
            <w:r>
              <w:t>• Stay available.</w:t>
            </w:r>
          </w:p>
        </w:tc>
      </w:tr>
    </w:tbl>
    <w:p w14:paraId="184F0CEB" w14:textId="77777777" w:rsidR="00F2660A" w:rsidRDefault="00F2660A">
      <w:pPr>
        <w:spacing w:after="20" w:line="20" w:lineRule="exact"/>
      </w:pPr>
    </w:p>
    <w:p w14:paraId="2BAF4127" w14:textId="77777777" w:rsidR="00F2660A" w:rsidRDefault="0055478D">
      <w:pPr>
        <w:pStyle w:val="SectionLabel"/>
        <w:spacing w:before="140" w:after="20"/>
      </w:pPr>
      <w:r>
        <w:t>GENERAL NOTES</w:t>
      </w:r>
    </w:p>
    <w:p w14:paraId="7D634E54" w14:textId="77777777" w:rsidR="00F2660A" w:rsidRDefault="0055478D">
      <w:pPr>
        <w:pStyle w:val="SmallText"/>
        <w:pBdr>
          <w:bottom w:val="single" w:sz="3" w:space="1" w:color="B8C7CE"/>
          <w:between w:val="single" w:sz="3" w:space="1" w:color="B8C7CE"/>
        </w:pBdr>
        <w:spacing w:line="220" w:lineRule="exact"/>
      </w:pPr>
      <w:r>
        <w:t xml:space="preserve"> </w:t>
      </w:r>
    </w:p>
    <w:p w14:paraId="65C0F28F" w14:textId="77777777" w:rsidR="00F2660A" w:rsidRDefault="0055478D">
      <w:pPr>
        <w:pStyle w:val="SmallText"/>
        <w:pBdr>
          <w:bottom w:val="single" w:sz="3" w:space="1" w:color="B8C7CE"/>
          <w:between w:val="single" w:sz="3" w:space="1" w:color="B8C7CE"/>
        </w:pBdr>
        <w:spacing w:line="220" w:lineRule="exact"/>
      </w:pPr>
      <w:r>
        <w:t xml:space="preserve"> </w:t>
      </w:r>
    </w:p>
    <w:p w14:paraId="36265681" w14:textId="77777777" w:rsidR="00F2660A" w:rsidRDefault="0055478D">
      <w:pPr>
        <w:pStyle w:val="SmallText"/>
        <w:pBdr>
          <w:bottom w:val="single" w:sz="3" w:space="1" w:color="B8C7CE"/>
          <w:between w:val="single" w:sz="3" w:space="1" w:color="B8C7CE"/>
        </w:pBdr>
        <w:spacing w:line="220" w:lineRule="exact"/>
      </w:pPr>
      <w:r>
        <w:t xml:space="preserve"> </w:t>
      </w:r>
    </w:p>
    <w:p w14:paraId="77D164AF" w14:textId="77777777" w:rsidR="00F2660A" w:rsidRDefault="0055478D">
      <w:pPr>
        <w:pStyle w:val="SmallText"/>
        <w:pBdr>
          <w:bottom w:val="single" w:sz="3" w:space="1" w:color="B8C7CE"/>
          <w:between w:val="single" w:sz="3" w:space="1" w:color="B8C7CE"/>
        </w:pBdr>
        <w:spacing w:line="220" w:lineRule="exact"/>
      </w:pPr>
      <w:r>
        <w:t xml:space="preserve"> </w:t>
      </w:r>
    </w:p>
    <w:p w14:paraId="371074E7" w14:textId="77777777" w:rsidR="00F2660A" w:rsidRDefault="0055478D">
      <w:pPr>
        <w:pStyle w:val="SmallText"/>
        <w:pBdr>
          <w:bottom w:val="single" w:sz="3" w:space="1" w:color="B8C7CE"/>
          <w:between w:val="single" w:sz="3" w:space="1" w:color="B8C7CE"/>
        </w:pBdr>
        <w:spacing w:line="220" w:lineRule="exact"/>
      </w:pPr>
      <w:r>
        <w:t xml:space="preserve"> </w:t>
      </w:r>
    </w:p>
    <w:p w14:paraId="0D6187FB" w14:textId="77777777" w:rsidR="00F2660A" w:rsidRDefault="0055478D">
      <w:pPr>
        <w:pStyle w:val="SmallText"/>
        <w:pBdr>
          <w:bottom w:val="single" w:sz="3" w:space="1" w:color="B8C7CE"/>
          <w:between w:val="single" w:sz="3" w:space="1" w:color="B8C7CE"/>
        </w:pBdr>
        <w:spacing w:line="220" w:lineRule="exact"/>
      </w:pPr>
      <w:r>
        <w:t xml:space="preserve"> </w:t>
      </w:r>
    </w:p>
    <w:p w14:paraId="71AA554A" w14:textId="77777777" w:rsidR="00F2660A" w:rsidRDefault="0055478D">
      <w:pPr>
        <w:pStyle w:val="SmallText"/>
        <w:pBdr>
          <w:bottom w:val="single" w:sz="3" w:space="1" w:color="B8C7CE"/>
          <w:between w:val="single" w:sz="3" w:space="1" w:color="B8C7CE"/>
        </w:pBdr>
        <w:spacing w:line="220" w:lineRule="exact"/>
      </w:pPr>
      <w:r>
        <w:t xml:space="preserve"> </w:t>
      </w:r>
    </w:p>
    <w:p w14:paraId="2E96DF0F" w14:textId="77777777" w:rsidR="00F2660A" w:rsidRDefault="0055478D">
      <w:pPr>
        <w:pStyle w:val="SmallText"/>
        <w:pBdr>
          <w:bottom w:val="single" w:sz="3" w:space="1" w:color="B8C7CE"/>
          <w:between w:val="single" w:sz="3" w:space="1" w:color="B8C7CE"/>
        </w:pBdr>
        <w:spacing w:line="220" w:lineRule="exact"/>
      </w:pPr>
      <w:r>
        <w:t xml:space="preserve"> </w:t>
      </w:r>
    </w:p>
    <w:p w14:paraId="6CF820EE" w14:textId="77777777" w:rsidR="00F2660A" w:rsidRDefault="0055478D">
      <w:pPr>
        <w:pStyle w:val="SmallText"/>
        <w:pBdr>
          <w:bottom w:val="single" w:sz="3" w:space="1" w:color="B8C7CE"/>
          <w:between w:val="single" w:sz="3" w:space="1" w:color="B8C7CE"/>
        </w:pBdr>
        <w:spacing w:line="220" w:lineRule="exact"/>
      </w:pPr>
      <w:r>
        <w:t xml:space="preserve"> </w:t>
      </w:r>
    </w:p>
    <w:p w14:paraId="06144C8A" w14:textId="77777777" w:rsidR="00F2660A" w:rsidRDefault="0055478D">
      <w:pPr>
        <w:pStyle w:val="SmallText"/>
        <w:pBdr>
          <w:bottom w:val="single" w:sz="3" w:space="1" w:color="B8C7CE"/>
          <w:between w:val="single" w:sz="3" w:space="1" w:color="B8C7CE"/>
        </w:pBdr>
        <w:spacing w:line="220" w:lineRule="exact"/>
      </w:pPr>
      <w:r>
        <w:t xml:space="preserve"> </w:t>
      </w:r>
    </w:p>
    <w:p w14:paraId="53C90A32" w14:textId="77777777" w:rsidR="00F2660A" w:rsidRDefault="0055478D">
      <w:pPr>
        <w:pStyle w:val="SmallText"/>
        <w:pBdr>
          <w:bottom w:val="single" w:sz="3" w:space="1" w:color="B8C7CE"/>
          <w:between w:val="single" w:sz="3" w:space="1" w:color="B8C7CE"/>
        </w:pBdr>
        <w:spacing w:line="220" w:lineRule="exact"/>
      </w:pPr>
      <w:r>
        <w:t xml:space="preserve"> </w:t>
      </w:r>
    </w:p>
    <w:p w14:paraId="6299059D" w14:textId="77777777" w:rsidR="00F2660A" w:rsidRDefault="0055478D">
      <w:pPr>
        <w:pStyle w:val="SmallText"/>
        <w:pBdr>
          <w:bottom w:val="single" w:sz="3" w:space="1" w:color="B8C7CE"/>
          <w:between w:val="single" w:sz="3" w:space="1" w:color="B8C7CE"/>
        </w:pBdr>
        <w:spacing w:line="220" w:lineRule="exact"/>
      </w:pPr>
      <w:r>
        <w:t xml:space="preserve"> </w:t>
      </w:r>
    </w:p>
    <w:p w14:paraId="237955FE" w14:textId="77777777" w:rsidR="00F2660A" w:rsidRDefault="0055478D">
      <w:pPr>
        <w:pStyle w:val="SmallText"/>
        <w:pBdr>
          <w:bottom w:val="single" w:sz="3" w:space="1" w:color="B8C7CE"/>
          <w:between w:val="single" w:sz="3" w:space="1" w:color="B8C7CE"/>
        </w:pBdr>
        <w:spacing w:line="220" w:lineRule="exact"/>
      </w:pPr>
      <w:r>
        <w:t xml:space="preserve"> </w:t>
      </w:r>
    </w:p>
    <w:p w14:paraId="00E4B1B7" w14:textId="77777777" w:rsidR="00F2660A" w:rsidRDefault="0055478D">
      <w:pPr>
        <w:pStyle w:val="SmallText"/>
        <w:pBdr>
          <w:bottom w:val="single" w:sz="3" w:space="1" w:color="B8C7CE"/>
          <w:between w:val="single" w:sz="3" w:space="1" w:color="B8C7CE"/>
        </w:pBdr>
        <w:spacing w:line="220" w:lineRule="exact"/>
      </w:pPr>
      <w:r>
        <w:t xml:space="preserve"> </w:t>
      </w:r>
    </w:p>
    <w:p w14:paraId="6082750C" w14:textId="77777777" w:rsidR="00F2660A" w:rsidRDefault="0055478D">
      <w:pPr>
        <w:pStyle w:val="SmallText"/>
        <w:pBdr>
          <w:bottom w:val="single" w:sz="3" w:space="1" w:color="B8C7CE"/>
          <w:between w:val="single" w:sz="3" w:space="1" w:color="B8C7CE"/>
        </w:pBdr>
        <w:spacing w:line="220" w:lineRule="exact"/>
      </w:pPr>
      <w:r>
        <w:t xml:space="preserve"> </w:t>
      </w:r>
    </w:p>
    <w:p w14:paraId="07D136B7" w14:textId="77777777" w:rsidR="00F2660A" w:rsidRDefault="0055478D">
      <w:pPr>
        <w:pStyle w:val="SmallText"/>
        <w:pBdr>
          <w:bottom w:val="single" w:sz="3" w:space="1" w:color="B8C7CE"/>
          <w:between w:val="single" w:sz="3" w:space="1" w:color="B8C7CE"/>
        </w:pBdr>
        <w:spacing w:line="220" w:lineRule="exact"/>
      </w:pPr>
      <w:r>
        <w:t xml:space="preserve"> </w:t>
      </w:r>
    </w:p>
    <w:p w14:paraId="002CB1E6" w14:textId="77777777" w:rsidR="00F2660A" w:rsidRDefault="0055478D">
      <w:pPr>
        <w:pStyle w:val="SmallText"/>
        <w:pBdr>
          <w:bottom w:val="single" w:sz="3" w:space="1" w:color="B8C7CE"/>
          <w:between w:val="single" w:sz="3" w:space="1" w:color="B8C7CE"/>
        </w:pBdr>
        <w:spacing w:line="220" w:lineRule="exact"/>
      </w:pPr>
      <w:r>
        <w:t xml:space="preserve"> </w:t>
      </w:r>
    </w:p>
    <w:p w14:paraId="4DB1667F" w14:textId="77777777" w:rsidR="00F2660A" w:rsidRDefault="0055478D">
      <w:pPr>
        <w:pStyle w:val="SmallText"/>
        <w:pBdr>
          <w:bottom w:val="single" w:sz="3" w:space="1" w:color="B8C7CE"/>
          <w:between w:val="single" w:sz="3" w:space="1" w:color="B8C7CE"/>
        </w:pBdr>
        <w:spacing w:line="220" w:lineRule="exact"/>
      </w:pPr>
      <w:r>
        <w:t xml:space="preserve"> </w:t>
      </w:r>
    </w:p>
    <w:p w14:paraId="29B5FAD8" w14:textId="77777777" w:rsidR="00F2660A" w:rsidRDefault="0055478D">
      <w:pPr>
        <w:pStyle w:val="SmallText"/>
        <w:pBdr>
          <w:bottom w:val="single" w:sz="3" w:space="1" w:color="B8C7CE"/>
          <w:between w:val="single" w:sz="3" w:space="1" w:color="B8C7CE"/>
        </w:pBdr>
        <w:spacing w:line="220" w:lineRule="exact"/>
      </w:pPr>
      <w:r>
        <w:t xml:space="preserve"> </w:t>
      </w:r>
    </w:p>
    <w:p w14:paraId="4564F72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31C3EC" w14:textId="77777777">
        <w:trPr>
          <w:cantSplit/>
        </w:trPr>
        <w:tc>
          <w:tcPr>
            <w:tcW w:w="3053" w:type="dxa"/>
            <w:shd w:val="clear" w:color="auto" w:fill="E7F5F6"/>
            <w:tcMar>
              <w:top w:w="60" w:type="dxa"/>
              <w:left w:w="75" w:type="dxa"/>
              <w:bottom w:w="55" w:type="dxa"/>
              <w:right w:w="75" w:type="dxa"/>
            </w:tcMar>
          </w:tcPr>
          <w:p w14:paraId="4D696B7A" w14:textId="77777777" w:rsidR="00F2660A" w:rsidRDefault="0055478D">
            <w:pPr>
              <w:pStyle w:val="SlideLabel"/>
            </w:pPr>
            <w:r>
              <w:lastRenderedPageBreak/>
              <w:t>LESSON 04  •  SLIDE 13 OF 35</w:t>
            </w:r>
          </w:p>
          <w:p w14:paraId="604D13E4" w14:textId="77777777" w:rsidR="00F2660A" w:rsidRDefault="0055478D">
            <w:pPr>
              <w:spacing w:after="80"/>
              <w:jc w:val="center"/>
            </w:pPr>
            <w:r>
              <w:rPr>
                <w:noProof/>
              </w:rPr>
              <w:drawing>
                <wp:inline distT="0" distB="0" distL="0" distR="0" wp14:anchorId="6578A934" wp14:editId="610012F2">
                  <wp:extent cx="1719072" cy="966978"/>
                  <wp:effectExtent l="0" t="0" r="0" b="0"/>
                  <wp:docPr id="347" name="Picture 347" descr="LESSON 04  |  SLIDE 13 OF 35 Good intentions can still increase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2"/>
                          <a:stretch>
                            <a:fillRect/>
                          </a:stretch>
                        </pic:blipFill>
                        <pic:spPr>
                          <a:xfrm>
                            <a:off x="0" y="0"/>
                            <a:ext cx="1719072" cy="966978"/>
                          </a:xfrm>
                          <a:prstGeom prst="rect">
                            <a:avLst/>
                          </a:prstGeom>
                        </pic:spPr>
                      </pic:pic>
                    </a:graphicData>
                  </a:graphic>
                </wp:inline>
              </w:drawing>
            </w:r>
          </w:p>
          <w:p w14:paraId="0800F33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78023BC" w14:textId="77777777" w:rsidR="00F2660A" w:rsidRDefault="0055478D">
            <w:pPr>
              <w:pStyle w:val="SlideTitle"/>
            </w:pPr>
            <w:r>
              <w:t>Good intentions can still increase exposure.</w:t>
            </w:r>
          </w:p>
          <w:p w14:paraId="79E79C17" w14:textId="77777777" w:rsidR="00F2660A" w:rsidRDefault="0055478D">
            <w:pPr>
              <w:pStyle w:val="CardBody"/>
              <w:spacing w:line="240" w:lineRule="auto"/>
            </w:pPr>
            <w:r>
              <w:t>Common response errors increase risk. Recording on a phone can delay escape, distract the witness, provoke the person and create privacy concerns. Returning for property creates avoidable exposure. Spreading unverified information can cause panic. Physically intervening without training can escalate the incident.</w:t>
            </w:r>
          </w:p>
          <w:p w14:paraId="455C126B" w14:textId="77777777" w:rsidR="00F2660A" w:rsidRDefault="0055478D">
            <w:pPr>
              <w:pStyle w:val="CardBody"/>
              <w:spacing w:line="240" w:lineRule="auto"/>
            </w:pPr>
            <w:r>
              <w:t>Leaving the accountability area can complicate responder searches. The safer approach is to create distance, activate trained help, follow instructions and preserve information through the designated post-incident process.</w:t>
            </w:r>
          </w:p>
          <w:p w14:paraId="783B7AA5" w14:textId="77777777" w:rsidR="00F2660A" w:rsidRDefault="0055478D">
            <w:pPr>
              <w:pStyle w:val="SlideLabel"/>
              <w:spacing w:before="20" w:after="20"/>
            </w:pPr>
            <w:r>
              <w:t>KEY POINTS</w:t>
            </w:r>
          </w:p>
          <w:p w14:paraId="1CDCFBBD" w14:textId="77777777" w:rsidR="00F2660A" w:rsidRDefault="0055478D">
            <w:pPr>
              <w:pStyle w:val="CardKeyPoint"/>
              <w:ind w:left="202" w:hanging="173"/>
            </w:pPr>
            <w:r>
              <w:t>• Recording on a phone.</w:t>
            </w:r>
          </w:p>
          <w:p w14:paraId="64B2356F" w14:textId="77777777" w:rsidR="00F2660A" w:rsidRDefault="0055478D">
            <w:pPr>
              <w:pStyle w:val="CardKeyPoint"/>
              <w:ind w:left="202" w:hanging="173"/>
            </w:pPr>
            <w:r>
              <w:t>• Returning for property.</w:t>
            </w:r>
          </w:p>
          <w:p w14:paraId="23B8D0DF" w14:textId="77777777" w:rsidR="00F2660A" w:rsidRDefault="0055478D">
            <w:pPr>
              <w:pStyle w:val="CardKeyPoint"/>
              <w:ind w:left="202" w:hanging="173"/>
            </w:pPr>
            <w:r>
              <w:t>• Spreading unverified details.</w:t>
            </w:r>
          </w:p>
        </w:tc>
      </w:tr>
    </w:tbl>
    <w:p w14:paraId="0435DE1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6C7BDFE" w14:textId="77777777">
        <w:trPr>
          <w:cantSplit/>
        </w:trPr>
        <w:tc>
          <w:tcPr>
            <w:tcW w:w="3053" w:type="dxa"/>
            <w:shd w:val="clear" w:color="auto" w:fill="E7F5F6"/>
            <w:tcMar>
              <w:top w:w="60" w:type="dxa"/>
              <w:left w:w="75" w:type="dxa"/>
              <w:bottom w:w="55" w:type="dxa"/>
              <w:right w:w="75" w:type="dxa"/>
            </w:tcMar>
          </w:tcPr>
          <w:p w14:paraId="219622C0" w14:textId="77777777" w:rsidR="00F2660A" w:rsidRDefault="0055478D">
            <w:pPr>
              <w:pStyle w:val="SlideLabel"/>
            </w:pPr>
            <w:r>
              <w:t>LESSON 04  •  SLIDE 14 OF 35</w:t>
            </w:r>
          </w:p>
          <w:p w14:paraId="17BFE609" w14:textId="77777777" w:rsidR="00F2660A" w:rsidRDefault="0055478D">
            <w:pPr>
              <w:spacing w:after="80"/>
              <w:jc w:val="center"/>
            </w:pPr>
            <w:r>
              <w:rPr>
                <w:noProof/>
              </w:rPr>
              <w:drawing>
                <wp:inline distT="0" distB="0" distL="0" distR="0" wp14:anchorId="5AE3ACB2" wp14:editId="6B65203F">
                  <wp:extent cx="1719072" cy="966978"/>
                  <wp:effectExtent l="0" t="0" r="0" b="0"/>
                  <wp:docPr id="348" name="Picture 348" descr="LESSON 04  |  SLIDE 14 OF 35 Part 2: Reporting Inci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3"/>
                          <a:stretch>
                            <a:fillRect/>
                          </a:stretch>
                        </pic:blipFill>
                        <pic:spPr>
                          <a:xfrm>
                            <a:off x="0" y="0"/>
                            <a:ext cx="1719072" cy="966978"/>
                          </a:xfrm>
                          <a:prstGeom prst="rect">
                            <a:avLst/>
                          </a:prstGeom>
                        </pic:spPr>
                      </pic:pic>
                    </a:graphicData>
                  </a:graphic>
                </wp:inline>
              </w:drawing>
            </w:r>
          </w:p>
          <w:p w14:paraId="37E8A94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3B309F7" w14:textId="77777777" w:rsidR="00F2660A" w:rsidRDefault="0055478D">
            <w:pPr>
              <w:pStyle w:val="SlideTitle"/>
            </w:pPr>
            <w:r>
              <w:t>Part 2: Reporting Incidents</w:t>
            </w:r>
          </w:p>
          <w:p w14:paraId="36924EA1" w14:textId="77777777" w:rsidR="00F2660A" w:rsidRDefault="0055478D">
            <w:pPr>
              <w:pStyle w:val="CardBody"/>
              <w:spacing w:line="240" w:lineRule="auto"/>
            </w:pPr>
            <w:r>
              <w:t>Part Two begins after immediate danger has been addressed. Prompt internal reporting allows the organization to assess continuing risk, arrange support, preserve evidence, notify external bodies when required and prevent recurrence. Reporting is not the same as proving misconduct.</w:t>
            </w:r>
          </w:p>
          <w:p w14:paraId="25DF40BF" w14:textId="77777777" w:rsidR="00F2660A" w:rsidRDefault="0055478D">
            <w:pPr>
              <w:pStyle w:val="CardBody"/>
              <w:spacing w:line="240" w:lineRule="auto"/>
            </w:pPr>
            <w:r>
              <w:t>The worker provides facts and current safety concerns. The designated workplace process determines what response, investigation or regulatory notification is required.</w:t>
            </w:r>
          </w:p>
          <w:p w14:paraId="00C39317" w14:textId="77777777" w:rsidR="00F2660A" w:rsidRDefault="0055478D">
            <w:pPr>
              <w:pStyle w:val="SlideLabel"/>
              <w:spacing w:before="20" w:after="20"/>
            </w:pPr>
            <w:r>
              <w:t>KEY POINTS</w:t>
            </w:r>
          </w:p>
          <w:p w14:paraId="69EE9991" w14:textId="77777777" w:rsidR="00F2660A" w:rsidRDefault="0055478D">
            <w:pPr>
              <w:pStyle w:val="CardKeyPoint"/>
              <w:ind w:left="202" w:hanging="173"/>
            </w:pPr>
            <w:r>
              <w:t>• Reporting Incidents.</w:t>
            </w:r>
          </w:p>
          <w:p w14:paraId="01864312" w14:textId="77777777" w:rsidR="00F2660A" w:rsidRDefault="0055478D">
            <w:pPr>
              <w:pStyle w:val="CardKeyPoint"/>
              <w:ind w:left="202" w:hanging="173"/>
            </w:pPr>
            <w:r>
              <w:t>• Notify quickly, then provide a clear factual record.</w:t>
            </w:r>
          </w:p>
        </w:tc>
      </w:tr>
    </w:tbl>
    <w:p w14:paraId="07D0727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806004F" w14:textId="77777777">
        <w:trPr>
          <w:cantSplit/>
        </w:trPr>
        <w:tc>
          <w:tcPr>
            <w:tcW w:w="3053" w:type="dxa"/>
            <w:shd w:val="clear" w:color="auto" w:fill="E7F5F6"/>
            <w:tcMar>
              <w:top w:w="60" w:type="dxa"/>
              <w:left w:w="75" w:type="dxa"/>
              <w:bottom w:w="55" w:type="dxa"/>
              <w:right w:w="75" w:type="dxa"/>
            </w:tcMar>
          </w:tcPr>
          <w:p w14:paraId="62C35518" w14:textId="77777777" w:rsidR="00F2660A" w:rsidRDefault="0055478D">
            <w:pPr>
              <w:pStyle w:val="SlideLabel"/>
            </w:pPr>
            <w:r>
              <w:t>LESSON 04  •  SLIDE 15 OF 35</w:t>
            </w:r>
          </w:p>
          <w:p w14:paraId="7AA45B76" w14:textId="77777777" w:rsidR="00F2660A" w:rsidRDefault="0055478D">
            <w:pPr>
              <w:spacing w:after="80"/>
              <w:jc w:val="center"/>
            </w:pPr>
            <w:r>
              <w:rPr>
                <w:noProof/>
              </w:rPr>
              <w:drawing>
                <wp:inline distT="0" distB="0" distL="0" distR="0" wp14:anchorId="21930D32" wp14:editId="216DF7D4">
                  <wp:extent cx="1719072" cy="966978"/>
                  <wp:effectExtent l="0" t="0" r="0" b="0"/>
                  <wp:docPr id="349" name="Picture 349" descr="LESSON 04  |  SLIDE 15 OF 35 Urgent notification and a detailed report serve different purp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4"/>
                          <a:stretch>
                            <a:fillRect/>
                          </a:stretch>
                        </pic:blipFill>
                        <pic:spPr>
                          <a:xfrm>
                            <a:off x="0" y="0"/>
                            <a:ext cx="1719072" cy="966978"/>
                          </a:xfrm>
                          <a:prstGeom prst="rect">
                            <a:avLst/>
                          </a:prstGeom>
                        </pic:spPr>
                      </pic:pic>
                    </a:graphicData>
                  </a:graphic>
                </wp:inline>
              </w:drawing>
            </w:r>
          </w:p>
          <w:p w14:paraId="0E55A90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741CEB5" w14:textId="77777777" w:rsidR="00F2660A" w:rsidRDefault="0055478D">
            <w:pPr>
              <w:pStyle w:val="SlideTitle"/>
            </w:pPr>
            <w:r>
              <w:t>Urgent notification and a detailed report serve different purposes.</w:t>
            </w:r>
          </w:p>
          <w:p w14:paraId="02A3977A" w14:textId="77777777" w:rsidR="00F2660A" w:rsidRDefault="0055478D">
            <w:pPr>
              <w:pStyle w:val="CardBody"/>
              <w:spacing w:line="240" w:lineRule="auto"/>
            </w:pPr>
            <w:r>
              <w:t>Separate the initial notification from the detailed report. The initial notification should quickly identify what happened, where it occurred, whether anyone is injured, whether the threat may continue and what help is needed. A fuller account can follow once the situation is stable.</w:t>
            </w:r>
          </w:p>
          <w:p w14:paraId="58F6CCC1" w14:textId="77777777" w:rsidR="00F2660A" w:rsidRDefault="0055478D">
            <w:pPr>
              <w:pStyle w:val="CardBody"/>
              <w:spacing w:line="240" w:lineRule="auto"/>
            </w:pPr>
            <w:r>
              <w:t>The detailed report describes the people involved, words or actions, sequence, witnesses and available records. This staged approach prevents paperwork from delaying safety while still creating an accurate record.</w:t>
            </w:r>
          </w:p>
          <w:p w14:paraId="0F19F31E" w14:textId="77777777" w:rsidR="00F2660A" w:rsidRDefault="0055478D">
            <w:pPr>
              <w:pStyle w:val="SlideLabel"/>
              <w:spacing w:before="20" w:after="20"/>
            </w:pPr>
            <w:r>
              <w:t>KEY POINTS</w:t>
            </w:r>
          </w:p>
          <w:p w14:paraId="719078B2" w14:textId="77777777" w:rsidR="00F2660A" w:rsidRDefault="0055478D">
            <w:pPr>
              <w:pStyle w:val="CardKeyPoint"/>
              <w:ind w:left="202" w:hanging="173"/>
            </w:pPr>
            <w:r>
              <w:t>• Tell the workplace what it needs now. What occurred and where Whether anyone is injured Whether danger...</w:t>
            </w:r>
          </w:p>
          <w:p w14:paraId="4E734AB6" w14:textId="77777777" w:rsidR="00F2660A" w:rsidRDefault="0055478D">
            <w:pPr>
              <w:pStyle w:val="CardKeyPoint"/>
              <w:ind w:left="202" w:hanging="173"/>
            </w:pPr>
            <w:r>
              <w:t>• Create the accurate follow-up record. People, words, actions and sequence Dates, locations and witnesses...</w:t>
            </w:r>
          </w:p>
        </w:tc>
      </w:tr>
    </w:tbl>
    <w:p w14:paraId="5946A885" w14:textId="77777777" w:rsidR="00F2660A" w:rsidRDefault="00F2660A">
      <w:pPr>
        <w:spacing w:after="20" w:line="20" w:lineRule="exact"/>
      </w:pPr>
    </w:p>
    <w:p w14:paraId="06BBDDA5" w14:textId="77777777" w:rsidR="00F2660A" w:rsidRDefault="0055478D">
      <w:pPr>
        <w:pStyle w:val="SectionLabel"/>
        <w:spacing w:before="140" w:after="20"/>
      </w:pPr>
      <w:r>
        <w:t>GENERAL NOTES</w:t>
      </w:r>
    </w:p>
    <w:p w14:paraId="7032C8EC" w14:textId="77777777" w:rsidR="00F2660A" w:rsidRDefault="0055478D">
      <w:pPr>
        <w:pStyle w:val="SmallText"/>
        <w:pBdr>
          <w:bottom w:val="single" w:sz="3" w:space="1" w:color="B8C7CE"/>
          <w:between w:val="single" w:sz="3" w:space="1" w:color="B8C7CE"/>
        </w:pBdr>
        <w:spacing w:line="220" w:lineRule="exact"/>
      </w:pPr>
      <w:r>
        <w:t xml:space="preserve"> </w:t>
      </w:r>
    </w:p>
    <w:p w14:paraId="6752F899" w14:textId="77777777" w:rsidR="00F2660A" w:rsidRDefault="0055478D">
      <w:pPr>
        <w:pStyle w:val="SmallText"/>
        <w:pBdr>
          <w:bottom w:val="single" w:sz="3" w:space="1" w:color="B8C7CE"/>
          <w:between w:val="single" w:sz="3" w:space="1" w:color="B8C7CE"/>
        </w:pBdr>
        <w:spacing w:line="220" w:lineRule="exact"/>
      </w:pPr>
      <w:r>
        <w:t xml:space="preserve"> </w:t>
      </w:r>
    </w:p>
    <w:p w14:paraId="7517F0F4" w14:textId="77777777" w:rsidR="00F2660A" w:rsidRDefault="0055478D">
      <w:pPr>
        <w:pStyle w:val="SmallText"/>
        <w:pBdr>
          <w:bottom w:val="single" w:sz="3" w:space="1" w:color="B8C7CE"/>
          <w:between w:val="single" w:sz="3" w:space="1" w:color="B8C7CE"/>
        </w:pBdr>
        <w:spacing w:line="220" w:lineRule="exact"/>
      </w:pPr>
      <w:r>
        <w:t xml:space="preserve"> </w:t>
      </w:r>
    </w:p>
    <w:p w14:paraId="3283A5A5" w14:textId="77777777" w:rsidR="00F2660A" w:rsidRDefault="0055478D">
      <w:pPr>
        <w:pStyle w:val="SmallText"/>
        <w:pBdr>
          <w:bottom w:val="single" w:sz="3" w:space="1" w:color="B8C7CE"/>
          <w:between w:val="single" w:sz="3" w:space="1" w:color="B8C7CE"/>
        </w:pBdr>
        <w:spacing w:line="220" w:lineRule="exact"/>
      </w:pPr>
      <w:r>
        <w:t xml:space="preserve"> </w:t>
      </w:r>
    </w:p>
    <w:p w14:paraId="7F767F15" w14:textId="77777777" w:rsidR="00F2660A" w:rsidRDefault="0055478D">
      <w:pPr>
        <w:pStyle w:val="SmallText"/>
        <w:pBdr>
          <w:bottom w:val="single" w:sz="3" w:space="1" w:color="B8C7CE"/>
          <w:between w:val="single" w:sz="3" w:space="1" w:color="B8C7CE"/>
        </w:pBdr>
        <w:spacing w:line="220" w:lineRule="exact"/>
      </w:pPr>
      <w:r>
        <w:t xml:space="preserve"> </w:t>
      </w:r>
    </w:p>
    <w:p w14:paraId="7FF64827" w14:textId="77777777" w:rsidR="00F2660A" w:rsidRDefault="0055478D">
      <w:pPr>
        <w:pStyle w:val="SmallText"/>
        <w:pBdr>
          <w:bottom w:val="single" w:sz="3" w:space="1" w:color="B8C7CE"/>
          <w:between w:val="single" w:sz="3" w:space="1" w:color="B8C7CE"/>
        </w:pBdr>
        <w:spacing w:line="220" w:lineRule="exact"/>
      </w:pPr>
      <w:r>
        <w:t xml:space="preserve"> </w:t>
      </w:r>
    </w:p>
    <w:p w14:paraId="263B065E" w14:textId="77777777" w:rsidR="00F2660A" w:rsidRDefault="0055478D">
      <w:pPr>
        <w:pStyle w:val="SmallText"/>
        <w:pBdr>
          <w:bottom w:val="single" w:sz="3" w:space="1" w:color="B8C7CE"/>
          <w:between w:val="single" w:sz="3" w:space="1" w:color="B8C7CE"/>
        </w:pBdr>
        <w:spacing w:line="220" w:lineRule="exact"/>
      </w:pPr>
      <w:r>
        <w:t xml:space="preserve"> </w:t>
      </w:r>
    </w:p>
    <w:p w14:paraId="417003EA" w14:textId="77777777" w:rsidR="00F2660A" w:rsidRDefault="0055478D">
      <w:pPr>
        <w:pStyle w:val="SmallText"/>
        <w:pBdr>
          <w:bottom w:val="single" w:sz="3" w:space="1" w:color="B8C7CE"/>
          <w:between w:val="single" w:sz="3" w:space="1" w:color="B8C7CE"/>
        </w:pBdr>
        <w:spacing w:line="220" w:lineRule="exact"/>
      </w:pPr>
      <w:r>
        <w:t xml:space="preserve"> </w:t>
      </w:r>
    </w:p>
    <w:p w14:paraId="0152F197" w14:textId="77777777" w:rsidR="00F2660A" w:rsidRDefault="0055478D">
      <w:pPr>
        <w:pStyle w:val="SmallText"/>
        <w:pBdr>
          <w:bottom w:val="single" w:sz="3" w:space="1" w:color="B8C7CE"/>
          <w:between w:val="single" w:sz="3" w:space="1" w:color="B8C7CE"/>
        </w:pBdr>
        <w:spacing w:line="220" w:lineRule="exact"/>
      </w:pPr>
      <w:r>
        <w:t xml:space="preserve"> </w:t>
      </w:r>
    </w:p>
    <w:p w14:paraId="660AEF91" w14:textId="77777777" w:rsidR="00F2660A" w:rsidRDefault="0055478D">
      <w:pPr>
        <w:pStyle w:val="SmallText"/>
        <w:pBdr>
          <w:bottom w:val="single" w:sz="3" w:space="1" w:color="B8C7CE"/>
          <w:between w:val="single" w:sz="3" w:space="1" w:color="B8C7CE"/>
        </w:pBdr>
        <w:spacing w:line="220" w:lineRule="exact"/>
      </w:pPr>
      <w:r>
        <w:t xml:space="preserve"> </w:t>
      </w:r>
    </w:p>
    <w:p w14:paraId="4C9572FB" w14:textId="77777777" w:rsidR="00F2660A" w:rsidRDefault="0055478D">
      <w:pPr>
        <w:pStyle w:val="SmallText"/>
        <w:pBdr>
          <w:bottom w:val="single" w:sz="3" w:space="1" w:color="B8C7CE"/>
          <w:between w:val="single" w:sz="3" w:space="1" w:color="B8C7CE"/>
        </w:pBdr>
        <w:spacing w:line="220" w:lineRule="exact"/>
      </w:pPr>
      <w:r>
        <w:t xml:space="preserve"> </w:t>
      </w:r>
    </w:p>
    <w:p w14:paraId="1C68DC4E" w14:textId="77777777" w:rsidR="00F2660A" w:rsidRDefault="0055478D">
      <w:pPr>
        <w:pStyle w:val="SmallText"/>
        <w:pBdr>
          <w:bottom w:val="single" w:sz="3" w:space="1" w:color="B8C7CE"/>
          <w:between w:val="single" w:sz="3" w:space="1" w:color="B8C7CE"/>
        </w:pBdr>
        <w:spacing w:line="220" w:lineRule="exact"/>
      </w:pPr>
      <w:r>
        <w:t xml:space="preserve"> </w:t>
      </w:r>
    </w:p>
    <w:p w14:paraId="7DD85CFF" w14:textId="77777777" w:rsidR="00F2660A" w:rsidRDefault="0055478D">
      <w:pPr>
        <w:pStyle w:val="SmallText"/>
        <w:pBdr>
          <w:bottom w:val="single" w:sz="3" w:space="1" w:color="B8C7CE"/>
          <w:between w:val="single" w:sz="3" w:space="1" w:color="B8C7CE"/>
        </w:pBdr>
        <w:spacing w:line="220" w:lineRule="exact"/>
      </w:pPr>
      <w:r>
        <w:t xml:space="preserve"> </w:t>
      </w:r>
    </w:p>
    <w:p w14:paraId="70749978" w14:textId="77777777" w:rsidR="00F2660A" w:rsidRDefault="0055478D">
      <w:pPr>
        <w:pStyle w:val="SmallText"/>
        <w:pBdr>
          <w:bottom w:val="single" w:sz="3" w:space="1" w:color="B8C7CE"/>
          <w:between w:val="single" w:sz="3" w:space="1" w:color="B8C7CE"/>
        </w:pBdr>
        <w:spacing w:line="220" w:lineRule="exact"/>
      </w:pPr>
      <w:r>
        <w:t xml:space="preserve"> </w:t>
      </w:r>
    </w:p>
    <w:p w14:paraId="44309418" w14:textId="77777777" w:rsidR="00F2660A" w:rsidRDefault="0055478D">
      <w:pPr>
        <w:pStyle w:val="SmallText"/>
        <w:pBdr>
          <w:bottom w:val="single" w:sz="3" w:space="1" w:color="B8C7CE"/>
          <w:between w:val="single" w:sz="3" w:space="1" w:color="B8C7CE"/>
        </w:pBdr>
        <w:spacing w:line="220" w:lineRule="exact"/>
      </w:pPr>
      <w:r>
        <w:t xml:space="preserve"> </w:t>
      </w:r>
    </w:p>
    <w:p w14:paraId="16AE2E2B" w14:textId="77777777" w:rsidR="00F2660A" w:rsidRDefault="0055478D">
      <w:pPr>
        <w:pStyle w:val="SmallText"/>
        <w:pBdr>
          <w:bottom w:val="single" w:sz="3" w:space="1" w:color="B8C7CE"/>
          <w:between w:val="single" w:sz="3" w:space="1" w:color="B8C7CE"/>
        </w:pBdr>
        <w:spacing w:line="220" w:lineRule="exact"/>
      </w:pPr>
      <w:r>
        <w:t xml:space="preserve"> </w:t>
      </w:r>
    </w:p>
    <w:p w14:paraId="332DEC1B" w14:textId="77777777" w:rsidR="00F2660A" w:rsidRDefault="0055478D">
      <w:pPr>
        <w:pStyle w:val="SmallText"/>
        <w:pBdr>
          <w:bottom w:val="single" w:sz="3" w:space="1" w:color="B8C7CE"/>
          <w:between w:val="single" w:sz="3" w:space="1" w:color="B8C7CE"/>
        </w:pBdr>
        <w:spacing w:line="220" w:lineRule="exact"/>
      </w:pPr>
      <w:r>
        <w:t xml:space="preserve"> </w:t>
      </w:r>
    </w:p>
    <w:p w14:paraId="03C7A267" w14:textId="77777777" w:rsidR="00F2660A" w:rsidRDefault="0055478D">
      <w:pPr>
        <w:pStyle w:val="SmallText"/>
        <w:pBdr>
          <w:bottom w:val="single" w:sz="3" w:space="1" w:color="B8C7CE"/>
          <w:between w:val="single" w:sz="3" w:space="1" w:color="B8C7CE"/>
        </w:pBdr>
        <w:spacing w:line="220" w:lineRule="exact"/>
      </w:pPr>
      <w:r>
        <w:t xml:space="preserve"> </w:t>
      </w:r>
    </w:p>
    <w:p w14:paraId="1CADEDB0" w14:textId="77777777" w:rsidR="00F2660A" w:rsidRDefault="0055478D">
      <w:pPr>
        <w:pStyle w:val="SmallText"/>
        <w:pBdr>
          <w:bottom w:val="single" w:sz="3" w:space="1" w:color="B8C7CE"/>
          <w:between w:val="single" w:sz="3" w:space="1" w:color="B8C7CE"/>
        </w:pBdr>
        <w:spacing w:line="220" w:lineRule="exact"/>
      </w:pPr>
      <w:r>
        <w:t xml:space="preserve"> </w:t>
      </w:r>
    </w:p>
    <w:p w14:paraId="5784291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9B982B6" w14:textId="77777777">
        <w:trPr>
          <w:cantSplit/>
        </w:trPr>
        <w:tc>
          <w:tcPr>
            <w:tcW w:w="3053" w:type="dxa"/>
            <w:shd w:val="clear" w:color="auto" w:fill="E7F5F6"/>
            <w:tcMar>
              <w:top w:w="60" w:type="dxa"/>
              <w:left w:w="75" w:type="dxa"/>
              <w:bottom w:w="55" w:type="dxa"/>
              <w:right w:w="75" w:type="dxa"/>
            </w:tcMar>
          </w:tcPr>
          <w:p w14:paraId="042A35E0" w14:textId="77777777" w:rsidR="00F2660A" w:rsidRDefault="0055478D">
            <w:pPr>
              <w:pStyle w:val="SlideLabel"/>
            </w:pPr>
            <w:r>
              <w:lastRenderedPageBreak/>
              <w:t>LESSON 04  •  SLIDE 16 OF 35</w:t>
            </w:r>
          </w:p>
          <w:p w14:paraId="62617AE9" w14:textId="77777777" w:rsidR="00F2660A" w:rsidRDefault="0055478D">
            <w:pPr>
              <w:spacing w:after="80"/>
              <w:jc w:val="center"/>
            </w:pPr>
            <w:r>
              <w:rPr>
                <w:noProof/>
              </w:rPr>
              <w:drawing>
                <wp:inline distT="0" distB="0" distL="0" distR="0" wp14:anchorId="12C9507E" wp14:editId="5021A865">
                  <wp:extent cx="1719072" cy="966978"/>
                  <wp:effectExtent l="0" t="0" r="0" b="0"/>
                  <wp:docPr id="350" name="Picture 350" descr="LESSON 04  |  SLIDE 16 OF 35 Use the designated workplace route—even when police were cal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5"/>
                          <a:stretch>
                            <a:fillRect/>
                          </a:stretch>
                        </pic:blipFill>
                        <pic:spPr>
                          <a:xfrm>
                            <a:off x="0" y="0"/>
                            <a:ext cx="1719072" cy="966978"/>
                          </a:xfrm>
                          <a:prstGeom prst="rect">
                            <a:avLst/>
                          </a:prstGeom>
                        </pic:spPr>
                      </pic:pic>
                    </a:graphicData>
                  </a:graphic>
                </wp:inline>
              </w:drawing>
            </w:r>
          </w:p>
          <w:p w14:paraId="50B520B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FB63300" w14:textId="77777777" w:rsidR="00F2660A" w:rsidRDefault="0055478D">
            <w:pPr>
              <w:pStyle w:val="SlideTitle"/>
            </w:pPr>
            <w:r>
              <w:t>Use the designated workplace route—even when police were called.</w:t>
            </w:r>
          </w:p>
          <w:p w14:paraId="1BCF6B42" w14:textId="77777777" w:rsidR="00F2660A" w:rsidRDefault="0055478D">
            <w:pPr>
              <w:pStyle w:val="CardBody"/>
              <w:spacing w:line="240" w:lineRule="auto"/>
            </w:pPr>
            <w:r>
              <w:t>Use the workplace's designated reporting routes even when emergency services or police were contacted. The primary route may be a supervisor, security team, human resources or another designated recipient. An alternate route is essential when the normal recipient is involved, unavailable or unsuitable.</w:t>
            </w:r>
          </w:p>
          <w:p w14:paraId="7F5277CC" w14:textId="77777777" w:rsidR="00F2660A" w:rsidRDefault="0055478D">
            <w:pPr>
              <w:pStyle w:val="CardBody"/>
              <w:spacing w:line="240" w:lineRule="auto"/>
            </w:pPr>
            <w:r>
              <w:t>The emergency route addresses immediate danger. The internal route addresses the employer's workplace safety, support, investigation and corrective-action responsibilities.</w:t>
            </w:r>
          </w:p>
          <w:p w14:paraId="19CACF7D" w14:textId="77777777" w:rsidR="00F2660A" w:rsidRDefault="0055478D">
            <w:pPr>
              <w:pStyle w:val="SlideLabel"/>
              <w:spacing w:before="20" w:after="20"/>
            </w:pPr>
            <w:r>
              <w:t>KEY POINTS</w:t>
            </w:r>
          </w:p>
          <w:p w14:paraId="1486A3FD" w14:textId="77777777" w:rsidR="00F2660A" w:rsidRDefault="0055478D">
            <w:pPr>
              <w:pStyle w:val="CardKeyPoint"/>
              <w:ind w:left="202" w:hanging="173"/>
            </w:pPr>
            <w:r>
              <w:t>• Emergency route.</w:t>
            </w:r>
          </w:p>
          <w:p w14:paraId="0C4DCF85" w14:textId="77777777" w:rsidR="00F2660A" w:rsidRDefault="0055478D">
            <w:pPr>
              <w:pStyle w:val="CardKeyPoint"/>
              <w:ind w:left="202" w:hanging="173"/>
            </w:pPr>
            <w:r>
              <w:t>• Immediate safety, alarms, security or emergency services.</w:t>
            </w:r>
          </w:p>
          <w:p w14:paraId="201ED40C" w14:textId="77777777" w:rsidR="00F2660A" w:rsidRDefault="0055478D">
            <w:pPr>
              <w:pStyle w:val="CardKeyPoint"/>
              <w:ind w:left="202" w:hanging="173"/>
            </w:pPr>
            <w:r>
              <w:t>• Internal recipient.</w:t>
            </w:r>
          </w:p>
        </w:tc>
      </w:tr>
    </w:tbl>
    <w:p w14:paraId="3CD85C5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07AB449" w14:textId="77777777">
        <w:trPr>
          <w:cantSplit/>
        </w:trPr>
        <w:tc>
          <w:tcPr>
            <w:tcW w:w="3053" w:type="dxa"/>
            <w:shd w:val="clear" w:color="auto" w:fill="E7F5F6"/>
            <w:tcMar>
              <w:top w:w="60" w:type="dxa"/>
              <w:left w:w="75" w:type="dxa"/>
              <w:bottom w:w="55" w:type="dxa"/>
              <w:right w:w="75" w:type="dxa"/>
            </w:tcMar>
          </w:tcPr>
          <w:p w14:paraId="535BD989" w14:textId="77777777" w:rsidR="00F2660A" w:rsidRDefault="0055478D">
            <w:pPr>
              <w:pStyle w:val="SlideLabel"/>
            </w:pPr>
            <w:r>
              <w:t>LESSON 04  •  SLIDE 17 OF 35</w:t>
            </w:r>
          </w:p>
          <w:p w14:paraId="05B54BBE" w14:textId="77777777" w:rsidR="00F2660A" w:rsidRDefault="0055478D">
            <w:pPr>
              <w:spacing w:after="80"/>
              <w:jc w:val="center"/>
            </w:pPr>
            <w:r>
              <w:rPr>
                <w:noProof/>
              </w:rPr>
              <w:drawing>
                <wp:inline distT="0" distB="0" distL="0" distR="0" wp14:anchorId="3646147E" wp14:editId="398CEB88">
                  <wp:extent cx="1719072" cy="966978"/>
                  <wp:effectExtent l="0" t="0" r="0" b="0"/>
                  <wp:docPr id="351" name="Picture 351" descr="LESSON 04  |  SLIDE 17 OF 35 Describe observable facts and current 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6"/>
                          <a:stretch>
                            <a:fillRect/>
                          </a:stretch>
                        </pic:blipFill>
                        <pic:spPr>
                          <a:xfrm>
                            <a:off x="0" y="0"/>
                            <a:ext cx="1719072" cy="966978"/>
                          </a:xfrm>
                          <a:prstGeom prst="rect">
                            <a:avLst/>
                          </a:prstGeom>
                        </pic:spPr>
                      </pic:pic>
                    </a:graphicData>
                  </a:graphic>
                </wp:inline>
              </w:drawing>
            </w:r>
          </w:p>
          <w:p w14:paraId="17276BE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623E86" w14:textId="77777777" w:rsidR="00F2660A" w:rsidRDefault="0055478D">
            <w:pPr>
              <w:pStyle w:val="SlideTitle"/>
            </w:pPr>
            <w:r>
              <w:t>Describe observable facts and current risk.</w:t>
            </w:r>
          </w:p>
          <w:p w14:paraId="7A0585D3" w14:textId="77777777" w:rsidR="00F2660A" w:rsidRDefault="0055478D">
            <w:pPr>
              <w:pStyle w:val="CardBody"/>
              <w:spacing w:line="240" w:lineRule="auto"/>
            </w:pPr>
            <w:r>
              <w:t>A useful report answers who, what, where, when and current safety. Identify the people involved, the words or actions observed, the location, dates or approximate times, known injuries, witnesses and continuing risk. Separate what you directly observed from what another person told you.</w:t>
            </w:r>
          </w:p>
          <w:p w14:paraId="40EBE61D" w14:textId="77777777" w:rsidR="00F2660A" w:rsidRDefault="0055478D">
            <w:pPr>
              <w:pStyle w:val="CardBody"/>
              <w:spacing w:line="240" w:lineRule="auto"/>
            </w:pPr>
            <w:r>
              <w:t>Record uncertainty rather than guessing. Include only relevant information and correct significant errors promptly. The report should support decision-making, not read like a legal argument.</w:t>
            </w:r>
          </w:p>
          <w:p w14:paraId="34E7C71E" w14:textId="77777777" w:rsidR="00F2660A" w:rsidRDefault="0055478D">
            <w:pPr>
              <w:pStyle w:val="SlideLabel"/>
              <w:spacing w:before="20" w:after="20"/>
            </w:pPr>
            <w:r>
              <w:t>KEY POINTS</w:t>
            </w:r>
          </w:p>
          <w:p w14:paraId="3ACEA8E8" w14:textId="77777777" w:rsidR="00F2660A" w:rsidRDefault="0055478D">
            <w:pPr>
              <w:pStyle w:val="CardKeyPoint"/>
              <w:ind w:left="202" w:hanging="173"/>
            </w:pPr>
            <w:r>
              <w:t>• People involved and relevant witnesses.</w:t>
            </w:r>
          </w:p>
          <w:p w14:paraId="2532B269" w14:textId="77777777" w:rsidR="00F2660A" w:rsidRDefault="0055478D">
            <w:pPr>
              <w:pStyle w:val="CardKeyPoint"/>
              <w:ind w:left="202" w:hanging="173"/>
            </w:pPr>
            <w:r>
              <w:t>• Observed words, actions, injuries and property effects.</w:t>
            </w:r>
          </w:p>
          <w:p w14:paraId="24F32FBA" w14:textId="77777777" w:rsidR="00F2660A" w:rsidRDefault="0055478D">
            <w:pPr>
              <w:pStyle w:val="CardKeyPoint"/>
              <w:ind w:left="202" w:hanging="173"/>
            </w:pPr>
            <w:r>
              <w:t>• Exact location and connection to the work.</w:t>
            </w:r>
          </w:p>
        </w:tc>
      </w:tr>
    </w:tbl>
    <w:p w14:paraId="1E63137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69CD1C0" w14:textId="77777777">
        <w:trPr>
          <w:cantSplit/>
        </w:trPr>
        <w:tc>
          <w:tcPr>
            <w:tcW w:w="3053" w:type="dxa"/>
            <w:shd w:val="clear" w:color="auto" w:fill="E7F5F6"/>
            <w:tcMar>
              <w:top w:w="60" w:type="dxa"/>
              <w:left w:w="75" w:type="dxa"/>
              <w:bottom w:w="55" w:type="dxa"/>
              <w:right w:w="75" w:type="dxa"/>
            </w:tcMar>
          </w:tcPr>
          <w:p w14:paraId="59EE5F85" w14:textId="77777777" w:rsidR="00F2660A" w:rsidRDefault="0055478D">
            <w:pPr>
              <w:pStyle w:val="SlideLabel"/>
            </w:pPr>
            <w:r>
              <w:t>LESSON 04  •  SLIDE 18 OF 35</w:t>
            </w:r>
          </w:p>
          <w:p w14:paraId="28D3605D" w14:textId="77777777" w:rsidR="00F2660A" w:rsidRDefault="0055478D">
            <w:pPr>
              <w:spacing w:after="80"/>
              <w:jc w:val="center"/>
            </w:pPr>
            <w:r>
              <w:rPr>
                <w:noProof/>
              </w:rPr>
              <w:drawing>
                <wp:inline distT="0" distB="0" distL="0" distR="0" wp14:anchorId="6E349E5D" wp14:editId="73AC4D71">
                  <wp:extent cx="1719072" cy="966978"/>
                  <wp:effectExtent l="0" t="0" r="0" b="0"/>
                  <wp:docPr id="352" name="Picture 352" descr="LESSON 04  |  SLIDE 18 OF 35 Protect evidence and privacy without becoming an investig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7"/>
                          <a:stretch>
                            <a:fillRect/>
                          </a:stretch>
                        </pic:blipFill>
                        <pic:spPr>
                          <a:xfrm>
                            <a:off x="0" y="0"/>
                            <a:ext cx="1719072" cy="966978"/>
                          </a:xfrm>
                          <a:prstGeom prst="rect">
                            <a:avLst/>
                          </a:prstGeom>
                        </pic:spPr>
                      </pic:pic>
                    </a:graphicData>
                  </a:graphic>
                </wp:inline>
              </w:drawing>
            </w:r>
          </w:p>
          <w:p w14:paraId="50248A9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4E62657" w14:textId="77777777" w:rsidR="00F2660A" w:rsidRDefault="0055478D">
            <w:pPr>
              <w:pStyle w:val="SlideTitle"/>
            </w:pPr>
            <w:r>
              <w:t>Protect evidence and privacy without becoming an investigator.</w:t>
            </w:r>
          </w:p>
          <w:p w14:paraId="2C599CC4" w14:textId="77777777" w:rsidR="00F2660A" w:rsidRDefault="0055478D">
            <w:pPr>
              <w:pStyle w:val="CardBody"/>
              <w:spacing w:line="240" w:lineRule="auto"/>
            </w:pPr>
            <w:r>
              <w:t>Preserve relevant information without conducting your own investigation. This may include messages, photographs, existing security video, access records, schedules, emergency logs or damaged property.</w:t>
            </w:r>
          </w:p>
          <w:p w14:paraId="04DFD7C9" w14:textId="77777777" w:rsidR="00F2660A" w:rsidRDefault="0055478D">
            <w:pPr>
              <w:pStyle w:val="CardBody"/>
              <w:spacing w:line="240" w:lineRule="auto"/>
            </w:pPr>
            <w:r>
              <w:t>Do not alter records, access information without authorization, circulate private material or ask coworkers to coordinate accounts. Recordings created during danger can increase exposure. Safety comes first; the organization can preserve existing systems and obtain information through the proper process.</w:t>
            </w:r>
          </w:p>
          <w:p w14:paraId="1A65DF90" w14:textId="77777777" w:rsidR="00F2660A" w:rsidRDefault="0055478D">
            <w:pPr>
              <w:pStyle w:val="SlideLabel"/>
              <w:spacing w:before="20" w:after="20"/>
            </w:pPr>
            <w:r>
              <w:t>KEY POINTS</w:t>
            </w:r>
          </w:p>
          <w:p w14:paraId="513E4ADD" w14:textId="77777777" w:rsidR="00F2660A" w:rsidRDefault="0055478D">
            <w:pPr>
              <w:pStyle w:val="CardKeyPoint"/>
              <w:ind w:left="202" w:hanging="173"/>
            </w:pPr>
            <w:r>
              <w:t>• Recording when doing so delays escape or increases danger.</w:t>
            </w:r>
          </w:p>
          <w:p w14:paraId="5DCAD8ED" w14:textId="77777777" w:rsidR="00F2660A" w:rsidRDefault="0055478D">
            <w:pPr>
              <w:pStyle w:val="CardKeyPoint"/>
              <w:ind w:left="202" w:hanging="173"/>
            </w:pPr>
            <w:r>
              <w:t>• Changing, deleting or circulating records.</w:t>
            </w:r>
          </w:p>
          <w:p w14:paraId="49F0D15E" w14:textId="77777777" w:rsidR="00F2660A" w:rsidRDefault="0055478D">
            <w:pPr>
              <w:pStyle w:val="CardKeyPoint"/>
              <w:ind w:left="202" w:hanging="173"/>
            </w:pPr>
            <w:r>
              <w:t>• Accessing information without authorization.</w:t>
            </w:r>
          </w:p>
        </w:tc>
      </w:tr>
    </w:tbl>
    <w:p w14:paraId="39277AFB" w14:textId="77777777" w:rsidR="00F2660A" w:rsidRDefault="00F2660A">
      <w:pPr>
        <w:spacing w:after="20" w:line="20" w:lineRule="exact"/>
      </w:pPr>
    </w:p>
    <w:p w14:paraId="3AA5CCEB" w14:textId="77777777" w:rsidR="00F2660A" w:rsidRDefault="0055478D">
      <w:pPr>
        <w:pStyle w:val="SectionLabel"/>
        <w:spacing w:before="140" w:after="20"/>
      </w:pPr>
      <w:r>
        <w:t>GENERAL NOTES</w:t>
      </w:r>
    </w:p>
    <w:p w14:paraId="05B33621" w14:textId="77777777" w:rsidR="00F2660A" w:rsidRDefault="0055478D">
      <w:pPr>
        <w:pStyle w:val="SmallText"/>
        <w:pBdr>
          <w:bottom w:val="single" w:sz="3" w:space="1" w:color="B8C7CE"/>
          <w:between w:val="single" w:sz="3" w:space="1" w:color="B8C7CE"/>
        </w:pBdr>
        <w:spacing w:line="220" w:lineRule="exact"/>
      </w:pPr>
      <w:r>
        <w:t xml:space="preserve"> </w:t>
      </w:r>
    </w:p>
    <w:p w14:paraId="473052E6" w14:textId="77777777" w:rsidR="00F2660A" w:rsidRDefault="0055478D">
      <w:pPr>
        <w:pStyle w:val="SmallText"/>
        <w:pBdr>
          <w:bottom w:val="single" w:sz="3" w:space="1" w:color="B8C7CE"/>
          <w:between w:val="single" w:sz="3" w:space="1" w:color="B8C7CE"/>
        </w:pBdr>
        <w:spacing w:line="220" w:lineRule="exact"/>
      </w:pPr>
      <w:r>
        <w:t xml:space="preserve"> </w:t>
      </w:r>
    </w:p>
    <w:p w14:paraId="23E92343" w14:textId="77777777" w:rsidR="00F2660A" w:rsidRDefault="0055478D">
      <w:pPr>
        <w:pStyle w:val="SmallText"/>
        <w:pBdr>
          <w:bottom w:val="single" w:sz="3" w:space="1" w:color="B8C7CE"/>
          <w:between w:val="single" w:sz="3" w:space="1" w:color="B8C7CE"/>
        </w:pBdr>
        <w:spacing w:line="220" w:lineRule="exact"/>
      </w:pPr>
      <w:r>
        <w:t xml:space="preserve"> </w:t>
      </w:r>
    </w:p>
    <w:p w14:paraId="41FA95C9" w14:textId="77777777" w:rsidR="00F2660A" w:rsidRDefault="0055478D">
      <w:pPr>
        <w:pStyle w:val="SmallText"/>
        <w:pBdr>
          <w:bottom w:val="single" w:sz="3" w:space="1" w:color="B8C7CE"/>
          <w:between w:val="single" w:sz="3" w:space="1" w:color="B8C7CE"/>
        </w:pBdr>
        <w:spacing w:line="220" w:lineRule="exact"/>
      </w:pPr>
      <w:r>
        <w:t xml:space="preserve"> </w:t>
      </w:r>
    </w:p>
    <w:p w14:paraId="45510EB2" w14:textId="77777777" w:rsidR="00F2660A" w:rsidRDefault="0055478D">
      <w:pPr>
        <w:pStyle w:val="SmallText"/>
        <w:pBdr>
          <w:bottom w:val="single" w:sz="3" w:space="1" w:color="B8C7CE"/>
          <w:between w:val="single" w:sz="3" w:space="1" w:color="B8C7CE"/>
        </w:pBdr>
        <w:spacing w:line="220" w:lineRule="exact"/>
      </w:pPr>
      <w:r>
        <w:t xml:space="preserve"> </w:t>
      </w:r>
    </w:p>
    <w:p w14:paraId="51AD91DD" w14:textId="77777777" w:rsidR="00F2660A" w:rsidRDefault="0055478D">
      <w:pPr>
        <w:pStyle w:val="SmallText"/>
        <w:pBdr>
          <w:bottom w:val="single" w:sz="3" w:space="1" w:color="B8C7CE"/>
          <w:between w:val="single" w:sz="3" w:space="1" w:color="B8C7CE"/>
        </w:pBdr>
        <w:spacing w:line="220" w:lineRule="exact"/>
      </w:pPr>
      <w:r>
        <w:t xml:space="preserve"> </w:t>
      </w:r>
    </w:p>
    <w:p w14:paraId="0AC1A4E7" w14:textId="77777777" w:rsidR="00F2660A" w:rsidRDefault="0055478D">
      <w:pPr>
        <w:pStyle w:val="SmallText"/>
        <w:pBdr>
          <w:bottom w:val="single" w:sz="3" w:space="1" w:color="B8C7CE"/>
          <w:between w:val="single" w:sz="3" w:space="1" w:color="B8C7CE"/>
        </w:pBdr>
        <w:spacing w:line="220" w:lineRule="exact"/>
      </w:pPr>
      <w:r>
        <w:t xml:space="preserve"> </w:t>
      </w:r>
    </w:p>
    <w:p w14:paraId="41DFEEAF" w14:textId="77777777" w:rsidR="00F2660A" w:rsidRDefault="0055478D">
      <w:pPr>
        <w:pStyle w:val="SmallText"/>
        <w:pBdr>
          <w:bottom w:val="single" w:sz="3" w:space="1" w:color="B8C7CE"/>
          <w:between w:val="single" w:sz="3" w:space="1" w:color="B8C7CE"/>
        </w:pBdr>
        <w:spacing w:line="220" w:lineRule="exact"/>
      </w:pPr>
      <w:r>
        <w:t xml:space="preserve"> </w:t>
      </w:r>
    </w:p>
    <w:p w14:paraId="46D49554" w14:textId="77777777" w:rsidR="00F2660A" w:rsidRDefault="0055478D">
      <w:pPr>
        <w:pStyle w:val="SmallText"/>
        <w:pBdr>
          <w:bottom w:val="single" w:sz="3" w:space="1" w:color="B8C7CE"/>
          <w:between w:val="single" w:sz="3" w:space="1" w:color="B8C7CE"/>
        </w:pBdr>
        <w:spacing w:line="220" w:lineRule="exact"/>
      </w:pPr>
      <w:r>
        <w:t xml:space="preserve"> </w:t>
      </w:r>
    </w:p>
    <w:p w14:paraId="6471849D" w14:textId="77777777" w:rsidR="00F2660A" w:rsidRDefault="0055478D">
      <w:pPr>
        <w:pStyle w:val="SmallText"/>
        <w:pBdr>
          <w:bottom w:val="single" w:sz="3" w:space="1" w:color="B8C7CE"/>
          <w:between w:val="single" w:sz="3" w:space="1" w:color="B8C7CE"/>
        </w:pBdr>
        <w:spacing w:line="220" w:lineRule="exact"/>
      </w:pPr>
      <w:r>
        <w:t xml:space="preserve"> </w:t>
      </w:r>
    </w:p>
    <w:p w14:paraId="71F977B7" w14:textId="77777777" w:rsidR="00F2660A" w:rsidRDefault="0055478D">
      <w:pPr>
        <w:pStyle w:val="SmallText"/>
        <w:pBdr>
          <w:bottom w:val="single" w:sz="3" w:space="1" w:color="B8C7CE"/>
          <w:between w:val="single" w:sz="3" w:space="1" w:color="B8C7CE"/>
        </w:pBdr>
        <w:spacing w:line="220" w:lineRule="exact"/>
      </w:pPr>
      <w:r>
        <w:t xml:space="preserve"> </w:t>
      </w:r>
    </w:p>
    <w:p w14:paraId="0A728AEA" w14:textId="77777777" w:rsidR="00F2660A" w:rsidRDefault="0055478D">
      <w:pPr>
        <w:pStyle w:val="SmallText"/>
        <w:pBdr>
          <w:bottom w:val="single" w:sz="3" w:space="1" w:color="B8C7CE"/>
          <w:between w:val="single" w:sz="3" w:space="1" w:color="B8C7CE"/>
        </w:pBdr>
        <w:spacing w:line="220" w:lineRule="exact"/>
      </w:pPr>
      <w:r>
        <w:t xml:space="preserve"> </w:t>
      </w:r>
    </w:p>
    <w:p w14:paraId="6747E7FB" w14:textId="77777777" w:rsidR="00F2660A" w:rsidRDefault="0055478D">
      <w:pPr>
        <w:pStyle w:val="SmallText"/>
        <w:pBdr>
          <w:bottom w:val="single" w:sz="3" w:space="1" w:color="B8C7CE"/>
          <w:between w:val="single" w:sz="3" w:space="1" w:color="B8C7CE"/>
        </w:pBdr>
        <w:spacing w:line="220" w:lineRule="exact"/>
      </w:pPr>
      <w:r>
        <w:t xml:space="preserve"> </w:t>
      </w:r>
    </w:p>
    <w:p w14:paraId="4C9B7222" w14:textId="77777777" w:rsidR="00F2660A" w:rsidRDefault="0055478D">
      <w:pPr>
        <w:pStyle w:val="SmallText"/>
        <w:pBdr>
          <w:bottom w:val="single" w:sz="3" w:space="1" w:color="B8C7CE"/>
          <w:between w:val="single" w:sz="3" w:space="1" w:color="B8C7CE"/>
        </w:pBdr>
        <w:spacing w:line="220" w:lineRule="exact"/>
      </w:pPr>
      <w:r>
        <w:t xml:space="preserve"> </w:t>
      </w:r>
    </w:p>
    <w:p w14:paraId="0276560D" w14:textId="77777777" w:rsidR="00F2660A" w:rsidRDefault="0055478D">
      <w:pPr>
        <w:pStyle w:val="SmallText"/>
        <w:pBdr>
          <w:bottom w:val="single" w:sz="3" w:space="1" w:color="B8C7CE"/>
          <w:between w:val="single" w:sz="3" w:space="1" w:color="B8C7CE"/>
        </w:pBdr>
        <w:spacing w:line="220" w:lineRule="exact"/>
      </w:pPr>
      <w:r>
        <w:t xml:space="preserve"> </w:t>
      </w:r>
    </w:p>
    <w:p w14:paraId="10CFE015" w14:textId="77777777" w:rsidR="00F2660A" w:rsidRDefault="0055478D">
      <w:pPr>
        <w:pStyle w:val="SmallText"/>
        <w:pBdr>
          <w:bottom w:val="single" w:sz="3" w:space="1" w:color="B8C7CE"/>
          <w:between w:val="single" w:sz="3" w:space="1" w:color="B8C7CE"/>
        </w:pBdr>
        <w:spacing w:line="220" w:lineRule="exact"/>
      </w:pPr>
      <w:r>
        <w:t xml:space="preserve"> </w:t>
      </w:r>
    </w:p>
    <w:p w14:paraId="11D43151" w14:textId="77777777" w:rsidR="00F2660A" w:rsidRDefault="0055478D">
      <w:pPr>
        <w:pStyle w:val="SmallText"/>
        <w:pBdr>
          <w:bottom w:val="single" w:sz="3" w:space="1" w:color="B8C7CE"/>
          <w:between w:val="single" w:sz="3" w:space="1" w:color="B8C7CE"/>
        </w:pBdr>
        <w:spacing w:line="220" w:lineRule="exact"/>
      </w:pPr>
      <w:r>
        <w:t xml:space="preserve"> </w:t>
      </w:r>
    </w:p>
    <w:p w14:paraId="1474B6F0" w14:textId="77777777" w:rsidR="00F2660A" w:rsidRDefault="0055478D">
      <w:pPr>
        <w:pStyle w:val="SmallText"/>
        <w:pBdr>
          <w:bottom w:val="single" w:sz="3" w:space="1" w:color="B8C7CE"/>
          <w:between w:val="single" w:sz="3" w:space="1" w:color="B8C7CE"/>
        </w:pBdr>
        <w:spacing w:line="220" w:lineRule="exact"/>
      </w:pPr>
      <w:r>
        <w:t xml:space="preserve"> </w:t>
      </w:r>
    </w:p>
    <w:p w14:paraId="5C9AC5BD" w14:textId="77777777" w:rsidR="00F2660A" w:rsidRDefault="0055478D">
      <w:pPr>
        <w:pStyle w:val="SmallText"/>
        <w:pBdr>
          <w:bottom w:val="single" w:sz="3" w:space="1" w:color="B8C7CE"/>
          <w:between w:val="single" w:sz="3" w:space="1" w:color="B8C7CE"/>
        </w:pBdr>
        <w:spacing w:line="220" w:lineRule="exact"/>
      </w:pPr>
      <w:r>
        <w:t xml:space="preserve"> </w:t>
      </w:r>
    </w:p>
    <w:p w14:paraId="38A0D879" w14:textId="77777777" w:rsidR="00F2660A" w:rsidRDefault="0055478D">
      <w:pPr>
        <w:pStyle w:val="SmallText"/>
        <w:pBdr>
          <w:bottom w:val="single" w:sz="3" w:space="1" w:color="B8C7CE"/>
          <w:between w:val="single" w:sz="3" w:space="1" w:color="B8C7CE"/>
        </w:pBdr>
        <w:spacing w:line="220" w:lineRule="exact"/>
      </w:pPr>
      <w:r>
        <w:t xml:space="preserve"> </w:t>
      </w:r>
    </w:p>
    <w:p w14:paraId="0D9D7A9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698DE9C" w14:textId="77777777">
        <w:trPr>
          <w:cantSplit/>
        </w:trPr>
        <w:tc>
          <w:tcPr>
            <w:tcW w:w="3053" w:type="dxa"/>
            <w:shd w:val="clear" w:color="auto" w:fill="E7F5F6"/>
            <w:tcMar>
              <w:top w:w="60" w:type="dxa"/>
              <w:left w:w="75" w:type="dxa"/>
              <w:bottom w:w="55" w:type="dxa"/>
              <w:right w:w="75" w:type="dxa"/>
            </w:tcMar>
          </w:tcPr>
          <w:p w14:paraId="6D75BF03" w14:textId="77777777" w:rsidR="00F2660A" w:rsidRDefault="0055478D">
            <w:pPr>
              <w:pStyle w:val="SlideLabel"/>
            </w:pPr>
            <w:r>
              <w:lastRenderedPageBreak/>
              <w:t>LESSON 04  •  SLIDE 19 OF 35</w:t>
            </w:r>
          </w:p>
          <w:p w14:paraId="592DB818" w14:textId="77777777" w:rsidR="00F2660A" w:rsidRDefault="0055478D">
            <w:pPr>
              <w:spacing w:after="80"/>
              <w:jc w:val="center"/>
            </w:pPr>
            <w:r>
              <w:rPr>
                <w:noProof/>
              </w:rPr>
              <w:drawing>
                <wp:inline distT="0" distB="0" distL="0" distR="0" wp14:anchorId="3423EB67" wp14:editId="610A91ED">
                  <wp:extent cx="1719072" cy="966978"/>
                  <wp:effectExtent l="0" t="0" r="0" b="0"/>
                  <wp:docPr id="353" name="Picture 353" descr="LESSON 04  |  SLIDE 19 OF 35 An external emergency response does not replace workplace follow-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8"/>
                          <a:stretch>
                            <a:fillRect/>
                          </a:stretch>
                        </pic:blipFill>
                        <pic:spPr>
                          <a:xfrm>
                            <a:off x="0" y="0"/>
                            <a:ext cx="1719072" cy="966978"/>
                          </a:xfrm>
                          <a:prstGeom prst="rect">
                            <a:avLst/>
                          </a:prstGeom>
                        </pic:spPr>
                      </pic:pic>
                    </a:graphicData>
                  </a:graphic>
                </wp:inline>
              </w:drawing>
            </w:r>
          </w:p>
          <w:p w14:paraId="49FC610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2237AD2" w14:textId="77777777" w:rsidR="00F2660A" w:rsidRDefault="0055478D">
            <w:pPr>
              <w:pStyle w:val="SlideTitle"/>
            </w:pPr>
            <w:r>
              <w:t>An external emergency response does not replace workplace follow-up.</w:t>
            </w:r>
          </w:p>
          <w:p w14:paraId="562BC159" w14:textId="77777777" w:rsidR="00F2660A" w:rsidRDefault="0055478D">
            <w:pPr>
              <w:pStyle w:val="CardBody"/>
              <w:spacing w:line="240" w:lineRule="auto"/>
            </w:pPr>
            <w:r>
              <w:t>External and internal processes may run at the same time. Calling police or emergency services does not replace the employer's duty to assess workplace risk and complete required internal follow-up.</w:t>
            </w:r>
          </w:p>
          <w:p w14:paraId="67A5654C" w14:textId="77777777" w:rsidR="00F2660A" w:rsidRDefault="0055478D">
            <w:pPr>
              <w:pStyle w:val="CardBody"/>
              <w:spacing w:line="240" w:lineRule="auto"/>
            </w:pPr>
            <w:r>
              <w:t>The employer determines whether occupational health and safety, workers' compensation, insurance, a regulator or another body must be notified. Workers should use the designated internal route and provide factual information. Do not promise that one external report automatically satisfies every workplace requirement.</w:t>
            </w:r>
          </w:p>
          <w:p w14:paraId="4F2BF903" w14:textId="77777777" w:rsidR="00F2660A" w:rsidRDefault="0055478D">
            <w:pPr>
              <w:pStyle w:val="SlideLabel"/>
              <w:spacing w:before="20" w:after="20"/>
            </w:pPr>
            <w:r>
              <w:t>KEY POINTS</w:t>
            </w:r>
          </w:p>
          <w:p w14:paraId="64FCD136" w14:textId="77777777" w:rsidR="00F2660A" w:rsidRDefault="0055478D">
            <w:pPr>
              <w:pStyle w:val="CardKeyPoint"/>
              <w:ind w:left="202" w:hanging="173"/>
            </w:pPr>
            <w:r>
              <w:t>• Emergency services.</w:t>
            </w:r>
          </w:p>
          <w:p w14:paraId="51F2FEC0" w14:textId="77777777" w:rsidR="00F2660A" w:rsidRDefault="0055478D">
            <w:pPr>
              <w:pStyle w:val="CardKeyPoint"/>
              <w:ind w:left="202" w:hanging="173"/>
            </w:pPr>
            <w:r>
              <w:t>• Workplace process.</w:t>
            </w:r>
          </w:p>
          <w:p w14:paraId="7223E86F" w14:textId="77777777" w:rsidR="00F2660A" w:rsidRDefault="0055478D">
            <w:pPr>
              <w:pStyle w:val="CardKeyPoint"/>
              <w:ind w:left="202" w:hanging="173"/>
            </w:pPr>
            <w:r>
              <w:t>• Regulatory or other routes.</w:t>
            </w:r>
          </w:p>
        </w:tc>
      </w:tr>
    </w:tbl>
    <w:p w14:paraId="11A1034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C950C6B" w14:textId="77777777">
        <w:trPr>
          <w:cantSplit/>
        </w:trPr>
        <w:tc>
          <w:tcPr>
            <w:tcW w:w="3053" w:type="dxa"/>
            <w:shd w:val="clear" w:color="auto" w:fill="E7F5F6"/>
            <w:tcMar>
              <w:top w:w="60" w:type="dxa"/>
              <w:left w:w="75" w:type="dxa"/>
              <w:bottom w:w="55" w:type="dxa"/>
              <w:right w:w="75" w:type="dxa"/>
            </w:tcMar>
          </w:tcPr>
          <w:p w14:paraId="69079741" w14:textId="77777777" w:rsidR="00F2660A" w:rsidRDefault="0055478D">
            <w:pPr>
              <w:pStyle w:val="SlideLabel"/>
            </w:pPr>
            <w:r>
              <w:t>LESSON 04  •  SLIDE 20 OF 35</w:t>
            </w:r>
          </w:p>
          <w:p w14:paraId="634277FF" w14:textId="77777777" w:rsidR="00F2660A" w:rsidRDefault="0055478D">
            <w:pPr>
              <w:spacing w:after="80"/>
              <w:jc w:val="center"/>
            </w:pPr>
            <w:r>
              <w:rPr>
                <w:noProof/>
              </w:rPr>
              <w:drawing>
                <wp:inline distT="0" distB="0" distL="0" distR="0" wp14:anchorId="6D8D242F" wp14:editId="5AB21F46">
                  <wp:extent cx="1719072" cy="966978"/>
                  <wp:effectExtent l="0" t="0" r="0" b="0"/>
                  <wp:docPr id="354" name="Picture 354" descr="LESSON 04  |  SLIDE 20 OF 35 Part 3: Investigation and Reco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49"/>
                          <a:stretch>
                            <a:fillRect/>
                          </a:stretch>
                        </pic:blipFill>
                        <pic:spPr>
                          <a:xfrm>
                            <a:off x="0" y="0"/>
                            <a:ext cx="1719072" cy="966978"/>
                          </a:xfrm>
                          <a:prstGeom prst="rect">
                            <a:avLst/>
                          </a:prstGeom>
                        </pic:spPr>
                      </pic:pic>
                    </a:graphicData>
                  </a:graphic>
                </wp:inline>
              </w:drawing>
            </w:r>
          </w:p>
          <w:p w14:paraId="0802543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C66A9DC" w14:textId="77777777" w:rsidR="00F2660A" w:rsidRDefault="0055478D">
            <w:pPr>
              <w:pStyle w:val="SlideTitle"/>
            </w:pPr>
            <w:r>
              <w:t>Part 3: Investigation and Recovery</w:t>
            </w:r>
          </w:p>
          <w:p w14:paraId="698F46DE" w14:textId="77777777" w:rsidR="00F2660A" w:rsidRDefault="0055478D">
            <w:pPr>
              <w:pStyle w:val="CardBody"/>
              <w:spacing w:line="240" w:lineRule="auto"/>
            </w:pPr>
            <w:r>
              <w:t>Part Three follows the post-incident process. Not every violent event is handled through one identical investigation model. The scope may focus on safety hazards and corrective action, policy compliance, discipline, criminal conduct, human rights or another issue.</w:t>
            </w:r>
          </w:p>
          <w:p w14:paraId="389EACB5" w14:textId="77777777" w:rsidR="00F2660A" w:rsidRDefault="0055478D">
            <w:pPr>
              <w:pStyle w:val="CardBody"/>
              <w:spacing w:line="240" w:lineRule="auto"/>
            </w:pPr>
            <w:r>
              <w:t>The organization should identify the applicable process, use competent and impartial people, protect privacy, provide a fair opportunity to be heard and implement actions that address continuing risk.</w:t>
            </w:r>
          </w:p>
          <w:p w14:paraId="3A547179" w14:textId="77777777" w:rsidR="00F2660A" w:rsidRDefault="0055478D">
            <w:pPr>
              <w:pStyle w:val="SlideLabel"/>
              <w:spacing w:before="20" w:after="20"/>
            </w:pPr>
            <w:r>
              <w:t>KEY POINTS</w:t>
            </w:r>
          </w:p>
          <w:p w14:paraId="54920101" w14:textId="77777777" w:rsidR="00F2660A" w:rsidRDefault="0055478D">
            <w:pPr>
              <w:pStyle w:val="CardKeyPoint"/>
              <w:ind w:left="202" w:hanging="173"/>
            </w:pPr>
            <w:r>
              <w:t>• Investigation and Recovery.</w:t>
            </w:r>
          </w:p>
          <w:p w14:paraId="003D593C" w14:textId="77777777" w:rsidR="00F2660A" w:rsidRDefault="0055478D">
            <w:pPr>
              <w:pStyle w:val="CardKeyPoint"/>
              <w:ind w:left="202" w:hanging="173"/>
            </w:pPr>
            <w:r>
              <w:t>• Stabilize, assess facts, correct hazards and support people.</w:t>
            </w:r>
          </w:p>
        </w:tc>
      </w:tr>
    </w:tbl>
    <w:p w14:paraId="0D0A328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49574C4" w14:textId="77777777">
        <w:trPr>
          <w:cantSplit/>
        </w:trPr>
        <w:tc>
          <w:tcPr>
            <w:tcW w:w="3053" w:type="dxa"/>
            <w:shd w:val="clear" w:color="auto" w:fill="E7F5F6"/>
            <w:tcMar>
              <w:top w:w="60" w:type="dxa"/>
              <w:left w:w="75" w:type="dxa"/>
              <w:bottom w:w="55" w:type="dxa"/>
              <w:right w:w="75" w:type="dxa"/>
            </w:tcMar>
          </w:tcPr>
          <w:p w14:paraId="5B402141" w14:textId="77777777" w:rsidR="00F2660A" w:rsidRDefault="0055478D">
            <w:pPr>
              <w:pStyle w:val="SlideLabel"/>
            </w:pPr>
            <w:r>
              <w:t>LESSON 04  •  SLIDE 21 OF 35</w:t>
            </w:r>
          </w:p>
          <w:p w14:paraId="4648A2C3" w14:textId="77777777" w:rsidR="00F2660A" w:rsidRDefault="0055478D">
            <w:pPr>
              <w:spacing w:after="80"/>
              <w:jc w:val="center"/>
            </w:pPr>
            <w:r>
              <w:rPr>
                <w:noProof/>
              </w:rPr>
              <w:drawing>
                <wp:inline distT="0" distB="0" distL="0" distR="0" wp14:anchorId="7E66B889" wp14:editId="45C2667E">
                  <wp:extent cx="1719072" cy="966978"/>
                  <wp:effectExtent l="0" t="0" r="0" b="0"/>
                  <wp:docPr id="355" name="Picture 355" descr="LESSON 04  |  SLIDE 21 OF 35 Six stages connect the report to prevention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0"/>
                          <a:stretch>
                            <a:fillRect/>
                          </a:stretch>
                        </pic:blipFill>
                        <pic:spPr>
                          <a:xfrm>
                            <a:off x="0" y="0"/>
                            <a:ext cx="1719072" cy="966978"/>
                          </a:xfrm>
                          <a:prstGeom prst="rect">
                            <a:avLst/>
                          </a:prstGeom>
                        </pic:spPr>
                      </pic:pic>
                    </a:graphicData>
                  </a:graphic>
                </wp:inline>
              </w:drawing>
            </w:r>
          </w:p>
          <w:p w14:paraId="6B98FF1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77FC111" w14:textId="77777777" w:rsidR="00F2660A" w:rsidRDefault="0055478D">
            <w:pPr>
              <w:pStyle w:val="SlideTitle"/>
            </w:pPr>
            <w:r>
              <w:t>Six stages connect the report to prevention learning.</w:t>
            </w:r>
          </w:p>
          <w:p w14:paraId="2B1E9899" w14:textId="77777777" w:rsidR="00F2660A" w:rsidRDefault="0055478D">
            <w:pPr>
              <w:pStyle w:val="CardBody"/>
              <w:spacing w:line="240" w:lineRule="auto"/>
            </w:pPr>
            <w:r>
              <w:t>A credible post-incident process has six connected stages. It starts by acknowledging the report, stabilizing safety and arranging support. The organization then assigns the correct decision-maker or investigator and defines the scope. Relevant information is preserved and gathered.</w:t>
            </w:r>
          </w:p>
          <w:p w14:paraId="4FD0DCE1" w14:textId="77777777" w:rsidR="00F2660A" w:rsidRDefault="0055478D">
            <w:pPr>
              <w:pStyle w:val="CardBody"/>
              <w:spacing w:line="240" w:lineRule="auto"/>
            </w:pPr>
            <w:r>
              <w:t>Parties and witnesses are interviewed fairly. Evidence is analyzed using the applicable standard. Findings, permitted outcome information and corrective actions are communicated, implemented and monitored.</w:t>
            </w:r>
          </w:p>
          <w:p w14:paraId="1AB67F87" w14:textId="77777777" w:rsidR="00F2660A" w:rsidRDefault="0055478D">
            <w:pPr>
              <w:pStyle w:val="SlideLabel"/>
              <w:spacing w:before="20" w:after="20"/>
            </w:pPr>
            <w:r>
              <w:t>KEY POINTS</w:t>
            </w:r>
          </w:p>
          <w:p w14:paraId="66472513" w14:textId="77777777" w:rsidR="00F2660A" w:rsidRDefault="0055478D">
            <w:pPr>
              <w:pStyle w:val="CardKeyPoint"/>
              <w:ind w:left="202" w:hanging="173"/>
            </w:pPr>
            <w:r>
              <w:t>• Communicate.</w:t>
            </w:r>
          </w:p>
          <w:p w14:paraId="52662B3C" w14:textId="77777777" w:rsidR="00F2660A" w:rsidRDefault="0055478D">
            <w:pPr>
              <w:pStyle w:val="CardKeyPoint"/>
              <w:ind w:left="202" w:hanging="173"/>
            </w:pPr>
            <w:r>
              <w:t>• A credible process uses competent and impartial people, a defined scope, fair participation, reasoned...</w:t>
            </w:r>
          </w:p>
        </w:tc>
      </w:tr>
    </w:tbl>
    <w:p w14:paraId="64AD401E" w14:textId="77777777" w:rsidR="00F2660A" w:rsidRDefault="00F2660A">
      <w:pPr>
        <w:spacing w:after="20" w:line="20" w:lineRule="exact"/>
      </w:pPr>
    </w:p>
    <w:p w14:paraId="6581B296" w14:textId="77777777" w:rsidR="00F2660A" w:rsidRDefault="0055478D">
      <w:pPr>
        <w:pStyle w:val="SectionLabel"/>
        <w:spacing w:before="140" w:after="20"/>
      </w:pPr>
      <w:r>
        <w:t>GENERAL NOTES</w:t>
      </w:r>
    </w:p>
    <w:p w14:paraId="3BAD0FB7" w14:textId="77777777" w:rsidR="00F2660A" w:rsidRDefault="0055478D">
      <w:pPr>
        <w:pStyle w:val="SmallText"/>
        <w:pBdr>
          <w:bottom w:val="single" w:sz="3" w:space="1" w:color="B8C7CE"/>
          <w:between w:val="single" w:sz="3" w:space="1" w:color="B8C7CE"/>
        </w:pBdr>
        <w:spacing w:line="220" w:lineRule="exact"/>
      </w:pPr>
      <w:r>
        <w:t xml:space="preserve"> </w:t>
      </w:r>
    </w:p>
    <w:p w14:paraId="7940B68B" w14:textId="77777777" w:rsidR="00F2660A" w:rsidRDefault="0055478D">
      <w:pPr>
        <w:pStyle w:val="SmallText"/>
        <w:pBdr>
          <w:bottom w:val="single" w:sz="3" w:space="1" w:color="B8C7CE"/>
          <w:between w:val="single" w:sz="3" w:space="1" w:color="B8C7CE"/>
        </w:pBdr>
        <w:spacing w:line="220" w:lineRule="exact"/>
      </w:pPr>
      <w:r>
        <w:t xml:space="preserve"> </w:t>
      </w:r>
    </w:p>
    <w:p w14:paraId="42A7F53F" w14:textId="77777777" w:rsidR="00F2660A" w:rsidRDefault="0055478D">
      <w:pPr>
        <w:pStyle w:val="SmallText"/>
        <w:pBdr>
          <w:bottom w:val="single" w:sz="3" w:space="1" w:color="B8C7CE"/>
          <w:between w:val="single" w:sz="3" w:space="1" w:color="B8C7CE"/>
        </w:pBdr>
        <w:spacing w:line="220" w:lineRule="exact"/>
      </w:pPr>
      <w:r>
        <w:t xml:space="preserve"> </w:t>
      </w:r>
    </w:p>
    <w:p w14:paraId="40784A61" w14:textId="77777777" w:rsidR="00F2660A" w:rsidRDefault="0055478D">
      <w:pPr>
        <w:pStyle w:val="SmallText"/>
        <w:pBdr>
          <w:bottom w:val="single" w:sz="3" w:space="1" w:color="B8C7CE"/>
          <w:between w:val="single" w:sz="3" w:space="1" w:color="B8C7CE"/>
        </w:pBdr>
        <w:spacing w:line="220" w:lineRule="exact"/>
      </w:pPr>
      <w:r>
        <w:t xml:space="preserve"> </w:t>
      </w:r>
    </w:p>
    <w:p w14:paraId="61CA3291" w14:textId="77777777" w:rsidR="00F2660A" w:rsidRDefault="0055478D">
      <w:pPr>
        <w:pStyle w:val="SmallText"/>
        <w:pBdr>
          <w:bottom w:val="single" w:sz="3" w:space="1" w:color="B8C7CE"/>
          <w:between w:val="single" w:sz="3" w:space="1" w:color="B8C7CE"/>
        </w:pBdr>
        <w:spacing w:line="220" w:lineRule="exact"/>
      </w:pPr>
      <w:r>
        <w:t xml:space="preserve"> </w:t>
      </w:r>
    </w:p>
    <w:p w14:paraId="2502E1E2" w14:textId="77777777" w:rsidR="00F2660A" w:rsidRDefault="0055478D">
      <w:pPr>
        <w:pStyle w:val="SmallText"/>
        <w:pBdr>
          <w:bottom w:val="single" w:sz="3" w:space="1" w:color="B8C7CE"/>
          <w:between w:val="single" w:sz="3" w:space="1" w:color="B8C7CE"/>
        </w:pBdr>
        <w:spacing w:line="220" w:lineRule="exact"/>
      </w:pPr>
      <w:r>
        <w:t xml:space="preserve"> </w:t>
      </w:r>
    </w:p>
    <w:p w14:paraId="7AA06294" w14:textId="77777777" w:rsidR="00F2660A" w:rsidRDefault="0055478D">
      <w:pPr>
        <w:pStyle w:val="SmallText"/>
        <w:pBdr>
          <w:bottom w:val="single" w:sz="3" w:space="1" w:color="B8C7CE"/>
          <w:between w:val="single" w:sz="3" w:space="1" w:color="B8C7CE"/>
        </w:pBdr>
        <w:spacing w:line="220" w:lineRule="exact"/>
      </w:pPr>
      <w:r>
        <w:t xml:space="preserve"> </w:t>
      </w:r>
    </w:p>
    <w:p w14:paraId="75F2D2E8" w14:textId="77777777" w:rsidR="00F2660A" w:rsidRDefault="0055478D">
      <w:pPr>
        <w:pStyle w:val="SmallText"/>
        <w:pBdr>
          <w:bottom w:val="single" w:sz="3" w:space="1" w:color="B8C7CE"/>
          <w:between w:val="single" w:sz="3" w:space="1" w:color="B8C7CE"/>
        </w:pBdr>
        <w:spacing w:line="220" w:lineRule="exact"/>
      </w:pPr>
      <w:r>
        <w:t xml:space="preserve"> </w:t>
      </w:r>
    </w:p>
    <w:p w14:paraId="7F91F3F5" w14:textId="77777777" w:rsidR="00F2660A" w:rsidRDefault="0055478D">
      <w:pPr>
        <w:pStyle w:val="SmallText"/>
        <w:pBdr>
          <w:bottom w:val="single" w:sz="3" w:space="1" w:color="B8C7CE"/>
          <w:between w:val="single" w:sz="3" w:space="1" w:color="B8C7CE"/>
        </w:pBdr>
        <w:spacing w:line="220" w:lineRule="exact"/>
      </w:pPr>
      <w:r>
        <w:t xml:space="preserve"> </w:t>
      </w:r>
    </w:p>
    <w:p w14:paraId="1D48EA94" w14:textId="77777777" w:rsidR="00F2660A" w:rsidRDefault="0055478D">
      <w:pPr>
        <w:pStyle w:val="SmallText"/>
        <w:pBdr>
          <w:bottom w:val="single" w:sz="3" w:space="1" w:color="B8C7CE"/>
          <w:between w:val="single" w:sz="3" w:space="1" w:color="B8C7CE"/>
        </w:pBdr>
        <w:spacing w:line="220" w:lineRule="exact"/>
      </w:pPr>
      <w:r>
        <w:t xml:space="preserve"> </w:t>
      </w:r>
    </w:p>
    <w:p w14:paraId="115BEAE3" w14:textId="77777777" w:rsidR="00F2660A" w:rsidRDefault="0055478D">
      <w:pPr>
        <w:pStyle w:val="SmallText"/>
        <w:pBdr>
          <w:bottom w:val="single" w:sz="3" w:space="1" w:color="B8C7CE"/>
          <w:between w:val="single" w:sz="3" w:space="1" w:color="B8C7CE"/>
        </w:pBdr>
        <w:spacing w:line="220" w:lineRule="exact"/>
      </w:pPr>
      <w:r>
        <w:t xml:space="preserve"> </w:t>
      </w:r>
    </w:p>
    <w:p w14:paraId="0E4EC602" w14:textId="77777777" w:rsidR="00F2660A" w:rsidRDefault="0055478D">
      <w:pPr>
        <w:pStyle w:val="SmallText"/>
        <w:pBdr>
          <w:bottom w:val="single" w:sz="3" w:space="1" w:color="B8C7CE"/>
          <w:between w:val="single" w:sz="3" w:space="1" w:color="B8C7CE"/>
        </w:pBdr>
        <w:spacing w:line="220" w:lineRule="exact"/>
      </w:pPr>
      <w:r>
        <w:t xml:space="preserve"> </w:t>
      </w:r>
    </w:p>
    <w:p w14:paraId="7F0EEF66" w14:textId="77777777" w:rsidR="00F2660A" w:rsidRDefault="0055478D">
      <w:pPr>
        <w:pStyle w:val="SmallText"/>
        <w:pBdr>
          <w:bottom w:val="single" w:sz="3" w:space="1" w:color="B8C7CE"/>
          <w:between w:val="single" w:sz="3" w:space="1" w:color="B8C7CE"/>
        </w:pBdr>
        <w:spacing w:line="220" w:lineRule="exact"/>
      </w:pPr>
      <w:r>
        <w:t xml:space="preserve"> </w:t>
      </w:r>
    </w:p>
    <w:p w14:paraId="7B03107D" w14:textId="77777777" w:rsidR="00F2660A" w:rsidRDefault="0055478D">
      <w:pPr>
        <w:pStyle w:val="SmallText"/>
        <w:pBdr>
          <w:bottom w:val="single" w:sz="3" w:space="1" w:color="B8C7CE"/>
          <w:between w:val="single" w:sz="3" w:space="1" w:color="B8C7CE"/>
        </w:pBdr>
        <w:spacing w:line="220" w:lineRule="exact"/>
      </w:pPr>
      <w:r>
        <w:t xml:space="preserve"> </w:t>
      </w:r>
    </w:p>
    <w:p w14:paraId="3F9C961A" w14:textId="77777777" w:rsidR="00F2660A" w:rsidRDefault="0055478D">
      <w:pPr>
        <w:pStyle w:val="SmallText"/>
        <w:pBdr>
          <w:bottom w:val="single" w:sz="3" w:space="1" w:color="B8C7CE"/>
          <w:between w:val="single" w:sz="3" w:space="1" w:color="B8C7CE"/>
        </w:pBdr>
        <w:spacing w:line="220" w:lineRule="exact"/>
      </w:pPr>
      <w:r>
        <w:t xml:space="preserve"> </w:t>
      </w:r>
    </w:p>
    <w:p w14:paraId="753745AC" w14:textId="77777777" w:rsidR="00F2660A" w:rsidRDefault="0055478D">
      <w:pPr>
        <w:pStyle w:val="SmallText"/>
        <w:pBdr>
          <w:bottom w:val="single" w:sz="3" w:space="1" w:color="B8C7CE"/>
          <w:between w:val="single" w:sz="3" w:space="1" w:color="B8C7CE"/>
        </w:pBdr>
        <w:spacing w:line="220" w:lineRule="exact"/>
      </w:pPr>
      <w:r>
        <w:t xml:space="preserve"> </w:t>
      </w:r>
    </w:p>
    <w:p w14:paraId="6478DCB4" w14:textId="77777777" w:rsidR="00F2660A" w:rsidRDefault="0055478D">
      <w:pPr>
        <w:pStyle w:val="SmallText"/>
        <w:pBdr>
          <w:bottom w:val="single" w:sz="3" w:space="1" w:color="B8C7CE"/>
          <w:between w:val="single" w:sz="3" w:space="1" w:color="B8C7CE"/>
        </w:pBdr>
        <w:spacing w:line="220" w:lineRule="exact"/>
      </w:pPr>
      <w:r>
        <w:t xml:space="preserve"> </w:t>
      </w:r>
    </w:p>
    <w:p w14:paraId="0BB7E419" w14:textId="77777777" w:rsidR="00F2660A" w:rsidRDefault="0055478D">
      <w:pPr>
        <w:pStyle w:val="SmallText"/>
        <w:pBdr>
          <w:bottom w:val="single" w:sz="3" w:space="1" w:color="B8C7CE"/>
          <w:between w:val="single" w:sz="3" w:space="1" w:color="B8C7CE"/>
        </w:pBdr>
        <w:spacing w:line="220" w:lineRule="exact"/>
      </w:pPr>
      <w:r>
        <w:t xml:space="preserve"> </w:t>
      </w:r>
    </w:p>
    <w:p w14:paraId="28B64C7B" w14:textId="77777777" w:rsidR="00F2660A" w:rsidRDefault="0055478D">
      <w:pPr>
        <w:pStyle w:val="SmallText"/>
        <w:pBdr>
          <w:bottom w:val="single" w:sz="3" w:space="1" w:color="B8C7CE"/>
          <w:between w:val="single" w:sz="3" w:space="1" w:color="B8C7CE"/>
        </w:pBdr>
        <w:spacing w:line="220" w:lineRule="exact"/>
      </w:pPr>
      <w:r>
        <w:t xml:space="preserve"> </w:t>
      </w:r>
    </w:p>
    <w:p w14:paraId="74A0C367" w14:textId="77777777" w:rsidR="00F2660A" w:rsidRDefault="0055478D">
      <w:pPr>
        <w:pStyle w:val="SmallText"/>
        <w:pBdr>
          <w:bottom w:val="single" w:sz="3" w:space="1" w:color="B8C7CE"/>
          <w:between w:val="single" w:sz="3" w:space="1" w:color="B8C7CE"/>
        </w:pBdr>
        <w:spacing w:line="220" w:lineRule="exact"/>
      </w:pPr>
      <w:r>
        <w:t xml:space="preserve"> </w:t>
      </w:r>
    </w:p>
    <w:p w14:paraId="5675338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008867D" w14:textId="77777777">
        <w:trPr>
          <w:cantSplit/>
        </w:trPr>
        <w:tc>
          <w:tcPr>
            <w:tcW w:w="3053" w:type="dxa"/>
            <w:shd w:val="clear" w:color="auto" w:fill="E7F5F6"/>
            <w:tcMar>
              <w:top w:w="60" w:type="dxa"/>
              <w:left w:w="75" w:type="dxa"/>
              <w:bottom w:w="55" w:type="dxa"/>
              <w:right w:w="75" w:type="dxa"/>
            </w:tcMar>
          </w:tcPr>
          <w:p w14:paraId="69461469" w14:textId="77777777" w:rsidR="00F2660A" w:rsidRDefault="0055478D">
            <w:pPr>
              <w:pStyle w:val="SlideLabel"/>
            </w:pPr>
            <w:r>
              <w:lastRenderedPageBreak/>
              <w:t>LESSON 04  •  SLIDE 22 OF 35</w:t>
            </w:r>
          </w:p>
          <w:p w14:paraId="4089E898" w14:textId="77777777" w:rsidR="00F2660A" w:rsidRDefault="0055478D">
            <w:pPr>
              <w:spacing w:after="80"/>
              <w:jc w:val="center"/>
            </w:pPr>
            <w:r>
              <w:rPr>
                <w:noProof/>
              </w:rPr>
              <w:drawing>
                <wp:inline distT="0" distB="0" distL="0" distR="0" wp14:anchorId="4DE2BA07" wp14:editId="0E07789C">
                  <wp:extent cx="1719072" cy="966978"/>
                  <wp:effectExtent l="0" t="0" r="0" b="0"/>
                  <wp:docPr id="356" name="Picture 356" descr="LESSON 04  |  SLIDE 22 OF 35 STAGE 1 — STABIL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1"/>
                          <a:stretch>
                            <a:fillRect/>
                          </a:stretch>
                        </pic:blipFill>
                        <pic:spPr>
                          <a:xfrm>
                            <a:off x="0" y="0"/>
                            <a:ext cx="1719072" cy="966978"/>
                          </a:xfrm>
                          <a:prstGeom prst="rect">
                            <a:avLst/>
                          </a:prstGeom>
                        </pic:spPr>
                      </pic:pic>
                    </a:graphicData>
                  </a:graphic>
                </wp:inline>
              </w:drawing>
            </w:r>
          </w:p>
          <w:p w14:paraId="05ACF10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6A66869" w14:textId="77777777" w:rsidR="00F2660A" w:rsidRDefault="0055478D">
            <w:pPr>
              <w:pStyle w:val="SlideTitle"/>
            </w:pPr>
            <w:r>
              <w:t>STAGE 1 — STABILIZE</w:t>
            </w:r>
          </w:p>
          <w:p w14:paraId="49007510" w14:textId="77777777" w:rsidR="00F2660A" w:rsidRDefault="0055478D">
            <w:pPr>
              <w:pStyle w:val="CardBody"/>
              <w:spacing w:line="240" w:lineRule="auto"/>
            </w:pPr>
            <w:r>
              <w:t>The first response should confirm receipt, check injuries and continuing risk, arrange support and explain the next step. Temporary controls may be needed before the investigation is complete, such as access changes, schedule adjustments, security measures or separation that does not presume the outcome.</w:t>
            </w:r>
          </w:p>
          <w:p w14:paraId="3197B663" w14:textId="77777777" w:rsidR="00F2660A" w:rsidRDefault="0055478D">
            <w:pPr>
              <w:pStyle w:val="CardBody"/>
              <w:spacing w:line="240" w:lineRule="auto"/>
            </w:pPr>
            <w:r>
              <w:t>Preserve records that could be lost. Do not promise a finding, discipline or absolute confidentiality. Document when the report was received and use the timelines required by the applicable process.</w:t>
            </w:r>
          </w:p>
          <w:p w14:paraId="243CCA0F" w14:textId="77777777" w:rsidR="00F2660A" w:rsidRDefault="0055478D">
            <w:pPr>
              <w:pStyle w:val="SlideLabel"/>
              <w:spacing w:before="20" w:after="20"/>
            </w:pPr>
            <w:r>
              <w:t>KEY POINTS</w:t>
            </w:r>
          </w:p>
          <w:p w14:paraId="4B206FF9" w14:textId="77777777" w:rsidR="00F2660A" w:rsidRDefault="0055478D">
            <w:pPr>
              <w:pStyle w:val="CardKeyPoint"/>
              <w:ind w:left="202" w:hanging="173"/>
            </w:pPr>
            <w:r>
              <w:t>• Address continuing risk before detailed fact-finding.</w:t>
            </w:r>
          </w:p>
          <w:p w14:paraId="36748B15" w14:textId="77777777" w:rsidR="00F2660A" w:rsidRDefault="0055478D">
            <w:pPr>
              <w:pStyle w:val="CardKeyPoint"/>
              <w:ind w:left="202" w:hanging="173"/>
            </w:pPr>
            <w:r>
              <w:t>• Temporary action can reduce risk without presuming the outcome.</w:t>
            </w:r>
          </w:p>
        </w:tc>
      </w:tr>
    </w:tbl>
    <w:p w14:paraId="521C256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2A8C939" w14:textId="77777777">
        <w:trPr>
          <w:cantSplit/>
        </w:trPr>
        <w:tc>
          <w:tcPr>
            <w:tcW w:w="3053" w:type="dxa"/>
            <w:shd w:val="clear" w:color="auto" w:fill="E7F5F6"/>
            <w:tcMar>
              <w:top w:w="60" w:type="dxa"/>
              <w:left w:w="75" w:type="dxa"/>
              <w:bottom w:w="55" w:type="dxa"/>
              <w:right w:w="75" w:type="dxa"/>
            </w:tcMar>
          </w:tcPr>
          <w:p w14:paraId="1CD4B365" w14:textId="77777777" w:rsidR="00F2660A" w:rsidRDefault="0055478D">
            <w:pPr>
              <w:pStyle w:val="SlideLabel"/>
            </w:pPr>
            <w:r>
              <w:t>LESSON 04  •  SLIDE 23 OF 35</w:t>
            </w:r>
          </w:p>
          <w:p w14:paraId="26F2F9A4" w14:textId="77777777" w:rsidR="00F2660A" w:rsidRDefault="0055478D">
            <w:pPr>
              <w:spacing w:after="80"/>
              <w:jc w:val="center"/>
            </w:pPr>
            <w:r>
              <w:rPr>
                <w:noProof/>
              </w:rPr>
              <w:drawing>
                <wp:inline distT="0" distB="0" distL="0" distR="0" wp14:anchorId="4FAAB8E3" wp14:editId="6383A97D">
                  <wp:extent cx="1719072" cy="966978"/>
                  <wp:effectExtent l="0" t="0" r="0" b="0"/>
                  <wp:docPr id="357" name="Picture 357" descr="LESSON 04  |  SLIDE 23 OF 35 STAGE 2 — ASSIGN AND SC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2"/>
                          <a:stretch>
                            <a:fillRect/>
                          </a:stretch>
                        </pic:blipFill>
                        <pic:spPr>
                          <a:xfrm>
                            <a:off x="0" y="0"/>
                            <a:ext cx="1719072" cy="966978"/>
                          </a:xfrm>
                          <a:prstGeom prst="rect">
                            <a:avLst/>
                          </a:prstGeom>
                        </pic:spPr>
                      </pic:pic>
                    </a:graphicData>
                  </a:graphic>
                </wp:inline>
              </w:drawing>
            </w:r>
          </w:p>
          <w:p w14:paraId="525FDB2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2672116" w14:textId="77777777" w:rsidR="00F2660A" w:rsidRDefault="0055478D">
            <w:pPr>
              <w:pStyle w:val="SlideTitle"/>
            </w:pPr>
            <w:r>
              <w:t>STAGE 2 — ASSIGN AND SCOPE</w:t>
            </w:r>
          </w:p>
          <w:p w14:paraId="096D327F" w14:textId="77777777" w:rsidR="00F2660A" w:rsidRDefault="0055478D">
            <w:pPr>
              <w:pStyle w:val="CardBody"/>
              <w:spacing w:line="240" w:lineRule="auto"/>
            </w:pPr>
            <w:r>
              <w:t>Select an investigator or decision-maker with the competence, impartiality and authority required for the matter. Define the scope: what incident or allegation is being examined, which policy or legal requirements apply, what standard will be used, which decisions the investigator may make and who receives the report.</w:t>
            </w:r>
          </w:p>
          <w:p w14:paraId="3D36DC06" w14:textId="77777777" w:rsidR="00F2660A" w:rsidRDefault="0055478D">
            <w:pPr>
              <w:pStyle w:val="CardBody"/>
              <w:spacing w:line="240" w:lineRule="auto"/>
            </w:pPr>
            <w:r>
              <w:t>Internal investigators may be appropriate for some matters. External expertise may be needed for complexity, senior-party involvement, serious conflict, technical evidence or perceived independence.</w:t>
            </w:r>
          </w:p>
          <w:p w14:paraId="7CA39A42" w14:textId="77777777" w:rsidR="00F2660A" w:rsidRDefault="0055478D">
            <w:pPr>
              <w:pStyle w:val="SlideLabel"/>
              <w:spacing w:before="20" w:after="20"/>
            </w:pPr>
            <w:r>
              <w:t>KEY POINTS</w:t>
            </w:r>
          </w:p>
          <w:p w14:paraId="2B61CC24" w14:textId="77777777" w:rsidR="00F2660A" w:rsidRDefault="0055478D">
            <w:pPr>
              <w:pStyle w:val="CardKeyPoint"/>
              <w:ind w:left="202" w:hanging="173"/>
            </w:pPr>
            <w:r>
              <w:t>• Match competence, impartiality and authority to the matter.</w:t>
            </w:r>
          </w:p>
          <w:p w14:paraId="61E145C9" w14:textId="77777777" w:rsidR="00F2660A" w:rsidRDefault="0055478D">
            <w:pPr>
              <w:pStyle w:val="CardKeyPoint"/>
              <w:ind w:left="202" w:hanging="173"/>
            </w:pPr>
            <w:r>
              <w:t>• Investigation skill and violence-response knowledge.</w:t>
            </w:r>
          </w:p>
          <w:p w14:paraId="1A3F1F84" w14:textId="77777777" w:rsidR="00F2660A" w:rsidRDefault="0055478D">
            <w:pPr>
              <w:pStyle w:val="CardKeyPoint"/>
              <w:ind w:left="202" w:hanging="173"/>
            </w:pPr>
            <w:r>
              <w:t>• No conflict that could reasonably undermine trust.</w:t>
            </w:r>
          </w:p>
        </w:tc>
      </w:tr>
    </w:tbl>
    <w:p w14:paraId="203C410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924D5E5" w14:textId="77777777">
        <w:trPr>
          <w:cantSplit/>
        </w:trPr>
        <w:tc>
          <w:tcPr>
            <w:tcW w:w="3053" w:type="dxa"/>
            <w:shd w:val="clear" w:color="auto" w:fill="E7F5F6"/>
            <w:tcMar>
              <w:top w:w="60" w:type="dxa"/>
              <w:left w:w="75" w:type="dxa"/>
              <w:bottom w:w="55" w:type="dxa"/>
              <w:right w:w="75" w:type="dxa"/>
            </w:tcMar>
          </w:tcPr>
          <w:p w14:paraId="4296D780" w14:textId="77777777" w:rsidR="00F2660A" w:rsidRDefault="0055478D">
            <w:pPr>
              <w:pStyle w:val="SlideLabel"/>
            </w:pPr>
            <w:r>
              <w:t>LESSON 04  •  SLIDE 24 OF 35</w:t>
            </w:r>
          </w:p>
          <w:p w14:paraId="2FD617F4" w14:textId="77777777" w:rsidR="00F2660A" w:rsidRDefault="0055478D">
            <w:pPr>
              <w:spacing w:after="80"/>
              <w:jc w:val="center"/>
            </w:pPr>
            <w:r>
              <w:rPr>
                <w:noProof/>
              </w:rPr>
              <w:drawing>
                <wp:inline distT="0" distB="0" distL="0" distR="0" wp14:anchorId="4D0A161F" wp14:editId="16FF8AD1">
                  <wp:extent cx="1719072" cy="966978"/>
                  <wp:effectExtent l="0" t="0" r="0" b="0"/>
                  <wp:docPr id="358" name="Picture 358" descr="LESSON 04  |  SLIDE 24 OF 35 STAGE 3 — GATHER FAI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3"/>
                          <a:stretch>
                            <a:fillRect/>
                          </a:stretch>
                        </pic:blipFill>
                        <pic:spPr>
                          <a:xfrm>
                            <a:off x="0" y="0"/>
                            <a:ext cx="1719072" cy="966978"/>
                          </a:xfrm>
                          <a:prstGeom prst="rect">
                            <a:avLst/>
                          </a:prstGeom>
                        </pic:spPr>
                      </pic:pic>
                    </a:graphicData>
                  </a:graphic>
                </wp:inline>
              </w:drawing>
            </w:r>
          </w:p>
          <w:p w14:paraId="4361A5E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427A7CE" w14:textId="77777777" w:rsidR="00F2660A" w:rsidRDefault="0055478D">
            <w:pPr>
              <w:pStyle w:val="SlideTitle"/>
            </w:pPr>
            <w:r>
              <w:t>STAGE 3 — GATHER FAIRLY</w:t>
            </w:r>
          </w:p>
          <w:p w14:paraId="505D457A" w14:textId="77777777" w:rsidR="00F2660A" w:rsidRDefault="0055478D">
            <w:pPr>
              <w:pStyle w:val="CardBody"/>
              <w:spacing w:line="240" w:lineRule="auto"/>
            </w:pPr>
            <w:r>
              <w:t>Gather information proportionately. Interview the affected or reporting person, the responding person and relevant witnesses separately. Use open questions before testing details. Distinguish direct observation from hearsay or assumption.</w:t>
            </w:r>
          </w:p>
          <w:p w14:paraId="253F49A4" w14:textId="77777777" w:rsidR="00F2660A" w:rsidRDefault="0055478D">
            <w:pPr>
              <w:pStyle w:val="CardBody"/>
              <w:spacing w:line="240" w:lineRule="auto"/>
            </w:pPr>
            <w:r>
              <w:t>Provide a meaningful opportunity to respond to significant information as required by the process. Evidence may include communications, security records, photographs, schedules, prior controls and emergency logs. Trauma can affect sequence and communication; emotion or delayed reporting is not an automatic credibility test.</w:t>
            </w:r>
          </w:p>
          <w:p w14:paraId="07F8D6C6" w14:textId="77777777" w:rsidR="00F2660A" w:rsidRDefault="0055478D">
            <w:pPr>
              <w:pStyle w:val="SlideLabel"/>
              <w:spacing w:before="20" w:after="20"/>
            </w:pPr>
            <w:r>
              <w:t>KEY POINTS</w:t>
            </w:r>
          </w:p>
          <w:p w14:paraId="70541443" w14:textId="77777777" w:rsidR="00F2660A" w:rsidRDefault="0055478D">
            <w:pPr>
              <w:pStyle w:val="CardKeyPoint"/>
              <w:ind w:left="202" w:hanging="173"/>
            </w:pPr>
            <w:r>
              <w:t>• Collect relevant information and give people a meaningful opportunity to respond.</w:t>
            </w:r>
          </w:p>
          <w:p w14:paraId="649A403B" w14:textId="77777777" w:rsidR="00F2660A" w:rsidRDefault="0055478D">
            <w:pPr>
              <w:pStyle w:val="CardKeyPoint"/>
              <w:ind w:left="202" w:hanging="173"/>
            </w:pPr>
            <w:r>
              <w:t>• Affected or reporting person, responding person and witnesses.</w:t>
            </w:r>
          </w:p>
          <w:p w14:paraId="0C9EF4DF" w14:textId="77777777" w:rsidR="00F2660A" w:rsidRDefault="0055478D">
            <w:pPr>
              <w:pStyle w:val="CardKeyPoint"/>
              <w:ind w:left="202" w:hanging="173"/>
            </w:pPr>
            <w:r>
              <w:t>• Interview separately.</w:t>
            </w:r>
          </w:p>
        </w:tc>
      </w:tr>
    </w:tbl>
    <w:p w14:paraId="252E8597" w14:textId="77777777" w:rsidR="00F2660A" w:rsidRDefault="00F2660A">
      <w:pPr>
        <w:spacing w:after="20" w:line="20" w:lineRule="exact"/>
      </w:pPr>
    </w:p>
    <w:p w14:paraId="04C7ABB4" w14:textId="77777777" w:rsidR="00F2660A" w:rsidRDefault="0055478D">
      <w:pPr>
        <w:pStyle w:val="SectionLabel"/>
        <w:spacing w:before="140" w:after="20"/>
      </w:pPr>
      <w:r>
        <w:t>GENERAL NOTES</w:t>
      </w:r>
    </w:p>
    <w:p w14:paraId="7B12D48E" w14:textId="77777777" w:rsidR="00F2660A" w:rsidRDefault="0055478D">
      <w:pPr>
        <w:pStyle w:val="SmallText"/>
        <w:pBdr>
          <w:bottom w:val="single" w:sz="3" w:space="1" w:color="B8C7CE"/>
          <w:between w:val="single" w:sz="3" w:space="1" w:color="B8C7CE"/>
        </w:pBdr>
        <w:spacing w:line="220" w:lineRule="exact"/>
      </w:pPr>
      <w:r>
        <w:t xml:space="preserve"> </w:t>
      </w:r>
    </w:p>
    <w:p w14:paraId="1C714652" w14:textId="77777777" w:rsidR="00F2660A" w:rsidRDefault="0055478D">
      <w:pPr>
        <w:pStyle w:val="SmallText"/>
        <w:pBdr>
          <w:bottom w:val="single" w:sz="3" w:space="1" w:color="B8C7CE"/>
          <w:between w:val="single" w:sz="3" w:space="1" w:color="B8C7CE"/>
        </w:pBdr>
        <w:spacing w:line="220" w:lineRule="exact"/>
      </w:pPr>
      <w:r>
        <w:t xml:space="preserve"> </w:t>
      </w:r>
    </w:p>
    <w:p w14:paraId="40A37FA5" w14:textId="77777777" w:rsidR="00F2660A" w:rsidRDefault="0055478D">
      <w:pPr>
        <w:pStyle w:val="SmallText"/>
        <w:pBdr>
          <w:bottom w:val="single" w:sz="3" w:space="1" w:color="B8C7CE"/>
          <w:between w:val="single" w:sz="3" w:space="1" w:color="B8C7CE"/>
        </w:pBdr>
        <w:spacing w:line="220" w:lineRule="exact"/>
      </w:pPr>
      <w:r>
        <w:t xml:space="preserve"> </w:t>
      </w:r>
    </w:p>
    <w:p w14:paraId="5B64BE32" w14:textId="77777777" w:rsidR="00F2660A" w:rsidRDefault="0055478D">
      <w:pPr>
        <w:pStyle w:val="SmallText"/>
        <w:pBdr>
          <w:bottom w:val="single" w:sz="3" w:space="1" w:color="B8C7CE"/>
          <w:between w:val="single" w:sz="3" w:space="1" w:color="B8C7CE"/>
        </w:pBdr>
        <w:spacing w:line="220" w:lineRule="exact"/>
      </w:pPr>
      <w:r>
        <w:t xml:space="preserve"> </w:t>
      </w:r>
    </w:p>
    <w:p w14:paraId="42E17B86" w14:textId="77777777" w:rsidR="00F2660A" w:rsidRDefault="0055478D">
      <w:pPr>
        <w:pStyle w:val="SmallText"/>
        <w:pBdr>
          <w:bottom w:val="single" w:sz="3" w:space="1" w:color="B8C7CE"/>
          <w:between w:val="single" w:sz="3" w:space="1" w:color="B8C7CE"/>
        </w:pBdr>
        <w:spacing w:line="220" w:lineRule="exact"/>
      </w:pPr>
      <w:r>
        <w:t xml:space="preserve"> </w:t>
      </w:r>
    </w:p>
    <w:p w14:paraId="5F4CAB14" w14:textId="77777777" w:rsidR="00F2660A" w:rsidRDefault="0055478D">
      <w:pPr>
        <w:pStyle w:val="SmallText"/>
        <w:pBdr>
          <w:bottom w:val="single" w:sz="3" w:space="1" w:color="B8C7CE"/>
          <w:between w:val="single" w:sz="3" w:space="1" w:color="B8C7CE"/>
        </w:pBdr>
        <w:spacing w:line="220" w:lineRule="exact"/>
      </w:pPr>
      <w:r>
        <w:t xml:space="preserve"> </w:t>
      </w:r>
    </w:p>
    <w:p w14:paraId="1B4C1195" w14:textId="77777777" w:rsidR="00F2660A" w:rsidRDefault="0055478D">
      <w:pPr>
        <w:pStyle w:val="SmallText"/>
        <w:pBdr>
          <w:bottom w:val="single" w:sz="3" w:space="1" w:color="B8C7CE"/>
          <w:between w:val="single" w:sz="3" w:space="1" w:color="B8C7CE"/>
        </w:pBdr>
        <w:spacing w:line="220" w:lineRule="exact"/>
      </w:pPr>
      <w:r>
        <w:t xml:space="preserve"> </w:t>
      </w:r>
    </w:p>
    <w:p w14:paraId="504B4982" w14:textId="77777777" w:rsidR="00F2660A" w:rsidRDefault="0055478D">
      <w:pPr>
        <w:pStyle w:val="SmallText"/>
        <w:pBdr>
          <w:bottom w:val="single" w:sz="3" w:space="1" w:color="B8C7CE"/>
          <w:between w:val="single" w:sz="3" w:space="1" w:color="B8C7CE"/>
        </w:pBdr>
        <w:spacing w:line="220" w:lineRule="exact"/>
      </w:pPr>
      <w:r>
        <w:t xml:space="preserve"> </w:t>
      </w:r>
    </w:p>
    <w:p w14:paraId="734FEBE5" w14:textId="77777777" w:rsidR="00F2660A" w:rsidRDefault="0055478D">
      <w:pPr>
        <w:pStyle w:val="SmallText"/>
        <w:pBdr>
          <w:bottom w:val="single" w:sz="3" w:space="1" w:color="B8C7CE"/>
          <w:between w:val="single" w:sz="3" w:space="1" w:color="B8C7CE"/>
        </w:pBdr>
        <w:spacing w:line="220" w:lineRule="exact"/>
      </w:pPr>
      <w:r>
        <w:t xml:space="preserve"> </w:t>
      </w:r>
    </w:p>
    <w:p w14:paraId="5C19B111" w14:textId="77777777" w:rsidR="00F2660A" w:rsidRDefault="0055478D">
      <w:pPr>
        <w:pStyle w:val="SmallText"/>
        <w:pBdr>
          <w:bottom w:val="single" w:sz="3" w:space="1" w:color="B8C7CE"/>
          <w:between w:val="single" w:sz="3" w:space="1" w:color="B8C7CE"/>
        </w:pBdr>
        <w:spacing w:line="220" w:lineRule="exact"/>
      </w:pPr>
      <w:r>
        <w:t xml:space="preserve"> </w:t>
      </w:r>
    </w:p>
    <w:p w14:paraId="60AAC333" w14:textId="77777777" w:rsidR="00F2660A" w:rsidRDefault="0055478D">
      <w:pPr>
        <w:pStyle w:val="SmallText"/>
        <w:pBdr>
          <w:bottom w:val="single" w:sz="3" w:space="1" w:color="B8C7CE"/>
          <w:between w:val="single" w:sz="3" w:space="1" w:color="B8C7CE"/>
        </w:pBdr>
        <w:spacing w:line="220" w:lineRule="exact"/>
      </w:pPr>
      <w:r>
        <w:t xml:space="preserve"> </w:t>
      </w:r>
    </w:p>
    <w:p w14:paraId="120F5632" w14:textId="77777777" w:rsidR="00F2660A" w:rsidRDefault="0055478D">
      <w:pPr>
        <w:pStyle w:val="SmallText"/>
        <w:pBdr>
          <w:bottom w:val="single" w:sz="3" w:space="1" w:color="B8C7CE"/>
          <w:between w:val="single" w:sz="3" w:space="1" w:color="B8C7CE"/>
        </w:pBdr>
        <w:spacing w:line="220" w:lineRule="exact"/>
      </w:pPr>
      <w:r>
        <w:t xml:space="preserve"> </w:t>
      </w:r>
    </w:p>
    <w:p w14:paraId="716A6765" w14:textId="77777777" w:rsidR="00F2660A" w:rsidRDefault="0055478D">
      <w:pPr>
        <w:pStyle w:val="SmallText"/>
        <w:pBdr>
          <w:bottom w:val="single" w:sz="3" w:space="1" w:color="B8C7CE"/>
          <w:between w:val="single" w:sz="3" w:space="1" w:color="B8C7CE"/>
        </w:pBdr>
        <w:spacing w:line="220" w:lineRule="exact"/>
      </w:pPr>
      <w:r>
        <w:t xml:space="preserve"> </w:t>
      </w:r>
    </w:p>
    <w:p w14:paraId="1A0D867A" w14:textId="77777777" w:rsidR="00F2660A" w:rsidRDefault="0055478D">
      <w:pPr>
        <w:pStyle w:val="SmallText"/>
        <w:pBdr>
          <w:bottom w:val="single" w:sz="3" w:space="1" w:color="B8C7CE"/>
          <w:between w:val="single" w:sz="3" w:space="1" w:color="B8C7CE"/>
        </w:pBdr>
        <w:spacing w:line="220" w:lineRule="exact"/>
      </w:pPr>
      <w:r>
        <w:t xml:space="preserve"> </w:t>
      </w:r>
    </w:p>
    <w:p w14:paraId="13ECC8AB" w14:textId="77777777" w:rsidR="00F2660A" w:rsidRDefault="0055478D">
      <w:pPr>
        <w:pStyle w:val="SmallText"/>
        <w:pBdr>
          <w:bottom w:val="single" w:sz="3" w:space="1" w:color="B8C7CE"/>
          <w:between w:val="single" w:sz="3" w:space="1" w:color="B8C7CE"/>
        </w:pBdr>
        <w:spacing w:line="220" w:lineRule="exact"/>
      </w:pPr>
      <w:r>
        <w:t xml:space="preserve"> </w:t>
      </w:r>
    </w:p>
    <w:p w14:paraId="7DDB137F" w14:textId="77777777" w:rsidR="00F2660A" w:rsidRDefault="0055478D">
      <w:pPr>
        <w:pStyle w:val="SmallText"/>
        <w:pBdr>
          <w:bottom w:val="single" w:sz="3" w:space="1" w:color="B8C7CE"/>
          <w:between w:val="single" w:sz="3" w:space="1" w:color="B8C7CE"/>
        </w:pBdr>
        <w:spacing w:line="220" w:lineRule="exact"/>
      </w:pPr>
      <w:r>
        <w:t xml:space="preserve"> </w:t>
      </w:r>
    </w:p>
    <w:p w14:paraId="5887E4FF" w14:textId="77777777" w:rsidR="00F2660A" w:rsidRDefault="0055478D">
      <w:pPr>
        <w:pStyle w:val="SmallText"/>
        <w:pBdr>
          <w:bottom w:val="single" w:sz="3" w:space="1" w:color="B8C7CE"/>
          <w:between w:val="single" w:sz="3" w:space="1" w:color="B8C7CE"/>
        </w:pBdr>
        <w:spacing w:line="220" w:lineRule="exact"/>
      </w:pPr>
      <w:r>
        <w:t xml:space="preserve"> </w:t>
      </w:r>
    </w:p>
    <w:p w14:paraId="70690032" w14:textId="77777777" w:rsidR="00F2660A" w:rsidRDefault="0055478D">
      <w:pPr>
        <w:pStyle w:val="SmallText"/>
        <w:pBdr>
          <w:bottom w:val="single" w:sz="3" w:space="1" w:color="B8C7CE"/>
          <w:between w:val="single" w:sz="3" w:space="1" w:color="B8C7CE"/>
        </w:pBdr>
        <w:spacing w:line="220" w:lineRule="exact"/>
      </w:pPr>
      <w:r>
        <w:t xml:space="preserve"> </w:t>
      </w:r>
    </w:p>
    <w:p w14:paraId="07397E25" w14:textId="77777777" w:rsidR="00F2660A" w:rsidRDefault="0055478D">
      <w:pPr>
        <w:pStyle w:val="SmallText"/>
        <w:pBdr>
          <w:bottom w:val="single" w:sz="3" w:space="1" w:color="B8C7CE"/>
          <w:between w:val="single" w:sz="3" w:space="1" w:color="B8C7CE"/>
        </w:pBdr>
        <w:spacing w:line="220" w:lineRule="exact"/>
      </w:pPr>
      <w:r>
        <w:t xml:space="preserve"> </w:t>
      </w:r>
    </w:p>
    <w:p w14:paraId="43A90E3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AAFADA8" w14:textId="77777777">
        <w:trPr>
          <w:cantSplit/>
        </w:trPr>
        <w:tc>
          <w:tcPr>
            <w:tcW w:w="3053" w:type="dxa"/>
            <w:shd w:val="clear" w:color="auto" w:fill="E7F5F6"/>
            <w:tcMar>
              <w:top w:w="60" w:type="dxa"/>
              <w:left w:w="75" w:type="dxa"/>
              <w:bottom w:w="55" w:type="dxa"/>
              <w:right w:w="75" w:type="dxa"/>
            </w:tcMar>
          </w:tcPr>
          <w:p w14:paraId="4792ED02" w14:textId="77777777" w:rsidR="00F2660A" w:rsidRDefault="0055478D">
            <w:pPr>
              <w:pStyle w:val="SlideLabel"/>
            </w:pPr>
            <w:r>
              <w:lastRenderedPageBreak/>
              <w:t>LESSON 04  •  SLIDE 25 OF 35</w:t>
            </w:r>
          </w:p>
          <w:p w14:paraId="6A9B32D3" w14:textId="77777777" w:rsidR="00F2660A" w:rsidRDefault="0055478D">
            <w:pPr>
              <w:spacing w:after="80"/>
              <w:jc w:val="center"/>
            </w:pPr>
            <w:r>
              <w:rPr>
                <w:noProof/>
              </w:rPr>
              <w:drawing>
                <wp:inline distT="0" distB="0" distL="0" distR="0" wp14:anchorId="647D2873" wp14:editId="3085AA48">
                  <wp:extent cx="1719072" cy="966978"/>
                  <wp:effectExtent l="0" t="0" r="0" b="0"/>
                  <wp:docPr id="359" name="Picture 359" descr="LESSON 04  |  SLIDE 25 OF 35 STAGE 4 —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4"/>
                          <a:stretch>
                            <a:fillRect/>
                          </a:stretch>
                        </pic:blipFill>
                        <pic:spPr>
                          <a:xfrm>
                            <a:off x="0" y="0"/>
                            <a:ext cx="1719072" cy="966978"/>
                          </a:xfrm>
                          <a:prstGeom prst="rect">
                            <a:avLst/>
                          </a:prstGeom>
                        </pic:spPr>
                      </pic:pic>
                    </a:graphicData>
                  </a:graphic>
                </wp:inline>
              </w:drawing>
            </w:r>
          </w:p>
          <w:p w14:paraId="5EF9C55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F14314F" w14:textId="77777777" w:rsidR="00F2660A" w:rsidRDefault="0055478D">
            <w:pPr>
              <w:pStyle w:val="SlideTitle"/>
            </w:pPr>
            <w:r>
              <w:t>STAGE 4 — FINDINGS</w:t>
            </w:r>
          </w:p>
          <w:p w14:paraId="34B47EF7" w14:textId="77777777" w:rsidR="00F2660A" w:rsidRDefault="0055478D">
            <w:pPr>
              <w:pStyle w:val="CardBody"/>
              <w:spacing w:line="240" w:lineRule="auto"/>
            </w:pPr>
            <w:r>
              <w:t>Findings should be reasoned, not described as perfect certainty. The available evidence may be incomplete or conflicting. Apply the definition and standard identified in the mandate, explain which facts are supported or uncertain, and distinguish evidence, analysis and conclusions.</w:t>
            </w:r>
          </w:p>
          <w:p w14:paraId="0B77865A" w14:textId="77777777" w:rsidR="00F2660A" w:rsidRDefault="0055478D">
            <w:pPr>
              <w:pStyle w:val="CardBody"/>
              <w:spacing w:line="240" w:lineRule="auto"/>
            </w:pPr>
            <w:r>
              <w:t>An occupational health and safety investigation may focus on circumstances, hazards and prevention, while a criminal, disciplinary, grievance or human rights process may ask different questions. The authorized employer representative decides the organizational response within the applicable process.</w:t>
            </w:r>
          </w:p>
          <w:p w14:paraId="0369DC27" w14:textId="77777777" w:rsidR="00F2660A" w:rsidRDefault="0055478D">
            <w:pPr>
              <w:pStyle w:val="SlideLabel"/>
              <w:spacing w:before="20" w:after="20"/>
            </w:pPr>
            <w:r>
              <w:t>KEY POINTS</w:t>
            </w:r>
          </w:p>
          <w:p w14:paraId="0F2F7327" w14:textId="77777777" w:rsidR="00F2660A" w:rsidRDefault="0055478D">
            <w:pPr>
              <w:pStyle w:val="CardKeyPoint"/>
              <w:ind w:left="202" w:hanging="173"/>
            </w:pPr>
            <w:r>
              <w:t>• Reason from the available evidence—do not promise perfect certainty.</w:t>
            </w:r>
          </w:p>
          <w:p w14:paraId="2A614E60" w14:textId="77777777" w:rsidR="00F2660A" w:rsidRDefault="0055478D">
            <w:pPr>
              <w:pStyle w:val="CardKeyPoint"/>
              <w:ind w:left="202" w:hanging="173"/>
            </w:pPr>
            <w:r>
              <w:t>• Apply the identified definition and standard. Explain which facts are supported or uncertain....</w:t>
            </w:r>
          </w:p>
          <w:p w14:paraId="72087CFB" w14:textId="77777777" w:rsidR="00F2660A" w:rsidRDefault="0055478D">
            <w:pPr>
              <w:pStyle w:val="CardKeyPoint"/>
              <w:ind w:left="202" w:hanging="173"/>
            </w:pPr>
            <w:r>
              <w:t>• Safety investigation may focus on hazards and prevention. Criminal, disciplinary, grievance or...</w:t>
            </w:r>
          </w:p>
        </w:tc>
      </w:tr>
    </w:tbl>
    <w:p w14:paraId="50A5E54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1988CD7" w14:textId="77777777">
        <w:trPr>
          <w:cantSplit/>
        </w:trPr>
        <w:tc>
          <w:tcPr>
            <w:tcW w:w="3053" w:type="dxa"/>
            <w:shd w:val="clear" w:color="auto" w:fill="E7F5F6"/>
            <w:tcMar>
              <w:top w:w="60" w:type="dxa"/>
              <w:left w:w="75" w:type="dxa"/>
              <w:bottom w:w="55" w:type="dxa"/>
              <w:right w:w="75" w:type="dxa"/>
            </w:tcMar>
          </w:tcPr>
          <w:p w14:paraId="07593660" w14:textId="77777777" w:rsidR="00F2660A" w:rsidRDefault="0055478D">
            <w:pPr>
              <w:pStyle w:val="SlideLabel"/>
            </w:pPr>
            <w:r>
              <w:t>LESSON 04  •  SLIDE 26 OF 35</w:t>
            </w:r>
          </w:p>
          <w:p w14:paraId="0487BE18" w14:textId="77777777" w:rsidR="00F2660A" w:rsidRDefault="0055478D">
            <w:pPr>
              <w:spacing w:after="80"/>
              <w:jc w:val="center"/>
            </w:pPr>
            <w:r>
              <w:rPr>
                <w:noProof/>
              </w:rPr>
              <w:drawing>
                <wp:inline distT="0" distB="0" distL="0" distR="0" wp14:anchorId="12E25238" wp14:editId="0F78DB74">
                  <wp:extent cx="1719072" cy="966978"/>
                  <wp:effectExtent l="0" t="0" r="0" b="0"/>
                  <wp:docPr id="360" name="Picture 360" descr="LESSON 04  |  SLIDE 26 OF 35 STAGE 5 — CORRECTIVE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5"/>
                          <a:stretch>
                            <a:fillRect/>
                          </a:stretch>
                        </pic:blipFill>
                        <pic:spPr>
                          <a:xfrm>
                            <a:off x="0" y="0"/>
                            <a:ext cx="1719072" cy="966978"/>
                          </a:xfrm>
                          <a:prstGeom prst="rect">
                            <a:avLst/>
                          </a:prstGeom>
                        </pic:spPr>
                      </pic:pic>
                    </a:graphicData>
                  </a:graphic>
                </wp:inline>
              </w:drawing>
            </w:r>
          </w:p>
          <w:p w14:paraId="6694618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56F5F52" w14:textId="77777777" w:rsidR="00F2660A" w:rsidRDefault="0055478D">
            <w:pPr>
              <w:pStyle w:val="SlideTitle"/>
            </w:pPr>
            <w:r>
              <w:t>STAGE 5 — CORRECTIVE ACTION</w:t>
            </w:r>
          </w:p>
          <w:p w14:paraId="7CA8CBB7" w14:textId="77777777" w:rsidR="00F2660A" w:rsidRDefault="0055478D">
            <w:pPr>
              <w:pStyle w:val="CardBody"/>
              <w:spacing w:line="240" w:lineRule="auto"/>
            </w:pPr>
            <w:r>
              <w:t>Corrective action should address the hazards and contributing conditions identified. Examples include physical security, staffing or scheduling changes, safer client-contact procedures, emergency equipment, clearer reporting routes, supervision, training, policy revision or monitoring.</w:t>
            </w:r>
          </w:p>
          <w:p w14:paraId="729C2024" w14:textId="77777777" w:rsidR="00F2660A" w:rsidRDefault="0055478D">
            <w:pPr>
              <w:pStyle w:val="CardBody"/>
              <w:spacing w:line="240" w:lineRule="auto"/>
            </w:pPr>
            <w:r>
              <w:t>Personnel action may also be considered under the appropriate employment process. Each action should have an owner, completion date and effectiveness check. An unassigned recommendation does not reduce risk. Interim action may be appropriate before final findings when a clear safety gap already exists.</w:t>
            </w:r>
          </w:p>
          <w:p w14:paraId="6A89FE3C" w14:textId="77777777" w:rsidR="00F2660A" w:rsidRDefault="0055478D">
            <w:pPr>
              <w:pStyle w:val="SlideLabel"/>
              <w:spacing w:before="20" w:after="20"/>
            </w:pPr>
            <w:r>
              <w:t>KEY POINTS</w:t>
            </w:r>
          </w:p>
          <w:p w14:paraId="4AEB390F" w14:textId="77777777" w:rsidR="00F2660A" w:rsidRDefault="0055478D">
            <w:pPr>
              <w:pStyle w:val="CardKeyPoint"/>
              <w:ind w:left="202" w:hanging="173"/>
            </w:pPr>
            <w:r>
              <w:t>• Translate hazards and findings into owned, measurable improvements.</w:t>
            </w:r>
          </w:p>
          <w:p w14:paraId="3CF8D88E" w14:textId="77777777" w:rsidR="00F2660A" w:rsidRDefault="0055478D">
            <w:pPr>
              <w:pStyle w:val="CardKeyPoint"/>
              <w:ind w:left="202" w:hanging="173"/>
            </w:pPr>
            <w:r>
              <w:t>• Every action needs an owner, completion date and effectiveness check.</w:t>
            </w:r>
          </w:p>
        </w:tc>
      </w:tr>
    </w:tbl>
    <w:p w14:paraId="445FD1F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9EA48AC" w14:textId="77777777">
        <w:trPr>
          <w:cantSplit/>
        </w:trPr>
        <w:tc>
          <w:tcPr>
            <w:tcW w:w="3053" w:type="dxa"/>
            <w:shd w:val="clear" w:color="auto" w:fill="E7F5F6"/>
            <w:tcMar>
              <w:top w:w="60" w:type="dxa"/>
              <w:left w:w="75" w:type="dxa"/>
              <w:bottom w:w="55" w:type="dxa"/>
              <w:right w:w="75" w:type="dxa"/>
            </w:tcMar>
          </w:tcPr>
          <w:p w14:paraId="2B07FED3" w14:textId="77777777" w:rsidR="00F2660A" w:rsidRDefault="0055478D">
            <w:pPr>
              <w:pStyle w:val="SlideLabel"/>
            </w:pPr>
            <w:r>
              <w:t>LESSON 04  •  SLIDE 27 OF 35</w:t>
            </w:r>
          </w:p>
          <w:p w14:paraId="6CC7C0A9" w14:textId="77777777" w:rsidR="00F2660A" w:rsidRDefault="0055478D">
            <w:pPr>
              <w:spacing w:after="80"/>
              <w:jc w:val="center"/>
            </w:pPr>
            <w:r>
              <w:rPr>
                <w:noProof/>
              </w:rPr>
              <w:drawing>
                <wp:inline distT="0" distB="0" distL="0" distR="0" wp14:anchorId="2A87B1F5" wp14:editId="32C2BC0D">
                  <wp:extent cx="1719072" cy="966978"/>
                  <wp:effectExtent l="0" t="0" r="0" b="0"/>
                  <wp:docPr id="361" name="Picture 361" descr="LESSON 04  |  SLIDE 27 OF 35 STAGE 6 — COMMUNIC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6"/>
                          <a:stretch>
                            <a:fillRect/>
                          </a:stretch>
                        </pic:blipFill>
                        <pic:spPr>
                          <a:xfrm>
                            <a:off x="0" y="0"/>
                            <a:ext cx="1719072" cy="966978"/>
                          </a:xfrm>
                          <a:prstGeom prst="rect">
                            <a:avLst/>
                          </a:prstGeom>
                        </pic:spPr>
                      </pic:pic>
                    </a:graphicData>
                  </a:graphic>
                </wp:inline>
              </w:drawing>
            </w:r>
          </w:p>
          <w:p w14:paraId="463715B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A4822B5" w14:textId="77777777" w:rsidR="00F2660A" w:rsidRDefault="0055478D">
            <w:pPr>
              <w:pStyle w:val="SlideTitle"/>
            </w:pPr>
            <w:r>
              <w:t>STAGE 6 — COMMUNICATE</w:t>
            </w:r>
          </w:p>
          <w:p w14:paraId="4C6859D0" w14:textId="77777777" w:rsidR="00F2660A" w:rsidRDefault="0055478D">
            <w:pPr>
              <w:pStyle w:val="CardBody"/>
              <w:spacing w:line="240" w:lineRule="auto"/>
            </w:pPr>
            <w:r>
              <w:t>Communicate the outcome required by law and policy while protecting private information. People may receive confirmation that the process is complete, the finding relevant to them, safety measures they need to know, support options and any review route.</w:t>
            </w:r>
          </w:p>
          <w:p w14:paraId="5A4A5528" w14:textId="77777777" w:rsidR="00F2660A" w:rsidRDefault="0055478D">
            <w:pPr>
              <w:pStyle w:val="CardBody"/>
              <w:spacing w:line="240" w:lineRule="auto"/>
            </w:pPr>
            <w:r>
              <w:t>They may not receive the full report or details of another person's personnel action. Confidentiality normally permits disclosure that is necessary for investigation, corrective action, safety or legal compliance. It is not a promise that no information will be shared.</w:t>
            </w:r>
          </w:p>
          <w:p w14:paraId="70B1BC24" w14:textId="77777777" w:rsidR="00F2660A" w:rsidRDefault="0055478D">
            <w:pPr>
              <w:pStyle w:val="SlideLabel"/>
              <w:spacing w:before="20" w:after="20"/>
            </w:pPr>
            <w:r>
              <w:t>KEY POINTS</w:t>
            </w:r>
          </w:p>
          <w:p w14:paraId="6D8B9E65" w14:textId="77777777" w:rsidR="00F2660A" w:rsidRDefault="0055478D">
            <w:pPr>
              <w:pStyle w:val="CardKeyPoint"/>
              <w:ind w:left="202" w:hanging="173"/>
            </w:pPr>
            <w:r>
              <w:t>• Share what the process requires without disclosing unnecessary personal information.</w:t>
            </w:r>
          </w:p>
          <w:p w14:paraId="2048897F" w14:textId="77777777" w:rsidR="00F2660A" w:rsidRDefault="0055478D">
            <w:pPr>
              <w:pStyle w:val="CardKeyPoint"/>
              <w:ind w:left="202" w:hanging="173"/>
            </w:pPr>
            <w:r>
              <w:t>• Need-to-know.</w:t>
            </w:r>
          </w:p>
          <w:p w14:paraId="19CF89E8" w14:textId="77777777" w:rsidR="00F2660A" w:rsidRDefault="0055478D">
            <w:pPr>
              <w:pStyle w:val="CardKeyPoint"/>
              <w:ind w:left="202" w:hanging="173"/>
            </w:pPr>
            <w:r>
              <w:t>• Completion status, permitted outcome information and safety measures.</w:t>
            </w:r>
          </w:p>
        </w:tc>
      </w:tr>
    </w:tbl>
    <w:p w14:paraId="3BF2BB96" w14:textId="77777777" w:rsidR="00F2660A" w:rsidRDefault="00F2660A">
      <w:pPr>
        <w:spacing w:after="20" w:line="20" w:lineRule="exact"/>
      </w:pPr>
    </w:p>
    <w:p w14:paraId="6A133FCF" w14:textId="77777777" w:rsidR="00F2660A" w:rsidRDefault="0055478D">
      <w:pPr>
        <w:pStyle w:val="SectionLabel"/>
        <w:spacing w:before="140" w:after="20"/>
      </w:pPr>
      <w:r>
        <w:t>GENERAL NOTES</w:t>
      </w:r>
    </w:p>
    <w:p w14:paraId="7F83CBA0" w14:textId="77777777" w:rsidR="00F2660A" w:rsidRDefault="0055478D">
      <w:pPr>
        <w:pStyle w:val="SmallText"/>
        <w:pBdr>
          <w:bottom w:val="single" w:sz="3" w:space="1" w:color="B8C7CE"/>
          <w:between w:val="single" w:sz="3" w:space="1" w:color="B8C7CE"/>
        </w:pBdr>
        <w:spacing w:line="220" w:lineRule="exact"/>
      </w:pPr>
      <w:r>
        <w:t xml:space="preserve"> </w:t>
      </w:r>
    </w:p>
    <w:p w14:paraId="7E27BABF" w14:textId="77777777" w:rsidR="00F2660A" w:rsidRDefault="0055478D">
      <w:pPr>
        <w:pStyle w:val="SmallText"/>
        <w:pBdr>
          <w:bottom w:val="single" w:sz="3" w:space="1" w:color="B8C7CE"/>
          <w:between w:val="single" w:sz="3" w:space="1" w:color="B8C7CE"/>
        </w:pBdr>
        <w:spacing w:line="220" w:lineRule="exact"/>
      </w:pPr>
      <w:r>
        <w:t xml:space="preserve"> </w:t>
      </w:r>
    </w:p>
    <w:p w14:paraId="55343AE1" w14:textId="77777777" w:rsidR="00F2660A" w:rsidRDefault="0055478D">
      <w:pPr>
        <w:pStyle w:val="SmallText"/>
        <w:pBdr>
          <w:bottom w:val="single" w:sz="3" w:space="1" w:color="B8C7CE"/>
          <w:between w:val="single" w:sz="3" w:space="1" w:color="B8C7CE"/>
        </w:pBdr>
        <w:spacing w:line="220" w:lineRule="exact"/>
      </w:pPr>
      <w:r>
        <w:t xml:space="preserve"> </w:t>
      </w:r>
    </w:p>
    <w:p w14:paraId="4FC3AF91" w14:textId="77777777" w:rsidR="00F2660A" w:rsidRDefault="0055478D">
      <w:pPr>
        <w:pStyle w:val="SmallText"/>
        <w:pBdr>
          <w:bottom w:val="single" w:sz="3" w:space="1" w:color="B8C7CE"/>
          <w:between w:val="single" w:sz="3" w:space="1" w:color="B8C7CE"/>
        </w:pBdr>
        <w:spacing w:line="220" w:lineRule="exact"/>
      </w:pPr>
      <w:r>
        <w:t xml:space="preserve"> </w:t>
      </w:r>
    </w:p>
    <w:p w14:paraId="213321BF" w14:textId="77777777" w:rsidR="00F2660A" w:rsidRDefault="0055478D">
      <w:pPr>
        <w:pStyle w:val="SmallText"/>
        <w:pBdr>
          <w:bottom w:val="single" w:sz="3" w:space="1" w:color="B8C7CE"/>
          <w:between w:val="single" w:sz="3" w:space="1" w:color="B8C7CE"/>
        </w:pBdr>
        <w:spacing w:line="220" w:lineRule="exact"/>
      </w:pPr>
      <w:r>
        <w:t xml:space="preserve"> </w:t>
      </w:r>
    </w:p>
    <w:p w14:paraId="41A26E95" w14:textId="77777777" w:rsidR="00F2660A" w:rsidRDefault="0055478D">
      <w:pPr>
        <w:pStyle w:val="SmallText"/>
        <w:pBdr>
          <w:bottom w:val="single" w:sz="3" w:space="1" w:color="B8C7CE"/>
          <w:between w:val="single" w:sz="3" w:space="1" w:color="B8C7CE"/>
        </w:pBdr>
        <w:spacing w:line="220" w:lineRule="exact"/>
      </w:pPr>
      <w:r>
        <w:t xml:space="preserve"> </w:t>
      </w:r>
    </w:p>
    <w:p w14:paraId="0F792DF0" w14:textId="77777777" w:rsidR="00F2660A" w:rsidRDefault="0055478D">
      <w:pPr>
        <w:pStyle w:val="SmallText"/>
        <w:pBdr>
          <w:bottom w:val="single" w:sz="3" w:space="1" w:color="B8C7CE"/>
          <w:between w:val="single" w:sz="3" w:space="1" w:color="B8C7CE"/>
        </w:pBdr>
        <w:spacing w:line="220" w:lineRule="exact"/>
      </w:pPr>
      <w:r>
        <w:t xml:space="preserve"> </w:t>
      </w:r>
    </w:p>
    <w:p w14:paraId="36E40191" w14:textId="77777777" w:rsidR="00F2660A" w:rsidRDefault="0055478D">
      <w:pPr>
        <w:pStyle w:val="SmallText"/>
        <w:pBdr>
          <w:bottom w:val="single" w:sz="3" w:space="1" w:color="B8C7CE"/>
          <w:between w:val="single" w:sz="3" w:space="1" w:color="B8C7CE"/>
        </w:pBdr>
        <w:spacing w:line="220" w:lineRule="exact"/>
      </w:pPr>
      <w:r>
        <w:t xml:space="preserve"> </w:t>
      </w:r>
    </w:p>
    <w:p w14:paraId="641CE60D" w14:textId="77777777" w:rsidR="00F2660A" w:rsidRDefault="0055478D">
      <w:pPr>
        <w:pStyle w:val="SmallText"/>
        <w:pBdr>
          <w:bottom w:val="single" w:sz="3" w:space="1" w:color="B8C7CE"/>
          <w:between w:val="single" w:sz="3" w:space="1" w:color="B8C7CE"/>
        </w:pBdr>
        <w:spacing w:line="220" w:lineRule="exact"/>
      </w:pPr>
      <w:r>
        <w:t xml:space="preserve"> </w:t>
      </w:r>
    </w:p>
    <w:p w14:paraId="43B25A69" w14:textId="77777777" w:rsidR="00F2660A" w:rsidRDefault="0055478D">
      <w:pPr>
        <w:pStyle w:val="SmallText"/>
        <w:pBdr>
          <w:bottom w:val="single" w:sz="3" w:space="1" w:color="B8C7CE"/>
          <w:between w:val="single" w:sz="3" w:space="1" w:color="B8C7CE"/>
        </w:pBdr>
        <w:spacing w:line="220" w:lineRule="exact"/>
      </w:pPr>
      <w:r>
        <w:t xml:space="preserve"> </w:t>
      </w:r>
    </w:p>
    <w:p w14:paraId="2C43583F" w14:textId="77777777" w:rsidR="00F2660A" w:rsidRDefault="0055478D">
      <w:pPr>
        <w:pStyle w:val="SmallText"/>
        <w:pBdr>
          <w:bottom w:val="single" w:sz="3" w:space="1" w:color="B8C7CE"/>
          <w:between w:val="single" w:sz="3" w:space="1" w:color="B8C7CE"/>
        </w:pBdr>
        <w:spacing w:line="220" w:lineRule="exact"/>
      </w:pPr>
      <w:r>
        <w:t xml:space="preserve"> </w:t>
      </w:r>
    </w:p>
    <w:p w14:paraId="2E9D2428" w14:textId="77777777" w:rsidR="00F2660A" w:rsidRDefault="0055478D">
      <w:pPr>
        <w:pStyle w:val="SmallText"/>
        <w:pBdr>
          <w:bottom w:val="single" w:sz="3" w:space="1" w:color="B8C7CE"/>
          <w:between w:val="single" w:sz="3" w:space="1" w:color="B8C7CE"/>
        </w:pBdr>
        <w:spacing w:line="220" w:lineRule="exact"/>
      </w:pPr>
      <w:r>
        <w:t xml:space="preserve"> </w:t>
      </w:r>
    </w:p>
    <w:p w14:paraId="5D80E001" w14:textId="77777777" w:rsidR="00F2660A" w:rsidRDefault="0055478D">
      <w:pPr>
        <w:pStyle w:val="SmallText"/>
        <w:pBdr>
          <w:bottom w:val="single" w:sz="3" w:space="1" w:color="B8C7CE"/>
          <w:between w:val="single" w:sz="3" w:space="1" w:color="B8C7CE"/>
        </w:pBdr>
        <w:spacing w:line="220" w:lineRule="exact"/>
      </w:pPr>
      <w:r>
        <w:t xml:space="preserve"> </w:t>
      </w:r>
    </w:p>
    <w:p w14:paraId="341E7F86" w14:textId="77777777" w:rsidR="00F2660A" w:rsidRDefault="0055478D">
      <w:pPr>
        <w:pStyle w:val="SmallText"/>
        <w:pBdr>
          <w:bottom w:val="single" w:sz="3" w:space="1" w:color="B8C7CE"/>
          <w:between w:val="single" w:sz="3" w:space="1" w:color="B8C7CE"/>
        </w:pBdr>
        <w:spacing w:line="220" w:lineRule="exact"/>
      </w:pPr>
      <w:r>
        <w:t xml:space="preserve"> </w:t>
      </w:r>
    </w:p>
    <w:p w14:paraId="110F0682" w14:textId="77777777" w:rsidR="00F2660A" w:rsidRDefault="0055478D">
      <w:pPr>
        <w:pStyle w:val="SmallText"/>
        <w:pBdr>
          <w:bottom w:val="single" w:sz="3" w:space="1" w:color="B8C7CE"/>
          <w:between w:val="single" w:sz="3" w:space="1" w:color="B8C7CE"/>
        </w:pBdr>
        <w:spacing w:line="220" w:lineRule="exact"/>
      </w:pPr>
      <w:r>
        <w:t xml:space="preserve"> </w:t>
      </w:r>
    </w:p>
    <w:p w14:paraId="08796001" w14:textId="77777777" w:rsidR="00F2660A" w:rsidRDefault="0055478D">
      <w:pPr>
        <w:pStyle w:val="SmallText"/>
        <w:pBdr>
          <w:bottom w:val="single" w:sz="3" w:space="1" w:color="B8C7CE"/>
          <w:between w:val="single" w:sz="3" w:space="1" w:color="B8C7CE"/>
        </w:pBdr>
        <w:spacing w:line="220" w:lineRule="exact"/>
      </w:pPr>
      <w:r>
        <w:t xml:space="preserve"> </w:t>
      </w:r>
    </w:p>
    <w:p w14:paraId="3364B160" w14:textId="77777777" w:rsidR="00F2660A" w:rsidRDefault="0055478D">
      <w:pPr>
        <w:pStyle w:val="SmallText"/>
        <w:pBdr>
          <w:bottom w:val="single" w:sz="3" w:space="1" w:color="B8C7CE"/>
          <w:between w:val="single" w:sz="3" w:space="1" w:color="B8C7CE"/>
        </w:pBdr>
        <w:spacing w:line="220" w:lineRule="exact"/>
      </w:pPr>
      <w:r>
        <w:t xml:space="preserve"> </w:t>
      </w:r>
    </w:p>
    <w:p w14:paraId="38F56D64" w14:textId="77777777" w:rsidR="00F2660A" w:rsidRDefault="0055478D">
      <w:pPr>
        <w:pStyle w:val="SmallText"/>
        <w:pBdr>
          <w:bottom w:val="single" w:sz="3" w:space="1" w:color="B8C7CE"/>
          <w:between w:val="single" w:sz="3" w:space="1" w:color="B8C7CE"/>
        </w:pBdr>
        <w:spacing w:line="220" w:lineRule="exact"/>
      </w:pPr>
      <w:r>
        <w:t xml:space="preserve"> </w:t>
      </w:r>
    </w:p>
    <w:p w14:paraId="3A72740A" w14:textId="77777777" w:rsidR="00F2660A" w:rsidRDefault="0055478D">
      <w:pPr>
        <w:pStyle w:val="SmallText"/>
        <w:pBdr>
          <w:bottom w:val="single" w:sz="3" w:space="1" w:color="B8C7CE"/>
          <w:between w:val="single" w:sz="3" w:space="1" w:color="B8C7CE"/>
        </w:pBdr>
        <w:spacing w:line="220" w:lineRule="exact"/>
      </w:pPr>
      <w:r>
        <w:t xml:space="preserve"> </w:t>
      </w:r>
    </w:p>
    <w:p w14:paraId="53DA6DE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ACF9FA6" w14:textId="77777777">
        <w:trPr>
          <w:cantSplit/>
        </w:trPr>
        <w:tc>
          <w:tcPr>
            <w:tcW w:w="3053" w:type="dxa"/>
            <w:shd w:val="clear" w:color="auto" w:fill="E7F5F6"/>
            <w:tcMar>
              <w:top w:w="60" w:type="dxa"/>
              <w:left w:w="75" w:type="dxa"/>
              <w:bottom w:w="55" w:type="dxa"/>
              <w:right w:w="75" w:type="dxa"/>
            </w:tcMar>
          </w:tcPr>
          <w:p w14:paraId="7DB67786" w14:textId="77777777" w:rsidR="00F2660A" w:rsidRDefault="0055478D">
            <w:pPr>
              <w:pStyle w:val="SlideLabel"/>
            </w:pPr>
            <w:r>
              <w:lastRenderedPageBreak/>
              <w:t>LESSON 04  •  SLIDE 28 OF 35</w:t>
            </w:r>
          </w:p>
          <w:p w14:paraId="5C145C9E" w14:textId="77777777" w:rsidR="00F2660A" w:rsidRDefault="0055478D">
            <w:pPr>
              <w:spacing w:after="80"/>
              <w:jc w:val="center"/>
            </w:pPr>
            <w:r>
              <w:rPr>
                <w:noProof/>
              </w:rPr>
              <w:drawing>
                <wp:inline distT="0" distB="0" distL="0" distR="0" wp14:anchorId="73B51377" wp14:editId="04B8A6C8">
                  <wp:extent cx="1719072" cy="966978"/>
                  <wp:effectExtent l="0" t="0" r="0" b="0"/>
                  <wp:docPr id="362" name="Picture 362" descr="LESSON 04  |  SLIDE 28 OF 35 Support begins with the worker’s needs and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7"/>
                          <a:stretch>
                            <a:fillRect/>
                          </a:stretch>
                        </pic:blipFill>
                        <pic:spPr>
                          <a:xfrm>
                            <a:off x="0" y="0"/>
                            <a:ext cx="1719072" cy="966978"/>
                          </a:xfrm>
                          <a:prstGeom prst="rect">
                            <a:avLst/>
                          </a:prstGeom>
                        </pic:spPr>
                      </pic:pic>
                    </a:graphicData>
                  </a:graphic>
                </wp:inline>
              </w:drawing>
            </w:r>
          </w:p>
          <w:p w14:paraId="14320CD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F24509A" w14:textId="77777777" w:rsidR="00F2660A" w:rsidRDefault="0055478D">
            <w:pPr>
              <w:pStyle w:val="SlideTitle"/>
            </w:pPr>
            <w:r>
              <w:t>Support begins with the worker’s needs and choices.</w:t>
            </w:r>
          </w:p>
          <w:p w14:paraId="0F350761" w14:textId="77777777" w:rsidR="00F2660A" w:rsidRDefault="0055478D">
            <w:pPr>
              <w:pStyle w:val="CardBody"/>
              <w:spacing w:line="240" w:lineRule="auto"/>
            </w:pPr>
            <w:r>
              <w:t>Support should begin with the worker's immediate needs and choices. Psychological first aid is practical, humane support, not therapy or investigation. Help the person reach safety, provide clear information, reduce additional stressors and connect them with medical, psychological, employee, union or community</w:t>
            </w:r>
          </w:p>
          <w:p w14:paraId="0068C924" w14:textId="77777777" w:rsidR="00F2660A" w:rsidRDefault="0055478D">
            <w:pPr>
              <w:pStyle w:val="CardBody"/>
              <w:spacing w:line="240" w:lineRule="auto"/>
            </w:pPr>
            <w:r>
              <w:t>resources. Temporary modified duties, schedules, transportation, security or leave may help. Protect medical privacy and review arrangements with the worker. Support does not replace correcting the hazard.</w:t>
            </w:r>
          </w:p>
          <w:p w14:paraId="4EF926B2" w14:textId="77777777" w:rsidR="00F2660A" w:rsidRDefault="0055478D">
            <w:pPr>
              <w:pStyle w:val="SlideLabel"/>
              <w:spacing w:before="20" w:after="20"/>
            </w:pPr>
            <w:r>
              <w:t>KEY POINTS</w:t>
            </w:r>
          </w:p>
          <w:p w14:paraId="474E527B" w14:textId="77777777" w:rsidR="00F2660A" w:rsidRDefault="0055478D">
            <w:pPr>
              <w:pStyle w:val="CardKeyPoint"/>
              <w:ind w:left="202" w:hanging="173"/>
            </w:pPr>
            <w:r>
              <w:t>• Practical, humane support is not therapy and it is not an investigation.</w:t>
            </w:r>
          </w:p>
          <w:p w14:paraId="22BF1C6A" w14:textId="77777777" w:rsidR="00F2660A" w:rsidRDefault="0055478D">
            <w:pPr>
              <w:pStyle w:val="CardKeyPoint"/>
              <w:ind w:left="202" w:hanging="173"/>
            </w:pPr>
            <w:r>
              <w:t>• Information.</w:t>
            </w:r>
          </w:p>
          <w:p w14:paraId="18B1DF49" w14:textId="77777777" w:rsidR="00F2660A" w:rsidRDefault="0055478D">
            <w:pPr>
              <w:pStyle w:val="CardKeyPoint"/>
              <w:ind w:left="202" w:hanging="173"/>
            </w:pPr>
            <w:r>
              <w:t>• Health support.</w:t>
            </w:r>
          </w:p>
        </w:tc>
      </w:tr>
    </w:tbl>
    <w:p w14:paraId="0A2CA2F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0EAAD63" w14:textId="77777777">
        <w:trPr>
          <w:cantSplit/>
        </w:trPr>
        <w:tc>
          <w:tcPr>
            <w:tcW w:w="3053" w:type="dxa"/>
            <w:shd w:val="clear" w:color="auto" w:fill="E7F5F6"/>
            <w:tcMar>
              <w:top w:w="60" w:type="dxa"/>
              <w:left w:w="75" w:type="dxa"/>
              <w:bottom w:w="55" w:type="dxa"/>
              <w:right w:w="75" w:type="dxa"/>
            </w:tcMar>
          </w:tcPr>
          <w:p w14:paraId="6D7564CD" w14:textId="77777777" w:rsidR="00F2660A" w:rsidRDefault="0055478D">
            <w:pPr>
              <w:pStyle w:val="SlideLabel"/>
            </w:pPr>
            <w:r>
              <w:t>LESSON 04  •  SLIDE 29 OF 35</w:t>
            </w:r>
          </w:p>
          <w:p w14:paraId="4BA902B6" w14:textId="77777777" w:rsidR="00F2660A" w:rsidRDefault="0055478D">
            <w:pPr>
              <w:spacing w:after="80"/>
              <w:jc w:val="center"/>
            </w:pPr>
            <w:r>
              <w:rPr>
                <w:noProof/>
              </w:rPr>
              <w:drawing>
                <wp:inline distT="0" distB="0" distL="0" distR="0" wp14:anchorId="3AE30586" wp14:editId="3257A85E">
                  <wp:extent cx="1719072" cy="966978"/>
                  <wp:effectExtent l="0" t="0" r="0" b="0"/>
                  <wp:docPr id="363" name="Picture 363" descr="LESSON 04  |  SLIDE 29 OF 35 Rebuild confidence in the safety system—not forced reconcili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8"/>
                          <a:stretch>
                            <a:fillRect/>
                          </a:stretch>
                        </pic:blipFill>
                        <pic:spPr>
                          <a:xfrm>
                            <a:off x="0" y="0"/>
                            <a:ext cx="1719072" cy="966978"/>
                          </a:xfrm>
                          <a:prstGeom prst="rect">
                            <a:avLst/>
                          </a:prstGeom>
                        </pic:spPr>
                      </pic:pic>
                    </a:graphicData>
                  </a:graphic>
                </wp:inline>
              </w:drawing>
            </w:r>
          </w:p>
          <w:p w14:paraId="2DD9CBD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76EF5FE" w14:textId="77777777" w:rsidR="00F2660A" w:rsidRDefault="0055478D">
            <w:pPr>
              <w:pStyle w:val="SlideTitle"/>
            </w:pPr>
            <w:r>
              <w:t>Rebuild confidence in the safety system—not forced reconciliation.</w:t>
            </w:r>
          </w:p>
          <w:p w14:paraId="16DFCBCC" w14:textId="77777777" w:rsidR="00F2660A" w:rsidRDefault="0055478D">
            <w:pPr>
              <w:pStyle w:val="CardBody"/>
              <w:spacing w:line="240" w:lineRule="auto"/>
            </w:pPr>
            <w:r>
              <w:t>Restoration means rebuilding confidence in the safety system, not forcing reconciliation or disclosure. Tell workers what they need to work safely: changes to access, staffing, security, procedures, reporting routes or emergency controls.</w:t>
            </w:r>
          </w:p>
          <w:p w14:paraId="2299FF44" w14:textId="77777777" w:rsidR="00F2660A" w:rsidRDefault="0055478D">
            <w:pPr>
              <w:pStyle w:val="CardBody"/>
              <w:spacing w:line="240" w:lineRule="auto"/>
            </w:pPr>
            <w:r>
              <w:t>An operational debrief examines what worked, what failed and what must change without turning the meeting into a group investigation or emotional disclosure session. Assign owners and dates to improvements, monitor for reprisal or renewed risk, and review the prevention plan when the incident reveals a gap.</w:t>
            </w:r>
          </w:p>
          <w:p w14:paraId="08E2A95A" w14:textId="77777777" w:rsidR="00F2660A" w:rsidRDefault="0055478D">
            <w:pPr>
              <w:pStyle w:val="SlideLabel"/>
              <w:spacing w:before="20" w:after="20"/>
            </w:pPr>
            <w:r>
              <w:t>KEY POINTS</w:t>
            </w:r>
          </w:p>
          <w:p w14:paraId="7A878668" w14:textId="77777777" w:rsidR="00F2660A" w:rsidRDefault="0055478D">
            <w:pPr>
              <w:pStyle w:val="CardKeyPoint"/>
              <w:ind w:left="202" w:hanging="173"/>
            </w:pPr>
            <w:r>
              <w:t>• Communicate controls people need to work safely.</w:t>
            </w:r>
          </w:p>
          <w:p w14:paraId="3C3C4422" w14:textId="77777777" w:rsidR="00F2660A" w:rsidRDefault="0055478D">
            <w:pPr>
              <w:pStyle w:val="CardKeyPoint"/>
              <w:ind w:left="202" w:hanging="173"/>
            </w:pPr>
            <w:r>
              <w:t>• Debrief operations without turning the meeting into a group investigation.</w:t>
            </w:r>
          </w:p>
          <w:p w14:paraId="6F0EAC08" w14:textId="77777777" w:rsidR="00F2660A" w:rsidRDefault="0055478D">
            <w:pPr>
              <w:pStyle w:val="CardKeyPoint"/>
              <w:ind w:left="202" w:hanging="173"/>
            </w:pPr>
            <w:r>
              <w:t>• Protect privacy and avoid forced disclosure.</w:t>
            </w:r>
          </w:p>
        </w:tc>
      </w:tr>
    </w:tbl>
    <w:p w14:paraId="660A79D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3036841" w14:textId="77777777">
        <w:trPr>
          <w:cantSplit/>
        </w:trPr>
        <w:tc>
          <w:tcPr>
            <w:tcW w:w="3053" w:type="dxa"/>
            <w:shd w:val="clear" w:color="auto" w:fill="E7F5F6"/>
            <w:tcMar>
              <w:top w:w="60" w:type="dxa"/>
              <w:left w:w="75" w:type="dxa"/>
              <w:bottom w:w="55" w:type="dxa"/>
              <w:right w:w="75" w:type="dxa"/>
            </w:tcMar>
          </w:tcPr>
          <w:p w14:paraId="3AF03260" w14:textId="77777777" w:rsidR="00F2660A" w:rsidRDefault="0055478D">
            <w:pPr>
              <w:pStyle w:val="SlideLabel"/>
            </w:pPr>
            <w:r>
              <w:t>LESSON 04  •  SLIDE 30 OF 35</w:t>
            </w:r>
          </w:p>
          <w:p w14:paraId="2BC9527C" w14:textId="77777777" w:rsidR="00F2660A" w:rsidRDefault="0055478D">
            <w:pPr>
              <w:spacing w:after="80"/>
              <w:jc w:val="center"/>
            </w:pPr>
            <w:r>
              <w:rPr>
                <w:noProof/>
              </w:rPr>
              <w:drawing>
                <wp:inline distT="0" distB="0" distL="0" distR="0" wp14:anchorId="67E2EAF3" wp14:editId="075C4D17">
                  <wp:extent cx="1719072" cy="966978"/>
                  <wp:effectExtent l="0" t="0" r="0" b="0"/>
                  <wp:docPr id="364" name="Picture 364" descr="LESSON 04  |  SLIDE 30 OF 35 Part 4: Br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59"/>
                          <a:stretch>
                            <a:fillRect/>
                          </a:stretch>
                        </pic:blipFill>
                        <pic:spPr>
                          <a:xfrm>
                            <a:off x="0" y="0"/>
                            <a:ext cx="1719072" cy="966978"/>
                          </a:xfrm>
                          <a:prstGeom prst="rect">
                            <a:avLst/>
                          </a:prstGeom>
                        </pic:spPr>
                      </pic:pic>
                    </a:graphicData>
                  </a:graphic>
                </wp:inline>
              </w:drawing>
            </w:r>
          </w:p>
          <w:p w14:paraId="656E2F1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F109F14" w14:textId="77777777" w:rsidR="00F2660A" w:rsidRDefault="0055478D">
            <w:pPr>
              <w:pStyle w:val="SlideTitle"/>
            </w:pPr>
            <w:r>
              <w:t>Part 4: Bring It All Together</w:t>
            </w:r>
          </w:p>
          <w:p w14:paraId="4BB39E6D" w14:textId="77777777" w:rsidR="00F2660A" w:rsidRDefault="0055478D">
            <w:pPr>
              <w:pStyle w:val="CardBody"/>
              <w:spacing w:line="240" w:lineRule="auto"/>
            </w:pPr>
            <w:r>
              <w:t>Part Four applies the lesson. Use the same order of priorities: protect life, summon help, follow the emergency plan, report facts, cooperate with the process, support affected people and improve controls. The correct response depends on the actual risk and the site procedure.</w:t>
            </w:r>
          </w:p>
          <w:p w14:paraId="44D1A579" w14:textId="77777777" w:rsidR="00F2660A" w:rsidRDefault="0055478D">
            <w:pPr>
              <w:pStyle w:val="CardBody"/>
              <w:spacing w:line="240" w:lineRule="auto"/>
            </w:pPr>
            <w:r>
              <w:t>The safest option reduces exposure and activates trained help without escalating the threat.</w:t>
            </w:r>
          </w:p>
          <w:p w14:paraId="39C5DFAF" w14:textId="77777777" w:rsidR="00F2660A" w:rsidRDefault="0055478D">
            <w:pPr>
              <w:pStyle w:val="SlideLabel"/>
              <w:spacing w:before="20" w:after="20"/>
            </w:pPr>
            <w:r>
              <w:t>KEY POINTS</w:t>
            </w:r>
          </w:p>
          <w:p w14:paraId="77231669" w14:textId="77777777" w:rsidR="00F2660A" w:rsidRDefault="0055478D">
            <w:pPr>
              <w:pStyle w:val="CardKeyPoint"/>
              <w:ind w:left="202" w:hanging="173"/>
            </w:pPr>
            <w:r>
              <w:t>• Bring It All Together.</w:t>
            </w:r>
          </w:p>
          <w:p w14:paraId="181FB22F" w14:textId="77777777" w:rsidR="00F2660A" w:rsidRDefault="0055478D">
            <w:pPr>
              <w:pStyle w:val="CardKeyPoint"/>
              <w:ind w:left="202" w:hanging="173"/>
            </w:pPr>
            <w:r>
              <w:t>• Protect life, activate help, report facts and improve the system.</w:t>
            </w:r>
          </w:p>
        </w:tc>
      </w:tr>
    </w:tbl>
    <w:p w14:paraId="04C33B6A" w14:textId="77777777" w:rsidR="00F2660A" w:rsidRDefault="00F2660A">
      <w:pPr>
        <w:spacing w:after="20" w:line="20" w:lineRule="exact"/>
      </w:pPr>
    </w:p>
    <w:p w14:paraId="50CB1504" w14:textId="77777777" w:rsidR="00F2660A" w:rsidRDefault="0055478D">
      <w:pPr>
        <w:pStyle w:val="SectionLabel"/>
        <w:spacing w:before="140" w:after="20"/>
      </w:pPr>
      <w:r>
        <w:t>GENERAL NOTES</w:t>
      </w:r>
    </w:p>
    <w:p w14:paraId="19F22D8C" w14:textId="77777777" w:rsidR="00F2660A" w:rsidRDefault="0055478D">
      <w:pPr>
        <w:pStyle w:val="SmallText"/>
        <w:pBdr>
          <w:bottom w:val="single" w:sz="3" w:space="1" w:color="B8C7CE"/>
          <w:between w:val="single" w:sz="3" w:space="1" w:color="B8C7CE"/>
        </w:pBdr>
        <w:spacing w:line="220" w:lineRule="exact"/>
      </w:pPr>
      <w:r>
        <w:t xml:space="preserve"> </w:t>
      </w:r>
    </w:p>
    <w:p w14:paraId="7ACA0755" w14:textId="77777777" w:rsidR="00F2660A" w:rsidRDefault="0055478D">
      <w:pPr>
        <w:pStyle w:val="SmallText"/>
        <w:pBdr>
          <w:bottom w:val="single" w:sz="3" w:space="1" w:color="B8C7CE"/>
          <w:between w:val="single" w:sz="3" w:space="1" w:color="B8C7CE"/>
        </w:pBdr>
        <w:spacing w:line="220" w:lineRule="exact"/>
      </w:pPr>
      <w:r>
        <w:t xml:space="preserve"> </w:t>
      </w:r>
    </w:p>
    <w:p w14:paraId="33883FEA" w14:textId="77777777" w:rsidR="00F2660A" w:rsidRDefault="0055478D">
      <w:pPr>
        <w:pStyle w:val="SmallText"/>
        <w:pBdr>
          <w:bottom w:val="single" w:sz="3" w:space="1" w:color="B8C7CE"/>
          <w:between w:val="single" w:sz="3" w:space="1" w:color="B8C7CE"/>
        </w:pBdr>
        <w:spacing w:line="220" w:lineRule="exact"/>
      </w:pPr>
      <w:r>
        <w:t xml:space="preserve"> </w:t>
      </w:r>
    </w:p>
    <w:p w14:paraId="0D08CD8D" w14:textId="77777777" w:rsidR="00F2660A" w:rsidRDefault="0055478D">
      <w:pPr>
        <w:pStyle w:val="SmallText"/>
        <w:pBdr>
          <w:bottom w:val="single" w:sz="3" w:space="1" w:color="B8C7CE"/>
          <w:between w:val="single" w:sz="3" w:space="1" w:color="B8C7CE"/>
        </w:pBdr>
        <w:spacing w:line="220" w:lineRule="exact"/>
      </w:pPr>
      <w:r>
        <w:t xml:space="preserve"> </w:t>
      </w:r>
    </w:p>
    <w:p w14:paraId="25C25006" w14:textId="77777777" w:rsidR="00F2660A" w:rsidRDefault="0055478D">
      <w:pPr>
        <w:pStyle w:val="SmallText"/>
        <w:pBdr>
          <w:bottom w:val="single" w:sz="3" w:space="1" w:color="B8C7CE"/>
          <w:between w:val="single" w:sz="3" w:space="1" w:color="B8C7CE"/>
        </w:pBdr>
        <w:spacing w:line="220" w:lineRule="exact"/>
      </w:pPr>
      <w:r>
        <w:t xml:space="preserve"> </w:t>
      </w:r>
    </w:p>
    <w:p w14:paraId="2A84B9B1" w14:textId="77777777" w:rsidR="00F2660A" w:rsidRDefault="0055478D">
      <w:pPr>
        <w:pStyle w:val="SmallText"/>
        <w:pBdr>
          <w:bottom w:val="single" w:sz="3" w:space="1" w:color="B8C7CE"/>
          <w:between w:val="single" w:sz="3" w:space="1" w:color="B8C7CE"/>
        </w:pBdr>
        <w:spacing w:line="220" w:lineRule="exact"/>
      </w:pPr>
      <w:r>
        <w:t xml:space="preserve"> </w:t>
      </w:r>
    </w:p>
    <w:p w14:paraId="40D48807" w14:textId="77777777" w:rsidR="00F2660A" w:rsidRDefault="0055478D">
      <w:pPr>
        <w:pStyle w:val="SmallText"/>
        <w:pBdr>
          <w:bottom w:val="single" w:sz="3" w:space="1" w:color="B8C7CE"/>
          <w:between w:val="single" w:sz="3" w:space="1" w:color="B8C7CE"/>
        </w:pBdr>
        <w:spacing w:line="220" w:lineRule="exact"/>
      </w:pPr>
      <w:r>
        <w:t xml:space="preserve"> </w:t>
      </w:r>
    </w:p>
    <w:p w14:paraId="34734E62" w14:textId="77777777" w:rsidR="00F2660A" w:rsidRDefault="0055478D">
      <w:pPr>
        <w:pStyle w:val="SmallText"/>
        <w:pBdr>
          <w:bottom w:val="single" w:sz="3" w:space="1" w:color="B8C7CE"/>
          <w:between w:val="single" w:sz="3" w:space="1" w:color="B8C7CE"/>
        </w:pBdr>
        <w:spacing w:line="220" w:lineRule="exact"/>
      </w:pPr>
      <w:r>
        <w:t xml:space="preserve"> </w:t>
      </w:r>
    </w:p>
    <w:p w14:paraId="4692D746" w14:textId="77777777" w:rsidR="00F2660A" w:rsidRDefault="0055478D">
      <w:pPr>
        <w:pStyle w:val="SmallText"/>
        <w:pBdr>
          <w:bottom w:val="single" w:sz="3" w:space="1" w:color="B8C7CE"/>
          <w:between w:val="single" w:sz="3" w:space="1" w:color="B8C7CE"/>
        </w:pBdr>
        <w:spacing w:line="220" w:lineRule="exact"/>
      </w:pPr>
      <w:r>
        <w:t xml:space="preserve"> </w:t>
      </w:r>
    </w:p>
    <w:p w14:paraId="0A5971D3" w14:textId="77777777" w:rsidR="00F2660A" w:rsidRDefault="0055478D">
      <w:pPr>
        <w:pStyle w:val="SmallText"/>
        <w:pBdr>
          <w:bottom w:val="single" w:sz="3" w:space="1" w:color="B8C7CE"/>
          <w:between w:val="single" w:sz="3" w:space="1" w:color="B8C7CE"/>
        </w:pBdr>
        <w:spacing w:line="220" w:lineRule="exact"/>
      </w:pPr>
      <w:r>
        <w:t xml:space="preserve"> </w:t>
      </w:r>
    </w:p>
    <w:p w14:paraId="24705384" w14:textId="77777777" w:rsidR="00F2660A" w:rsidRDefault="0055478D">
      <w:pPr>
        <w:pStyle w:val="SmallText"/>
        <w:pBdr>
          <w:bottom w:val="single" w:sz="3" w:space="1" w:color="B8C7CE"/>
          <w:between w:val="single" w:sz="3" w:space="1" w:color="B8C7CE"/>
        </w:pBdr>
        <w:spacing w:line="220" w:lineRule="exact"/>
      </w:pPr>
      <w:r>
        <w:t xml:space="preserve"> </w:t>
      </w:r>
    </w:p>
    <w:p w14:paraId="0440BAB6" w14:textId="77777777" w:rsidR="00F2660A" w:rsidRDefault="0055478D">
      <w:pPr>
        <w:pStyle w:val="SmallText"/>
        <w:pBdr>
          <w:bottom w:val="single" w:sz="3" w:space="1" w:color="B8C7CE"/>
          <w:between w:val="single" w:sz="3" w:space="1" w:color="B8C7CE"/>
        </w:pBdr>
        <w:spacing w:line="220" w:lineRule="exact"/>
      </w:pPr>
      <w:r>
        <w:t xml:space="preserve"> </w:t>
      </w:r>
    </w:p>
    <w:p w14:paraId="42477DBB" w14:textId="77777777" w:rsidR="00F2660A" w:rsidRDefault="0055478D">
      <w:pPr>
        <w:pStyle w:val="SmallText"/>
        <w:pBdr>
          <w:bottom w:val="single" w:sz="3" w:space="1" w:color="B8C7CE"/>
          <w:between w:val="single" w:sz="3" w:space="1" w:color="B8C7CE"/>
        </w:pBdr>
        <w:spacing w:line="220" w:lineRule="exact"/>
      </w:pPr>
      <w:r>
        <w:t xml:space="preserve"> </w:t>
      </w:r>
    </w:p>
    <w:p w14:paraId="4BAF4FD1" w14:textId="77777777" w:rsidR="00F2660A" w:rsidRDefault="0055478D">
      <w:pPr>
        <w:pStyle w:val="SmallText"/>
        <w:pBdr>
          <w:bottom w:val="single" w:sz="3" w:space="1" w:color="B8C7CE"/>
          <w:between w:val="single" w:sz="3" w:space="1" w:color="B8C7CE"/>
        </w:pBdr>
        <w:spacing w:line="220" w:lineRule="exact"/>
      </w:pPr>
      <w:r>
        <w:t xml:space="preserve"> </w:t>
      </w:r>
    </w:p>
    <w:p w14:paraId="1F95D972" w14:textId="77777777" w:rsidR="00F2660A" w:rsidRDefault="0055478D">
      <w:pPr>
        <w:pStyle w:val="SmallText"/>
        <w:pBdr>
          <w:bottom w:val="single" w:sz="3" w:space="1" w:color="B8C7CE"/>
          <w:between w:val="single" w:sz="3" w:space="1" w:color="B8C7CE"/>
        </w:pBdr>
        <w:spacing w:line="220" w:lineRule="exact"/>
      </w:pPr>
      <w:r>
        <w:t xml:space="preserve"> </w:t>
      </w:r>
    </w:p>
    <w:p w14:paraId="52C3C00E" w14:textId="77777777" w:rsidR="00F2660A" w:rsidRDefault="0055478D">
      <w:pPr>
        <w:pStyle w:val="SmallText"/>
        <w:pBdr>
          <w:bottom w:val="single" w:sz="3" w:space="1" w:color="B8C7CE"/>
          <w:between w:val="single" w:sz="3" w:space="1" w:color="B8C7CE"/>
        </w:pBdr>
        <w:spacing w:line="220" w:lineRule="exact"/>
      </w:pPr>
      <w:r>
        <w:t xml:space="preserve"> </w:t>
      </w:r>
    </w:p>
    <w:p w14:paraId="3AABCA87" w14:textId="77777777" w:rsidR="00F2660A" w:rsidRDefault="0055478D">
      <w:pPr>
        <w:pStyle w:val="SmallText"/>
        <w:pBdr>
          <w:bottom w:val="single" w:sz="3" w:space="1" w:color="B8C7CE"/>
          <w:between w:val="single" w:sz="3" w:space="1" w:color="B8C7CE"/>
        </w:pBdr>
        <w:spacing w:line="220" w:lineRule="exact"/>
      </w:pPr>
      <w:r>
        <w:t xml:space="preserve"> </w:t>
      </w:r>
    </w:p>
    <w:p w14:paraId="6B857708" w14:textId="77777777" w:rsidR="00F2660A" w:rsidRDefault="0055478D">
      <w:pPr>
        <w:pStyle w:val="SmallText"/>
        <w:pBdr>
          <w:bottom w:val="single" w:sz="3" w:space="1" w:color="B8C7CE"/>
          <w:between w:val="single" w:sz="3" w:space="1" w:color="B8C7CE"/>
        </w:pBdr>
        <w:spacing w:line="220" w:lineRule="exact"/>
      </w:pPr>
      <w:r>
        <w:t xml:space="preserve"> </w:t>
      </w:r>
    </w:p>
    <w:p w14:paraId="7A344D83" w14:textId="77777777" w:rsidR="00F2660A" w:rsidRDefault="0055478D">
      <w:pPr>
        <w:pStyle w:val="SmallText"/>
        <w:pBdr>
          <w:bottom w:val="single" w:sz="3" w:space="1" w:color="B8C7CE"/>
          <w:between w:val="single" w:sz="3" w:space="1" w:color="B8C7CE"/>
        </w:pBdr>
        <w:spacing w:line="220" w:lineRule="exact"/>
      </w:pPr>
      <w:r>
        <w:t xml:space="preserve"> </w:t>
      </w:r>
    </w:p>
    <w:p w14:paraId="438E921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D4156CD" w14:textId="77777777">
        <w:trPr>
          <w:cantSplit/>
        </w:trPr>
        <w:tc>
          <w:tcPr>
            <w:tcW w:w="3053" w:type="dxa"/>
            <w:shd w:val="clear" w:color="auto" w:fill="E7F5F6"/>
            <w:tcMar>
              <w:top w:w="60" w:type="dxa"/>
              <w:left w:w="75" w:type="dxa"/>
              <w:bottom w:w="55" w:type="dxa"/>
              <w:right w:w="75" w:type="dxa"/>
            </w:tcMar>
          </w:tcPr>
          <w:p w14:paraId="4F87BE7E" w14:textId="77777777" w:rsidR="00F2660A" w:rsidRDefault="0055478D">
            <w:pPr>
              <w:pStyle w:val="SlideLabel"/>
            </w:pPr>
            <w:r>
              <w:lastRenderedPageBreak/>
              <w:t>LESSON 04  •  SLIDE 31 OF 35</w:t>
            </w:r>
          </w:p>
          <w:p w14:paraId="25A3D9D1" w14:textId="77777777" w:rsidR="00F2660A" w:rsidRDefault="0055478D">
            <w:pPr>
              <w:spacing w:after="80"/>
              <w:jc w:val="center"/>
            </w:pPr>
            <w:r>
              <w:rPr>
                <w:noProof/>
              </w:rPr>
              <w:drawing>
                <wp:inline distT="0" distB="0" distL="0" distR="0" wp14:anchorId="7B06128A" wp14:editId="33023843">
                  <wp:extent cx="1719072" cy="966978"/>
                  <wp:effectExtent l="0" t="0" r="0" b="0"/>
                  <wp:docPr id="365" name="Picture 365" descr="LESSON 04  |  SLIDE 31 OF 35 Scen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0"/>
                          <a:stretch>
                            <a:fillRect/>
                          </a:stretch>
                        </pic:blipFill>
                        <pic:spPr>
                          <a:xfrm>
                            <a:off x="0" y="0"/>
                            <a:ext cx="1719072" cy="966978"/>
                          </a:xfrm>
                          <a:prstGeom prst="rect">
                            <a:avLst/>
                          </a:prstGeom>
                        </pic:spPr>
                      </pic:pic>
                    </a:graphicData>
                  </a:graphic>
                </wp:inline>
              </w:drawing>
            </w:r>
          </w:p>
          <w:p w14:paraId="19E7EBF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15314D3" w14:textId="77777777" w:rsidR="00F2660A" w:rsidRDefault="0055478D">
            <w:pPr>
              <w:pStyle w:val="SlideTitle"/>
            </w:pPr>
            <w:r>
              <w:t>Scenario</w:t>
            </w:r>
          </w:p>
          <w:p w14:paraId="1B52DD2A" w14:textId="77777777" w:rsidR="00F2660A" w:rsidRDefault="0055478D">
            <w:pPr>
              <w:pStyle w:val="CardBody"/>
              <w:spacing w:line="240" w:lineRule="auto"/>
            </w:pPr>
            <w:r>
              <w:t>Consider this scenario. A customer is yelling and physically intimidating a coworker. Which response is best? Option A is to ignore it. Option B is to record the incident on a phone. Option C is to call for help and help the coworker move away from danger when it can be done safely.</w:t>
            </w:r>
          </w:p>
          <w:p w14:paraId="54FB4722" w14:textId="77777777" w:rsidR="00F2660A" w:rsidRDefault="0055478D">
            <w:pPr>
              <w:pStyle w:val="CardBody"/>
              <w:spacing w:line="240" w:lineRule="auto"/>
            </w:pPr>
            <w:r>
              <w:t>Option D is to post about it on social media. Pause and choose the response that prioritizes safety and the workplace plan.</w:t>
            </w:r>
          </w:p>
          <w:p w14:paraId="46E4CA01" w14:textId="77777777" w:rsidR="00F2660A" w:rsidRDefault="0055478D">
            <w:pPr>
              <w:pStyle w:val="SlideLabel"/>
              <w:spacing w:before="20" w:after="20"/>
            </w:pPr>
            <w:r>
              <w:t>KEY POINTS</w:t>
            </w:r>
          </w:p>
          <w:p w14:paraId="52265C5B" w14:textId="77777777" w:rsidR="00F2660A" w:rsidRDefault="0055478D">
            <w:pPr>
              <w:pStyle w:val="CardKeyPoint"/>
              <w:ind w:left="202" w:hanging="173"/>
            </w:pPr>
            <w:r>
              <w:t>• A customer is yelling and physically intimidating a coworker.</w:t>
            </w:r>
          </w:p>
          <w:p w14:paraId="24B200A7" w14:textId="77777777" w:rsidR="00F2660A" w:rsidRDefault="0055478D">
            <w:pPr>
              <w:pStyle w:val="CardKeyPoint"/>
              <w:ind w:left="202" w:hanging="173"/>
            </w:pPr>
            <w:r>
              <w:t>• What should you do?</w:t>
            </w:r>
          </w:p>
          <w:p w14:paraId="5BCFC83B" w14:textId="77777777" w:rsidR="00F2660A" w:rsidRDefault="0055478D">
            <w:pPr>
              <w:pStyle w:val="CardKeyPoint"/>
              <w:ind w:left="202" w:hanging="173"/>
            </w:pPr>
            <w:r>
              <w:t>• Ignore it—it is not your problem.</w:t>
            </w:r>
          </w:p>
        </w:tc>
      </w:tr>
    </w:tbl>
    <w:p w14:paraId="5EABC85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E91DB1A" w14:textId="77777777">
        <w:trPr>
          <w:cantSplit/>
        </w:trPr>
        <w:tc>
          <w:tcPr>
            <w:tcW w:w="3053" w:type="dxa"/>
            <w:shd w:val="clear" w:color="auto" w:fill="E7F5F6"/>
            <w:tcMar>
              <w:top w:w="60" w:type="dxa"/>
              <w:left w:w="75" w:type="dxa"/>
              <w:bottom w:w="55" w:type="dxa"/>
              <w:right w:w="75" w:type="dxa"/>
            </w:tcMar>
          </w:tcPr>
          <w:p w14:paraId="7F32AC70" w14:textId="77777777" w:rsidR="00F2660A" w:rsidRDefault="0055478D">
            <w:pPr>
              <w:pStyle w:val="SlideLabel"/>
            </w:pPr>
            <w:r>
              <w:t>LESSON 04  •  SLIDE 32 OF 35</w:t>
            </w:r>
          </w:p>
          <w:p w14:paraId="560E5346" w14:textId="77777777" w:rsidR="00F2660A" w:rsidRDefault="0055478D">
            <w:pPr>
              <w:spacing w:after="80"/>
              <w:jc w:val="center"/>
            </w:pPr>
            <w:r>
              <w:rPr>
                <w:noProof/>
              </w:rPr>
              <w:drawing>
                <wp:inline distT="0" distB="0" distL="0" distR="0" wp14:anchorId="77352D31" wp14:editId="4E139C3F">
                  <wp:extent cx="1719072" cy="966978"/>
                  <wp:effectExtent l="0" t="0" r="0" b="0"/>
                  <wp:docPr id="366" name="Picture 366" descr="LESSON 04  |  SLIDE 32 OF 35 Recommended answer: activate help and reduce expos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1"/>
                          <a:stretch>
                            <a:fillRect/>
                          </a:stretch>
                        </pic:blipFill>
                        <pic:spPr>
                          <a:xfrm>
                            <a:off x="0" y="0"/>
                            <a:ext cx="1719072" cy="966978"/>
                          </a:xfrm>
                          <a:prstGeom prst="rect">
                            <a:avLst/>
                          </a:prstGeom>
                        </pic:spPr>
                      </pic:pic>
                    </a:graphicData>
                  </a:graphic>
                </wp:inline>
              </w:drawing>
            </w:r>
          </w:p>
          <w:p w14:paraId="7E9D97B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ED342C4" w14:textId="77777777" w:rsidR="00F2660A" w:rsidRDefault="0055478D">
            <w:pPr>
              <w:pStyle w:val="SlideTitle"/>
            </w:pPr>
            <w:r>
              <w:t>Recommended answer: activate help and reduce exposure.</w:t>
            </w:r>
          </w:p>
          <w:p w14:paraId="09B54507" w14:textId="77777777" w:rsidR="00F2660A" w:rsidRDefault="0055478D">
            <w:pPr>
              <w:pStyle w:val="CardBody"/>
              <w:spacing w:line="240" w:lineRule="auto"/>
            </w:pPr>
            <w:r>
              <w:t>The recommended answer is Option C. Activate the internal alarm or emergency route, contact 911 if there is immediate danger, create distance and follow instructions from trained responders. Help the coworker move only when it can be done without increasing exposure.</w:t>
            </w:r>
          </w:p>
          <w:p w14:paraId="0A25DFB5" w14:textId="77777777" w:rsidR="00F2660A" w:rsidRDefault="0055478D">
            <w:pPr>
              <w:pStyle w:val="CardBody"/>
              <w:spacing w:line="240" w:lineRule="auto"/>
            </w:pPr>
            <w:r>
              <w:t>Do not physically intervene unless an immediate life-saving action is necessary and can be attempted safely. After danger passes, check for injury, provide first aid if safe and trained, report facts, preserve information and offer support.</w:t>
            </w:r>
          </w:p>
          <w:p w14:paraId="6A03E523" w14:textId="77777777" w:rsidR="00F2660A" w:rsidRDefault="0055478D">
            <w:pPr>
              <w:pStyle w:val="SlideLabel"/>
              <w:spacing w:before="20" w:after="20"/>
            </w:pPr>
            <w:r>
              <w:t>KEY POINTS</w:t>
            </w:r>
          </w:p>
          <w:p w14:paraId="327A6D5F" w14:textId="77777777" w:rsidR="00F2660A" w:rsidRDefault="0055478D">
            <w:pPr>
              <w:pStyle w:val="CardKeyPoint"/>
              <w:ind w:left="202" w:hanging="173"/>
            </w:pPr>
            <w:r>
              <w:t>• Do not physically intervene unless an immediate life-saving action is necessary and can be attempted...</w:t>
            </w:r>
          </w:p>
          <w:p w14:paraId="1DC2A071" w14:textId="77777777" w:rsidR="00F2660A" w:rsidRDefault="0055478D">
            <w:pPr>
              <w:pStyle w:val="CardKeyPoint"/>
              <w:ind w:left="202" w:hanging="173"/>
            </w:pPr>
            <w:r>
              <w:t>• After danger passes: care • report • preserve • support.</w:t>
            </w:r>
          </w:p>
        </w:tc>
      </w:tr>
    </w:tbl>
    <w:p w14:paraId="4C8F5C4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B7253C" w14:textId="77777777">
        <w:trPr>
          <w:cantSplit/>
        </w:trPr>
        <w:tc>
          <w:tcPr>
            <w:tcW w:w="3053" w:type="dxa"/>
            <w:shd w:val="clear" w:color="auto" w:fill="E7F5F6"/>
            <w:tcMar>
              <w:top w:w="60" w:type="dxa"/>
              <w:left w:w="75" w:type="dxa"/>
              <w:bottom w:w="55" w:type="dxa"/>
              <w:right w:w="75" w:type="dxa"/>
            </w:tcMar>
          </w:tcPr>
          <w:p w14:paraId="32D4A002" w14:textId="77777777" w:rsidR="00F2660A" w:rsidRDefault="0055478D">
            <w:pPr>
              <w:pStyle w:val="SlideLabel"/>
            </w:pPr>
            <w:r>
              <w:t>LESSON 04  •  SLIDE 33 OF 35</w:t>
            </w:r>
          </w:p>
          <w:p w14:paraId="220B42BF" w14:textId="77777777" w:rsidR="00F2660A" w:rsidRDefault="0055478D">
            <w:pPr>
              <w:spacing w:after="80"/>
              <w:jc w:val="center"/>
            </w:pPr>
            <w:r>
              <w:rPr>
                <w:noProof/>
              </w:rPr>
              <w:drawing>
                <wp:inline distT="0" distB="0" distL="0" distR="0" wp14:anchorId="615E0902" wp14:editId="6F8C6FAF">
                  <wp:extent cx="1719072" cy="966978"/>
                  <wp:effectExtent l="0" t="0" r="0" b="0"/>
                  <wp:docPr id="367" name="Picture 367" descr="LESSON 04  |  SLIDE 33 OF 35 Six statements confirm the response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2"/>
                          <a:stretch>
                            <a:fillRect/>
                          </a:stretch>
                        </pic:blipFill>
                        <pic:spPr>
                          <a:xfrm>
                            <a:off x="0" y="0"/>
                            <a:ext cx="1719072" cy="966978"/>
                          </a:xfrm>
                          <a:prstGeom prst="rect">
                            <a:avLst/>
                          </a:prstGeom>
                        </pic:spPr>
                      </pic:pic>
                    </a:graphicData>
                  </a:graphic>
                </wp:inline>
              </w:drawing>
            </w:r>
          </w:p>
          <w:p w14:paraId="250C60F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EFE94C" w14:textId="77777777" w:rsidR="00F2660A" w:rsidRDefault="0055478D">
            <w:pPr>
              <w:pStyle w:val="SlideTitle"/>
            </w:pPr>
            <w:r>
              <w:t>Six statements confirm the response priorities.</w:t>
            </w:r>
          </w:p>
          <w:p w14:paraId="1CD5EA18" w14:textId="77777777" w:rsidR="00F2660A" w:rsidRDefault="0055478D">
            <w:pPr>
              <w:pStyle w:val="CardBody"/>
              <w:spacing w:line="240" w:lineRule="auto"/>
            </w:pPr>
            <w:r>
              <w:t>Check your understanding. During immediate danger, life safety comes before recording or protecting property. A police response does not automatically replace the internal workplace process. Investigations should use competent and impartial people and provide fair opportunities to be heard.</w:t>
            </w:r>
          </w:p>
          <w:p w14:paraId="55825A42" w14:textId="77777777" w:rsidR="00F2660A" w:rsidRDefault="0055478D">
            <w:pPr>
              <w:pStyle w:val="CardBody"/>
              <w:spacing w:line="240" w:lineRule="auto"/>
            </w:pPr>
            <w:r>
              <w:t>Privacy is need-to-know, not absolute secrecy. Corrective action requires ownership and monitoring. Finally, support is part of the response but does not replace hazard control.</w:t>
            </w:r>
          </w:p>
          <w:p w14:paraId="04CD7105" w14:textId="77777777" w:rsidR="00F2660A" w:rsidRDefault="0055478D">
            <w:pPr>
              <w:pStyle w:val="SlideLabel"/>
              <w:spacing w:before="20" w:after="20"/>
            </w:pPr>
            <w:r>
              <w:t>KEY POINTS</w:t>
            </w:r>
          </w:p>
          <w:p w14:paraId="58757487" w14:textId="77777777" w:rsidR="00F2660A" w:rsidRDefault="0055478D">
            <w:pPr>
              <w:pStyle w:val="CardKeyPoint"/>
              <w:ind w:left="202" w:hanging="173"/>
            </w:pPr>
            <w:r>
              <w:t>• Immediate response.</w:t>
            </w:r>
          </w:p>
          <w:p w14:paraId="2D044339" w14:textId="77777777" w:rsidR="00F2660A" w:rsidRDefault="0055478D">
            <w:pPr>
              <w:pStyle w:val="CardKeyPoint"/>
              <w:ind w:left="202" w:hanging="173"/>
            </w:pPr>
            <w:r>
              <w:t>• Fair process.</w:t>
            </w:r>
          </w:p>
          <w:p w14:paraId="1793B5EE" w14:textId="77777777" w:rsidR="00F2660A" w:rsidRDefault="0055478D">
            <w:pPr>
              <w:pStyle w:val="CardKeyPoint"/>
              <w:ind w:left="202" w:hanging="173"/>
            </w:pPr>
            <w:r>
              <w:t>• Follow-through.</w:t>
            </w:r>
          </w:p>
        </w:tc>
      </w:tr>
    </w:tbl>
    <w:p w14:paraId="451C23FF" w14:textId="77777777" w:rsidR="00F2660A" w:rsidRDefault="00F2660A">
      <w:pPr>
        <w:spacing w:after="20" w:line="20" w:lineRule="exact"/>
      </w:pPr>
    </w:p>
    <w:p w14:paraId="639DC620" w14:textId="77777777" w:rsidR="00F2660A" w:rsidRDefault="0055478D">
      <w:pPr>
        <w:pStyle w:val="SectionLabel"/>
        <w:spacing w:before="140" w:after="20"/>
      </w:pPr>
      <w:r>
        <w:t>GENERAL NOTES</w:t>
      </w:r>
    </w:p>
    <w:p w14:paraId="36C6A752" w14:textId="77777777" w:rsidR="00F2660A" w:rsidRDefault="0055478D">
      <w:pPr>
        <w:pStyle w:val="SmallText"/>
        <w:pBdr>
          <w:bottom w:val="single" w:sz="3" w:space="1" w:color="B8C7CE"/>
          <w:between w:val="single" w:sz="3" w:space="1" w:color="B8C7CE"/>
        </w:pBdr>
        <w:spacing w:line="220" w:lineRule="exact"/>
      </w:pPr>
      <w:r>
        <w:t xml:space="preserve"> </w:t>
      </w:r>
    </w:p>
    <w:p w14:paraId="7E0DCBA1" w14:textId="77777777" w:rsidR="00F2660A" w:rsidRDefault="0055478D">
      <w:pPr>
        <w:pStyle w:val="SmallText"/>
        <w:pBdr>
          <w:bottom w:val="single" w:sz="3" w:space="1" w:color="B8C7CE"/>
          <w:between w:val="single" w:sz="3" w:space="1" w:color="B8C7CE"/>
        </w:pBdr>
        <w:spacing w:line="220" w:lineRule="exact"/>
      </w:pPr>
      <w:r>
        <w:t xml:space="preserve"> </w:t>
      </w:r>
    </w:p>
    <w:p w14:paraId="7249CD55" w14:textId="77777777" w:rsidR="00F2660A" w:rsidRDefault="0055478D">
      <w:pPr>
        <w:pStyle w:val="SmallText"/>
        <w:pBdr>
          <w:bottom w:val="single" w:sz="3" w:space="1" w:color="B8C7CE"/>
          <w:between w:val="single" w:sz="3" w:space="1" w:color="B8C7CE"/>
        </w:pBdr>
        <w:spacing w:line="220" w:lineRule="exact"/>
      </w:pPr>
      <w:r>
        <w:t xml:space="preserve"> </w:t>
      </w:r>
    </w:p>
    <w:p w14:paraId="14571ACF" w14:textId="77777777" w:rsidR="00F2660A" w:rsidRDefault="0055478D">
      <w:pPr>
        <w:pStyle w:val="SmallText"/>
        <w:pBdr>
          <w:bottom w:val="single" w:sz="3" w:space="1" w:color="B8C7CE"/>
          <w:between w:val="single" w:sz="3" w:space="1" w:color="B8C7CE"/>
        </w:pBdr>
        <w:spacing w:line="220" w:lineRule="exact"/>
      </w:pPr>
      <w:r>
        <w:t xml:space="preserve"> </w:t>
      </w:r>
    </w:p>
    <w:p w14:paraId="6CAC4473" w14:textId="77777777" w:rsidR="00F2660A" w:rsidRDefault="0055478D">
      <w:pPr>
        <w:pStyle w:val="SmallText"/>
        <w:pBdr>
          <w:bottom w:val="single" w:sz="3" w:space="1" w:color="B8C7CE"/>
          <w:between w:val="single" w:sz="3" w:space="1" w:color="B8C7CE"/>
        </w:pBdr>
        <w:spacing w:line="220" w:lineRule="exact"/>
      </w:pPr>
      <w:r>
        <w:t xml:space="preserve"> </w:t>
      </w:r>
    </w:p>
    <w:p w14:paraId="27CAD409" w14:textId="77777777" w:rsidR="00F2660A" w:rsidRDefault="0055478D">
      <w:pPr>
        <w:pStyle w:val="SmallText"/>
        <w:pBdr>
          <w:bottom w:val="single" w:sz="3" w:space="1" w:color="B8C7CE"/>
          <w:between w:val="single" w:sz="3" w:space="1" w:color="B8C7CE"/>
        </w:pBdr>
        <w:spacing w:line="220" w:lineRule="exact"/>
      </w:pPr>
      <w:r>
        <w:t xml:space="preserve"> </w:t>
      </w:r>
    </w:p>
    <w:p w14:paraId="2B35123F" w14:textId="77777777" w:rsidR="00F2660A" w:rsidRDefault="0055478D">
      <w:pPr>
        <w:pStyle w:val="SmallText"/>
        <w:pBdr>
          <w:bottom w:val="single" w:sz="3" w:space="1" w:color="B8C7CE"/>
          <w:between w:val="single" w:sz="3" w:space="1" w:color="B8C7CE"/>
        </w:pBdr>
        <w:spacing w:line="220" w:lineRule="exact"/>
      </w:pPr>
      <w:r>
        <w:t xml:space="preserve"> </w:t>
      </w:r>
    </w:p>
    <w:p w14:paraId="2E09BE79" w14:textId="77777777" w:rsidR="00F2660A" w:rsidRDefault="0055478D">
      <w:pPr>
        <w:pStyle w:val="SmallText"/>
        <w:pBdr>
          <w:bottom w:val="single" w:sz="3" w:space="1" w:color="B8C7CE"/>
          <w:between w:val="single" w:sz="3" w:space="1" w:color="B8C7CE"/>
        </w:pBdr>
        <w:spacing w:line="220" w:lineRule="exact"/>
      </w:pPr>
      <w:r>
        <w:t xml:space="preserve"> </w:t>
      </w:r>
    </w:p>
    <w:p w14:paraId="46DCFBA7" w14:textId="77777777" w:rsidR="00F2660A" w:rsidRDefault="0055478D">
      <w:pPr>
        <w:pStyle w:val="SmallText"/>
        <w:pBdr>
          <w:bottom w:val="single" w:sz="3" w:space="1" w:color="B8C7CE"/>
          <w:between w:val="single" w:sz="3" w:space="1" w:color="B8C7CE"/>
        </w:pBdr>
        <w:spacing w:line="220" w:lineRule="exact"/>
      </w:pPr>
      <w:r>
        <w:t xml:space="preserve"> </w:t>
      </w:r>
    </w:p>
    <w:p w14:paraId="26AF0B63" w14:textId="77777777" w:rsidR="00F2660A" w:rsidRDefault="0055478D">
      <w:pPr>
        <w:pStyle w:val="SmallText"/>
        <w:pBdr>
          <w:bottom w:val="single" w:sz="3" w:space="1" w:color="B8C7CE"/>
          <w:between w:val="single" w:sz="3" w:space="1" w:color="B8C7CE"/>
        </w:pBdr>
        <w:spacing w:line="220" w:lineRule="exact"/>
      </w:pPr>
      <w:r>
        <w:t xml:space="preserve"> </w:t>
      </w:r>
    </w:p>
    <w:p w14:paraId="2454A703" w14:textId="77777777" w:rsidR="00F2660A" w:rsidRDefault="0055478D">
      <w:pPr>
        <w:pStyle w:val="SmallText"/>
        <w:pBdr>
          <w:bottom w:val="single" w:sz="3" w:space="1" w:color="B8C7CE"/>
          <w:between w:val="single" w:sz="3" w:space="1" w:color="B8C7CE"/>
        </w:pBdr>
        <w:spacing w:line="220" w:lineRule="exact"/>
      </w:pPr>
      <w:r>
        <w:t xml:space="preserve"> </w:t>
      </w:r>
    </w:p>
    <w:p w14:paraId="5E97F3F5" w14:textId="77777777" w:rsidR="00F2660A" w:rsidRDefault="0055478D">
      <w:pPr>
        <w:pStyle w:val="SmallText"/>
        <w:pBdr>
          <w:bottom w:val="single" w:sz="3" w:space="1" w:color="B8C7CE"/>
          <w:between w:val="single" w:sz="3" w:space="1" w:color="B8C7CE"/>
        </w:pBdr>
        <w:spacing w:line="220" w:lineRule="exact"/>
      </w:pPr>
      <w:r>
        <w:t xml:space="preserve"> </w:t>
      </w:r>
    </w:p>
    <w:p w14:paraId="0676DDFE" w14:textId="77777777" w:rsidR="00F2660A" w:rsidRDefault="0055478D">
      <w:pPr>
        <w:pStyle w:val="SmallText"/>
        <w:pBdr>
          <w:bottom w:val="single" w:sz="3" w:space="1" w:color="B8C7CE"/>
          <w:between w:val="single" w:sz="3" w:space="1" w:color="B8C7CE"/>
        </w:pBdr>
        <w:spacing w:line="220" w:lineRule="exact"/>
      </w:pPr>
      <w:r>
        <w:t xml:space="preserve"> </w:t>
      </w:r>
    </w:p>
    <w:p w14:paraId="192F008A" w14:textId="77777777" w:rsidR="00F2660A" w:rsidRDefault="0055478D">
      <w:pPr>
        <w:pStyle w:val="SmallText"/>
        <w:pBdr>
          <w:bottom w:val="single" w:sz="3" w:space="1" w:color="B8C7CE"/>
          <w:between w:val="single" w:sz="3" w:space="1" w:color="B8C7CE"/>
        </w:pBdr>
        <w:spacing w:line="220" w:lineRule="exact"/>
      </w:pPr>
      <w:r>
        <w:t xml:space="preserve"> </w:t>
      </w:r>
    </w:p>
    <w:p w14:paraId="3B346881" w14:textId="77777777" w:rsidR="00F2660A" w:rsidRDefault="0055478D">
      <w:pPr>
        <w:pStyle w:val="SmallText"/>
        <w:pBdr>
          <w:bottom w:val="single" w:sz="3" w:space="1" w:color="B8C7CE"/>
          <w:between w:val="single" w:sz="3" w:space="1" w:color="B8C7CE"/>
        </w:pBdr>
        <w:spacing w:line="220" w:lineRule="exact"/>
      </w:pPr>
      <w:r>
        <w:t xml:space="preserve"> </w:t>
      </w:r>
    </w:p>
    <w:p w14:paraId="6499E372" w14:textId="77777777" w:rsidR="00F2660A" w:rsidRDefault="0055478D">
      <w:pPr>
        <w:pStyle w:val="SmallText"/>
        <w:pBdr>
          <w:bottom w:val="single" w:sz="3" w:space="1" w:color="B8C7CE"/>
          <w:between w:val="single" w:sz="3" w:space="1" w:color="B8C7CE"/>
        </w:pBdr>
        <w:spacing w:line="220" w:lineRule="exact"/>
      </w:pPr>
      <w:r>
        <w:t xml:space="preserve"> </w:t>
      </w:r>
    </w:p>
    <w:p w14:paraId="7EB76A4C" w14:textId="77777777" w:rsidR="00F2660A" w:rsidRDefault="0055478D">
      <w:pPr>
        <w:pStyle w:val="SmallText"/>
        <w:pBdr>
          <w:bottom w:val="single" w:sz="3" w:space="1" w:color="B8C7CE"/>
          <w:between w:val="single" w:sz="3" w:space="1" w:color="B8C7CE"/>
        </w:pBdr>
        <w:spacing w:line="220" w:lineRule="exact"/>
      </w:pPr>
      <w:r>
        <w:t xml:space="preserve"> </w:t>
      </w:r>
    </w:p>
    <w:p w14:paraId="5D75D64D" w14:textId="77777777" w:rsidR="00F2660A" w:rsidRDefault="0055478D">
      <w:pPr>
        <w:pStyle w:val="SmallText"/>
        <w:pBdr>
          <w:bottom w:val="single" w:sz="3" w:space="1" w:color="B8C7CE"/>
          <w:between w:val="single" w:sz="3" w:space="1" w:color="B8C7CE"/>
        </w:pBdr>
        <w:spacing w:line="220" w:lineRule="exact"/>
      </w:pPr>
      <w:r>
        <w:t xml:space="preserve"> </w:t>
      </w:r>
    </w:p>
    <w:p w14:paraId="0CAB2902" w14:textId="77777777" w:rsidR="00F2660A" w:rsidRDefault="0055478D">
      <w:pPr>
        <w:pStyle w:val="SmallText"/>
        <w:pBdr>
          <w:bottom w:val="single" w:sz="3" w:space="1" w:color="B8C7CE"/>
          <w:between w:val="single" w:sz="3" w:space="1" w:color="B8C7CE"/>
        </w:pBdr>
        <w:spacing w:line="220" w:lineRule="exact"/>
      </w:pPr>
      <w:r>
        <w:t xml:space="preserve"> </w:t>
      </w:r>
    </w:p>
    <w:p w14:paraId="1D50EDD2"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FF70665" w14:textId="77777777">
        <w:trPr>
          <w:cantSplit/>
        </w:trPr>
        <w:tc>
          <w:tcPr>
            <w:tcW w:w="3053" w:type="dxa"/>
            <w:shd w:val="clear" w:color="auto" w:fill="E7F5F6"/>
            <w:tcMar>
              <w:top w:w="60" w:type="dxa"/>
              <w:left w:w="75" w:type="dxa"/>
              <w:bottom w:w="55" w:type="dxa"/>
              <w:right w:w="75" w:type="dxa"/>
            </w:tcMar>
          </w:tcPr>
          <w:p w14:paraId="44C05EB1" w14:textId="77777777" w:rsidR="00F2660A" w:rsidRDefault="0055478D">
            <w:pPr>
              <w:pStyle w:val="SlideLabel"/>
            </w:pPr>
            <w:r>
              <w:lastRenderedPageBreak/>
              <w:t>LESSON 04  •  SLIDE 34 OF 35</w:t>
            </w:r>
          </w:p>
          <w:p w14:paraId="22FD7821" w14:textId="77777777" w:rsidR="00F2660A" w:rsidRDefault="0055478D">
            <w:pPr>
              <w:spacing w:after="80"/>
              <w:jc w:val="center"/>
            </w:pPr>
            <w:r>
              <w:rPr>
                <w:noProof/>
              </w:rPr>
              <w:drawing>
                <wp:inline distT="0" distB="0" distL="0" distR="0" wp14:anchorId="79A5843B" wp14:editId="5DCECEC8">
                  <wp:extent cx="1719072" cy="966978"/>
                  <wp:effectExtent l="0" t="0" r="0" b="0"/>
                  <wp:docPr id="368" name="Picture 368" descr="LESSON 04  |  SLIDE 34 OF 35 Before video release, complete the workplace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3"/>
                          <a:stretch>
                            <a:fillRect/>
                          </a:stretch>
                        </pic:blipFill>
                        <pic:spPr>
                          <a:xfrm>
                            <a:off x="0" y="0"/>
                            <a:ext cx="1719072" cy="966978"/>
                          </a:xfrm>
                          <a:prstGeom prst="rect">
                            <a:avLst/>
                          </a:prstGeom>
                        </pic:spPr>
                      </pic:pic>
                    </a:graphicData>
                  </a:graphic>
                </wp:inline>
              </w:drawing>
            </w:r>
          </w:p>
          <w:p w14:paraId="70F65CE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6581996" w14:textId="77777777" w:rsidR="00F2660A" w:rsidRDefault="0055478D">
            <w:pPr>
              <w:pStyle w:val="SlideTitle"/>
            </w:pPr>
            <w:r>
              <w:t>Before video release, complete the workplace details.</w:t>
            </w:r>
          </w:p>
          <w:p w14:paraId="6CDA6489" w14:textId="77777777" w:rsidR="00F2660A" w:rsidRDefault="0055478D">
            <w:pPr>
              <w:pStyle w:val="CardBody"/>
              <w:spacing w:line="240" w:lineRule="auto"/>
            </w:pPr>
            <w:r>
              <w:t>Before release, insert the local details that make the lesson usable. Confirm the emergency number, alarms, panic devices, exits, secure locations, accountability process and all-clear authority. Add primary and alternate reporting contacts, including after-hours access.</w:t>
            </w:r>
          </w:p>
          <w:p w14:paraId="114FBBD5" w14:textId="77777777" w:rsidR="00F2660A" w:rsidRDefault="0055478D">
            <w:pPr>
              <w:pStyle w:val="CardBody"/>
              <w:spacing w:line="240" w:lineRule="auto"/>
            </w:pPr>
            <w:r>
              <w:t>Identify first aid, medical and psychological supports. State the governing jurisdiction, investigation process, privacy limits, representation or accommodation options and external notification roles. Assign a legal verification owner and review date.</w:t>
            </w:r>
          </w:p>
          <w:p w14:paraId="3AE588C3" w14:textId="77777777" w:rsidR="00F2660A" w:rsidRDefault="0055478D">
            <w:pPr>
              <w:pStyle w:val="SlideLabel"/>
              <w:spacing w:before="20" w:after="20"/>
            </w:pPr>
            <w:r>
              <w:t>KEY POINTS</w:t>
            </w:r>
          </w:p>
          <w:p w14:paraId="12BC6507" w14:textId="77777777" w:rsidR="00F2660A" w:rsidRDefault="0055478D">
            <w:pPr>
              <w:pStyle w:val="CardKeyPoint"/>
              <w:ind w:left="202" w:hanging="173"/>
            </w:pPr>
            <w:r>
              <w:t>• □ Emergency number, alarms and panic or duress devices □ Exits, secure locations and accessible...</w:t>
            </w:r>
          </w:p>
          <w:p w14:paraId="607C7C42" w14:textId="77777777" w:rsidR="00F2660A" w:rsidRDefault="0055478D">
            <w:pPr>
              <w:pStyle w:val="CardKeyPoint"/>
              <w:ind w:left="202" w:hanging="173"/>
            </w:pPr>
            <w:r>
              <w:t>• □ Primary and alternate reporting contacts □ Investigation, privacy and representation process □...</w:t>
            </w:r>
          </w:p>
          <w:p w14:paraId="22B7CB17" w14:textId="77777777" w:rsidR="00F2660A" w:rsidRDefault="0055478D">
            <w:pPr>
              <w:pStyle w:val="CardKeyPoint"/>
              <w:ind w:left="202" w:hanging="173"/>
            </w:pPr>
            <w:r>
              <w:t>• Legal content verified 18 Aug 2026. Re-check after legal, policy or organizational change.</w:t>
            </w:r>
          </w:p>
        </w:tc>
      </w:tr>
    </w:tbl>
    <w:p w14:paraId="42BD571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D66D10A" w14:textId="77777777">
        <w:trPr>
          <w:cantSplit/>
        </w:trPr>
        <w:tc>
          <w:tcPr>
            <w:tcW w:w="3053" w:type="dxa"/>
            <w:shd w:val="clear" w:color="auto" w:fill="E7F5F6"/>
            <w:tcMar>
              <w:top w:w="60" w:type="dxa"/>
              <w:left w:w="75" w:type="dxa"/>
              <w:bottom w:w="55" w:type="dxa"/>
              <w:right w:w="75" w:type="dxa"/>
            </w:tcMar>
          </w:tcPr>
          <w:p w14:paraId="74C3C847" w14:textId="77777777" w:rsidR="00F2660A" w:rsidRDefault="0055478D">
            <w:pPr>
              <w:pStyle w:val="SlideLabel"/>
            </w:pPr>
            <w:r>
              <w:t>LESSON 04  •  SLIDE 35 OF 35</w:t>
            </w:r>
          </w:p>
          <w:p w14:paraId="15E73658" w14:textId="77777777" w:rsidR="00F2660A" w:rsidRDefault="0055478D">
            <w:pPr>
              <w:spacing w:after="80"/>
              <w:jc w:val="center"/>
            </w:pPr>
            <w:r>
              <w:rPr>
                <w:noProof/>
              </w:rPr>
              <w:drawing>
                <wp:inline distT="0" distB="0" distL="0" distR="0" wp14:anchorId="61DFB887" wp14:editId="5EB70622">
                  <wp:extent cx="1719072" cy="966978"/>
                  <wp:effectExtent l="0" t="0" r="0" b="0"/>
                  <wp:docPr id="369" name="Picture 369" descr="LESSON 04  |  SLIDE 35 OF 35 Protect life. Activate help. Report and follow 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4"/>
                          <a:stretch>
                            <a:fillRect/>
                          </a:stretch>
                        </pic:blipFill>
                        <pic:spPr>
                          <a:xfrm>
                            <a:off x="0" y="0"/>
                            <a:ext cx="1719072" cy="966978"/>
                          </a:xfrm>
                          <a:prstGeom prst="rect">
                            <a:avLst/>
                          </a:prstGeom>
                        </pic:spPr>
                      </pic:pic>
                    </a:graphicData>
                  </a:graphic>
                </wp:inline>
              </w:drawing>
            </w:r>
          </w:p>
          <w:p w14:paraId="621C8CD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C53B06D" w14:textId="77777777" w:rsidR="00F2660A" w:rsidRDefault="0055478D">
            <w:pPr>
              <w:pStyle w:val="SlideTitle"/>
            </w:pPr>
            <w:r>
              <w:t>Protect life. Activate help. Report and follow through.</w:t>
            </w:r>
          </w:p>
          <w:p w14:paraId="31A438C3" w14:textId="77777777" w:rsidR="00F2660A" w:rsidRDefault="0055478D">
            <w:pPr>
              <w:pStyle w:val="CardBody"/>
              <w:spacing w:line="240" w:lineRule="auto"/>
            </w:pPr>
            <w:r>
              <w:t>The key message is simple. During danger, protect life, create distance and activate trained help. Afterward, report facts, preserve relevant information, support people and use a fair process. The organization must correct hazards, communicate what can appropriately be shared and monitor whether controls work.</w:t>
            </w:r>
          </w:p>
          <w:p w14:paraId="042271BA" w14:textId="77777777" w:rsidR="00F2660A" w:rsidRDefault="0055478D">
            <w:pPr>
              <w:pStyle w:val="CardBody"/>
              <w:spacing w:line="240" w:lineRule="auto"/>
            </w:pPr>
            <w:r>
              <w:t>Take a moment now to locate the emergency procedure, primary and alternate contacts, safe locations, accountability process and support resources for your work area.</w:t>
            </w:r>
          </w:p>
          <w:p w14:paraId="38719ABA" w14:textId="77777777" w:rsidR="00F2660A" w:rsidRDefault="0055478D">
            <w:pPr>
              <w:pStyle w:val="SlideLabel"/>
              <w:spacing w:before="20" w:after="20"/>
            </w:pPr>
            <w:r>
              <w:t>KEY POINTS</w:t>
            </w:r>
          </w:p>
          <w:p w14:paraId="7949A736" w14:textId="77777777" w:rsidR="00F2660A" w:rsidRDefault="0055478D">
            <w:pPr>
              <w:pStyle w:val="CardKeyPoint"/>
              <w:ind w:left="202" w:hanging="173"/>
            </w:pPr>
            <w:r>
              <w:t>• Use the emergency action identified for the actual workplace.</w:t>
            </w:r>
          </w:p>
          <w:p w14:paraId="19A0B410" w14:textId="77777777" w:rsidR="00F2660A" w:rsidRDefault="0055478D">
            <w:pPr>
              <w:pStyle w:val="CardKeyPoint"/>
              <w:ind w:left="202" w:hanging="173"/>
            </w:pPr>
            <w:r>
              <w:t>• Do not increase exposure to record, protect property or confront.</w:t>
            </w:r>
          </w:p>
          <w:p w14:paraId="45287D97" w14:textId="77777777" w:rsidR="00F2660A" w:rsidRDefault="0055478D">
            <w:pPr>
              <w:pStyle w:val="CardKeyPoint"/>
              <w:ind w:left="202" w:hanging="173"/>
            </w:pPr>
            <w:r>
              <w:t>• After danger passes, report facts and preserve relevant information.</w:t>
            </w:r>
          </w:p>
        </w:tc>
      </w:tr>
    </w:tbl>
    <w:p w14:paraId="2C6E358A" w14:textId="77777777" w:rsidR="00F2660A" w:rsidRDefault="00F2660A">
      <w:pPr>
        <w:spacing w:after="20" w:line="20" w:lineRule="exact"/>
      </w:pPr>
    </w:p>
    <w:p w14:paraId="1B08BEDC" w14:textId="77777777" w:rsidR="00F2660A" w:rsidRDefault="0055478D">
      <w:pPr>
        <w:pStyle w:val="SectionLabel"/>
        <w:spacing w:before="140" w:after="20"/>
      </w:pPr>
      <w:r>
        <w:t>GENERAL NOTES</w:t>
      </w:r>
    </w:p>
    <w:p w14:paraId="398EBB97" w14:textId="77777777" w:rsidR="00F2660A" w:rsidRDefault="0055478D">
      <w:pPr>
        <w:pStyle w:val="SmallText"/>
        <w:pBdr>
          <w:bottom w:val="single" w:sz="3" w:space="1" w:color="B8C7CE"/>
          <w:between w:val="single" w:sz="3" w:space="1" w:color="B8C7CE"/>
        </w:pBdr>
        <w:spacing w:line="220" w:lineRule="exact"/>
      </w:pPr>
      <w:r>
        <w:t xml:space="preserve"> </w:t>
      </w:r>
    </w:p>
    <w:p w14:paraId="33BF5624" w14:textId="77777777" w:rsidR="00F2660A" w:rsidRDefault="0055478D">
      <w:pPr>
        <w:pStyle w:val="SmallText"/>
        <w:pBdr>
          <w:bottom w:val="single" w:sz="3" w:space="1" w:color="B8C7CE"/>
          <w:between w:val="single" w:sz="3" w:space="1" w:color="B8C7CE"/>
        </w:pBdr>
        <w:spacing w:line="220" w:lineRule="exact"/>
      </w:pPr>
      <w:r>
        <w:t xml:space="preserve"> </w:t>
      </w:r>
    </w:p>
    <w:p w14:paraId="4E586517" w14:textId="77777777" w:rsidR="00F2660A" w:rsidRDefault="0055478D">
      <w:pPr>
        <w:pStyle w:val="SmallText"/>
        <w:pBdr>
          <w:bottom w:val="single" w:sz="3" w:space="1" w:color="B8C7CE"/>
          <w:between w:val="single" w:sz="3" w:space="1" w:color="B8C7CE"/>
        </w:pBdr>
        <w:spacing w:line="220" w:lineRule="exact"/>
      </w:pPr>
      <w:r>
        <w:t xml:space="preserve"> </w:t>
      </w:r>
    </w:p>
    <w:p w14:paraId="302AFE2B" w14:textId="77777777" w:rsidR="00F2660A" w:rsidRDefault="0055478D">
      <w:pPr>
        <w:pStyle w:val="SmallText"/>
        <w:pBdr>
          <w:bottom w:val="single" w:sz="3" w:space="1" w:color="B8C7CE"/>
          <w:between w:val="single" w:sz="3" w:space="1" w:color="B8C7CE"/>
        </w:pBdr>
        <w:spacing w:line="220" w:lineRule="exact"/>
      </w:pPr>
      <w:r>
        <w:t xml:space="preserve"> </w:t>
      </w:r>
    </w:p>
    <w:p w14:paraId="7C659727" w14:textId="77777777" w:rsidR="00F2660A" w:rsidRDefault="0055478D">
      <w:pPr>
        <w:pStyle w:val="SmallText"/>
        <w:pBdr>
          <w:bottom w:val="single" w:sz="3" w:space="1" w:color="B8C7CE"/>
          <w:between w:val="single" w:sz="3" w:space="1" w:color="B8C7CE"/>
        </w:pBdr>
        <w:spacing w:line="220" w:lineRule="exact"/>
      </w:pPr>
      <w:r>
        <w:t xml:space="preserve"> </w:t>
      </w:r>
    </w:p>
    <w:p w14:paraId="6064A3B5" w14:textId="77777777" w:rsidR="00F2660A" w:rsidRDefault="0055478D">
      <w:pPr>
        <w:pStyle w:val="SmallText"/>
        <w:pBdr>
          <w:bottom w:val="single" w:sz="3" w:space="1" w:color="B8C7CE"/>
          <w:between w:val="single" w:sz="3" w:space="1" w:color="B8C7CE"/>
        </w:pBdr>
        <w:spacing w:line="220" w:lineRule="exact"/>
      </w:pPr>
      <w:r>
        <w:t xml:space="preserve"> </w:t>
      </w:r>
    </w:p>
    <w:p w14:paraId="0FE9505E" w14:textId="77777777" w:rsidR="00F2660A" w:rsidRDefault="0055478D">
      <w:pPr>
        <w:pStyle w:val="SmallText"/>
        <w:pBdr>
          <w:bottom w:val="single" w:sz="3" w:space="1" w:color="B8C7CE"/>
          <w:between w:val="single" w:sz="3" w:space="1" w:color="B8C7CE"/>
        </w:pBdr>
        <w:spacing w:line="220" w:lineRule="exact"/>
      </w:pPr>
      <w:r>
        <w:t xml:space="preserve"> </w:t>
      </w:r>
    </w:p>
    <w:p w14:paraId="04BCD20F" w14:textId="77777777" w:rsidR="00F2660A" w:rsidRDefault="0055478D">
      <w:pPr>
        <w:pStyle w:val="SmallText"/>
        <w:pBdr>
          <w:bottom w:val="single" w:sz="3" w:space="1" w:color="B8C7CE"/>
          <w:between w:val="single" w:sz="3" w:space="1" w:color="B8C7CE"/>
        </w:pBdr>
        <w:spacing w:line="220" w:lineRule="exact"/>
      </w:pPr>
      <w:r>
        <w:t xml:space="preserve"> </w:t>
      </w:r>
    </w:p>
    <w:p w14:paraId="5AD34DDC" w14:textId="77777777" w:rsidR="00F2660A" w:rsidRDefault="0055478D">
      <w:pPr>
        <w:pStyle w:val="SmallText"/>
        <w:pBdr>
          <w:bottom w:val="single" w:sz="3" w:space="1" w:color="B8C7CE"/>
          <w:between w:val="single" w:sz="3" w:space="1" w:color="B8C7CE"/>
        </w:pBdr>
        <w:spacing w:line="220" w:lineRule="exact"/>
      </w:pPr>
      <w:r>
        <w:t xml:space="preserve"> </w:t>
      </w:r>
    </w:p>
    <w:p w14:paraId="775EC48A" w14:textId="77777777" w:rsidR="00F2660A" w:rsidRDefault="0055478D">
      <w:pPr>
        <w:pStyle w:val="SmallText"/>
        <w:pBdr>
          <w:bottom w:val="single" w:sz="3" w:space="1" w:color="B8C7CE"/>
          <w:between w:val="single" w:sz="3" w:space="1" w:color="B8C7CE"/>
        </w:pBdr>
        <w:spacing w:line="220" w:lineRule="exact"/>
      </w:pPr>
      <w:r>
        <w:t xml:space="preserve"> </w:t>
      </w:r>
    </w:p>
    <w:p w14:paraId="09A6D740" w14:textId="77777777" w:rsidR="00F2660A" w:rsidRDefault="0055478D">
      <w:pPr>
        <w:pStyle w:val="SmallText"/>
        <w:pBdr>
          <w:bottom w:val="single" w:sz="3" w:space="1" w:color="B8C7CE"/>
          <w:between w:val="single" w:sz="3" w:space="1" w:color="B8C7CE"/>
        </w:pBdr>
        <w:spacing w:line="220" w:lineRule="exact"/>
      </w:pPr>
      <w:r>
        <w:t xml:space="preserve"> </w:t>
      </w:r>
    </w:p>
    <w:p w14:paraId="609C6221" w14:textId="77777777" w:rsidR="00F2660A" w:rsidRDefault="0055478D">
      <w:pPr>
        <w:pStyle w:val="SmallText"/>
        <w:pBdr>
          <w:bottom w:val="single" w:sz="3" w:space="1" w:color="B8C7CE"/>
          <w:between w:val="single" w:sz="3" w:space="1" w:color="B8C7CE"/>
        </w:pBdr>
        <w:spacing w:line="220" w:lineRule="exact"/>
      </w:pPr>
      <w:r>
        <w:t xml:space="preserve"> </w:t>
      </w:r>
    </w:p>
    <w:p w14:paraId="6A6D6873" w14:textId="77777777" w:rsidR="00F2660A" w:rsidRDefault="0055478D">
      <w:pPr>
        <w:pStyle w:val="SmallText"/>
        <w:pBdr>
          <w:bottom w:val="single" w:sz="3" w:space="1" w:color="B8C7CE"/>
          <w:between w:val="single" w:sz="3" w:space="1" w:color="B8C7CE"/>
        </w:pBdr>
        <w:spacing w:line="220" w:lineRule="exact"/>
      </w:pPr>
      <w:r>
        <w:t xml:space="preserve"> </w:t>
      </w:r>
    </w:p>
    <w:p w14:paraId="024CE32A" w14:textId="77777777" w:rsidR="00F2660A" w:rsidRDefault="0055478D">
      <w:pPr>
        <w:pStyle w:val="SmallText"/>
        <w:pBdr>
          <w:bottom w:val="single" w:sz="3" w:space="1" w:color="B8C7CE"/>
          <w:between w:val="single" w:sz="3" w:space="1" w:color="B8C7CE"/>
        </w:pBdr>
        <w:spacing w:line="220" w:lineRule="exact"/>
      </w:pPr>
      <w:r>
        <w:t xml:space="preserve"> </w:t>
      </w:r>
    </w:p>
    <w:p w14:paraId="5AB37E80" w14:textId="77777777" w:rsidR="00F2660A" w:rsidRDefault="0055478D">
      <w:pPr>
        <w:pStyle w:val="SmallText"/>
        <w:pBdr>
          <w:bottom w:val="single" w:sz="3" w:space="1" w:color="B8C7CE"/>
          <w:between w:val="single" w:sz="3" w:space="1" w:color="B8C7CE"/>
        </w:pBdr>
        <w:spacing w:line="220" w:lineRule="exact"/>
      </w:pPr>
      <w:r>
        <w:t xml:space="preserve"> </w:t>
      </w:r>
    </w:p>
    <w:p w14:paraId="3308CFD7" w14:textId="77777777" w:rsidR="00F2660A" w:rsidRDefault="0055478D">
      <w:pPr>
        <w:pStyle w:val="SmallText"/>
        <w:pBdr>
          <w:bottom w:val="single" w:sz="3" w:space="1" w:color="B8C7CE"/>
          <w:between w:val="single" w:sz="3" w:space="1" w:color="B8C7CE"/>
        </w:pBdr>
        <w:spacing w:line="220" w:lineRule="exact"/>
      </w:pPr>
      <w:r>
        <w:t xml:space="preserve"> </w:t>
      </w:r>
    </w:p>
    <w:p w14:paraId="741A45B1" w14:textId="77777777" w:rsidR="00F2660A" w:rsidRDefault="0055478D">
      <w:pPr>
        <w:pStyle w:val="SmallText"/>
        <w:pBdr>
          <w:bottom w:val="single" w:sz="3" w:space="1" w:color="B8C7CE"/>
          <w:between w:val="single" w:sz="3" w:space="1" w:color="B8C7CE"/>
        </w:pBdr>
        <w:spacing w:line="220" w:lineRule="exact"/>
      </w:pPr>
      <w:r>
        <w:t xml:space="preserve"> </w:t>
      </w:r>
    </w:p>
    <w:p w14:paraId="2EF0884B" w14:textId="77777777" w:rsidR="00F2660A" w:rsidRDefault="0055478D">
      <w:pPr>
        <w:pStyle w:val="SmallText"/>
        <w:pBdr>
          <w:bottom w:val="single" w:sz="3" w:space="1" w:color="B8C7CE"/>
          <w:between w:val="single" w:sz="3" w:space="1" w:color="B8C7CE"/>
        </w:pBdr>
        <w:spacing w:line="220" w:lineRule="exact"/>
      </w:pPr>
      <w:r>
        <w:t xml:space="preserve"> </w:t>
      </w:r>
    </w:p>
    <w:p w14:paraId="5CA97BC9" w14:textId="77777777" w:rsidR="00F2660A" w:rsidRDefault="0055478D">
      <w:pPr>
        <w:pStyle w:val="SmallText"/>
        <w:pBdr>
          <w:bottom w:val="single" w:sz="3" w:space="1" w:color="B8C7CE"/>
          <w:between w:val="single" w:sz="3" w:space="1" w:color="B8C7CE"/>
        </w:pBdr>
        <w:spacing w:line="220" w:lineRule="exact"/>
      </w:pPr>
      <w:r>
        <w:t xml:space="preserve"> </w:t>
      </w:r>
    </w:p>
    <w:p w14:paraId="6CFEC65A" w14:textId="77777777" w:rsidR="00F2660A" w:rsidRDefault="0055478D">
      <w:pPr>
        <w:pStyle w:val="SmallText"/>
        <w:pBdr>
          <w:bottom w:val="single" w:sz="3" w:space="1" w:color="B8C7CE"/>
          <w:between w:val="single" w:sz="3" w:space="1" w:color="B8C7CE"/>
        </w:pBdr>
        <w:spacing w:line="220" w:lineRule="exact"/>
      </w:pPr>
      <w:r>
        <w:t xml:space="preserve"> </w:t>
      </w:r>
    </w:p>
    <w:p w14:paraId="050C5FF6" w14:textId="77777777" w:rsidR="00F2660A" w:rsidRDefault="0055478D">
      <w:pPr>
        <w:pStyle w:val="SmallText"/>
        <w:pBdr>
          <w:bottom w:val="single" w:sz="3" w:space="1" w:color="B8C7CE"/>
          <w:between w:val="single" w:sz="3" w:space="1" w:color="B8C7CE"/>
        </w:pBdr>
        <w:spacing w:line="220" w:lineRule="exact"/>
      </w:pPr>
      <w:r>
        <w:t xml:space="preserve"> </w:t>
      </w:r>
    </w:p>
    <w:p w14:paraId="46CA1E2F" w14:textId="77777777" w:rsidR="00F2660A" w:rsidRDefault="0055478D">
      <w:pPr>
        <w:pStyle w:val="SmallText"/>
        <w:pBdr>
          <w:bottom w:val="single" w:sz="3" w:space="1" w:color="B8C7CE"/>
          <w:between w:val="single" w:sz="3" w:space="1" w:color="B8C7CE"/>
        </w:pBdr>
        <w:spacing w:line="220" w:lineRule="exact"/>
      </w:pPr>
      <w:r>
        <w:t xml:space="preserve"> </w:t>
      </w:r>
    </w:p>
    <w:p w14:paraId="52F4C54B" w14:textId="77777777" w:rsidR="00F2660A" w:rsidRDefault="0055478D">
      <w:pPr>
        <w:pStyle w:val="SmallText"/>
        <w:pBdr>
          <w:bottom w:val="single" w:sz="3" w:space="1" w:color="B8C7CE"/>
          <w:between w:val="single" w:sz="3" w:space="1" w:color="B8C7CE"/>
        </w:pBdr>
        <w:spacing w:line="220" w:lineRule="exact"/>
      </w:pPr>
      <w:r>
        <w:t xml:space="preserve"> </w:t>
      </w:r>
    </w:p>
    <w:p w14:paraId="1341AE62" w14:textId="77777777" w:rsidR="00F2660A" w:rsidRDefault="0055478D">
      <w:pPr>
        <w:pStyle w:val="SmallText"/>
        <w:pBdr>
          <w:bottom w:val="single" w:sz="3" w:space="1" w:color="B8C7CE"/>
          <w:between w:val="single" w:sz="3" w:space="1" w:color="B8C7CE"/>
        </w:pBdr>
        <w:spacing w:line="220" w:lineRule="exact"/>
      </w:pPr>
      <w:r>
        <w:t xml:space="preserve"> </w:t>
      </w:r>
    </w:p>
    <w:p w14:paraId="59CB9ACD" w14:textId="77777777" w:rsidR="00F2660A" w:rsidRDefault="0055478D">
      <w:pPr>
        <w:pStyle w:val="SmallText"/>
        <w:pBdr>
          <w:bottom w:val="single" w:sz="3" w:space="1" w:color="B8C7CE"/>
          <w:between w:val="single" w:sz="3" w:space="1" w:color="B8C7CE"/>
        </w:pBdr>
        <w:spacing w:line="220" w:lineRule="exact"/>
      </w:pPr>
      <w:r>
        <w:t xml:space="preserve"> </w:t>
      </w:r>
    </w:p>
    <w:p w14:paraId="72FE82F6" w14:textId="77777777" w:rsidR="00F2660A" w:rsidRDefault="0055478D">
      <w:pPr>
        <w:pStyle w:val="SmallText"/>
        <w:pBdr>
          <w:bottom w:val="single" w:sz="3" w:space="1" w:color="B8C7CE"/>
          <w:between w:val="single" w:sz="3" w:space="1" w:color="B8C7CE"/>
        </w:pBdr>
        <w:spacing w:line="220" w:lineRule="exact"/>
      </w:pPr>
      <w:r>
        <w:t xml:space="preserve"> </w:t>
      </w:r>
    </w:p>
    <w:p w14:paraId="28F30510" w14:textId="77777777" w:rsidR="00F2660A" w:rsidRDefault="0055478D">
      <w:pPr>
        <w:pStyle w:val="SmallText"/>
        <w:pBdr>
          <w:bottom w:val="single" w:sz="3" w:space="1" w:color="B8C7CE"/>
          <w:between w:val="single" w:sz="3" w:space="1" w:color="B8C7CE"/>
        </w:pBdr>
        <w:spacing w:line="220" w:lineRule="exact"/>
      </w:pPr>
      <w:r>
        <w:t xml:space="preserve"> </w:t>
      </w:r>
    </w:p>
    <w:p w14:paraId="0E160DA8" w14:textId="77777777" w:rsidR="00F2660A" w:rsidRDefault="0055478D">
      <w:r>
        <w:br w:type="page"/>
      </w:r>
    </w:p>
    <w:p w14:paraId="7F16AD82" w14:textId="77777777" w:rsidR="00F2660A" w:rsidRDefault="0055478D">
      <w:pPr>
        <w:pStyle w:val="Kicker"/>
      </w:pPr>
      <w:r>
        <w:lastRenderedPageBreak/>
        <w:t>LESSON 04 SUMMARY</w:t>
      </w:r>
    </w:p>
    <w:p w14:paraId="240B5F5F" w14:textId="77777777" w:rsidR="00F2660A" w:rsidRDefault="0055478D">
      <w:pPr>
        <w:pStyle w:val="SummaryTitle"/>
      </w:pPr>
      <w:r>
        <w:t>Responding to Workplace Violence</w:t>
      </w:r>
    </w:p>
    <w:p w14:paraId="63567ED3" w14:textId="77777777" w:rsidR="00F2660A" w:rsidRDefault="0055478D">
      <w:r>
        <w:t>The following points bring the lesson together. Use them to review the main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7C53A293" w14:textId="77777777">
        <w:trPr>
          <w:cantSplit/>
        </w:trPr>
        <w:tc>
          <w:tcPr>
            <w:tcW w:w="936" w:type="dxa"/>
            <w:shd w:val="clear" w:color="auto" w:fill="143B54"/>
            <w:tcMar>
              <w:top w:w="85" w:type="dxa"/>
              <w:left w:w="110" w:type="dxa"/>
              <w:bottom w:w="85" w:type="dxa"/>
              <w:right w:w="110" w:type="dxa"/>
            </w:tcMar>
            <w:vAlign w:val="center"/>
          </w:tcPr>
          <w:p w14:paraId="084C5127"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72D1F93E" w14:textId="77777777" w:rsidR="00F2660A" w:rsidRDefault="0055478D">
            <w:pPr>
              <w:spacing w:after="0"/>
            </w:pPr>
            <w:r>
              <w:t>Immediate safety comes first. Leave danger where possible and use the emergency, security, or law enforcement response that applies.</w:t>
            </w:r>
          </w:p>
        </w:tc>
      </w:tr>
      <w:tr w:rsidR="00F2660A" w14:paraId="49811F02" w14:textId="77777777">
        <w:trPr>
          <w:cantSplit/>
        </w:trPr>
        <w:tc>
          <w:tcPr>
            <w:tcW w:w="936" w:type="dxa"/>
            <w:shd w:val="clear" w:color="auto" w:fill="1695A8"/>
            <w:tcMar>
              <w:top w:w="85" w:type="dxa"/>
              <w:left w:w="110" w:type="dxa"/>
              <w:bottom w:w="85" w:type="dxa"/>
              <w:right w:w="110" w:type="dxa"/>
            </w:tcMar>
            <w:vAlign w:val="center"/>
          </w:tcPr>
          <w:p w14:paraId="2F90E6B3"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64EF4042" w14:textId="77777777" w:rsidR="00F2660A" w:rsidRDefault="0055478D">
            <w:pPr>
              <w:spacing w:after="0"/>
            </w:pPr>
            <w:r>
              <w:t>A useful report describes observable facts, current risk, timing, location, witnesses, immediate effects, and relevant preserved information.</w:t>
            </w:r>
          </w:p>
        </w:tc>
      </w:tr>
      <w:tr w:rsidR="00F2660A" w14:paraId="404F4282" w14:textId="77777777">
        <w:trPr>
          <w:cantSplit/>
        </w:trPr>
        <w:tc>
          <w:tcPr>
            <w:tcW w:w="936" w:type="dxa"/>
            <w:shd w:val="clear" w:color="auto" w:fill="143B54"/>
            <w:tcMar>
              <w:top w:w="85" w:type="dxa"/>
              <w:left w:w="110" w:type="dxa"/>
              <w:bottom w:w="85" w:type="dxa"/>
              <w:right w:w="110" w:type="dxa"/>
            </w:tcMar>
            <w:vAlign w:val="center"/>
          </w:tcPr>
          <w:p w14:paraId="798F734E"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0F47608A" w14:textId="77777777" w:rsidR="00F2660A" w:rsidRDefault="0055478D">
            <w:pPr>
              <w:spacing w:after="0"/>
            </w:pPr>
            <w:r>
              <w:t>A fair response acknowledges the report, assesses risk, uses interim safeguards, assigns a competent and impartial process, gathers information, and reaches supported findings.</w:t>
            </w:r>
          </w:p>
        </w:tc>
      </w:tr>
      <w:tr w:rsidR="00F2660A" w14:paraId="0E232615" w14:textId="77777777">
        <w:trPr>
          <w:cantSplit/>
        </w:trPr>
        <w:tc>
          <w:tcPr>
            <w:tcW w:w="936" w:type="dxa"/>
            <w:shd w:val="clear" w:color="auto" w:fill="1695A8"/>
            <w:tcMar>
              <w:top w:w="85" w:type="dxa"/>
              <w:left w:w="110" w:type="dxa"/>
              <w:bottom w:w="85" w:type="dxa"/>
              <w:right w:w="110" w:type="dxa"/>
            </w:tcMar>
            <w:vAlign w:val="center"/>
          </w:tcPr>
          <w:p w14:paraId="3BB74DCB"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0230330D" w14:textId="77777777" w:rsidR="00F2660A" w:rsidRDefault="0055478D">
            <w:pPr>
              <w:spacing w:after="0"/>
            </w:pPr>
            <w:r>
              <w:t>Privacy should be protected on a need to know basis while participants receive enough information to understand their role, the process, available support, and expected conduct.</w:t>
            </w:r>
          </w:p>
        </w:tc>
      </w:tr>
      <w:tr w:rsidR="00F2660A" w14:paraId="0756AAB6" w14:textId="77777777">
        <w:trPr>
          <w:cantSplit/>
        </w:trPr>
        <w:tc>
          <w:tcPr>
            <w:tcW w:w="936" w:type="dxa"/>
            <w:shd w:val="clear" w:color="auto" w:fill="143B54"/>
            <w:tcMar>
              <w:top w:w="85" w:type="dxa"/>
              <w:left w:w="110" w:type="dxa"/>
              <w:bottom w:w="85" w:type="dxa"/>
              <w:right w:w="110" w:type="dxa"/>
            </w:tcMar>
            <w:vAlign w:val="center"/>
          </w:tcPr>
          <w:p w14:paraId="7578BB7C"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33BD7C4F" w14:textId="77777777" w:rsidR="00F2660A" w:rsidRDefault="0055478D">
            <w:pPr>
              <w:spacing w:after="0"/>
            </w:pPr>
            <w:r>
              <w:t>Corrective action must be assigned, implemented, monitored, and reviewed. Reprisal or continuing risk requires prompt attention.</w:t>
            </w:r>
          </w:p>
        </w:tc>
      </w:tr>
    </w:tbl>
    <w:p w14:paraId="22DFAA96" w14:textId="77777777" w:rsidR="00F2660A" w:rsidRDefault="0055478D">
      <w:pPr>
        <w:pStyle w:val="SectionLabel"/>
      </w:pPr>
      <w:r>
        <w:t>Reflection and application</w:t>
      </w:r>
    </w:p>
    <w:p w14:paraId="79A0053F" w14:textId="77777777" w:rsidR="00F2660A" w:rsidRDefault="0055478D">
      <w:pPr>
        <w:spacing w:after="40"/>
      </w:pPr>
      <w:r>
        <w:t>• What is the first action if a violent situation creates immediate danger?</w:t>
      </w:r>
    </w:p>
    <w:p w14:paraId="0AF62A0A" w14:textId="77777777" w:rsidR="00F2660A" w:rsidRDefault="0055478D">
      <w:pPr>
        <w:spacing w:after="40"/>
      </w:pPr>
      <w:r>
        <w:t>• What information would make a report useful without adding assumptions?</w:t>
      </w:r>
    </w:p>
    <w:p w14:paraId="20B787B1" w14:textId="77777777" w:rsidR="00F2660A" w:rsidRDefault="0055478D">
      <w:pPr>
        <w:spacing w:after="40"/>
      </w:pPr>
      <w:r>
        <w:t>• How does this workplace monitor corrective action and continuing risk?</w:t>
      </w:r>
    </w:p>
    <w:p w14:paraId="3BDD64C5" w14:textId="77777777" w:rsidR="00F2660A" w:rsidRDefault="0055478D">
      <w:pPr>
        <w:pStyle w:val="SmallText"/>
      </w:pPr>
      <w:r>
        <w:t>________________________________________________________________________________</w:t>
      </w:r>
    </w:p>
    <w:p w14:paraId="376FC0BE" w14:textId="77777777" w:rsidR="00F2660A" w:rsidRDefault="0055478D">
      <w:pPr>
        <w:pStyle w:val="Kicker"/>
        <w:spacing w:before="140"/>
      </w:pPr>
      <w:r>
        <w:t>MODULE REVIEW</w:t>
      </w:r>
    </w:p>
    <w:p w14:paraId="5542176F" w14:textId="77777777" w:rsidR="00F2660A" w:rsidRDefault="0055478D">
      <w:pPr>
        <w:pStyle w:val="ModuleReviewTitle"/>
      </w:pPr>
      <w:r>
        <w:t>Module Three complete</w:t>
      </w:r>
    </w:p>
    <w:p w14:paraId="6389D211" w14:textId="77777777" w:rsidR="00F2660A" w:rsidRDefault="0055478D">
      <w:pPr>
        <w:pStyle w:val="SmallText"/>
        <w:spacing w:after="60"/>
      </w:pPr>
      <w:r>
        <w:t>Workplace violence prevention depends on recognizing risk, applying practical controls, using clear reporting and emergency routes, responding fairly, and following through on corrective action.</w:t>
      </w:r>
    </w:p>
    <w:p w14:paraId="394CC0B9" w14:textId="77777777" w:rsidR="00F2660A" w:rsidRDefault="0055478D">
      <w:pPr>
        <w:pStyle w:val="SmallText"/>
        <w:spacing w:after="20"/>
      </w:pPr>
      <w:r>
        <w:t>☐ I know the primary, alternate, and emergency routes for workplace violence concerns.</w:t>
      </w:r>
    </w:p>
    <w:p w14:paraId="508A5E49" w14:textId="77777777" w:rsidR="00F2660A" w:rsidRDefault="0055478D">
      <w:pPr>
        <w:pStyle w:val="SmallText"/>
        <w:spacing w:after="20"/>
      </w:pPr>
      <w:r>
        <w:t>☐ I can describe observable conduct and preserve useful information without investigating on my own.</w:t>
      </w:r>
    </w:p>
    <w:p w14:paraId="674FF1A1" w14:textId="77777777" w:rsidR="00F2660A" w:rsidRDefault="0055478D">
      <w:pPr>
        <w:pStyle w:val="SmallText"/>
        <w:spacing w:after="20"/>
      </w:pPr>
      <w:r>
        <w:t>☐ I can identify violence hazards and the controls used to reduce exposure.</w:t>
      </w:r>
    </w:p>
    <w:p w14:paraId="00F5A8E6" w14:textId="77777777" w:rsidR="00F2660A" w:rsidRDefault="0055478D">
      <w:pPr>
        <w:pStyle w:val="SmallText"/>
        <w:spacing w:after="20"/>
      </w:pPr>
      <w:r>
        <w:t>☐ I can choose emergency action or the appropriate workplace reporting route based on the risk.</w:t>
      </w:r>
    </w:p>
    <w:p w14:paraId="6B5D393F" w14:textId="77777777" w:rsidR="00F2660A" w:rsidRDefault="0055478D">
      <w:pPr>
        <w:pStyle w:val="SmallText"/>
        <w:spacing w:after="20"/>
      </w:pPr>
      <w:r>
        <w:t>☐ I understand why corrective action, monitoring, communication, and follow through matter.</w:t>
      </w:r>
    </w:p>
    <w:p w14:paraId="726A20D8" w14:textId="77777777" w:rsidR="00F2660A" w:rsidRDefault="0055478D">
      <w:pPr>
        <w:pStyle w:val="SectionLabel"/>
      </w:pPr>
      <w:r>
        <w:t>My most important takeaways</w:t>
      </w:r>
    </w:p>
    <w:p w14:paraId="6C7AE6B1" w14:textId="77777777" w:rsidR="00F2660A" w:rsidRDefault="0055478D">
      <w:pPr>
        <w:pStyle w:val="SmallText"/>
        <w:spacing w:after="20"/>
      </w:pPr>
      <w:r>
        <w:t>________________________________________________________________________________</w:t>
      </w:r>
    </w:p>
    <w:p w14:paraId="41F1079E" w14:textId="77777777" w:rsidR="00F2660A" w:rsidRDefault="0055478D">
      <w:pPr>
        <w:pStyle w:val="SmallText"/>
        <w:spacing w:after="20"/>
      </w:pPr>
      <w:r>
        <w:t>________________________________________________________________________________</w:t>
      </w:r>
    </w:p>
    <w:p w14:paraId="56BE00DA" w14:textId="77777777" w:rsidR="00F2660A" w:rsidRDefault="0055478D">
      <w:pPr>
        <w:pStyle w:val="SectionLabel"/>
        <w:spacing w:before="140" w:after="20"/>
      </w:pPr>
      <w:r>
        <w:t>GENERAL NOTES</w:t>
      </w:r>
    </w:p>
    <w:p w14:paraId="52339DD6" w14:textId="77777777" w:rsidR="00F2660A" w:rsidRDefault="0055478D">
      <w:pPr>
        <w:pStyle w:val="SmallText"/>
        <w:pBdr>
          <w:bottom w:val="single" w:sz="3" w:space="1" w:color="B8C7CE"/>
          <w:between w:val="single" w:sz="3" w:space="1" w:color="B8C7CE"/>
        </w:pBdr>
        <w:spacing w:line="220" w:lineRule="exact"/>
      </w:pPr>
      <w:r>
        <w:t xml:space="preserve"> </w:t>
      </w:r>
    </w:p>
    <w:p w14:paraId="213AF123" w14:textId="77777777" w:rsidR="00F2660A" w:rsidRDefault="0055478D">
      <w:pPr>
        <w:pStyle w:val="SmallText"/>
        <w:pBdr>
          <w:bottom w:val="single" w:sz="3" w:space="1" w:color="B8C7CE"/>
          <w:between w:val="single" w:sz="3" w:space="1" w:color="B8C7CE"/>
        </w:pBdr>
        <w:spacing w:line="220" w:lineRule="exact"/>
      </w:pPr>
      <w:r>
        <w:t xml:space="preserve"> </w:t>
      </w:r>
    </w:p>
    <w:p w14:paraId="6D418FBF" w14:textId="77777777" w:rsidR="00F2660A" w:rsidRDefault="0055478D">
      <w:pPr>
        <w:pStyle w:val="SmallText"/>
        <w:pBdr>
          <w:bottom w:val="single" w:sz="3" w:space="1" w:color="B8C7CE"/>
          <w:between w:val="single" w:sz="3" w:space="1" w:color="B8C7CE"/>
        </w:pBdr>
        <w:spacing w:line="220" w:lineRule="exact"/>
      </w:pPr>
      <w:r>
        <w:t xml:space="preserve"> </w:t>
      </w:r>
    </w:p>
    <w:p w14:paraId="07348FE5" w14:textId="77777777" w:rsidR="00F2660A" w:rsidRDefault="0055478D">
      <w:pPr>
        <w:pStyle w:val="SmallText"/>
        <w:pBdr>
          <w:bottom w:val="single" w:sz="3" w:space="1" w:color="B8C7CE"/>
          <w:between w:val="single" w:sz="3" w:space="1" w:color="B8C7CE"/>
        </w:pBdr>
        <w:spacing w:line="220" w:lineRule="exact"/>
      </w:pPr>
      <w:r>
        <w:t xml:space="preserve"> </w:t>
      </w:r>
    </w:p>
    <w:p w14:paraId="06810143" w14:textId="77777777" w:rsidR="00F2660A" w:rsidRDefault="0055478D">
      <w:pPr>
        <w:pStyle w:val="SmallText"/>
        <w:pBdr>
          <w:bottom w:val="single" w:sz="3" w:space="1" w:color="B8C7CE"/>
          <w:between w:val="single" w:sz="3" w:space="1" w:color="B8C7CE"/>
        </w:pBdr>
        <w:spacing w:line="220" w:lineRule="exact"/>
      </w:pPr>
      <w:r>
        <w:t xml:space="preserve"> </w:t>
      </w:r>
    </w:p>
    <w:p w14:paraId="1E1A1C3E" w14:textId="77777777" w:rsidR="00F2660A" w:rsidRDefault="0055478D">
      <w:pPr>
        <w:pStyle w:val="SmallText"/>
        <w:pBdr>
          <w:bottom w:val="single" w:sz="3" w:space="1" w:color="B8C7CE"/>
          <w:between w:val="single" w:sz="3" w:space="1" w:color="B8C7CE"/>
        </w:pBdr>
        <w:spacing w:line="220" w:lineRule="exact"/>
      </w:pPr>
      <w:r>
        <w:t xml:space="preserve"> </w:t>
      </w:r>
    </w:p>
    <w:p w14:paraId="6ABA3323" w14:textId="77777777" w:rsidR="00F2660A" w:rsidRDefault="0055478D">
      <w:pPr>
        <w:pStyle w:val="SmallText"/>
        <w:pBdr>
          <w:bottom w:val="single" w:sz="3" w:space="1" w:color="B8C7CE"/>
          <w:between w:val="single" w:sz="3" w:space="1" w:color="B8C7CE"/>
        </w:pBdr>
        <w:spacing w:line="220" w:lineRule="exact"/>
      </w:pPr>
      <w:r>
        <w:t xml:space="preserve"> </w:t>
      </w:r>
    </w:p>
    <w:p w14:paraId="0448C3E6" w14:textId="77777777" w:rsidR="00F2660A" w:rsidRDefault="0055478D">
      <w:pPr>
        <w:pStyle w:val="SmallText"/>
        <w:pBdr>
          <w:bottom w:val="single" w:sz="3" w:space="1" w:color="B8C7CE"/>
          <w:between w:val="single" w:sz="3" w:space="1" w:color="B8C7CE"/>
        </w:pBdr>
        <w:spacing w:line="220" w:lineRule="exact"/>
      </w:pPr>
      <w:r>
        <w:t xml:space="preserve"> </w:t>
      </w:r>
    </w:p>
    <w:p w14:paraId="768FFD88" w14:textId="77777777" w:rsidR="00F2660A" w:rsidRDefault="0055478D">
      <w:pPr>
        <w:pStyle w:val="SmallText"/>
        <w:pBdr>
          <w:bottom w:val="single" w:sz="3" w:space="1" w:color="B8C7CE"/>
          <w:between w:val="single" w:sz="3" w:space="1" w:color="B8C7CE"/>
        </w:pBdr>
        <w:spacing w:line="220" w:lineRule="exact"/>
      </w:pPr>
      <w:r>
        <w:t xml:space="preserve"> </w:t>
      </w:r>
    </w:p>
    <w:p w14:paraId="0CFE4657" w14:textId="77777777" w:rsidR="00F2660A" w:rsidRDefault="0055478D">
      <w:pPr>
        <w:pStyle w:val="SmallText"/>
        <w:pBdr>
          <w:bottom w:val="single" w:sz="3" w:space="1" w:color="B8C7CE"/>
          <w:between w:val="single" w:sz="3" w:space="1" w:color="B8C7CE"/>
        </w:pBdr>
        <w:spacing w:line="220" w:lineRule="exact"/>
      </w:pPr>
      <w:r>
        <w:t xml:space="preserve"> </w:t>
      </w:r>
    </w:p>
    <w:p w14:paraId="11DD3BDE" w14:textId="77777777" w:rsidR="00F2660A" w:rsidRDefault="0055478D">
      <w:r>
        <w:br w:type="page"/>
      </w:r>
    </w:p>
    <w:p w14:paraId="6F4E7954" w14:textId="77777777" w:rsidR="00F2660A" w:rsidRDefault="0055478D">
      <w:pPr>
        <w:pStyle w:val="Kicker"/>
      </w:pPr>
      <w:r>
        <w:lastRenderedPageBreak/>
        <w:t>STUDENT REFERENCE GUIDE</w:t>
      </w:r>
    </w:p>
    <w:p w14:paraId="309188DF" w14:textId="77777777" w:rsidR="00F2660A" w:rsidRDefault="0055478D">
      <w:pPr>
        <w:pStyle w:val="Heading1"/>
      </w:pPr>
      <w:bookmarkStart w:id="15" w:name="_Toc240898332"/>
      <w:r>
        <w:t>Module Four</w:t>
      </w:r>
      <w:bookmarkEnd w:id="15"/>
    </w:p>
    <w:p w14:paraId="5A3CA881" w14:textId="77777777" w:rsidR="00F2660A" w:rsidRDefault="0055478D">
      <w:pPr>
        <w:pStyle w:val="GuideSubtitle"/>
      </w:pPr>
      <w:r>
        <w:t>Respectful Workplace Harassment and Violence Prevention Training</w:t>
      </w:r>
    </w:p>
    <w:p w14:paraId="6419405E" w14:textId="77777777" w:rsidR="00F2660A" w:rsidRDefault="0055478D">
      <w:pPr>
        <w:pStyle w:val="SectionLabel"/>
      </w:pPr>
      <w:r>
        <w:t>How to use this guide</w:t>
      </w:r>
    </w:p>
    <w:p w14:paraId="37C73861" w14:textId="77777777" w:rsidR="00F2660A" w:rsidRDefault="0055478D">
      <w:r>
        <w:t>This portrait reference guide follows the original Module Four lesson and slide sequence. Each compact slide entry includes the PowerPoint visual, the lesson explanation, practical points to remember, and a line for notes. Every page also includes a general notes area.</w:t>
      </w:r>
    </w:p>
    <w:p w14:paraId="70CAC018" w14:textId="77777777" w:rsidR="00F2660A" w:rsidRDefault="0055478D">
      <w:r>
        <w:t>Use the guide during training to record examples and questions. After training, return to the lesson overviews and summaries when you need to review recovery, support, communication, improvement, or workplace-specific follow-through.</w:t>
      </w:r>
    </w:p>
    <w:p w14:paraId="2D385746" w14:textId="77777777" w:rsidR="00F2660A" w:rsidRDefault="0055478D">
      <w:pPr>
        <w:pStyle w:val="SectionLabel"/>
      </w:pPr>
      <w:r>
        <w:t>Module roadmap</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440"/>
        <w:gridCol w:w="9072"/>
      </w:tblGrid>
      <w:tr w:rsidR="00F2660A" w14:paraId="5C15A974" w14:textId="77777777">
        <w:trPr>
          <w:cantSplit/>
        </w:trPr>
        <w:tc>
          <w:tcPr>
            <w:tcW w:w="1440" w:type="dxa"/>
            <w:shd w:val="clear" w:color="auto" w:fill="143B54"/>
            <w:tcMar>
              <w:top w:w="85" w:type="dxa"/>
              <w:left w:w="110" w:type="dxa"/>
              <w:bottom w:w="85" w:type="dxa"/>
              <w:right w:w="110" w:type="dxa"/>
            </w:tcMar>
            <w:vAlign w:val="center"/>
          </w:tcPr>
          <w:p w14:paraId="6578EA53" w14:textId="77777777" w:rsidR="00F2660A" w:rsidRDefault="0055478D">
            <w:pPr>
              <w:jc w:val="center"/>
            </w:pPr>
            <w:r>
              <w:rPr>
                <w:b/>
                <w:color w:val="FFFFFF"/>
                <w:sz w:val="19"/>
              </w:rPr>
              <w:t>LESSON 01</w:t>
            </w:r>
          </w:p>
        </w:tc>
        <w:tc>
          <w:tcPr>
            <w:tcW w:w="9072" w:type="dxa"/>
            <w:shd w:val="clear" w:color="auto" w:fill="EAF2F5"/>
            <w:tcMar>
              <w:top w:w="85" w:type="dxa"/>
              <w:left w:w="110" w:type="dxa"/>
              <w:bottom w:w="85" w:type="dxa"/>
              <w:right w:w="110" w:type="dxa"/>
            </w:tcMar>
            <w:vAlign w:val="center"/>
          </w:tcPr>
          <w:p w14:paraId="6AC26072" w14:textId="77777777" w:rsidR="00F2660A" w:rsidRDefault="0055478D">
            <w:pPr>
              <w:pStyle w:val="ModuleLesson"/>
            </w:pPr>
            <w:r>
              <w:t>Restoring the Workplace After an Incident</w:t>
            </w:r>
          </w:p>
          <w:p w14:paraId="3DFADDA4" w14:textId="77777777" w:rsidR="00F2660A" w:rsidRDefault="0055478D">
            <w:pPr>
              <w:pStyle w:val="SmallText"/>
              <w:spacing w:after="0"/>
            </w:pPr>
            <w:r>
              <w:t>Stabilize | Support | Communicate | Improve</w:t>
            </w:r>
          </w:p>
        </w:tc>
      </w:tr>
      <w:tr w:rsidR="00F2660A" w14:paraId="1AA1BE38" w14:textId="77777777">
        <w:trPr>
          <w:cantSplit/>
        </w:trPr>
        <w:tc>
          <w:tcPr>
            <w:tcW w:w="1440" w:type="dxa"/>
            <w:shd w:val="clear" w:color="auto" w:fill="1695A8"/>
            <w:tcMar>
              <w:top w:w="85" w:type="dxa"/>
              <w:left w:w="110" w:type="dxa"/>
              <w:bottom w:w="85" w:type="dxa"/>
              <w:right w:w="110" w:type="dxa"/>
            </w:tcMar>
            <w:vAlign w:val="center"/>
          </w:tcPr>
          <w:p w14:paraId="4612AEEB" w14:textId="77777777" w:rsidR="00F2660A" w:rsidRDefault="0055478D">
            <w:pPr>
              <w:jc w:val="center"/>
            </w:pPr>
            <w:r>
              <w:rPr>
                <w:b/>
                <w:color w:val="FFFFFF"/>
                <w:sz w:val="19"/>
              </w:rPr>
              <w:t>LESSON 02</w:t>
            </w:r>
          </w:p>
        </w:tc>
        <w:tc>
          <w:tcPr>
            <w:tcW w:w="9072" w:type="dxa"/>
            <w:shd w:val="clear" w:color="auto" w:fill="F8F0E4"/>
            <w:tcMar>
              <w:top w:w="85" w:type="dxa"/>
              <w:left w:w="110" w:type="dxa"/>
              <w:bottom w:w="85" w:type="dxa"/>
              <w:right w:w="110" w:type="dxa"/>
            </w:tcMar>
            <w:vAlign w:val="center"/>
          </w:tcPr>
          <w:p w14:paraId="55CD36CD" w14:textId="77777777" w:rsidR="00F2660A" w:rsidRDefault="0055478D">
            <w:pPr>
              <w:pStyle w:val="ModuleLesson"/>
            </w:pPr>
            <w:r>
              <w:t>Supporting Affected Persons</w:t>
            </w:r>
          </w:p>
          <w:p w14:paraId="3CBC309D" w14:textId="77777777" w:rsidR="00F2660A" w:rsidRDefault="0055478D">
            <w:pPr>
              <w:pStyle w:val="SmallText"/>
              <w:spacing w:after="0"/>
            </w:pPr>
            <w:r>
              <w:t>Safety | Trauma-informed response | Accommodation | Privacy</w:t>
            </w:r>
          </w:p>
        </w:tc>
      </w:tr>
      <w:tr w:rsidR="00F2660A" w14:paraId="13087AB2" w14:textId="77777777">
        <w:trPr>
          <w:cantSplit/>
        </w:trPr>
        <w:tc>
          <w:tcPr>
            <w:tcW w:w="1440" w:type="dxa"/>
            <w:shd w:val="clear" w:color="auto" w:fill="143B54"/>
            <w:tcMar>
              <w:top w:w="85" w:type="dxa"/>
              <w:left w:w="110" w:type="dxa"/>
              <w:bottom w:w="85" w:type="dxa"/>
              <w:right w:w="110" w:type="dxa"/>
            </w:tcMar>
            <w:vAlign w:val="center"/>
          </w:tcPr>
          <w:p w14:paraId="4A0B3340" w14:textId="77777777" w:rsidR="00F2660A" w:rsidRDefault="0055478D">
            <w:pPr>
              <w:jc w:val="center"/>
            </w:pPr>
            <w:r>
              <w:rPr>
                <w:b/>
                <w:color w:val="FFFFFF"/>
                <w:sz w:val="19"/>
              </w:rPr>
              <w:t>LESSON 03</w:t>
            </w:r>
          </w:p>
        </w:tc>
        <w:tc>
          <w:tcPr>
            <w:tcW w:w="9072" w:type="dxa"/>
            <w:shd w:val="clear" w:color="auto" w:fill="EAF2F5"/>
            <w:tcMar>
              <w:top w:w="85" w:type="dxa"/>
              <w:left w:w="110" w:type="dxa"/>
              <w:bottom w:w="85" w:type="dxa"/>
              <w:right w:w="110" w:type="dxa"/>
            </w:tcMar>
            <w:vAlign w:val="center"/>
          </w:tcPr>
          <w:p w14:paraId="2AB9EDFA" w14:textId="77777777" w:rsidR="00F2660A" w:rsidRDefault="0055478D">
            <w:pPr>
              <w:pStyle w:val="ModuleLesson"/>
            </w:pPr>
            <w:r>
              <w:t>Supporting the Workplace as a Whole</w:t>
            </w:r>
          </w:p>
          <w:p w14:paraId="39EB4D7D" w14:textId="77777777" w:rsidR="00F2660A" w:rsidRDefault="0055478D">
            <w:pPr>
              <w:pStyle w:val="SmallText"/>
              <w:spacing w:after="0"/>
            </w:pPr>
            <w:r>
              <w:t>Recovery | Communication | Facilitation | Culture</w:t>
            </w:r>
          </w:p>
        </w:tc>
      </w:tr>
      <w:tr w:rsidR="00F2660A" w14:paraId="41909DA4" w14:textId="77777777">
        <w:trPr>
          <w:cantSplit/>
        </w:trPr>
        <w:tc>
          <w:tcPr>
            <w:tcW w:w="1440" w:type="dxa"/>
            <w:shd w:val="clear" w:color="auto" w:fill="1695A8"/>
            <w:tcMar>
              <w:top w:w="85" w:type="dxa"/>
              <w:left w:w="110" w:type="dxa"/>
              <w:bottom w:w="85" w:type="dxa"/>
              <w:right w:w="110" w:type="dxa"/>
            </w:tcMar>
            <w:vAlign w:val="center"/>
          </w:tcPr>
          <w:p w14:paraId="4757C0AD" w14:textId="77777777" w:rsidR="00F2660A" w:rsidRDefault="0055478D">
            <w:pPr>
              <w:jc w:val="center"/>
            </w:pPr>
            <w:r>
              <w:rPr>
                <w:b/>
                <w:color w:val="FFFFFF"/>
                <w:sz w:val="19"/>
              </w:rPr>
              <w:t>LESSON 04</w:t>
            </w:r>
          </w:p>
        </w:tc>
        <w:tc>
          <w:tcPr>
            <w:tcW w:w="9072" w:type="dxa"/>
            <w:shd w:val="clear" w:color="auto" w:fill="F8F0E4"/>
            <w:tcMar>
              <w:top w:w="85" w:type="dxa"/>
              <w:left w:w="110" w:type="dxa"/>
              <w:bottom w:w="85" w:type="dxa"/>
              <w:right w:w="110" w:type="dxa"/>
            </w:tcMar>
            <w:vAlign w:val="center"/>
          </w:tcPr>
          <w:p w14:paraId="0C8787AA" w14:textId="77777777" w:rsidR="00F2660A" w:rsidRDefault="0055478D">
            <w:pPr>
              <w:pStyle w:val="ModuleLesson"/>
            </w:pPr>
            <w:r>
              <w:t>Sustaining Prevention and Moving Forward</w:t>
            </w:r>
          </w:p>
          <w:p w14:paraId="466C3DEE" w14:textId="77777777" w:rsidR="00F2660A" w:rsidRDefault="0055478D">
            <w:pPr>
              <w:pStyle w:val="SmallText"/>
              <w:spacing w:after="0"/>
            </w:pPr>
            <w:r>
              <w:t>Improve the system | Listen continuously | Reinforce respect | Apply and verify</w:t>
            </w:r>
          </w:p>
        </w:tc>
      </w:tr>
    </w:tbl>
    <w:p w14:paraId="63FC6FAC" w14:textId="77777777" w:rsidR="00F2660A" w:rsidRDefault="0055478D">
      <w:pPr>
        <w:pStyle w:val="SmallText"/>
        <w:spacing w:before="160"/>
      </w:pPr>
      <w:r>
        <w:t>Important: This guide supports the training. Follow the legislation, workplace policies, procedures, reporting routes, and emergency directions that apply to your workplace.</w:t>
      </w:r>
    </w:p>
    <w:p w14:paraId="6655042E" w14:textId="77777777" w:rsidR="00F2660A" w:rsidRDefault="0055478D">
      <w:pPr>
        <w:pStyle w:val="SectionLabel"/>
        <w:spacing w:before="140" w:after="20"/>
      </w:pPr>
      <w:r>
        <w:t>GENERAL NOTES</w:t>
      </w:r>
    </w:p>
    <w:p w14:paraId="668E4BB9" w14:textId="77777777" w:rsidR="00F2660A" w:rsidRDefault="0055478D">
      <w:pPr>
        <w:pStyle w:val="SmallText"/>
        <w:pBdr>
          <w:bottom w:val="single" w:sz="3" w:space="1" w:color="B8C7CE"/>
          <w:between w:val="single" w:sz="3" w:space="1" w:color="B8C7CE"/>
        </w:pBdr>
        <w:spacing w:line="220" w:lineRule="exact"/>
      </w:pPr>
      <w:r>
        <w:t xml:space="preserve"> </w:t>
      </w:r>
    </w:p>
    <w:p w14:paraId="7BFBF170" w14:textId="77777777" w:rsidR="00F2660A" w:rsidRDefault="0055478D">
      <w:pPr>
        <w:pStyle w:val="SmallText"/>
        <w:pBdr>
          <w:bottom w:val="single" w:sz="3" w:space="1" w:color="B8C7CE"/>
          <w:between w:val="single" w:sz="3" w:space="1" w:color="B8C7CE"/>
        </w:pBdr>
        <w:spacing w:line="220" w:lineRule="exact"/>
      </w:pPr>
      <w:r>
        <w:t xml:space="preserve"> </w:t>
      </w:r>
    </w:p>
    <w:p w14:paraId="0B6A51D9" w14:textId="77777777" w:rsidR="00F2660A" w:rsidRDefault="0055478D">
      <w:pPr>
        <w:pStyle w:val="SmallText"/>
        <w:pBdr>
          <w:bottom w:val="single" w:sz="3" w:space="1" w:color="B8C7CE"/>
          <w:between w:val="single" w:sz="3" w:space="1" w:color="B8C7CE"/>
        </w:pBdr>
        <w:spacing w:line="220" w:lineRule="exact"/>
      </w:pPr>
      <w:r>
        <w:t xml:space="preserve"> </w:t>
      </w:r>
    </w:p>
    <w:p w14:paraId="08D2A490" w14:textId="77777777" w:rsidR="00F2660A" w:rsidRDefault="0055478D">
      <w:pPr>
        <w:pStyle w:val="SmallText"/>
        <w:pBdr>
          <w:bottom w:val="single" w:sz="3" w:space="1" w:color="B8C7CE"/>
          <w:between w:val="single" w:sz="3" w:space="1" w:color="B8C7CE"/>
        </w:pBdr>
        <w:spacing w:line="220" w:lineRule="exact"/>
      </w:pPr>
      <w:r>
        <w:t xml:space="preserve"> </w:t>
      </w:r>
    </w:p>
    <w:p w14:paraId="13FFDAAB" w14:textId="77777777" w:rsidR="00F2660A" w:rsidRDefault="0055478D">
      <w:pPr>
        <w:pStyle w:val="SmallText"/>
        <w:pBdr>
          <w:bottom w:val="single" w:sz="3" w:space="1" w:color="B8C7CE"/>
          <w:between w:val="single" w:sz="3" w:space="1" w:color="B8C7CE"/>
        </w:pBdr>
        <w:spacing w:line="220" w:lineRule="exact"/>
      </w:pPr>
      <w:r>
        <w:t xml:space="preserve"> </w:t>
      </w:r>
    </w:p>
    <w:p w14:paraId="597487FE" w14:textId="77777777" w:rsidR="00F2660A" w:rsidRDefault="0055478D">
      <w:pPr>
        <w:pStyle w:val="SmallText"/>
        <w:pBdr>
          <w:bottom w:val="single" w:sz="3" w:space="1" w:color="B8C7CE"/>
          <w:between w:val="single" w:sz="3" w:space="1" w:color="B8C7CE"/>
        </w:pBdr>
        <w:spacing w:line="220" w:lineRule="exact"/>
      </w:pPr>
      <w:r>
        <w:t xml:space="preserve"> </w:t>
      </w:r>
    </w:p>
    <w:p w14:paraId="66920C1D" w14:textId="77777777" w:rsidR="00F2660A" w:rsidRDefault="0055478D">
      <w:pPr>
        <w:pStyle w:val="SmallText"/>
        <w:pBdr>
          <w:bottom w:val="single" w:sz="3" w:space="1" w:color="B8C7CE"/>
          <w:between w:val="single" w:sz="3" w:space="1" w:color="B8C7CE"/>
        </w:pBdr>
        <w:spacing w:line="220" w:lineRule="exact"/>
      </w:pPr>
      <w:r>
        <w:t xml:space="preserve"> </w:t>
      </w:r>
    </w:p>
    <w:p w14:paraId="0BE7A382" w14:textId="77777777" w:rsidR="00F2660A" w:rsidRDefault="0055478D">
      <w:pPr>
        <w:pStyle w:val="SmallText"/>
        <w:pBdr>
          <w:bottom w:val="single" w:sz="3" w:space="1" w:color="B8C7CE"/>
          <w:between w:val="single" w:sz="3" w:space="1" w:color="B8C7CE"/>
        </w:pBdr>
        <w:spacing w:line="220" w:lineRule="exact"/>
      </w:pPr>
      <w:r>
        <w:t xml:space="preserve"> </w:t>
      </w:r>
    </w:p>
    <w:p w14:paraId="50786614" w14:textId="77777777" w:rsidR="00F2660A" w:rsidRDefault="0055478D">
      <w:pPr>
        <w:pStyle w:val="SmallText"/>
        <w:pBdr>
          <w:bottom w:val="single" w:sz="3" w:space="1" w:color="B8C7CE"/>
          <w:between w:val="single" w:sz="3" w:space="1" w:color="B8C7CE"/>
        </w:pBdr>
        <w:spacing w:line="220" w:lineRule="exact"/>
      </w:pPr>
      <w:r>
        <w:t xml:space="preserve"> </w:t>
      </w:r>
    </w:p>
    <w:p w14:paraId="35F0DB6B" w14:textId="77777777" w:rsidR="00F2660A" w:rsidRDefault="0055478D">
      <w:pPr>
        <w:pStyle w:val="SmallText"/>
        <w:pBdr>
          <w:bottom w:val="single" w:sz="3" w:space="1" w:color="B8C7CE"/>
          <w:between w:val="single" w:sz="3" w:space="1" w:color="B8C7CE"/>
        </w:pBdr>
        <w:spacing w:line="220" w:lineRule="exact"/>
      </w:pPr>
      <w:r>
        <w:t xml:space="preserve"> </w:t>
      </w:r>
    </w:p>
    <w:p w14:paraId="741E5CA7" w14:textId="77777777" w:rsidR="00F2660A" w:rsidRDefault="0055478D">
      <w:pPr>
        <w:pStyle w:val="SmallText"/>
        <w:pBdr>
          <w:bottom w:val="single" w:sz="3" w:space="1" w:color="B8C7CE"/>
          <w:between w:val="single" w:sz="3" w:space="1" w:color="B8C7CE"/>
        </w:pBdr>
        <w:spacing w:line="220" w:lineRule="exact"/>
      </w:pPr>
      <w:r>
        <w:t xml:space="preserve"> </w:t>
      </w:r>
    </w:p>
    <w:p w14:paraId="4BD56921" w14:textId="77777777" w:rsidR="00F2660A" w:rsidRDefault="0055478D">
      <w:pPr>
        <w:pStyle w:val="SmallText"/>
        <w:pBdr>
          <w:bottom w:val="single" w:sz="3" w:space="1" w:color="B8C7CE"/>
          <w:between w:val="single" w:sz="3" w:space="1" w:color="B8C7CE"/>
        </w:pBdr>
        <w:spacing w:line="220" w:lineRule="exact"/>
      </w:pPr>
      <w:r>
        <w:t xml:space="preserve"> </w:t>
      </w:r>
    </w:p>
    <w:p w14:paraId="552EF792" w14:textId="77777777" w:rsidR="00F2660A" w:rsidRDefault="0055478D">
      <w:pPr>
        <w:pStyle w:val="SmallText"/>
        <w:pBdr>
          <w:bottom w:val="single" w:sz="3" w:space="1" w:color="B8C7CE"/>
          <w:between w:val="single" w:sz="3" w:space="1" w:color="B8C7CE"/>
        </w:pBdr>
        <w:spacing w:line="220" w:lineRule="exact"/>
      </w:pPr>
      <w:r>
        <w:t xml:space="preserve"> </w:t>
      </w:r>
    </w:p>
    <w:p w14:paraId="05DC7B0D" w14:textId="77777777" w:rsidR="00F2660A" w:rsidRDefault="0055478D">
      <w:pPr>
        <w:pStyle w:val="SmallText"/>
        <w:pBdr>
          <w:bottom w:val="single" w:sz="3" w:space="1" w:color="B8C7CE"/>
          <w:between w:val="single" w:sz="3" w:space="1" w:color="B8C7CE"/>
        </w:pBdr>
        <w:spacing w:line="220" w:lineRule="exact"/>
      </w:pPr>
      <w:r>
        <w:t xml:space="preserve"> </w:t>
      </w:r>
    </w:p>
    <w:p w14:paraId="7669617C" w14:textId="77777777" w:rsidR="00F2660A" w:rsidRDefault="0055478D">
      <w:pPr>
        <w:pStyle w:val="SmallText"/>
        <w:pBdr>
          <w:bottom w:val="single" w:sz="3" w:space="1" w:color="B8C7CE"/>
          <w:between w:val="single" w:sz="3" w:space="1" w:color="B8C7CE"/>
        </w:pBdr>
        <w:spacing w:line="220" w:lineRule="exact"/>
      </w:pPr>
      <w:r>
        <w:t xml:space="preserve"> </w:t>
      </w:r>
    </w:p>
    <w:p w14:paraId="43CDC1FD" w14:textId="77777777" w:rsidR="00F2660A" w:rsidRDefault="0055478D">
      <w:pPr>
        <w:pStyle w:val="SmallText"/>
        <w:pBdr>
          <w:bottom w:val="single" w:sz="3" w:space="1" w:color="B8C7CE"/>
          <w:between w:val="single" w:sz="3" w:space="1" w:color="B8C7CE"/>
        </w:pBdr>
        <w:spacing w:line="220" w:lineRule="exact"/>
      </w:pPr>
      <w:r>
        <w:t xml:space="preserve"> </w:t>
      </w:r>
    </w:p>
    <w:p w14:paraId="4797EF23" w14:textId="77777777" w:rsidR="00F2660A" w:rsidRDefault="0055478D">
      <w:pPr>
        <w:pStyle w:val="SmallText"/>
        <w:pBdr>
          <w:bottom w:val="single" w:sz="3" w:space="1" w:color="B8C7CE"/>
          <w:between w:val="single" w:sz="3" w:space="1" w:color="B8C7CE"/>
        </w:pBdr>
        <w:spacing w:line="220" w:lineRule="exact"/>
      </w:pPr>
      <w:r>
        <w:t xml:space="preserve"> </w:t>
      </w:r>
    </w:p>
    <w:p w14:paraId="2ABDDE98" w14:textId="77777777" w:rsidR="00F2660A" w:rsidRDefault="0055478D">
      <w:r>
        <w:br w:type="page"/>
      </w:r>
    </w:p>
    <w:p w14:paraId="51112EA1" w14:textId="77777777" w:rsidR="00F2660A" w:rsidRDefault="0055478D">
      <w:pPr>
        <w:pStyle w:val="Kicker"/>
      </w:pPr>
      <w:r>
        <w:lastRenderedPageBreak/>
        <w:t>MODULE FOUR  /  LESSON 01</w:t>
      </w:r>
    </w:p>
    <w:p w14:paraId="1B36C649" w14:textId="77777777" w:rsidR="00F2660A" w:rsidRDefault="0055478D">
      <w:pPr>
        <w:pStyle w:val="Heading2"/>
      </w:pPr>
      <w:bookmarkStart w:id="16" w:name="_Toc240898333"/>
      <w:r>
        <w:t>Restoring the Workplace After an Incident</w:t>
      </w:r>
      <w:bookmarkEnd w:id="16"/>
    </w:p>
    <w:p w14:paraId="1F61924C" w14:textId="77777777" w:rsidR="00F2660A" w:rsidRDefault="0055478D">
      <w:pPr>
        <w:pStyle w:val="GuideSubtitle"/>
      </w:pPr>
      <w:r>
        <w:t>Stabilize | Support | Communicate | Improve</w:t>
      </w:r>
    </w:p>
    <w:p w14:paraId="7D3634CA" w14:textId="77777777" w:rsidR="00F2660A" w:rsidRDefault="0055478D">
      <w:pPr>
        <w:spacing w:after="80"/>
        <w:jc w:val="center"/>
      </w:pPr>
      <w:r>
        <w:rPr>
          <w:noProof/>
        </w:rPr>
        <w:drawing>
          <wp:inline distT="0" distB="0" distL="0" distR="0" wp14:anchorId="2E732031" wp14:editId="11A6C97A">
            <wp:extent cx="4251960" cy="2391728"/>
            <wp:effectExtent l="0" t="0" r="0" b="0"/>
            <wp:docPr id="370" name="Picture 370" descr="Lesson overview for Restoring the Workplace After an Inc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5"/>
                    <a:stretch>
                      <a:fillRect/>
                    </a:stretch>
                  </pic:blipFill>
                  <pic:spPr>
                    <a:xfrm>
                      <a:off x="0" y="0"/>
                      <a:ext cx="4251960" cy="2391728"/>
                    </a:xfrm>
                    <a:prstGeom prst="rect">
                      <a:avLst/>
                    </a:prstGeom>
                  </pic:spPr>
                </pic:pic>
              </a:graphicData>
            </a:graphic>
          </wp:inline>
        </w:drawing>
      </w:r>
    </w:p>
    <w:p w14:paraId="239418A7" w14:textId="77777777" w:rsidR="00F2660A" w:rsidRDefault="0055478D">
      <w:pPr>
        <w:pStyle w:val="SectionLabel"/>
      </w:pPr>
      <w:r>
        <w:t>Lesson overview</w:t>
      </w:r>
    </w:p>
    <w:p w14:paraId="03828E78" w14:textId="77777777" w:rsidR="00F2660A" w:rsidRDefault="0055478D">
      <w:r>
        <w:t>Workplace recovery begins by controlling immediate risk and confirming what people need. Reporting, investigation, privacy, support, and return-to-work duties depend on the governing jurisdiction and the workplace process.</w:t>
      </w:r>
    </w:p>
    <w:p w14:paraId="42A0563A" w14:textId="77777777" w:rsidR="00F2660A" w:rsidRDefault="0055478D">
      <w:r>
        <w:t>This lesson covers coordinated recovery after an incident, including physical and psychological safety, careful communication, practical support, planned return to work, corrective action, and follow-through.</w:t>
      </w:r>
    </w:p>
    <w:p w14:paraId="1C18D799" w14:textId="77777777" w:rsidR="00F2660A" w:rsidRDefault="0055478D">
      <w:pPr>
        <w:pStyle w:val="SectionLabel"/>
      </w:pPr>
      <w:r>
        <w:t>By the end of this lesson you should be able to</w:t>
      </w:r>
    </w:p>
    <w:p w14:paraId="0013CAF9" w14:textId="77777777" w:rsidR="00F2660A" w:rsidRDefault="0055478D">
      <w:pPr>
        <w:ind w:left="259" w:hanging="202"/>
      </w:pPr>
      <w:r>
        <w:t>• Stabilize safety and assess immediate and continuing risk.</w:t>
      </w:r>
    </w:p>
    <w:p w14:paraId="125E6363" w14:textId="77777777" w:rsidR="00F2660A" w:rsidRDefault="0055478D">
      <w:pPr>
        <w:ind w:left="259" w:hanging="202"/>
      </w:pPr>
      <w:r>
        <w:t>• Communicate with care while protecting privacy.</w:t>
      </w:r>
    </w:p>
    <w:p w14:paraId="4A1797E5" w14:textId="77777777" w:rsidR="00F2660A" w:rsidRDefault="0055478D">
      <w:pPr>
        <w:ind w:left="259" w:hanging="202"/>
      </w:pPr>
      <w:r>
        <w:t>• Coordinate practical supports and planned return-to-work measures.</w:t>
      </w:r>
    </w:p>
    <w:p w14:paraId="062B05E7" w14:textId="77777777" w:rsidR="00F2660A" w:rsidRDefault="0055478D">
      <w:pPr>
        <w:ind w:left="259" w:hanging="202"/>
      </w:pPr>
      <w:r>
        <w:t>• Rebuild confidence by completing corrective actions and monitoring conditions.</w:t>
      </w:r>
    </w:p>
    <w:p w14:paraId="3B8E2AC9" w14:textId="77777777" w:rsidR="00F2660A" w:rsidRDefault="0055478D">
      <w:pPr>
        <w:ind w:left="259" w:hanging="202"/>
      </w:pPr>
      <w:r>
        <w:t>• Apply lessons from the incident to strengthen prevention.</w:t>
      </w:r>
    </w:p>
    <w:p w14:paraId="580C3FE1" w14:textId="77777777" w:rsidR="00F2660A" w:rsidRDefault="0055478D">
      <w:pPr>
        <w:pStyle w:val="SectionLabel"/>
        <w:spacing w:before="140" w:after="20"/>
      </w:pPr>
      <w:r>
        <w:t>GENERAL NOTES</w:t>
      </w:r>
    </w:p>
    <w:p w14:paraId="68FB72ED" w14:textId="77777777" w:rsidR="00F2660A" w:rsidRDefault="0055478D">
      <w:pPr>
        <w:pStyle w:val="SmallText"/>
        <w:pBdr>
          <w:bottom w:val="single" w:sz="3" w:space="1" w:color="B8C7CE"/>
          <w:between w:val="single" w:sz="3" w:space="1" w:color="B8C7CE"/>
        </w:pBdr>
        <w:spacing w:line="220" w:lineRule="exact"/>
      </w:pPr>
      <w:r>
        <w:t xml:space="preserve"> </w:t>
      </w:r>
    </w:p>
    <w:p w14:paraId="1174E649" w14:textId="77777777" w:rsidR="00F2660A" w:rsidRDefault="0055478D">
      <w:pPr>
        <w:pStyle w:val="SmallText"/>
        <w:pBdr>
          <w:bottom w:val="single" w:sz="3" w:space="1" w:color="B8C7CE"/>
          <w:between w:val="single" w:sz="3" w:space="1" w:color="B8C7CE"/>
        </w:pBdr>
        <w:spacing w:line="220" w:lineRule="exact"/>
      </w:pPr>
      <w:r>
        <w:t xml:space="preserve"> </w:t>
      </w:r>
    </w:p>
    <w:p w14:paraId="4CB33F7B" w14:textId="77777777" w:rsidR="00F2660A" w:rsidRDefault="0055478D">
      <w:pPr>
        <w:pStyle w:val="SmallText"/>
        <w:pBdr>
          <w:bottom w:val="single" w:sz="3" w:space="1" w:color="B8C7CE"/>
          <w:between w:val="single" w:sz="3" w:space="1" w:color="B8C7CE"/>
        </w:pBdr>
        <w:spacing w:line="220" w:lineRule="exact"/>
      </w:pPr>
      <w:r>
        <w:t xml:space="preserve"> </w:t>
      </w:r>
    </w:p>
    <w:p w14:paraId="13973E08" w14:textId="77777777" w:rsidR="00F2660A" w:rsidRDefault="0055478D">
      <w:pPr>
        <w:pStyle w:val="SmallText"/>
        <w:pBdr>
          <w:bottom w:val="single" w:sz="3" w:space="1" w:color="B8C7CE"/>
          <w:between w:val="single" w:sz="3" w:space="1" w:color="B8C7CE"/>
        </w:pBdr>
        <w:spacing w:line="220" w:lineRule="exact"/>
      </w:pPr>
      <w:r>
        <w:t xml:space="preserve"> </w:t>
      </w:r>
    </w:p>
    <w:p w14:paraId="2C338569" w14:textId="77777777" w:rsidR="00F2660A" w:rsidRDefault="0055478D">
      <w:pPr>
        <w:pStyle w:val="SmallText"/>
        <w:pBdr>
          <w:bottom w:val="single" w:sz="3" w:space="1" w:color="B8C7CE"/>
          <w:between w:val="single" w:sz="3" w:space="1" w:color="B8C7CE"/>
        </w:pBdr>
        <w:spacing w:line="220" w:lineRule="exact"/>
      </w:pPr>
      <w:r>
        <w:t xml:space="preserve"> </w:t>
      </w:r>
    </w:p>
    <w:p w14:paraId="4F91D214" w14:textId="77777777" w:rsidR="00F2660A" w:rsidRDefault="0055478D">
      <w:pPr>
        <w:pStyle w:val="SmallText"/>
        <w:pBdr>
          <w:bottom w:val="single" w:sz="3" w:space="1" w:color="B8C7CE"/>
          <w:between w:val="single" w:sz="3" w:space="1" w:color="B8C7CE"/>
        </w:pBdr>
        <w:spacing w:line="220" w:lineRule="exact"/>
      </w:pPr>
      <w:r>
        <w:t xml:space="preserve"> </w:t>
      </w:r>
    </w:p>
    <w:p w14:paraId="2835274D" w14:textId="77777777" w:rsidR="00F2660A" w:rsidRDefault="0055478D">
      <w:pPr>
        <w:pStyle w:val="SmallText"/>
        <w:pBdr>
          <w:bottom w:val="single" w:sz="3" w:space="1" w:color="B8C7CE"/>
          <w:between w:val="single" w:sz="3" w:space="1" w:color="B8C7CE"/>
        </w:pBdr>
        <w:spacing w:line="220" w:lineRule="exact"/>
      </w:pPr>
      <w:r>
        <w:t xml:space="preserve"> </w:t>
      </w:r>
    </w:p>
    <w:p w14:paraId="1A318D3E" w14:textId="77777777" w:rsidR="00F2660A" w:rsidRDefault="0055478D">
      <w:pPr>
        <w:pStyle w:val="SmallText"/>
        <w:pBdr>
          <w:bottom w:val="single" w:sz="3" w:space="1" w:color="B8C7CE"/>
          <w:between w:val="single" w:sz="3" w:space="1" w:color="B8C7CE"/>
        </w:pBdr>
        <w:spacing w:line="220" w:lineRule="exact"/>
      </w:pPr>
      <w:r>
        <w:t xml:space="preserve"> </w:t>
      </w:r>
    </w:p>
    <w:p w14:paraId="7A0435F2" w14:textId="77777777" w:rsidR="00F2660A" w:rsidRDefault="0055478D">
      <w:pPr>
        <w:pStyle w:val="SmallText"/>
        <w:pBdr>
          <w:bottom w:val="single" w:sz="3" w:space="1" w:color="B8C7CE"/>
          <w:between w:val="single" w:sz="3" w:space="1" w:color="B8C7CE"/>
        </w:pBdr>
        <w:spacing w:line="220" w:lineRule="exact"/>
      </w:pPr>
      <w:r>
        <w:t xml:space="preserve"> </w:t>
      </w:r>
    </w:p>
    <w:p w14:paraId="0E968E7C" w14:textId="77777777" w:rsidR="00F2660A" w:rsidRDefault="0055478D">
      <w:pPr>
        <w:pStyle w:val="SmallText"/>
        <w:pBdr>
          <w:bottom w:val="single" w:sz="3" w:space="1" w:color="B8C7CE"/>
          <w:between w:val="single" w:sz="3" w:space="1" w:color="B8C7CE"/>
        </w:pBdr>
        <w:spacing w:line="220" w:lineRule="exact"/>
      </w:pPr>
      <w:r>
        <w:t xml:space="preserve"> </w:t>
      </w:r>
    </w:p>
    <w:p w14:paraId="40E4F168" w14:textId="77777777" w:rsidR="00F2660A" w:rsidRDefault="0055478D">
      <w:pPr>
        <w:pStyle w:val="SmallText"/>
        <w:pBdr>
          <w:bottom w:val="single" w:sz="3" w:space="1" w:color="B8C7CE"/>
          <w:between w:val="single" w:sz="3" w:space="1" w:color="B8C7CE"/>
        </w:pBdr>
        <w:spacing w:line="220" w:lineRule="exact"/>
      </w:pPr>
      <w:r>
        <w:t xml:space="preserve"> </w:t>
      </w:r>
    </w:p>
    <w:p w14:paraId="2A0DEBC3" w14:textId="77777777" w:rsidR="00F2660A" w:rsidRDefault="0055478D">
      <w:pPr>
        <w:pStyle w:val="SmallText"/>
        <w:pBdr>
          <w:bottom w:val="single" w:sz="3" w:space="1" w:color="B8C7CE"/>
          <w:between w:val="single" w:sz="3" w:space="1" w:color="B8C7CE"/>
        </w:pBdr>
        <w:spacing w:line="220" w:lineRule="exact"/>
      </w:pPr>
      <w:r>
        <w:t xml:space="preserve"> </w:t>
      </w:r>
    </w:p>
    <w:p w14:paraId="731A6E87" w14:textId="77777777" w:rsidR="00F2660A" w:rsidRDefault="0055478D">
      <w:pPr>
        <w:pStyle w:val="SmallText"/>
        <w:pBdr>
          <w:bottom w:val="single" w:sz="3" w:space="1" w:color="B8C7CE"/>
          <w:between w:val="single" w:sz="3" w:space="1" w:color="B8C7CE"/>
        </w:pBdr>
        <w:spacing w:line="220" w:lineRule="exact"/>
      </w:pPr>
      <w:r>
        <w:t xml:space="preserve"> </w:t>
      </w:r>
    </w:p>
    <w:p w14:paraId="580F3750" w14:textId="77777777" w:rsidR="00F2660A" w:rsidRDefault="0055478D">
      <w:pPr>
        <w:pStyle w:val="SmallText"/>
        <w:pBdr>
          <w:bottom w:val="single" w:sz="3" w:space="1" w:color="B8C7CE"/>
          <w:between w:val="single" w:sz="3" w:space="1" w:color="B8C7CE"/>
        </w:pBdr>
        <w:spacing w:line="220" w:lineRule="exact"/>
      </w:pPr>
      <w:r>
        <w:t xml:space="preserve"> </w:t>
      </w:r>
    </w:p>
    <w:p w14:paraId="5AC9E51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893F947" w14:textId="77777777">
        <w:trPr>
          <w:cantSplit/>
        </w:trPr>
        <w:tc>
          <w:tcPr>
            <w:tcW w:w="3053" w:type="dxa"/>
            <w:shd w:val="clear" w:color="auto" w:fill="E7F5F6"/>
            <w:tcMar>
              <w:top w:w="60" w:type="dxa"/>
              <w:left w:w="75" w:type="dxa"/>
              <w:bottom w:w="55" w:type="dxa"/>
              <w:right w:w="75" w:type="dxa"/>
            </w:tcMar>
          </w:tcPr>
          <w:p w14:paraId="0E663B7C" w14:textId="77777777" w:rsidR="00F2660A" w:rsidRDefault="0055478D">
            <w:pPr>
              <w:pStyle w:val="SlideLabel"/>
            </w:pPr>
            <w:r>
              <w:lastRenderedPageBreak/>
              <w:t>LESSON 01  •  SLIDE 01 OF 24</w:t>
            </w:r>
          </w:p>
          <w:p w14:paraId="0304CA42" w14:textId="77777777" w:rsidR="00F2660A" w:rsidRDefault="0055478D">
            <w:pPr>
              <w:spacing w:after="80"/>
              <w:jc w:val="center"/>
            </w:pPr>
            <w:r>
              <w:rPr>
                <w:noProof/>
              </w:rPr>
              <w:drawing>
                <wp:inline distT="0" distB="0" distL="0" distR="0" wp14:anchorId="468C0059" wp14:editId="03F62490">
                  <wp:extent cx="1719072" cy="966978"/>
                  <wp:effectExtent l="0" t="0" r="0" b="0"/>
                  <wp:docPr id="371" name="Picture 371" descr="LESSON 01  |  SLIDE 01 OF 24 Restoring the Workplace After an Inc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6"/>
                          <a:stretch>
                            <a:fillRect/>
                          </a:stretch>
                        </pic:blipFill>
                        <pic:spPr>
                          <a:xfrm>
                            <a:off x="0" y="0"/>
                            <a:ext cx="1719072" cy="966978"/>
                          </a:xfrm>
                          <a:prstGeom prst="rect">
                            <a:avLst/>
                          </a:prstGeom>
                        </pic:spPr>
                      </pic:pic>
                    </a:graphicData>
                  </a:graphic>
                </wp:inline>
              </w:drawing>
            </w:r>
          </w:p>
          <w:p w14:paraId="69D0010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BC3FBC0" w14:textId="77777777" w:rsidR="00F2660A" w:rsidRDefault="0055478D">
            <w:pPr>
              <w:pStyle w:val="SlideTitle"/>
            </w:pPr>
            <w:r>
              <w:t>Restoring the Workplace After an Incident</w:t>
            </w:r>
          </w:p>
          <w:p w14:paraId="589DEAE9" w14:textId="77777777" w:rsidR="00F2660A" w:rsidRDefault="0055478D">
            <w:pPr>
              <w:pStyle w:val="CardBody"/>
              <w:spacing w:line="240" w:lineRule="auto"/>
            </w:pPr>
            <w:r>
              <w:t>This slide introduces restoring the workplace after an incident. Respectful Workplace: Restoring the Workplace after an Incident.</w:t>
            </w:r>
          </w:p>
          <w:p w14:paraId="3D49D7B8" w14:textId="77777777" w:rsidR="00F2660A" w:rsidRDefault="0055478D">
            <w:pPr>
              <w:pStyle w:val="CardBody"/>
              <w:spacing w:line="240" w:lineRule="auto"/>
            </w:pPr>
            <w:r>
              <w:t>Respectful. Workplace.</w:t>
            </w:r>
          </w:p>
          <w:p w14:paraId="54E576F9" w14:textId="77777777" w:rsidR="00F2660A" w:rsidRDefault="0055478D">
            <w:pPr>
              <w:pStyle w:val="SlideLabel"/>
              <w:spacing w:before="20" w:after="20"/>
            </w:pPr>
            <w:r>
              <w:t>KEY POINTS</w:t>
            </w:r>
          </w:p>
          <w:p w14:paraId="02121317" w14:textId="77777777" w:rsidR="00F2660A" w:rsidRDefault="0055478D">
            <w:pPr>
              <w:pStyle w:val="CardKeyPoint"/>
              <w:ind w:left="202" w:hanging="173"/>
            </w:pPr>
            <w:r>
              <w:t>• Respectful Workplace: Restoring the Workplace after an Incident.</w:t>
            </w:r>
          </w:p>
          <w:p w14:paraId="0A730AA9" w14:textId="77777777" w:rsidR="00F2660A" w:rsidRDefault="0055478D">
            <w:pPr>
              <w:pStyle w:val="CardKeyPoint"/>
              <w:ind w:left="202" w:hanging="173"/>
            </w:pPr>
            <w:r>
              <w:t>• Respectful.</w:t>
            </w:r>
          </w:p>
          <w:p w14:paraId="7A6CBCCD" w14:textId="77777777" w:rsidR="00F2660A" w:rsidRDefault="0055478D">
            <w:pPr>
              <w:pStyle w:val="CardKeyPoint"/>
              <w:ind w:left="202" w:hanging="173"/>
            </w:pPr>
            <w:r>
              <w:t>• Workplace.</w:t>
            </w:r>
          </w:p>
        </w:tc>
      </w:tr>
    </w:tbl>
    <w:p w14:paraId="1FCEEA3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4F0373C" w14:textId="77777777">
        <w:trPr>
          <w:cantSplit/>
        </w:trPr>
        <w:tc>
          <w:tcPr>
            <w:tcW w:w="3053" w:type="dxa"/>
            <w:shd w:val="clear" w:color="auto" w:fill="E7F5F6"/>
            <w:tcMar>
              <w:top w:w="60" w:type="dxa"/>
              <w:left w:w="75" w:type="dxa"/>
              <w:bottom w:w="55" w:type="dxa"/>
              <w:right w:w="75" w:type="dxa"/>
            </w:tcMar>
          </w:tcPr>
          <w:p w14:paraId="5FFD1102" w14:textId="77777777" w:rsidR="00F2660A" w:rsidRDefault="0055478D">
            <w:pPr>
              <w:pStyle w:val="SlideLabel"/>
            </w:pPr>
            <w:r>
              <w:t>LESSON 01  •  SLIDE 02 OF 24</w:t>
            </w:r>
          </w:p>
          <w:p w14:paraId="0A825452" w14:textId="77777777" w:rsidR="00F2660A" w:rsidRDefault="0055478D">
            <w:pPr>
              <w:spacing w:after="80"/>
              <w:jc w:val="center"/>
            </w:pPr>
            <w:r>
              <w:rPr>
                <w:noProof/>
              </w:rPr>
              <w:drawing>
                <wp:inline distT="0" distB="0" distL="0" distR="0" wp14:anchorId="14E54DB4" wp14:editId="3BE2BE5E">
                  <wp:extent cx="1719072" cy="966978"/>
                  <wp:effectExtent l="0" t="0" r="0" b="0"/>
                  <wp:docPr id="372" name="Picture 372" descr="LESSON 01  |  SLIDE 02 OF 24 Recovery starts with safety, support and follow-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7"/>
                          <a:stretch>
                            <a:fillRect/>
                          </a:stretch>
                        </pic:blipFill>
                        <pic:spPr>
                          <a:xfrm>
                            <a:off x="0" y="0"/>
                            <a:ext cx="1719072" cy="966978"/>
                          </a:xfrm>
                          <a:prstGeom prst="rect">
                            <a:avLst/>
                          </a:prstGeom>
                        </pic:spPr>
                      </pic:pic>
                    </a:graphicData>
                  </a:graphic>
                </wp:inline>
              </w:drawing>
            </w:r>
          </w:p>
          <w:p w14:paraId="44E9720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AC959A1" w14:textId="77777777" w:rsidR="00F2660A" w:rsidRDefault="0055478D">
            <w:pPr>
              <w:pStyle w:val="SlideTitle"/>
            </w:pPr>
            <w:r>
              <w:t>Recovery starts with safety, support and follow-through</w:t>
            </w:r>
          </w:p>
          <w:p w14:paraId="29804776" w14:textId="77777777" w:rsidR="00F2660A" w:rsidRDefault="0055478D">
            <w:pPr>
              <w:pStyle w:val="CardBody"/>
              <w:spacing w:line="240" w:lineRule="auto"/>
            </w:pPr>
            <w:r>
              <w:t>Welcome to Module Four, Lesson One: Restoring the Workplace after an Incident. The key idea on this slide is that recovery starts with three connected commitments: safety, support, and follow-through.</w:t>
            </w:r>
          </w:p>
          <w:p w14:paraId="394248C4" w14:textId="77777777" w:rsidR="00F2660A" w:rsidRDefault="0055478D">
            <w:pPr>
              <w:pStyle w:val="CardBody"/>
              <w:spacing w:line="240" w:lineRule="auto"/>
            </w:pPr>
            <w:r>
              <w:t>After an incident, employees judge the response by what leaders do next - not by how quickly the workplace looks normal again. A calm, fair, and practical response restores confidence by controlling risk, supporting affected people, explaining the process, and carrying commitments through to completion.</w:t>
            </w:r>
          </w:p>
          <w:p w14:paraId="3EEE6B4F" w14:textId="77777777" w:rsidR="00F2660A" w:rsidRDefault="0055478D">
            <w:pPr>
              <w:pStyle w:val="SlideLabel"/>
              <w:spacing w:before="20" w:after="20"/>
            </w:pPr>
            <w:r>
              <w:t>KEY POINTS</w:t>
            </w:r>
          </w:p>
          <w:p w14:paraId="5B9782F3" w14:textId="77777777" w:rsidR="00F2660A" w:rsidRDefault="0055478D">
            <w:pPr>
              <w:pStyle w:val="CardKeyPoint"/>
              <w:ind w:left="202" w:hanging="173"/>
            </w:pPr>
            <w:r>
              <w:t>• Recovery starts with.</w:t>
            </w:r>
          </w:p>
          <w:p w14:paraId="5E878888" w14:textId="77777777" w:rsidR="00F2660A" w:rsidRDefault="0055478D">
            <w:pPr>
              <w:pStyle w:val="CardKeyPoint"/>
              <w:ind w:left="202" w:hanging="173"/>
            </w:pPr>
            <w:r>
              <w:t>• safety, support and follow-through.</w:t>
            </w:r>
          </w:p>
          <w:p w14:paraId="108DA499" w14:textId="77777777" w:rsidR="00F2660A" w:rsidRDefault="0055478D">
            <w:pPr>
              <w:pStyle w:val="CardKeyPoint"/>
              <w:ind w:left="202" w:hanging="173"/>
            </w:pPr>
            <w:r>
              <w:t>• After an incident, people watch what leaders do next. A calm, fair and practical response helps restore confidence.</w:t>
            </w:r>
          </w:p>
        </w:tc>
      </w:tr>
    </w:tbl>
    <w:p w14:paraId="2E83AE5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6F705B" w14:textId="77777777">
        <w:trPr>
          <w:cantSplit/>
        </w:trPr>
        <w:tc>
          <w:tcPr>
            <w:tcW w:w="3053" w:type="dxa"/>
            <w:shd w:val="clear" w:color="auto" w:fill="E7F5F6"/>
            <w:tcMar>
              <w:top w:w="60" w:type="dxa"/>
              <w:left w:w="75" w:type="dxa"/>
              <w:bottom w:w="55" w:type="dxa"/>
              <w:right w:w="75" w:type="dxa"/>
            </w:tcMar>
          </w:tcPr>
          <w:p w14:paraId="0CC5477C" w14:textId="77777777" w:rsidR="00F2660A" w:rsidRDefault="0055478D">
            <w:pPr>
              <w:pStyle w:val="SlideLabel"/>
            </w:pPr>
            <w:r>
              <w:t>LESSON 01  •  SLIDE 03 OF 24</w:t>
            </w:r>
          </w:p>
          <w:p w14:paraId="075412C7" w14:textId="77777777" w:rsidR="00F2660A" w:rsidRDefault="0055478D">
            <w:pPr>
              <w:spacing w:after="80"/>
              <w:jc w:val="center"/>
            </w:pPr>
            <w:r>
              <w:rPr>
                <w:noProof/>
              </w:rPr>
              <w:drawing>
                <wp:inline distT="0" distB="0" distL="0" distR="0" wp14:anchorId="04ADFD09" wp14:editId="21D0F06D">
                  <wp:extent cx="1719072" cy="966978"/>
                  <wp:effectExtent l="0" t="0" r="0" b="0"/>
                  <wp:docPr id="373" name="Picture 373" descr="LESSON 01  |  SLIDE 03 OF 24 Recovery must follow the law and the workplac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8"/>
                          <a:stretch>
                            <a:fillRect/>
                          </a:stretch>
                        </pic:blipFill>
                        <pic:spPr>
                          <a:xfrm>
                            <a:off x="0" y="0"/>
                            <a:ext cx="1719072" cy="966978"/>
                          </a:xfrm>
                          <a:prstGeom prst="rect">
                            <a:avLst/>
                          </a:prstGeom>
                        </pic:spPr>
                      </pic:pic>
                    </a:graphicData>
                  </a:graphic>
                </wp:inline>
              </w:drawing>
            </w:r>
          </w:p>
          <w:p w14:paraId="3F610EA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97BAC2F" w14:textId="77777777" w:rsidR="00F2660A" w:rsidRDefault="0055478D">
            <w:pPr>
              <w:pStyle w:val="SlideTitle"/>
            </w:pPr>
            <w:r>
              <w:t>Recovery must follow the law and the workplace process</w:t>
            </w:r>
          </w:p>
          <w:p w14:paraId="68892B30" w14:textId="77777777" w:rsidR="00F2660A" w:rsidRDefault="0055478D">
            <w:pPr>
              <w:pStyle w:val="CardBody"/>
              <w:spacing w:line="240" w:lineRule="auto"/>
            </w:pPr>
            <w:r>
              <w:t>Recovery must follow the law and the workplace process that apply to the organization. Canada has fourteen occupational health and safety jurisdictions: one federal, ten provincial, and three territorial.</w:t>
            </w:r>
          </w:p>
          <w:p w14:paraId="714ABF67" w14:textId="77777777" w:rsidR="00F2660A" w:rsidRDefault="0055478D">
            <w:pPr>
              <w:pStyle w:val="CardBody"/>
              <w:spacing w:line="240" w:lineRule="auto"/>
            </w:pPr>
            <w:r>
              <w:t>That distinction matters because reporting, investigation, privacy, support, and return-to-work requirements can vary by jurisdiction and circumstance. Begin by confirming which jurisdiction governs the workplace, then follow its requirements together with the organization's policies and procedures. Human rights, privacy, employment, labour relations, workers' compensation, and criminal law may also be relevant.</w:t>
            </w:r>
          </w:p>
          <w:p w14:paraId="5B9DD2FE" w14:textId="77777777" w:rsidR="00F2660A" w:rsidRDefault="0055478D">
            <w:pPr>
              <w:pStyle w:val="SlideLabel"/>
              <w:spacing w:before="20" w:after="20"/>
            </w:pPr>
            <w:r>
              <w:t>KEY POINTS</w:t>
            </w:r>
          </w:p>
          <w:p w14:paraId="50B44EC9" w14:textId="77777777" w:rsidR="00F2660A" w:rsidRDefault="0055478D">
            <w:pPr>
              <w:pStyle w:val="CardKeyPoint"/>
              <w:ind w:left="202" w:hanging="173"/>
            </w:pPr>
            <w:r>
              <w:t>• Recovery must follow the law.</w:t>
            </w:r>
          </w:p>
          <w:p w14:paraId="303F602B" w14:textId="77777777" w:rsidR="00F2660A" w:rsidRDefault="0055478D">
            <w:pPr>
              <w:pStyle w:val="CardKeyPoint"/>
              <w:ind w:left="202" w:hanging="173"/>
            </w:pPr>
            <w:r>
              <w:t>• and the workplace process.</w:t>
            </w:r>
          </w:p>
          <w:p w14:paraId="0A5921B9" w14:textId="77777777" w:rsidR="00F2660A" w:rsidRDefault="0055478D">
            <w:pPr>
              <w:pStyle w:val="CardKeyPoint"/>
              <w:ind w:left="202" w:hanging="173"/>
            </w:pPr>
            <w:r>
              <w:t>• Reporting, investigation, privacy, support and return-to-work duties vary by jurisdiction and circumstance.</w:t>
            </w:r>
          </w:p>
        </w:tc>
      </w:tr>
    </w:tbl>
    <w:p w14:paraId="063604BD" w14:textId="77777777" w:rsidR="00F2660A" w:rsidRDefault="00F2660A">
      <w:pPr>
        <w:spacing w:after="20" w:line="20" w:lineRule="exact"/>
      </w:pPr>
    </w:p>
    <w:p w14:paraId="61608A8B" w14:textId="77777777" w:rsidR="00F2660A" w:rsidRDefault="0055478D">
      <w:pPr>
        <w:pStyle w:val="SectionLabel"/>
        <w:spacing w:before="140" w:after="20"/>
      </w:pPr>
      <w:r>
        <w:t>GENERAL NOTES</w:t>
      </w:r>
    </w:p>
    <w:p w14:paraId="4FAFE610" w14:textId="77777777" w:rsidR="00F2660A" w:rsidRDefault="0055478D">
      <w:pPr>
        <w:pStyle w:val="SmallText"/>
        <w:pBdr>
          <w:bottom w:val="single" w:sz="3" w:space="1" w:color="B8C7CE"/>
          <w:between w:val="single" w:sz="3" w:space="1" w:color="B8C7CE"/>
        </w:pBdr>
        <w:spacing w:line="220" w:lineRule="exact"/>
      </w:pPr>
      <w:r>
        <w:t xml:space="preserve"> </w:t>
      </w:r>
    </w:p>
    <w:p w14:paraId="2A19DF69" w14:textId="77777777" w:rsidR="00F2660A" w:rsidRDefault="0055478D">
      <w:pPr>
        <w:pStyle w:val="SmallText"/>
        <w:pBdr>
          <w:bottom w:val="single" w:sz="3" w:space="1" w:color="B8C7CE"/>
          <w:between w:val="single" w:sz="3" w:space="1" w:color="B8C7CE"/>
        </w:pBdr>
        <w:spacing w:line="220" w:lineRule="exact"/>
      </w:pPr>
      <w:r>
        <w:t xml:space="preserve"> </w:t>
      </w:r>
    </w:p>
    <w:p w14:paraId="3D9C92B1" w14:textId="77777777" w:rsidR="00F2660A" w:rsidRDefault="0055478D">
      <w:pPr>
        <w:pStyle w:val="SmallText"/>
        <w:pBdr>
          <w:bottom w:val="single" w:sz="3" w:space="1" w:color="B8C7CE"/>
          <w:between w:val="single" w:sz="3" w:space="1" w:color="B8C7CE"/>
        </w:pBdr>
        <w:spacing w:line="220" w:lineRule="exact"/>
      </w:pPr>
      <w:r>
        <w:t xml:space="preserve"> </w:t>
      </w:r>
    </w:p>
    <w:p w14:paraId="3AB45815" w14:textId="77777777" w:rsidR="00F2660A" w:rsidRDefault="0055478D">
      <w:pPr>
        <w:pStyle w:val="SmallText"/>
        <w:pBdr>
          <w:bottom w:val="single" w:sz="3" w:space="1" w:color="B8C7CE"/>
          <w:between w:val="single" w:sz="3" w:space="1" w:color="B8C7CE"/>
        </w:pBdr>
        <w:spacing w:line="220" w:lineRule="exact"/>
      </w:pPr>
      <w:r>
        <w:t xml:space="preserve"> </w:t>
      </w:r>
    </w:p>
    <w:p w14:paraId="33A3F7EB" w14:textId="77777777" w:rsidR="00F2660A" w:rsidRDefault="0055478D">
      <w:pPr>
        <w:pStyle w:val="SmallText"/>
        <w:pBdr>
          <w:bottom w:val="single" w:sz="3" w:space="1" w:color="B8C7CE"/>
          <w:between w:val="single" w:sz="3" w:space="1" w:color="B8C7CE"/>
        </w:pBdr>
        <w:spacing w:line="220" w:lineRule="exact"/>
      </w:pPr>
      <w:r>
        <w:t xml:space="preserve"> </w:t>
      </w:r>
    </w:p>
    <w:p w14:paraId="346AC77E" w14:textId="77777777" w:rsidR="00F2660A" w:rsidRDefault="0055478D">
      <w:pPr>
        <w:pStyle w:val="SmallText"/>
        <w:pBdr>
          <w:bottom w:val="single" w:sz="3" w:space="1" w:color="B8C7CE"/>
          <w:between w:val="single" w:sz="3" w:space="1" w:color="B8C7CE"/>
        </w:pBdr>
        <w:spacing w:line="220" w:lineRule="exact"/>
      </w:pPr>
      <w:r>
        <w:t xml:space="preserve"> </w:t>
      </w:r>
    </w:p>
    <w:p w14:paraId="7F73ED6F" w14:textId="77777777" w:rsidR="00F2660A" w:rsidRDefault="0055478D">
      <w:pPr>
        <w:pStyle w:val="SmallText"/>
        <w:pBdr>
          <w:bottom w:val="single" w:sz="3" w:space="1" w:color="B8C7CE"/>
          <w:between w:val="single" w:sz="3" w:space="1" w:color="B8C7CE"/>
        </w:pBdr>
        <w:spacing w:line="220" w:lineRule="exact"/>
      </w:pPr>
      <w:r>
        <w:t xml:space="preserve"> </w:t>
      </w:r>
    </w:p>
    <w:p w14:paraId="1D68B22A" w14:textId="77777777" w:rsidR="00F2660A" w:rsidRDefault="0055478D">
      <w:pPr>
        <w:pStyle w:val="SmallText"/>
        <w:pBdr>
          <w:bottom w:val="single" w:sz="3" w:space="1" w:color="B8C7CE"/>
          <w:between w:val="single" w:sz="3" w:space="1" w:color="B8C7CE"/>
        </w:pBdr>
        <w:spacing w:line="220" w:lineRule="exact"/>
      </w:pPr>
      <w:r>
        <w:t xml:space="preserve"> </w:t>
      </w:r>
    </w:p>
    <w:p w14:paraId="5487AC08" w14:textId="77777777" w:rsidR="00F2660A" w:rsidRDefault="0055478D">
      <w:pPr>
        <w:pStyle w:val="SmallText"/>
        <w:pBdr>
          <w:bottom w:val="single" w:sz="3" w:space="1" w:color="B8C7CE"/>
          <w:between w:val="single" w:sz="3" w:space="1" w:color="B8C7CE"/>
        </w:pBdr>
        <w:spacing w:line="220" w:lineRule="exact"/>
      </w:pPr>
      <w:r>
        <w:t xml:space="preserve"> </w:t>
      </w:r>
    </w:p>
    <w:p w14:paraId="73DF8047" w14:textId="77777777" w:rsidR="00F2660A" w:rsidRDefault="0055478D">
      <w:pPr>
        <w:pStyle w:val="SmallText"/>
        <w:pBdr>
          <w:bottom w:val="single" w:sz="3" w:space="1" w:color="B8C7CE"/>
          <w:between w:val="single" w:sz="3" w:space="1" w:color="B8C7CE"/>
        </w:pBdr>
        <w:spacing w:line="220" w:lineRule="exact"/>
      </w:pPr>
      <w:r>
        <w:t xml:space="preserve"> </w:t>
      </w:r>
    </w:p>
    <w:p w14:paraId="604907AC" w14:textId="77777777" w:rsidR="00F2660A" w:rsidRDefault="0055478D">
      <w:pPr>
        <w:pStyle w:val="SmallText"/>
        <w:pBdr>
          <w:bottom w:val="single" w:sz="3" w:space="1" w:color="B8C7CE"/>
          <w:between w:val="single" w:sz="3" w:space="1" w:color="B8C7CE"/>
        </w:pBdr>
        <w:spacing w:line="220" w:lineRule="exact"/>
      </w:pPr>
      <w:r>
        <w:t xml:space="preserve"> </w:t>
      </w:r>
    </w:p>
    <w:p w14:paraId="6CB83044" w14:textId="77777777" w:rsidR="00F2660A" w:rsidRDefault="0055478D">
      <w:pPr>
        <w:pStyle w:val="SmallText"/>
        <w:pBdr>
          <w:bottom w:val="single" w:sz="3" w:space="1" w:color="B8C7CE"/>
          <w:between w:val="single" w:sz="3" w:space="1" w:color="B8C7CE"/>
        </w:pBdr>
        <w:spacing w:line="220" w:lineRule="exact"/>
      </w:pPr>
      <w:r>
        <w:t xml:space="preserve"> </w:t>
      </w:r>
    </w:p>
    <w:p w14:paraId="71209849" w14:textId="77777777" w:rsidR="00F2660A" w:rsidRDefault="0055478D">
      <w:pPr>
        <w:pStyle w:val="SmallText"/>
        <w:pBdr>
          <w:bottom w:val="single" w:sz="3" w:space="1" w:color="B8C7CE"/>
          <w:between w:val="single" w:sz="3" w:space="1" w:color="B8C7CE"/>
        </w:pBdr>
        <w:spacing w:line="220" w:lineRule="exact"/>
      </w:pPr>
      <w:r>
        <w:t xml:space="preserve"> </w:t>
      </w:r>
    </w:p>
    <w:p w14:paraId="0A7F24D4" w14:textId="77777777" w:rsidR="00F2660A" w:rsidRDefault="0055478D">
      <w:pPr>
        <w:pStyle w:val="SmallText"/>
        <w:pBdr>
          <w:bottom w:val="single" w:sz="3" w:space="1" w:color="B8C7CE"/>
          <w:between w:val="single" w:sz="3" w:space="1" w:color="B8C7CE"/>
        </w:pBdr>
        <w:spacing w:line="220" w:lineRule="exact"/>
      </w:pPr>
      <w:r>
        <w:t xml:space="preserve"> </w:t>
      </w:r>
    </w:p>
    <w:p w14:paraId="4AB499AE" w14:textId="77777777" w:rsidR="00F2660A" w:rsidRDefault="0055478D">
      <w:pPr>
        <w:pStyle w:val="SmallText"/>
        <w:pBdr>
          <w:bottom w:val="single" w:sz="3" w:space="1" w:color="B8C7CE"/>
          <w:between w:val="single" w:sz="3" w:space="1" w:color="B8C7CE"/>
        </w:pBdr>
        <w:spacing w:line="220" w:lineRule="exact"/>
      </w:pPr>
      <w:r>
        <w:t xml:space="preserve"> </w:t>
      </w:r>
    </w:p>
    <w:p w14:paraId="0D7878B0" w14:textId="77777777" w:rsidR="00F2660A" w:rsidRDefault="0055478D">
      <w:pPr>
        <w:pStyle w:val="SmallText"/>
        <w:pBdr>
          <w:bottom w:val="single" w:sz="3" w:space="1" w:color="B8C7CE"/>
          <w:between w:val="single" w:sz="3" w:space="1" w:color="B8C7CE"/>
        </w:pBdr>
        <w:spacing w:line="220" w:lineRule="exact"/>
      </w:pPr>
      <w:r>
        <w:t xml:space="preserve"> </w:t>
      </w:r>
    </w:p>
    <w:p w14:paraId="61BAAE8F" w14:textId="77777777" w:rsidR="00F2660A" w:rsidRDefault="0055478D">
      <w:pPr>
        <w:pStyle w:val="SmallText"/>
        <w:pBdr>
          <w:bottom w:val="single" w:sz="3" w:space="1" w:color="B8C7CE"/>
          <w:between w:val="single" w:sz="3" w:space="1" w:color="B8C7CE"/>
        </w:pBdr>
        <w:spacing w:line="220" w:lineRule="exact"/>
      </w:pPr>
      <w:r>
        <w:t xml:space="preserve"> </w:t>
      </w:r>
    </w:p>
    <w:p w14:paraId="51C78DBF" w14:textId="77777777" w:rsidR="00F2660A" w:rsidRDefault="0055478D">
      <w:pPr>
        <w:pStyle w:val="SmallText"/>
        <w:pBdr>
          <w:bottom w:val="single" w:sz="3" w:space="1" w:color="B8C7CE"/>
          <w:between w:val="single" w:sz="3" w:space="1" w:color="B8C7CE"/>
        </w:pBdr>
        <w:spacing w:line="220" w:lineRule="exact"/>
      </w:pPr>
      <w:r>
        <w:t xml:space="preserve"> </w:t>
      </w:r>
    </w:p>
    <w:p w14:paraId="6F95C48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B0F3578" w14:textId="77777777">
        <w:trPr>
          <w:cantSplit/>
        </w:trPr>
        <w:tc>
          <w:tcPr>
            <w:tcW w:w="3053" w:type="dxa"/>
            <w:shd w:val="clear" w:color="auto" w:fill="E7F5F6"/>
            <w:tcMar>
              <w:top w:w="60" w:type="dxa"/>
              <w:left w:w="75" w:type="dxa"/>
              <w:bottom w:w="55" w:type="dxa"/>
              <w:right w:w="75" w:type="dxa"/>
            </w:tcMar>
          </w:tcPr>
          <w:p w14:paraId="5FA08D2F" w14:textId="77777777" w:rsidR="00F2660A" w:rsidRDefault="0055478D">
            <w:pPr>
              <w:pStyle w:val="SlideLabel"/>
            </w:pPr>
            <w:r>
              <w:lastRenderedPageBreak/>
              <w:t>LESSON 01  •  SLIDE 04 OF 24</w:t>
            </w:r>
          </w:p>
          <w:p w14:paraId="2D553BE3" w14:textId="77777777" w:rsidR="00F2660A" w:rsidRDefault="0055478D">
            <w:pPr>
              <w:spacing w:after="80"/>
              <w:jc w:val="center"/>
            </w:pPr>
            <w:r>
              <w:rPr>
                <w:noProof/>
              </w:rPr>
              <w:drawing>
                <wp:inline distT="0" distB="0" distL="0" distR="0" wp14:anchorId="67A45B3D" wp14:editId="274D249A">
                  <wp:extent cx="1719072" cy="966978"/>
                  <wp:effectExtent l="0" t="0" r="0" b="0"/>
                  <wp:docPr id="374" name="Picture 374" descr="LESSON 01  |  SLIDE 04 OF 24 Restoring the Workplace After an Inc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5"/>
                          <a:stretch>
                            <a:fillRect/>
                          </a:stretch>
                        </pic:blipFill>
                        <pic:spPr>
                          <a:xfrm>
                            <a:off x="0" y="0"/>
                            <a:ext cx="1719072" cy="966978"/>
                          </a:xfrm>
                          <a:prstGeom prst="rect">
                            <a:avLst/>
                          </a:prstGeom>
                        </pic:spPr>
                      </pic:pic>
                    </a:graphicData>
                  </a:graphic>
                </wp:inline>
              </w:drawing>
            </w:r>
          </w:p>
          <w:p w14:paraId="39E737F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65A3FDD" w14:textId="77777777" w:rsidR="00F2660A" w:rsidRDefault="0055478D">
            <w:pPr>
              <w:pStyle w:val="SlideTitle"/>
            </w:pPr>
            <w:r>
              <w:t>Restoring the Workplace After an Incident</w:t>
            </w:r>
          </w:p>
          <w:p w14:paraId="7F50F246" w14:textId="77777777" w:rsidR="00F2660A" w:rsidRDefault="0055478D">
            <w:pPr>
              <w:pStyle w:val="CardBody"/>
              <w:spacing w:line="240" w:lineRule="auto"/>
            </w:pPr>
            <w:r>
              <w:t>This lesson follows four connected themes: stabilize, support, communicate, and improve. First, we will look at how to control immediate risk and assess what people and the workplace need. Next, we will consider psychological safety and the support that may be helpful after an incident.</w:t>
            </w:r>
          </w:p>
          <w:p w14:paraId="5F6B6455" w14:textId="77777777" w:rsidR="00F2660A" w:rsidRDefault="0055478D">
            <w:pPr>
              <w:pStyle w:val="CardBody"/>
              <w:spacing w:line="240" w:lineRule="auto"/>
            </w:pPr>
            <w:r>
              <w:t>We will then focus on careful communication: what to say, what not to say, and how to protect privacy. Finally, we will look at the actions that rebuild trust, including corrective action, return-to-work planning, and follow-up. Each theme supports the others.</w:t>
            </w:r>
          </w:p>
          <w:p w14:paraId="35F5094A" w14:textId="77777777" w:rsidR="00F2660A" w:rsidRDefault="0055478D">
            <w:pPr>
              <w:pStyle w:val="SlideLabel"/>
              <w:spacing w:before="20" w:after="20"/>
            </w:pPr>
            <w:r>
              <w:t>KEY POINTS</w:t>
            </w:r>
          </w:p>
          <w:p w14:paraId="147231C1" w14:textId="77777777" w:rsidR="00F2660A" w:rsidRDefault="0055478D">
            <w:pPr>
              <w:pStyle w:val="CardKeyPoint"/>
              <w:ind w:left="202" w:hanging="173"/>
            </w:pPr>
            <w:r>
              <w:t>• LESSON ONE: Restoring the Workplace after an Incident.</w:t>
            </w:r>
          </w:p>
          <w:p w14:paraId="7BEB72BB" w14:textId="77777777" w:rsidR="00F2660A" w:rsidRDefault="0055478D">
            <w:pPr>
              <w:pStyle w:val="CardKeyPoint"/>
              <w:ind w:left="202" w:hanging="173"/>
            </w:pPr>
            <w:r>
              <w:t>• Restoring the Workplace.</w:t>
            </w:r>
          </w:p>
          <w:p w14:paraId="129D63ED" w14:textId="77777777" w:rsidR="00F2660A" w:rsidRDefault="0055478D">
            <w:pPr>
              <w:pStyle w:val="CardKeyPoint"/>
              <w:ind w:left="202" w:hanging="173"/>
            </w:pPr>
            <w:r>
              <w:t>• After an Incident.</w:t>
            </w:r>
          </w:p>
        </w:tc>
      </w:tr>
    </w:tbl>
    <w:p w14:paraId="5183032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96F7BDA" w14:textId="77777777">
        <w:trPr>
          <w:cantSplit/>
        </w:trPr>
        <w:tc>
          <w:tcPr>
            <w:tcW w:w="3053" w:type="dxa"/>
            <w:shd w:val="clear" w:color="auto" w:fill="E7F5F6"/>
            <w:tcMar>
              <w:top w:w="60" w:type="dxa"/>
              <w:left w:w="75" w:type="dxa"/>
              <w:bottom w:w="55" w:type="dxa"/>
              <w:right w:w="75" w:type="dxa"/>
            </w:tcMar>
          </w:tcPr>
          <w:p w14:paraId="2A1DB33C" w14:textId="77777777" w:rsidR="00F2660A" w:rsidRDefault="0055478D">
            <w:pPr>
              <w:pStyle w:val="SlideLabel"/>
            </w:pPr>
            <w:r>
              <w:t>LESSON 01  •  SLIDE 05 OF 24</w:t>
            </w:r>
          </w:p>
          <w:p w14:paraId="5071CF20" w14:textId="77777777" w:rsidR="00F2660A" w:rsidRDefault="0055478D">
            <w:pPr>
              <w:spacing w:after="80"/>
              <w:jc w:val="center"/>
            </w:pPr>
            <w:r>
              <w:rPr>
                <w:noProof/>
              </w:rPr>
              <w:drawing>
                <wp:inline distT="0" distB="0" distL="0" distR="0" wp14:anchorId="558201EF" wp14:editId="77910D6E">
                  <wp:extent cx="1719072" cy="966978"/>
                  <wp:effectExtent l="0" t="0" r="0" b="0"/>
                  <wp:docPr id="375" name="Picture 375" descr="LESSON 01  |  SLIDE 05 OF 24 Stabilize and Ass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69"/>
                          <a:stretch>
                            <a:fillRect/>
                          </a:stretch>
                        </pic:blipFill>
                        <pic:spPr>
                          <a:xfrm>
                            <a:off x="0" y="0"/>
                            <a:ext cx="1719072" cy="966978"/>
                          </a:xfrm>
                          <a:prstGeom prst="rect">
                            <a:avLst/>
                          </a:prstGeom>
                        </pic:spPr>
                      </pic:pic>
                    </a:graphicData>
                  </a:graphic>
                </wp:inline>
              </w:drawing>
            </w:r>
          </w:p>
          <w:p w14:paraId="3923DFA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048127D" w14:textId="77777777" w:rsidR="00F2660A" w:rsidRDefault="0055478D">
            <w:pPr>
              <w:pStyle w:val="SlideTitle"/>
            </w:pPr>
            <w:r>
              <w:t>Stabilize and Assess</w:t>
            </w:r>
          </w:p>
          <w:p w14:paraId="57FA12CF" w14:textId="77777777" w:rsidR="00F2660A" w:rsidRDefault="0055478D">
            <w:pPr>
              <w:pStyle w:val="CardBody"/>
              <w:spacing w:line="240" w:lineRule="auto"/>
            </w:pPr>
            <w:r>
              <w:t>This slide introduces stabilize and assess. Stabilize and.</w:t>
            </w:r>
          </w:p>
          <w:p w14:paraId="2FB08164" w14:textId="77777777" w:rsidR="00F2660A" w:rsidRDefault="0055478D">
            <w:pPr>
              <w:pStyle w:val="CardBody"/>
              <w:spacing w:line="240" w:lineRule="auto"/>
            </w:pPr>
            <w:r>
              <w:t>Assess. Review the workplace process related to stabilize and assess.</w:t>
            </w:r>
          </w:p>
          <w:p w14:paraId="2160AC47" w14:textId="77777777" w:rsidR="00F2660A" w:rsidRDefault="0055478D">
            <w:pPr>
              <w:pStyle w:val="SlideLabel"/>
              <w:spacing w:before="20" w:after="20"/>
            </w:pPr>
            <w:r>
              <w:t>KEY POINTS</w:t>
            </w:r>
          </w:p>
          <w:p w14:paraId="14BDD632" w14:textId="77777777" w:rsidR="00F2660A" w:rsidRDefault="0055478D">
            <w:pPr>
              <w:pStyle w:val="CardKeyPoint"/>
              <w:ind w:left="202" w:hanging="173"/>
            </w:pPr>
            <w:r>
              <w:t>• Stabilize and.</w:t>
            </w:r>
          </w:p>
          <w:p w14:paraId="51CEEAB2" w14:textId="77777777" w:rsidR="00F2660A" w:rsidRDefault="0055478D">
            <w:pPr>
              <w:pStyle w:val="CardKeyPoint"/>
              <w:ind w:left="202" w:hanging="173"/>
            </w:pPr>
            <w:r>
              <w:t>• Assess.</w:t>
            </w:r>
          </w:p>
          <w:p w14:paraId="0A0E80CA" w14:textId="77777777" w:rsidR="00F2660A" w:rsidRDefault="0055478D">
            <w:pPr>
              <w:pStyle w:val="CardKeyPoint"/>
              <w:ind w:left="202" w:hanging="173"/>
            </w:pPr>
            <w:r>
              <w:t>• Review the workplace process related to stabilize and assess.</w:t>
            </w:r>
          </w:p>
        </w:tc>
      </w:tr>
    </w:tbl>
    <w:p w14:paraId="74EF5C6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2483623" w14:textId="77777777">
        <w:trPr>
          <w:cantSplit/>
        </w:trPr>
        <w:tc>
          <w:tcPr>
            <w:tcW w:w="3053" w:type="dxa"/>
            <w:shd w:val="clear" w:color="auto" w:fill="E7F5F6"/>
            <w:tcMar>
              <w:top w:w="60" w:type="dxa"/>
              <w:left w:w="75" w:type="dxa"/>
              <w:bottom w:w="55" w:type="dxa"/>
              <w:right w:w="75" w:type="dxa"/>
            </w:tcMar>
          </w:tcPr>
          <w:p w14:paraId="1DB9693D" w14:textId="77777777" w:rsidR="00F2660A" w:rsidRDefault="0055478D">
            <w:pPr>
              <w:pStyle w:val="SlideLabel"/>
            </w:pPr>
            <w:r>
              <w:t>LESSON 01  •  SLIDE 06 OF 24</w:t>
            </w:r>
          </w:p>
          <w:p w14:paraId="6D070015" w14:textId="77777777" w:rsidR="00F2660A" w:rsidRDefault="0055478D">
            <w:pPr>
              <w:spacing w:after="80"/>
              <w:jc w:val="center"/>
            </w:pPr>
            <w:r>
              <w:rPr>
                <w:noProof/>
              </w:rPr>
              <w:drawing>
                <wp:inline distT="0" distB="0" distL="0" distR="0" wp14:anchorId="12BD2C7A" wp14:editId="7E5FED01">
                  <wp:extent cx="1719072" cy="966978"/>
                  <wp:effectExtent l="0" t="0" r="0" b="0"/>
                  <wp:docPr id="376" name="Picture 376" descr="LESSON 01  |  SLIDE 06 OF 24 Restoration Begins with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0"/>
                          <a:stretch>
                            <a:fillRect/>
                          </a:stretch>
                        </pic:blipFill>
                        <pic:spPr>
                          <a:xfrm>
                            <a:off x="0" y="0"/>
                            <a:ext cx="1719072" cy="966978"/>
                          </a:xfrm>
                          <a:prstGeom prst="rect">
                            <a:avLst/>
                          </a:prstGeom>
                        </pic:spPr>
                      </pic:pic>
                    </a:graphicData>
                  </a:graphic>
                </wp:inline>
              </w:drawing>
            </w:r>
          </w:p>
          <w:p w14:paraId="409B04F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61946D4" w14:textId="77777777" w:rsidR="00F2660A" w:rsidRDefault="0055478D">
            <w:pPr>
              <w:pStyle w:val="SlideTitle"/>
            </w:pPr>
            <w:r>
              <w:t>Restoration Begins with Safety</w:t>
            </w:r>
          </w:p>
          <w:p w14:paraId="62BEEC1C" w14:textId="77777777" w:rsidR="00F2660A" w:rsidRDefault="0055478D">
            <w:pPr>
              <w:pStyle w:val="CardBody"/>
              <w:spacing w:line="240" w:lineRule="auto"/>
            </w:pPr>
            <w:r>
              <w:t>Restoration begins with safety. Stabilize the situation by controlling the immediate danger and following the workplace emergency procedure. Support affected people by arranging medical or emergency assistance when needed and checking on urgent practical needs.</w:t>
            </w:r>
          </w:p>
          <w:p w14:paraId="5174D7BF" w14:textId="77777777" w:rsidR="00F2660A" w:rsidRDefault="0055478D">
            <w:pPr>
              <w:pStyle w:val="CardBody"/>
              <w:spacing w:line="240" w:lineRule="auto"/>
            </w:pPr>
            <w:r>
              <w:t>Notify the appropriate internal and external contacts, and protect the scene, records, or other evidence when the applicable process requires it. Do not pressure anyone for a detailed account before urgent needs have been addressed, and do not rush into a group discussion while people are still unsafe or overwhelmed. The priority is clear: safety and care come before business as usual.</w:t>
            </w:r>
          </w:p>
          <w:p w14:paraId="0A85919B" w14:textId="77777777" w:rsidR="00F2660A" w:rsidRDefault="0055478D">
            <w:pPr>
              <w:pStyle w:val="SlideLabel"/>
              <w:spacing w:before="20" w:after="20"/>
            </w:pPr>
            <w:r>
              <w:t>KEY POINTS</w:t>
            </w:r>
          </w:p>
          <w:p w14:paraId="412FAB45" w14:textId="77777777" w:rsidR="00F2660A" w:rsidRDefault="0055478D">
            <w:pPr>
              <w:pStyle w:val="CardKeyPoint"/>
              <w:ind w:left="202" w:hanging="173"/>
            </w:pPr>
            <w:r>
              <w:t>• First confirm that immediate danger is controlled, urgent care is available, required notifications begin, and the scene or evidence is protected when necessary.</w:t>
            </w:r>
          </w:p>
          <w:p w14:paraId="5CCA463D" w14:textId="77777777" w:rsidR="00F2660A" w:rsidRDefault="0055478D">
            <w:pPr>
              <w:pStyle w:val="CardKeyPoint"/>
              <w:ind w:left="202" w:hanging="173"/>
            </w:pPr>
            <w:r>
              <w:t>• STABILIZE.</w:t>
            </w:r>
          </w:p>
          <w:p w14:paraId="56F579A3" w14:textId="77777777" w:rsidR="00F2660A" w:rsidRDefault="0055478D">
            <w:pPr>
              <w:pStyle w:val="CardKeyPoint"/>
              <w:ind w:left="202" w:hanging="173"/>
            </w:pPr>
            <w:r>
              <w:t>• SUPPORT.</w:t>
            </w:r>
          </w:p>
        </w:tc>
      </w:tr>
    </w:tbl>
    <w:p w14:paraId="4751A0F9" w14:textId="77777777" w:rsidR="00F2660A" w:rsidRDefault="00F2660A">
      <w:pPr>
        <w:spacing w:after="20" w:line="20" w:lineRule="exact"/>
      </w:pPr>
    </w:p>
    <w:p w14:paraId="21995C81" w14:textId="77777777" w:rsidR="00F2660A" w:rsidRDefault="0055478D">
      <w:pPr>
        <w:pStyle w:val="SectionLabel"/>
        <w:spacing w:before="140" w:after="20"/>
      </w:pPr>
      <w:r>
        <w:t>GENERAL NOTES</w:t>
      </w:r>
    </w:p>
    <w:p w14:paraId="137E97DC" w14:textId="77777777" w:rsidR="00F2660A" w:rsidRDefault="0055478D">
      <w:pPr>
        <w:pStyle w:val="SmallText"/>
        <w:pBdr>
          <w:bottom w:val="single" w:sz="3" w:space="1" w:color="B8C7CE"/>
          <w:between w:val="single" w:sz="3" w:space="1" w:color="B8C7CE"/>
        </w:pBdr>
        <w:spacing w:line="220" w:lineRule="exact"/>
      </w:pPr>
      <w:r>
        <w:t xml:space="preserve"> </w:t>
      </w:r>
    </w:p>
    <w:p w14:paraId="7A9481F9" w14:textId="77777777" w:rsidR="00F2660A" w:rsidRDefault="0055478D">
      <w:pPr>
        <w:pStyle w:val="SmallText"/>
        <w:pBdr>
          <w:bottom w:val="single" w:sz="3" w:space="1" w:color="B8C7CE"/>
          <w:between w:val="single" w:sz="3" w:space="1" w:color="B8C7CE"/>
        </w:pBdr>
        <w:spacing w:line="220" w:lineRule="exact"/>
      </w:pPr>
      <w:r>
        <w:t xml:space="preserve"> </w:t>
      </w:r>
    </w:p>
    <w:p w14:paraId="2E4B305C" w14:textId="77777777" w:rsidR="00F2660A" w:rsidRDefault="0055478D">
      <w:pPr>
        <w:pStyle w:val="SmallText"/>
        <w:pBdr>
          <w:bottom w:val="single" w:sz="3" w:space="1" w:color="B8C7CE"/>
          <w:between w:val="single" w:sz="3" w:space="1" w:color="B8C7CE"/>
        </w:pBdr>
        <w:spacing w:line="220" w:lineRule="exact"/>
      </w:pPr>
      <w:r>
        <w:t xml:space="preserve"> </w:t>
      </w:r>
    </w:p>
    <w:p w14:paraId="158AF97D" w14:textId="77777777" w:rsidR="00F2660A" w:rsidRDefault="0055478D">
      <w:pPr>
        <w:pStyle w:val="SmallText"/>
        <w:pBdr>
          <w:bottom w:val="single" w:sz="3" w:space="1" w:color="B8C7CE"/>
          <w:between w:val="single" w:sz="3" w:space="1" w:color="B8C7CE"/>
        </w:pBdr>
        <w:spacing w:line="220" w:lineRule="exact"/>
      </w:pPr>
      <w:r>
        <w:t xml:space="preserve"> </w:t>
      </w:r>
    </w:p>
    <w:p w14:paraId="0F91EF81" w14:textId="77777777" w:rsidR="00F2660A" w:rsidRDefault="0055478D">
      <w:pPr>
        <w:pStyle w:val="SmallText"/>
        <w:pBdr>
          <w:bottom w:val="single" w:sz="3" w:space="1" w:color="B8C7CE"/>
          <w:between w:val="single" w:sz="3" w:space="1" w:color="B8C7CE"/>
        </w:pBdr>
        <w:spacing w:line="220" w:lineRule="exact"/>
      </w:pPr>
      <w:r>
        <w:t xml:space="preserve"> </w:t>
      </w:r>
    </w:p>
    <w:p w14:paraId="6C9DD917" w14:textId="77777777" w:rsidR="00F2660A" w:rsidRDefault="0055478D">
      <w:pPr>
        <w:pStyle w:val="SmallText"/>
        <w:pBdr>
          <w:bottom w:val="single" w:sz="3" w:space="1" w:color="B8C7CE"/>
          <w:between w:val="single" w:sz="3" w:space="1" w:color="B8C7CE"/>
        </w:pBdr>
        <w:spacing w:line="220" w:lineRule="exact"/>
      </w:pPr>
      <w:r>
        <w:t xml:space="preserve"> </w:t>
      </w:r>
    </w:p>
    <w:p w14:paraId="7E9E2E27" w14:textId="77777777" w:rsidR="00F2660A" w:rsidRDefault="0055478D">
      <w:pPr>
        <w:pStyle w:val="SmallText"/>
        <w:pBdr>
          <w:bottom w:val="single" w:sz="3" w:space="1" w:color="B8C7CE"/>
          <w:between w:val="single" w:sz="3" w:space="1" w:color="B8C7CE"/>
        </w:pBdr>
        <w:spacing w:line="220" w:lineRule="exact"/>
      </w:pPr>
      <w:r>
        <w:t xml:space="preserve"> </w:t>
      </w:r>
    </w:p>
    <w:p w14:paraId="155D9677" w14:textId="77777777" w:rsidR="00F2660A" w:rsidRDefault="0055478D">
      <w:pPr>
        <w:pStyle w:val="SmallText"/>
        <w:pBdr>
          <w:bottom w:val="single" w:sz="3" w:space="1" w:color="B8C7CE"/>
          <w:between w:val="single" w:sz="3" w:space="1" w:color="B8C7CE"/>
        </w:pBdr>
        <w:spacing w:line="220" w:lineRule="exact"/>
      </w:pPr>
      <w:r>
        <w:t xml:space="preserve"> </w:t>
      </w:r>
    </w:p>
    <w:p w14:paraId="4262164B" w14:textId="77777777" w:rsidR="00F2660A" w:rsidRDefault="0055478D">
      <w:pPr>
        <w:pStyle w:val="SmallText"/>
        <w:pBdr>
          <w:bottom w:val="single" w:sz="3" w:space="1" w:color="B8C7CE"/>
          <w:between w:val="single" w:sz="3" w:space="1" w:color="B8C7CE"/>
        </w:pBdr>
        <w:spacing w:line="220" w:lineRule="exact"/>
      </w:pPr>
      <w:r>
        <w:t xml:space="preserve"> </w:t>
      </w:r>
    </w:p>
    <w:p w14:paraId="47FE0487" w14:textId="77777777" w:rsidR="00F2660A" w:rsidRDefault="0055478D">
      <w:pPr>
        <w:pStyle w:val="SmallText"/>
        <w:pBdr>
          <w:bottom w:val="single" w:sz="3" w:space="1" w:color="B8C7CE"/>
          <w:between w:val="single" w:sz="3" w:space="1" w:color="B8C7CE"/>
        </w:pBdr>
        <w:spacing w:line="220" w:lineRule="exact"/>
      </w:pPr>
      <w:r>
        <w:t xml:space="preserve"> </w:t>
      </w:r>
    </w:p>
    <w:p w14:paraId="77007B3E" w14:textId="77777777" w:rsidR="00F2660A" w:rsidRDefault="0055478D">
      <w:pPr>
        <w:pStyle w:val="SmallText"/>
        <w:pBdr>
          <w:bottom w:val="single" w:sz="3" w:space="1" w:color="B8C7CE"/>
          <w:between w:val="single" w:sz="3" w:space="1" w:color="B8C7CE"/>
        </w:pBdr>
        <w:spacing w:line="220" w:lineRule="exact"/>
      </w:pPr>
      <w:r>
        <w:t xml:space="preserve"> </w:t>
      </w:r>
    </w:p>
    <w:p w14:paraId="6884EF4F" w14:textId="77777777" w:rsidR="00F2660A" w:rsidRDefault="0055478D">
      <w:pPr>
        <w:pStyle w:val="SmallText"/>
        <w:pBdr>
          <w:bottom w:val="single" w:sz="3" w:space="1" w:color="B8C7CE"/>
          <w:between w:val="single" w:sz="3" w:space="1" w:color="B8C7CE"/>
        </w:pBdr>
        <w:spacing w:line="220" w:lineRule="exact"/>
      </w:pPr>
      <w:r>
        <w:t xml:space="preserve"> </w:t>
      </w:r>
    </w:p>
    <w:p w14:paraId="4EDD9838" w14:textId="77777777" w:rsidR="00F2660A" w:rsidRDefault="0055478D">
      <w:pPr>
        <w:pStyle w:val="SmallText"/>
        <w:pBdr>
          <w:bottom w:val="single" w:sz="3" w:space="1" w:color="B8C7CE"/>
          <w:between w:val="single" w:sz="3" w:space="1" w:color="B8C7CE"/>
        </w:pBdr>
        <w:spacing w:line="220" w:lineRule="exact"/>
      </w:pPr>
      <w:r>
        <w:t xml:space="preserve"> </w:t>
      </w:r>
    </w:p>
    <w:p w14:paraId="2625731D" w14:textId="77777777" w:rsidR="00F2660A" w:rsidRDefault="0055478D">
      <w:pPr>
        <w:pStyle w:val="SmallText"/>
        <w:pBdr>
          <w:bottom w:val="single" w:sz="3" w:space="1" w:color="B8C7CE"/>
          <w:between w:val="single" w:sz="3" w:space="1" w:color="B8C7CE"/>
        </w:pBdr>
        <w:spacing w:line="220" w:lineRule="exact"/>
      </w:pPr>
      <w:r>
        <w:t xml:space="preserve"> </w:t>
      </w:r>
    </w:p>
    <w:p w14:paraId="05BDE00D" w14:textId="77777777" w:rsidR="00F2660A" w:rsidRDefault="0055478D">
      <w:pPr>
        <w:pStyle w:val="SmallText"/>
        <w:pBdr>
          <w:bottom w:val="single" w:sz="3" w:space="1" w:color="B8C7CE"/>
          <w:between w:val="single" w:sz="3" w:space="1" w:color="B8C7CE"/>
        </w:pBdr>
        <w:spacing w:line="220" w:lineRule="exact"/>
      </w:pPr>
      <w:r>
        <w:t xml:space="preserve"> </w:t>
      </w:r>
    </w:p>
    <w:p w14:paraId="60491542" w14:textId="77777777" w:rsidR="00F2660A" w:rsidRDefault="0055478D">
      <w:pPr>
        <w:pStyle w:val="SmallText"/>
        <w:pBdr>
          <w:bottom w:val="single" w:sz="3" w:space="1" w:color="B8C7CE"/>
          <w:between w:val="single" w:sz="3" w:space="1" w:color="B8C7CE"/>
        </w:pBdr>
        <w:spacing w:line="220" w:lineRule="exact"/>
      </w:pPr>
      <w:r>
        <w:t xml:space="preserve"> </w:t>
      </w:r>
    </w:p>
    <w:p w14:paraId="6EC16A34" w14:textId="77777777" w:rsidR="00F2660A" w:rsidRDefault="0055478D">
      <w:pPr>
        <w:pStyle w:val="SmallText"/>
        <w:pBdr>
          <w:bottom w:val="single" w:sz="3" w:space="1" w:color="B8C7CE"/>
          <w:between w:val="single" w:sz="3" w:space="1" w:color="B8C7CE"/>
        </w:pBdr>
        <w:spacing w:line="220" w:lineRule="exact"/>
      </w:pPr>
      <w:r>
        <w:t xml:space="preserve"> </w:t>
      </w:r>
    </w:p>
    <w:p w14:paraId="0D1435F2" w14:textId="77777777" w:rsidR="00F2660A" w:rsidRDefault="0055478D">
      <w:pPr>
        <w:pStyle w:val="SmallText"/>
        <w:pBdr>
          <w:bottom w:val="single" w:sz="3" w:space="1" w:color="B8C7CE"/>
          <w:between w:val="single" w:sz="3" w:space="1" w:color="B8C7CE"/>
        </w:pBdr>
        <w:spacing w:line="220" w:lineRule="exact"/>
      </w:pPr>
      <w:r>
        <w:t xml:space="preserve"> </w:t>
      </w:r>
    </w:p>
    <w:p w14:paraId="5B662B8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95155F7" w14:textId="77777777">
        <w:trPr>
          <w:cantSplit/>
        </w:trPr>
        <w:tc>
          <w:tcPr>
            <w:tcW w:w="3053" w:type="dxa"/>
            <w:shd w:val="clear" w:color="auto" w:fill="E7F5F6"/>
            <w:tcMar>
              <w:top w:w="60" w:type="dxa"/>
              <w:left w:w="75" w:type="dxa"/>
              <w:bottom w:w="55" w:type="dxa"/>
              <w:right w:w="75" w:type="dxa"/>
            </w:tcMar>
          </w:tcPr>
          <w:p w14:paraId="799FBC3E" w14:textId="77777777" w:rsidR="00F2660A" w:rsidRDefault="0055478D">
            <w:pPr>
              <w:pStyle w:val="SlideLabel"/>
            </w:pPr>
            <w:r>
              <w:lastRenderedPageBreak/>
              <w:t>LESSON 01  •  SLIDE 07 OF 24</w:t>
            </w:r>
          </w:p>
          <w:p w14:paraId="00058233" w14:textId="77777777" w:rsidR="00F2660A" w:rsidRDefault="0055478D">
            <w:pPr>
              <w:spacing w:after="80"/>
              <w:jc w:val="center"/>
            </w:pPr>
            <w:r>
              <w:rPr>
                <w:noProof/>
              </w:rPr>
              <w:drawing>
                <wp:inline distT="0" distB="0" distL="0" distR="0" wp14:anchorId="41143168" wp14:editId="3EB827F1">
                  <wp:extent cx="1719072" cy="966978"/>
                  <wp:effectExtent l="0" t="0" r="0" b="0"/>
                  <wp:docPr id="377" name="Picture 377" descr="LESSON 01  |  SLIDE 07 OF 24 An incident can affect more than the people directly invol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1"/>
                          <a:stretch>
                            <a:fillRect/>
                          </a:stretch>
                        </pic:blipFill>
                        <pic:spPr>
                          <a:xfrm>
                            <a:off x="0" y="0"/>
                            <a:ext cx="1719072" cy="966978"/>
                          </a:xfrm>
                          <a:prstGeom prst="rect">
                            <a:avLst/>
                          </a:prstGeom>
                        </pic:spPr>
                      </pic:pic>
                    </a:graphicData>
                  </a:graphic>
                </wp:inline>
              </w:drawing>
            </w:r>
          </w:p>
          <w:p w14:paraId="6E6092C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9EAC0BF" w14:textId="77777777" w:rsidR="00F2660A" w:rsidRDefault="0055478D">
            <w:pPr>
              <w:pStyle w:val="SlideTitle"/>
            </w:pPr>
            <w:r>
              <w:t>An incident can affect more than the people directly involved</w:t>
            </w:r>
          </w:p>
          <w:p w14:paraId="0DF11D81" w14:textId="77777777" w:rsidR="00F2660A" w:rsidRDefault="0055478D">
            <w:pPr>
              <w:pStyle w:val="CardBody"/>
              <w:spacing w:line="240" w:lineRule="auto"/>
            </w:pPr>
            <w:r>
              <w:t>An incident can affect more than the people who were directly involved. The person targeted, witnesses, responders, supervisors, co-workers, and family members may all experience an impact. Reactions can include fear, anger, numbness, confusion, disrupted sleep, reduced concentration, or concern about returning to work.</w:t>
            </w:r>
          </w:p>
          <w:p w14:paraId="7605A797" w14:textId="77777777" w:rsidR="00F2660A" w:rsidRDefault="0055478D">
            <w:pPr>
              <w:pStyle w:val="CardBody"/>
              <w:spacing w:line="240" w:lineRule="auto"/>
            </w:pPr>
            <w:r>
              <w:t>These reactions vary from person to person and may change over time. Check in privately, offer practical choices, and explain how support can be accessed now or later. Avoid diagnosing, labelling, or assuming that everyone needs the same response.</w:t>
            </w:r>
          </w:p>
          <w:p w14:paraId="51FB41DE" w14:textId="77777777" w:rsidR="00F2660A" w:rsidRDefault="0055478D">
            <w:pPr>
              <w:pStyle w:val="SlideLabel"/>
              <w:spacing w:before="20" w:after="20"/>
            </w:pPr>
            <w:r>
              <w:t>KEY POINTS</w:t>
            </w:r>
          </w:p>
          <w:p w14:paraId="2F1ABEC9" w14:textId="77777777" w:rsidR="00F2660A" w:rsidRDefault="0055478D">
            <w:pPr>
              <w:pStyle w:val="CardKeyPoint"/>
              <w:ind w:left="202" w:hanging="173"/>
            </w:pPr>
            <w:r>
              <w:t>• An incident can affect more than.</w:t>
            </w:r>
          </w:p>
          <w:p w14:paraId="3015F665" w14:textId="77777777" w:rsidR="00F2660A" w:rsidRDefault="0055478D">
            <w:pPr>
              <w:pStyle w:val="CardKeyPoint"/>
              <w:ind w:left="202" w:hanging="173"/>
            </w:pPr>
            <w:r>
              <w:t>• the people directly involved.</w:t>
            </w:r>
          </w:p>
          <w:p w14:paraId="559A3E35" w14:textId="77777777" w:rsidR="00F2660A" w:rsidRDefault="0055478D">
            <w:pPr>
              <w:pStyle w:val="CardKeyPoint"/>
              <w:ind w:left="202" w:hanging="173"/>
            </w:pPr>
            <w:r>
              <w:t>• Workers may experience fear, anger, numbness, confusion, sleep disruption, reduced concentration or concern about returning to work. Reactions vary.</w:t>
            </w:r>
          </w:p>
        </w:tc>
      </w:tr>
    </w:tbl>
    <w:p w14:paraId="605BAEF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770276" w14:textId="77777777">
        <w:trPr>
          <w:cantSplit/>
        </w:trPr>
        <w:tc>
          <w:tcPr>
            <w:tcW w:w="3053" w:type="dxa"/>
            <w:shd w:val="clear" w:color="auto" w:fill="E7F5F6"/>
            <w:tcMar>
              <w:top w:w="60" w:type="dxa"/>
              <w:left w:w="75" w:type="dxa"/>
              <w:bottom w:w="55" w:type="dxa"/>
              <w:right w:w="75" w:type="dxa"/>
            </w:tcMar>
          </w:tcPr>
          <w:p w14:paraId="3854D39D" w14:textId="77777777" w:rsidR="00F2660A" w:rsidRDefault="0055478D">
            <w:pPr>
              <w:pStyle w:val="SlideLabel"/>
            </w:pPr>
            <w:r>
              <w:t>LESSON 01  •  SLIDE 08 OF 24</w:t>
            </w:r>
          </w:p>
          <w:p w14:paraId="2946EE40" w14:textId="77777777" w:rsidR="00F2660A" w:rsidRDefault="0055478D">
            <w:pPr>
              <w:spacing w:after="80"/>
              <w:jc w:val="center"/>
            </w:pPr>
            <w:r>
              <w:rPr>
                <w:noProof/>
              </w:rPr>
              <w:drawing>
                <wp:inline distT="0" distB="0" distL="0" distR="0" wp14:anchorId="39E11521" wp14:editId="0AF45EE5">
                  <wp:extent cx="1719072" cy="966978"/>
                  <wp:effectExtent l="0" t="0" r="0" b="0"/>
                  <wp:docPr id="378" name="Picture 378" descr="LESSON 01  |  SLIDE 08 OF 24 A Coordinated Reco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2"/>
                          <a:stretch>
                            <a:fillRect/>
                          </a:stretch>
                        </pic:blipFill>
                        <pic:spPr>
                          <a:xfrm>
                            <a:off x="0" y="0"/>
                            <a:ext cx="1719072" cy="966978"/>
                          </a:xfrm>
                          <a:prstGeom prst="rect">
                            <a:avLst/>
                          </a:prstGeom>
                        </pic:spPr>
                      </pic:pic>
                    </a:graphicData>
                  </a:graphic>
                </wp:inline>
              </w:drawing>
            </w:r>
          </w:p>
          <w:p w14:paraId="212EDA4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D78A525" w14:textId="77777777" w:rsidR="00F2660A" w:rsidRDefault="0055478D">
            <w:pPr>
              <w:pStyle w:val="SlideTitle"/>
            </w:pPr>
            <w:r>
              <w:t>A Coordinated Recovery</w:t>
            </w:r>
          </w:p>
          <w:p w14:paraId="38643DA1" w14:textId="77777777" w:rsidR="00F2660A" w:rsidRDefault="0055478D">
            <w:pPr>
              <w:pStyle w:val="CardBody"/>
              <w:spacing w:line="240" w:lineRule="auto"/>
            </w:pPr>
            <w:r>
              <w:t>A coordinated recovery brings together the three elements shown on this slide. Physical safety means controlling hazards, access, staffing, security, equipment, and emergency needs. Psychological support means offering practical help and access to appropriate medical or mental health resources.</w:t>
            </w:r>
          </w:p>
          <w:p w14:paraId="789D2460" w14:textId="77777777" w:rsidR="00F2660A" w:rsidRDefault="0055478D">
            <w:pPr>
              <w:pStyle w:val="CardBody"/>
              <w:spacing w:line="240" w:lineRule="auto"/>
            </w:pPr>
            <w:r>
              <w:t>Process confidence comes from explaining what happens next, who is responsible, and when people can expect another update. These elements are interdependent. Support does not replace correcting a hazard, and a corrected hazard does not remove the need to communicate and follow through.</w:t>
            </w:r>
          </w:p>
          <w:p w14:paraId="3F895D61" w14:textId="77777777" w:rsidR="00F2660A" w:rsidRDefault="0055478D">
            <w:pPr>
              <w:pStyle w:val="SlideLabel"/>
              <w:spacing w:before="20" w:after="20"/>
            </w:pPr>
            <w:r>
              <w:t>KEY POINTS</w:t>
            </w:r>
          </w:p>
          <w:p w14:paraId="13D0184D" w14:textId="77777777" w:rsidR="00F2660A" w:rsidRDefault="0055478D">
            <w:pPr>
              <w:pStyle w:val="CardKeyPoint"/>
              <w:ind w:left="202" w:hanging="173"/>
            </w:pPr>
            <w:r>
              <w:t>• Safety, support and follow-through need to work together.</w:t>
            </w:r>
          </w:p>
          <w:p w14:paraId="3140EF15" w14:textId="77777777" w:rsidR="00F2660A" w:rsidRDefault="0055478D">
            <w:pPr>
              <w:pStyle w:val="CardKeyPoint"/>
              <w:ind w:left="202" w:hanging="173"/>
            </w:pPr>
            <w:r>
              <w:t>• People rebuild confidence when safety, communication and follow-through align.</w:t>
            </w:r>
          </w:p>
          <w:p w14:paraId="2320B972" w14:textId="77777777" w:rsidR="00F2660A" w:rsidRDefault="0055478D">
            <w:pPr>
              <w:pStyle w:val="CardKeyPoint"/>
              <w:ind w:left="202" w:hanging="173"/>
            </w:pPr>
            <w:r>
              <w:t>• Physical safety.</w:t>
            </w:r>
          </w:p>
        </w:tc>
      </w:tr>
    </w:tbl>
    <w:p w14:paraId="25A63D9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0A6E2E2" w14:textId="77777777">
        <w:trPr>
          <w:cantSplit/>
        </w:trPr>
        <w:tc>
          <w:tcPr>
            <w:tcW w:w="3053" w:type="dxa"/>
            <w:shd w:val="clear" w:color="auto" w:fill="E7F5F6"/>
            <w:tcMar>
              <w:top w:w="60" w:type="dxa"/>
              <w:left w:w="75" w:type="dxa"/>
              <w:bottom w:w="55" w:type="dxa"/>
              <w:right w:w="75" w:type="dxa"/>
            </w:tcMar>
          </w:tcPr>
          <w:p w14:paraId="75967438" w14:textId="77777777" w:rsidR="00F2660A" w:rsidRDefault="0055478D">
            <w:pPr>
              <w:pStyle w:val="SlideLabel"/>
            </w:pPr>
            <w:r>
              <w:t>LESSON 01  •  SLIDE 09 OF 24</w:t>
            </w:r>
          </w:p>
          <w:p w14:paraId="27F56D6C" w14:textId="77777777" w:rsidR="00F2660A" w:rsidRDefault="0055478D">
            <w:pPr>
              <w:spacing w:after="80"/>
              <w:jc w:val="center"/>
            </w:pPr>
            <w:r>
              <w:rPr>
                <w:noProof/>
              </w:rPr>
              <w:drawing>
                <wp:inline distT="0" distB="0" distL="0" distR="0" wp14:anchorId="5BE92ABE" wp14:editId="1B1993AB">
                  <wp:extent cx="1719072" cy="966978"/>
                  <wp:effectExtent l="0" t="0" r="0" b="0"/>
                  <wp:docPr id="379" name="Picture 379" descr="LESSON 01  |  SLIDE 09 OF 24 Reactions are not performance fail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3"/>
                          <a:stretch>
                            <a:fillRect/>
                          </a:stretch>
                        </pic:blipFill>
                        <pic:spPr>
                          <a:xfrm>
                            <a:off x="0" y="0"/>
                            <a:ext cx="1719072" cy="966978"/>
                          </a:xfrm>
                          <a:prstGeom prst="rect">
                            <a:avLst/>
                          </a:prstGeom>
                        </pic:spPr>
                      </pic:pic>
                    </a:graphicData>
                  </a:graphic>
                </wp:inline>
              </w:drawing>
            </w:r>
          </w:p>
          <w:p w14:paraId="0D73A36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8514240" w14:textId="77777777" w:rsidR="00F2660A" w:rsidRDefault="0055478D">
            <w:pPr>
              <w:pStyle w:val="SlideTitle"/>
            </w:pPr>
            <w:r>
              <w:t>Reactions are not performance failures</w:t>
            </w:r>
          </w:p>
          <w:p w14:paraId="506746D3" w14:textId="77777777" w:rsidR="00F2660A" w:rsidRDefault="0055478D">
            <w:pPr>
              <w:pStyle w:val="CardBody"/>
              <w:spacing w:line="240" w:lineRule="auto"/>
            </w:pPr>
            <w:r>
              <w:t>Reactions after a serious event are not performance failures. Stress can temporarily affect concentration, memory, sleep, confidence, and decision-making. Start with a private check-in and ask what would help the person work safely.</w:t>
            </w:r>
          </w:p>
          <w:p w14:paraId="2514E19F" w14:textId="77777777" w:rsidR="00F2660A" w:rsidRDefault="0055478D">
            <w:pPr>
              <w:pStyle w:val="CardBody"/>
              <w:spacing w:line="240" w:lineRule="auto"/>
            </w:pPr>
            <w:r>
              <w:t>Depending on the situation, this may include clearer information, time away, a temporary change in duties or schedule, a safer location, medical care, counselling, or another form of support. Focus on functional needs and safe work rather than labels or assumptions about a diagnosis. Explain the available process, involve the appropriate workplace or health professionals when required, and review any adjustment as needs change.</w:t>
            </w:r>
          </w:p>
          <w:p w14:paraId="2D2069DA" w14:textId="77777777" w:rsidR="00F2660A" w:rsidRDefault="0055478D">
            <w:pPr>
              <w:pStyle w:val="SlideLabel"/>
              <w:spacing w:before="20" w:after="20"/>
            </w:pPr>
            <w:r>
              <w:t>KEY POINTS</w:t>
            </w:r>
          </w:p>
          <w:p w14:paraId="4F89A8E9" w14:textId="77777777" w:rsidR="00F2660A" w:rsidRDefault="0055478D">
            <w:pPr>
              <w:pStyle w:val="CardKeyPoint"/>
              <w:ind w:left="202" w:hanging="173"/>
            </w:pPr>
            <w:r>
              <w:t>• Reactions are not.</w:t>
            </w:r>
          </w:p>
          <w:p w14:paraId="6F21CEE1" w14:textId="77777777" w:rsidR="00F2660A" w:rsidRDefault="0055478D">
            <w:pPr>
              <w:pStyle w:val="CardKeyPoint"/>
              <w:ind w:left="202" w:hanging="173"/>
            </w:pPr>
            <w:r>
              <w:t>• performance failures.</w:t>
            </w:r>
          </w:p>
          <w:p w14:paraId="7F0A7E94" w14:textId="77777777" w:rsidR="00F2660A" w:rsidRDefault="0055478D">
            <w:pPr>
              <w:pStyle w:val="CardKeyPoint"/>
              <w:ind w:left="202" w:hanging="173"/>
            </w:pPr>
            <w:r>
              <w:t>• Concentration, memory, sleep or confidence may be affected after a serious event. Support safe work and avoid labelling normal reactions.</w:t>
            </w:r>
          </w:p>
        </w:tc>
      </w:tr>
    </w:tbl>
    <w:p w14:paraId="2D5AE054" w14:textId="77777777" w:rsidR="00F2660A" w:rsidRDefault="00F2660A">
      <w:pPr>
        <w:spacing w:after="20" w:line="20" w:lineRule="exact"/>
      </w:pPr>
    </w:p>
    <w:p w14:paraId="125CC365" w14:textId="77777777" w:rsidR="00F2660A" w:rsidRDefault="0055478D">
      <w:pPr>
        <w:pStyle w:val="SectionLabel"/>
        <w:spacing w:before="140" w:after="20"/>
      </w:pPr>
      <w:r>
        <w:t>GENERAL NOTES</w:t>
      </w:r>
    </w:p>
    <w:p w14:paraId="0BC0BB1B" w14:textId="77777777" w:rsidR="00F2660A" w:rsidRDefault="0055478D">
      <w:pPr>
        <w:pStyle w:val="SmallText"/>
        <w:pBdr>
          <w:bottom w:val="single" w:sz="3" w:space="1" w:color="B8C7CE"/>
          <w:between w:val="single" w:sz="3" w:space="1" w:color="B8C7CE"/>
        </w:pBdr>
        <w:spacing w:line="220" w:lineRule="exact"/>
      </w:pPr>
      <w:r>
        <w:t xml:space="preserve"> </w:t>
      </w:r>
    </w:p>
    <w:p w14:paraId="7BD6C43C" w14:textId="77777777" w:rsidR="00F2660A" w:rsidRDefault="0055478D">
      <w:pPr>
        <w:pStyle w:val="SmallText"/>
        <w:pBdr>
          <w:bottom w:val="single" w:sz="3" w:space="1" w:color="B8C7CE"/>
          <w:between w:val="single" w:sz="3" w:space="1" w:color="B8C7CE"/>
        </w:pBdr>
        <w:spacing w:line="220" w:lineRule="exact"/>
      </w:pPr>
      <w:r>
        <w:t xml:space="preserve"> </w:t>
      </w:r>
    </w:p>
    <w:p w14:paraId="7933324C" w14:textId="77777777" w:rsidR="00F2660A" w:rsidRDefault="0055478D">
      <w:pPr>
        <w:pStyle w:val="SmallText"/>
        <w:pBdr>
          <w:bottom w:val="single" w:sz="3" w:space="1" w:color="B8C7CE"/>
          <w:between w:val="single" w:sz="3" w:space="1" w:color="B8C7CE"/>
        </w:pBdr>
        <w:spacing w:line="220" w:lineRule="exact"/>
      </w:pPr>
      <w:r>
        <w:t xml:space="preserve"> </w:t>
      </w:r>
    </w:p>
    <w:p w14:paraId="3C1D7B3B" w14:textId="77777777" w:rsidR="00F2660A" w:rsidRDefault="0055478D">
      <w:pPr>
        <w:pStyle w:val="SmallText"/>
        <w:pBdr>
          <w:bottom w:val="single" w:sz="3" w:space="1" w:color="B8C7CE"/>
          <w:between w:val="single" w:sz="3" w:space="1" w:color="B8C7CE"/>
        </w:pBdr>
        <w:spacing w:line="220" w:lineRule="exact"/>
      </w:pPr>
      <w:r>
        <w:t xml:space="preserve"> </w:t>
      </w:r>
    </w:p>
    <w:p w14:paraId="520D5662" w14:textId="77777777" w:rsidR="00F2660A" w:rsidRDefault="0055478D">
      <w:pPr>
        <w:pStyle w:val="SmallText"/>
        <w:pBdr>
          <w:bottom w:val="single" w:sz="3" w:space="1" w:color="B8C7CE"/>
          <w:between w:val="single" w:sz="3" w:space="1" w:color="B8C7CE"/>
        </w:pBdr>
        <w:spacing w:line="220" w:lineRule="exact"/>
      </w:pPr>
      <w:r>
        <w:t xml:space="preserve"> </w:t>
      </w:r>
    </w:p>
    <w:p w14:paraId="64B7C02C" w14:textId="77777777" w:rsidR="00F2660A" w:rsidRDefault="0055478D">
      <w:pPr>
        <w:pStyle w:val="SmallText"/>
        <w:pBdr>
          <w:bottom w:val="single" w:sz="3" w:space="1" w:color="B8C7CE"/>
          <w:between w:val="single" w:sz="3" w:space="1" w:color="B8C7CE"/>
        </w:pBdr>
        <w:spacing w:line="220" w:lineRule="exact"/>
      </w:pPr>
      <w:r>
        <w:t xml:space="preserve"> </w:t>
      </w:r>
    </w:p>
    <w:p w14:paraId="78543844" w14:textId="77777777" w:rsidR="00F2660A" w:rsidRDefault="0055478D">
      <w:pPr>
        <w:pStyle w:val="SmallText"/>
        <w:pBdr>
          <w:bottom w:val="single" w:sz="3" w:space="1" w:color="B8C7CE"/>
          <w:between w:val="single" w:sz="3" w:space="1" w:color="B8C7CE"/>
        </w:pBdr>
        <w:spacing w:line="220" w:lineRule="exact"/>
      </w:pPr>
      <w:r>
        <w:t xml:space="preserve"> </w:t>
      </w:r>
    </w:p>
    <w:p w14:paraId="51FF7234" w14:textId="77777777" w:rsidR="00F2660A" w:rsidRDefault="0055478D">
      <w:pPr>
        <w:pStyle w:val="SmallText"/>
        <w:pBdr>
          <w:bottom w:val="single" w:sz="3" w:space="1" w:color="B8C7CE"/>
          <w:between w:val="single" w:sz="3" w:space="1" w:color="B8C7CE"/>
        </w:pBdr>
        <w:spacing w:line="220" w:lineRule="exact"/>
      </w:pPr>
      <w:r>
        <w:t xml:space="preserve"> </w:t>
      </w:r>
    </w:p>
    <w:p w14:paraId="4FCD0523" w14:textId="77777777" w:rsidR="00F2660A" w:rsidRDefault="0055478D">
      <w:pPr>
        <w:pStyle w:val="SmallText"/>
        <w:pBdr>
          <w:bottom w:val="single" w:sz="3" w:space="1" w:color="B8C7CE"/>
          <w:between w:val="single" w:sz="3" w:space="1" w:color="B8C7CE"/>
        </w:pBdr>
        <w:spacing w:line="220" w:lineRule="exact"/>
      </w:pPr>
      <w:r>
        <w:t xml:space="preserve"> </w:t>
      </w:r>
    </w:p>
    <w:p w14:paraId="074AFE2A" w14:textId="77777777" w:rsidR="00F2660A" w:rsidRDefault="0055478D">
      <w:pPr>
        <w:pStyle w:val="SmallText"/>
        <w:pBdr>
          <w:bottom w:val="single" w:sz="3" w:space="1" w:color="B8C7CE"/>
          <w:between w:val="single" w:sz="3" w:space="1" w:color="B8C7CE"/>
        </w:pBdr>
        <w:spacing w:line="220" w:lineRule="exact"/>
      </w:pPr>
      <w:r>
        <w:t xml:space="preserve"> </w:t>
      </w:r>
    </w:p>
    <w:p w14:paraId="63053AB1" w14:textId="77777777" w:rsidR="00F2660A" w:rsidRDefault="0055478D">
      <w:pPr>
        <w:pStyle w:val="SmallText"/>
        <w:pBdr>
          <w:bottom w:val="single" w:sz="3" w:space="1" w:color="B8C7CE"/>
          <w:between w:val="single" w:sz="3" w:space="1" w:color="B8C7CE"/>
        </w:pBdr>
        <w:spacing w:line="220" w:lineRule="exact"/>
      </w:pPr>
      <w:r>
        <w:t xml:space="preserve"> </w:t>
      </w:r>
    </w:p>
    <w:p w14:paraId="5AA9834C" w14:textId="77777777" w:rsidR="00F2660A" w:rsidRDefault="0055478D">
      <w:pPr>
        <w:pStyle w:val="SmallText"/>
        <w:pBdr>
          <w:bottom w:val="single" w:sz="3" w:space="1" w:color="B8C7CE"/>
          <w:between w:val="single" w:sz="3" w:space="1" w:color="B8C7CE"/>
        </w:pBdr>
        <w:spacing w:line="220" w:lineRule="exact"/>
      </w:pPr>
      <w:r>
        <w:t xml:space="preserve"> </w:t>
      </w:r>
    </w:p>
    <w:p w14:paraId="341EE323" w14:textId="77777777" w:rsidR="00F2660A" w:rsidRDefault="0055478D">
      <w:pPr>
        <w:pStyle w:val="SmallText"/>
        <w:pBdr>
          <w:bottom w:val="single" w:sz="3" w:space="1" w:color="B8C7CE"/>
          <w:between w:val="single" w:sz="3" w:space="1" w:color="B8C7CE"/>
        </w:pBdr>
        <w:spacing w:line="220" w:lineRule="exact"/>
      </w:pPr>
      <w:r>
        <w:t xml:space="preserve"> </w:t>
      </w:r>
    </w:p>
    <w:p w14:paraId="1FFC781B" w14:textId="77777777" w:rsidR="00F2660A" w:rsidRDefault="0055478D">
      <w:pPr>
        <w:pStyle w:val="SmallText"/>
        <w:pBdr>
          <w:bottom w:val="single" w:sz="3" w:space="1" w:color="B8C7CE"/>
          <w:between w:val="single" w:sz="3" w:space="1" w:color="B8C7CE"/>
        </w:pBdr>
        <w:spacing w:line="220" w:lineRule="exact"/>
      </w:pPr>
      <w:r>
        <w:t xml:space="preserve"> </w:t>
      </w:r>
    </w:p>
    <w:p w14:paraId="339854B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C3B8B3" w14:textId="77777777">
        <w:trPr>
          <w:cantSplit/>
        </w:trPr>
        <w:tc>
          <w:tcPr>
            <w:tcW w:w="3053" w:type="dxa"/>
            <w:shd w:val="clear" w:color="auto" w:fill="E7F5F6"/>
            <w:tcMar>
              <w:top w:w="60" w:type="dxa"/>
              <w:left w:w="75" w:type="dxa"/>
              <w:bottom w:w="55" w:type="dxa"/>
              <w:right w:w="75" w:type="dxa"/>
            </w:tcMar>
          </w:tcPr>
          <w:p w14:paraId="75F7A196" w14:textId="77777777" w:rsidR="00F2660A" w:rsidRDefault="0055478D">
            <w:pPr>
              <w:pStyle w:val="SlideLabel"/>
            </w:pPr>
            <w:r>
              <w:lastRenderedPageBreak/>
              <w:t>LESSON 01  •  SLIDE 10 OF 24</w:t>
            </w:r>
          </w:p>
          <w:p w14:paraId="37FEE9E9" w14:textId="77777777" w:rsidR="00F2660A" w:rsidRDefault="0055478D">
            <w:pPr>
              <w:spacing w:after="80"/>
              <w:jc w:val="center"/>
            </w:pPr>
            <w:r>
              <w:rPr>
                <w:noProof/>
              </w:rPr>
              <w:drawing>
                <wp:inline distT="0" distB="0" distL="0" distR="0" wp14:anchorId="3F42B607" wp14:editId="7D4DF924">
                  <wp:extent cx="1719072" cy="966978"/>
                  <wp:effectExtent l="0" t="0" r="0" b="0"/>
                  <wp:docPr id="380" name="Picture 380" descr="LESSON 01  |  SLIDE 10 OF 24 What leaders do first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4"/>
                          <a:stretch>
                            <a:fillRect/>
                          </a:stretch>
                        </pic:blipFill>
                        <pic:spPr>
                          <a:xfrm>
                            <a:off x="0" y="0"/>
                            <a:ext cx="1719072" cy="966978"/>
                          </a:xfrm>
                          <a:prstGeom prst="rect">
                            <a:avLst/>
                          </a:prstGeom>
                        </pic:spPr>
                      </pic:pic>
                    </a:graphicData>
                  </a:graphic>
                </wp:inline>
              </w:drawing>
            </w:r>
          </w:p>
          <w:p w14:paraId="4960513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F1835A0" w14:textId="77777777" w:rsidR="00F2660A" w:rsidRDefault="0055478D">
            <w:pPr>
              <w:pStyle w:val="SlideTitle"/>
            </w:pPr>
            <w:r>
              <w:t>What leaders do first matters</w:t>
            </w:r>
          </w:p>
          <w:p w14:paraId="2ECDE6A9" w14:textId="77777777" w:rsidR="00F2660A" w:rsidRDefault="0055478D">
            <w:pPr>
              <w:pStyle w:val="CardBody"/>
              <w:spacing w:line="240" w:lineRule="auto"/>
            </w:pPr>
            <w:r>
              <w:t>What leaders do first matters. Begin by confirming safety and acknowledging that something significant has occurred without speculating about causes or responsibility. Share only information that has been verified and can appropriately be disclosed.</w:t>
            </w:r>
          </w:p>
          <w:p w14:paraId="2C16A954" w14:textId="77777777" w:rsidR="00F2660A" w:rsidRDefault="0055478D">
            <w:pPr>
              <w:pStyle w:val="CardBody"/>
              <w:spacing w:line="240" w:lineRule="auto"/>
            </w:pPr>
            <w:r>
              <w:t>Explain the support that is available, describe the reporting, investigation, or resolution process, and identify who will provide the next update and when. Keep the message calm, clear, compassionate, and consistent. Avoid blame, promises about outcomes, or language that minimizes the event.</w:t>
            </w:r>
          </w:p>
          <w:p w14:paraId="7C6ABD60" w14:textId="77777777" w:rsidR="00F2660A" w:rsidRDefault="0055478D">
            <w:pPr>
              <w:pStyle w:val="SlideLabel"/>
              <w:spacing w:before="20" w:after="20"/>
            </w:pPr>
            <w:r>
              <w:t>KEY POINTS</w:t>
            </w:r>
          </w:p>
          <w:p w14:paraId="25EFFF1E" w14:textId="77777777" w:rsidR="00F2660A" w:rsidRDefault="0055478D">
            <w:pPr>
              <w:pStyle w:val="CardKeyPoint"/>
              <w:ind w:left="202" w:hanging="173"/>
            </w:pPr>
            <w:r>
              <w:t>• Confirm safety, acknowledge what happened without speculation, share verified information, explain available support, and set the next update.</w:t>
            </w:r>
          </w:p>
          <w:p w14:paraId="031AE377" w14:textId="77777777" w:rsidR="00F2660A" w:rsidRDefault="0055478D">
            <w:pPr>
              <w:pStyle w:val="CardKeyPoint"/>
              <w:ind w:left="202" w:hanging="173"/>
            </w:pPr>
            <w:r>
              <w:t>• Calm. Clear. Compassionate. Consistent.</w:t>
            </w:r>
          </w:p>
          <w:p w14:paraId="3994FD3C" w14:textId="77777777" w:rsidR="00F2660A" w:rsidRDefault="0055478D">
            <w:pPr>
              <w:pStyle w:val="CardKeyPoint"/>
              <w:ind w:left="202" w:hanging="173"/>
            </w:pPr>
            <w:r>
              <w:t>• Begin by confirming safety and acknowledging that something significant has occurred without speculating about causes or responsibility.</w:t>
            </w:r>
          </w:p>
        </w:tc>
      </w:tr>
    </w:tbl>
    <w:p w14:paraId="2691639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83A58BA" w14:textId="77777777">
        <w:trPr>
          <w:cantSplit/>
        </w:trPr>
        <w:tc>
          <w:tcPr>
            <w:tcW w:w="3053" w:type="dxa"/>
            <w:shd w:val="clear" w:color="auto" w:fill="E7F5F6"/>
            <w:tcMar>
              <w:top w:w="60" w:type="dxa"/>
              <w:left w:w="75" w:type="dxa"/>
              <w:bottom w:w="55" w:type="dxa"/>
              <w:right w:w="75" w:type="dxa"/>
            </w:tcMar>
          </w:tcPr>
          <w:p w14:paraId="32A6C3BE" w14:textId="77777777" w:rsidR="00F2660A" w:rsidRDefault="0055478D">
            <w:pPr>
              <w:pStyle w:val="SlideLabel"/>
            </w:pPr>
            <w:r>
              <w:t>LESSON 01  •  SLIDE 11 OF 24</w:t>
            </w:r>
          </w:p>
          <w:p w14:paraId="42B01DB9" w14:textId="77777777" w:rsidR="00F2660A" w:rsidRDefault="0055478D">
            <w:pPr>
              <w:spacing w:after="80"/>
              <w:jc w:val="center"/>
            </w:pPr>
            <w:r>
              <w:rPr>
                <w:noProof/>
              </w:rPr>
              <w:drawing>
                <wp:inline distT="0" distB="0" distL="0" distR="0" wp14:anchorId="335BC8AC" wp14:editId="632E4C38">
                  <wp:extent cx="1719072" cy="966978"/>
                  <wp:effectExtent l="0" t="0" r="0" b="0"/>
                  <wp:docPr id="381" name="Picture 381" descr="LESSON 01  |  SLIDE 11 OF 24 Communicate with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5"/>
                          <a:stretch>
                            <a:fillRect/>
                          </a:stretch>
                        </pic:blipFill>
                        <pic:spPr>
                          <a:xfrm>
                            <a:off x="0" y="0"/>
                            <a:ext cx="1719072" cy="966978"/>
                          </a:xfrm>
                          <a:prstGeom prst="rect">
                            <a:avLst/>
                          </a:prstGeom>
                        </pic:spPr>
                      </pic:pic>
                    </a:graphicData>
                  </a:graphic>
                </wp:inline>
              </w:drawing>
            </w:r>
          </w:p>
          <w:p w14:paraId="797129E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561921C" w14:textId="77777777" w:rsidR="00F2660A" w:rsidRDefault="0055478D">
            <w:pPr>
              <w:pStyle w:val="SlideTitle"/>
            </w:pPr>
            <w:r>
              <w:t>Communicate with Care</w:t>
            </w:r>
          </w:p>
          <w:p w14:paraId="0B2EF426" w14:textId="77777777" w:rsidR="00F2660A" w:rsidRDefault="0055478D">
            <w:pPr>
              <w:pStyle w:val="CardBody"/>
              <w:spacing w:line="240" w:lineRule="auto"/>
            </w:pPr>
            <w:r>
              <w:t>This slide introduces communicate with care.</w:t>
            </w:r>
          </w:p>
          <w:p w14:paraId="2358FD38" w14:textId="77777777" w:rsidR="00F2660A" w:rsidRDefault="0055478D">
            <w:pPr>
              <w:pStyle w:val="CardBody"/>
              <w:spacing w:line="240" w:lineRule="auto"/>
            </w:pPr>
            <w:r>
              <w:t>Communicate. with Care. Review the workplace process related to communicate with care.</w:t>
            </w:r>
          </w:p>
          <w:p w14:paraId="27F715A7" w14:textId="77777777" w:rsidR="00F2660A" w:rsidRDefault="0055478D">
            <w:pPr>
              <w:pStyle w:val="SlideLabel"/>
              <w:spacing w:before="20" w:after="20"/>
            </w:pPr>
            <w:r>
              <w:t>KEY POINTS</w:t>
            </w:r>
          </w:p>
          <w:p w14:paraId="4D066602" w14:textId="77777777" w:rsidR="00F2660A" w:rsidRDefault="0055478D">
            <w:pPr>
              <w:pStyle w:val="CardKeyPoint"/>
              <w:ind w:left="202" w:hanging="173"/>
            </w:pPr>
            <w:r>
              <w:t>• Communicate.</w:t>
            </w:r>
          </w:p>
          <w:p w14:paraId="0984395D" w14:textId="77777777" w:rsidR="00F2660A" w:rsidRDefault="0055478D">
            <w:pPr>
              <w:pStyle w:val="CardKeyPoint"/>
              <w:ind w:left="202" w:hanging="173"/>
            </w:pPr>
            <w:r>
              <w:t>• with Care.</w:t>
            </w:r>
          </w:p>
          <w:p w14:paraId="30996812" w14:textId="77777777" w:rsidR="00F2660A" w:rsidRDefault="0055478D">
            <w:pPr>
              <w:pStyle w:val="CardKeyPoint"/>
              <w:ind w:left="202" w:hanging="173"/>
            </w:pPr>
            <w:r>
              <w:t>• Review the workplace process related to communicate with care.</w:t>
            </w:r>
          </w:p>
        </w:tc>
      </w:tr>
    </w:tbl>
    <w:p w14:paraId="416A976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4AB9962" w14:textId="77777777">
        <w:trPr>
          <w:cantSplit/>
        </w:trPr>
        <w:tc>
          <w:tcPr>
            <w:tcW w:w="3053" w:type="dxa"/>
            <w:shd w:val="clear" w:color="auto" w:fill="E7F5F6"/>
            <w:tcMar>
              <w:top w:w="60" w:type="dxa"/>
              <w:left w:w="75" w:type="dxa"/>
              <w:bottom w:w="55" w:type="dxa"/>
              <w:right w:w="75" w:type="dxa"/>
            </w:tcMar>
          </w:tcPr>
          <w:p w14:paraId="313F67B2" w14:textId="77777777" w:rsidR="00F2660A" w:rsidRDefault="0055478D">
            <w:pPr>
              <w:pStyle w:val="SlideLabel"/>
            </w:pPr>
            <w:r>
              <w:t>LESSON 01  •  SLIDE 12 OF 24</w:t>
            </w:r>
          </w:p>
          <w:p w14:paraId="6879D541" w14:textId="77777777" w:rsidR="00F2660A" w:rsidRDefault="0055478D">
            <w:pPr>
              <w:spacing w:after="80"/>
              <w:jc w:val="center"/>
            </w:pPr>
            <w:r>
              <w:rPr>
                <w:noProof/>
              </w:rPr>
              <w:drawing>
                <wp:inline distT="0" distB="0" distL="0" distR="0" wp14:anchorId="022EE31A" wp14:editId="5BCB1F5B">
                  <wp:extent cx="1719072" cy="966978"/>
                  <wp:effectExtent l="0" t="0" r="0" b="0"/>
                  <wp:docPr id="382" name="Picture 382" descr="LESSON 01  |  SLIDE 12 OF 24 Psychological Safety after an Inc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6"/>
                          <a:stretch>
                            <a:fillRect/>
                          </a:stretch>
                        </pic:blipFill>
                        <pic:spPr>
                          <a:xfrm>
                            <a:off x="0" y="0"/>
                            <a:ext cx="1719072" cy="966978"/>
                          </a:xfrm>
                          <a:prstGeom prst="rect">
                            <a:avLst/>
                          </a:prstGeom>
                        </pic:spPr>
                      </pic:pic>
                    </a:graphicData>
                  </a:graphic>
                </wp:inline>
              </w:drawing>
            </w:r>
          </w:p>
          <w:p w14:paraId="24F7044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36C7761" w14:textId="77777777" w:rsidR="00F2660A" w:rsidRDefault="0055478D">
            <w:pPr>
              <w:pStyle w:val="SlideTitle"/>
            </w:pPr>
            <w:r>
              <w:t>Psychological Safety after an Incident</w:t>
            </w:r>
          </w:p>
          <w:p w14:paraId="632C9EAD" w14:textId="77777777" w:rsidR="00F2660A" w:rsidRDefault="0055478D">
            <w:pPr>
              <w:pStyle w:val="CardBody"/>
              <w:spacing w:line="240" w:lineRule="auto"/>
            </w:pPr>
            <w:r>
              <w:t>Psychological safety after an incident means people can ask questions, report concerns, disagree respectfully, or seek help without humiliation or retaliation. It does not remove accountability; it supports a fair and respectful process. Workers need a safe reporting route, a predictable response, respectful treatment, useful updates, and meaningful choice about support.</w:t>
            </w:r>
          </w:p>
          <w:p w14:paraId="41D035E7" w14:textId="77777777" w:rsidR="00F2660A" w:rsidRDefault="0055478D">
            <w:pPr>
              <w:pStyle w:val="CardBody"/>
              <w:spacing w:line="240" w:lineRule="auto"/>
            </w:pPr>
            <w:r>
              <w:t>Leaders provide clear expectations, explain privacy boundaries, act on hazards, and follow through on commitments. Pay attention to signs that people are staying silent because they fear blame or reprisal. Confidence grows when the stated process is actually used consistently.</w:t>
            </w:r>
          </w:p>
          <w:p w14:paraId="6BB0BDB3" w14:textId="77777777" w:rsidR="00F2660A" w:rsidRDefault="0055478D">
            <w:pPr>
              <w:pStyle w:val="SlideLabel"/>
              <w:spacing w:before="20" w:after="20"/>
            </w:pPr>
            <w:r>
              <w:t>KEY POINTS</w:t>
            </w:r>
          </w:p>
          <w:p w14:paraId="766A739C" w14:textId="77777777" w:rsidR="00F2660A" w:rsidRDefault="0055478D">
            <w:pPr>
              <w:pStyle w:val="CardKeyPoint"/>
              <w:ind w:left="202" w:hanging="173"/>
            </w:pPr>
            <w:r>
              <w:t>• People need confidence that they can ask, report, disagree or seek help without humiliation or retaliation.</w:t>
            </w:r>
          </w:p>
          <w:p w14:paraId="6CE223FA" w14:textId="77777777" w:rsidR="00F2660A" w:rsidRDefault="0055478D">
            <w:pPr>
              <w:pStyle w:val="CardKeyPoint"/>
              <w:ind w:left="202" w:hanging="173"/>
            </w:pPr>
            <w:r>
              <w:t>• What workers need.</w:t>
            </w:r>
          </w:p>
          <w:p w14:paraId="3A8B14D9" w14:textId="77777777" w:rsidR="00F2660A" w:rsidRDefault="0055478D">
            <w:pPr>
              <w:pStyle w:val="CardKeyPoint"/>
              <w:ind w:left="202" w:hanging="173"/>
            </w:pPr>
            <w:r>
              <w:t>• A safe reporting route, predictable response, respect, updates and choice about support.</w:t>
            </w:r>
          </w:p>
        </w:tc>
      </w:tr>
    </w:tbl>
    <w:p w14:paraId="46280231" w14:textId="77777777" w:rsidR="00F2660A" w:rsidRDefault="00F2660A">
      <w:pPr>
        <w:spacing w:after="20" w:line="20" w:lineRule="exact"/>
      </w:pPr>
    </w:p>
    <w:p w14:paraId="07E8F77B" w14:textId="77777777" w:rsidR="00F2660A" w:rsidRDefault="0055478D">
      <w:pPr>
        <w:pStyle w:val="SectionLabel"/>
        <w:spacing w:before="140" w:after="20"/>
      </w:pPr>
      <w:r>
        <w:t>GENERAL NOTES</w:t>
      </w:r>
    </w:p>
    <w:p w14:paraId="0F6AEFD2" w14:textId="77777777" w:rsidR="00F2660A" w:rsidRDefault="0055478D">
      <w:pPr>
        <w:pStyle w:val="SmallText"/>
        <w:pBdr>
          <w:bottom w:val="single" w:sz="3" w:space="1" w:color="B8C7CE"/>
          <w:between w:val="single" w:sz="3" w:space="1" w:color="B8C7CE"/>
        </w:pBdr>
        <w:spacing w:line="220" w:lineRule="exact"/>
      </w:pPr>
      <w:r>
        <w:t xml:space="preserve"> </w:t>
      </w:r>
    </w:p>
    <w:p w14:paraId="147EFF5E" w14:textId="77777777" w:rsidR="00F2660A" w:rsidRDefault="0055478D">
      <w:pPr>
        <w:pStyle w:val="SmallText"/>
        <w:pBdr>
          <w:bottom w:val="single" w:sz="3" w:space="1" w:color="B8C7CE"/>
          <w:between w:val="single" w:sz="3" w:space="1" w:color="B8C7CE"/>
        </w:pBdr>
        <w:spacing w:line="220" w:lineRule="exact"/>
      </w:pPr>
      <w:r>
        <w:t xml:space="preserve"> </w:t>
      </w:r>
    </w:p>
    <w:p w14:paraId="671775D7" w14:textId="77777777" w:rsidR="00F2660A" w:rsidRDefault="0055478D">
      <w:pPr>
        <w:pStyle w:val="SmallText"/>
        <w:pBdr>
          <w:bottom w:val="single" w:sz="3" w:space="1" w:color="B8C7CE"/>
          <w:between w:val="single" w:sz="3" w:space="1" w:color="B8C7CE"/>
        </w:pBdr>
        <w:spacing w:line="220" w:lineRule="exact"/>
      </w:pPr>
      <w:r>
        <w:t xml:space="preserve"> </w:t>
      </w:r>
    </w:p>
    <w:p w14:paraId="0A1097E5" w14:textId="77777777" w:rsidR="00F2660A" w:rsidRDefault="0055478D">
      <w:pPr>
        <w:pStyle w:val="SmallText"/>
        <w:pBdr>
          <w:bottom w:val="single" w:sz="3" w:space="1" w:color="B8C7CE"/>
          <w:between w:val="single" w:sz="3" w:space="1" w:color="B8C7CE"/>
        </w:pBdr>
        <w:spacing w:line="220" w:lineRule="exact"/>
      </w:pPr>
      <w:r>
        <w:t xml:space="preserve"> </w:t>
      </w:r>
    </w:p>
    <w:p w14:paraId="399FD70D" w14:textId="77777777" w:rsidR="00F2660A" w:rsidRDefault="0055478D">
      <w:pPr>
        <w:pStyle w:val="SmallText"/>
        <w:pBdr>
          <w:bottom w:val="single" w:sz="3" w:space="1" w:color="B8C7CE"/>
          <w:between w:val="single" w:sz="3" w:space="1" w:color="B8C7CE"/>
        </w:pBdr>
        <w:spacing w:line="220" w:lineRule="exact"/>
      </w:pPr>
      <w:r>
        <w:t xml:space="preserve"> </w:t>
      </w:r>
    </w:p>
    <w:p w14:paraId="4409E3AA" w14:textId="77777777" w:rsidR="00F2660A" w:rsidRDefault="0055478D">
      <w:pPr>
        <w:pStyle w:val="SmallText"/>
        <w:pBdr>
          <w:bottom w:val="single" w:sz="3" w:space="1" w:color="B8C7CE"/>
          <w:between w:val="single" w:sz="3" w:space="1" w:color="B8C7CE"/>
        </w:pBdr>
        <w:spacing w:line="220" w:lineRule="exact"/>
      </w:pPr>
      <w:r>
        <w:t xml:space="preserve"> </w:t>
      </w:r>
    </w:p>
    <w:p w14:paraId="4A6FD7B5" w14:textId="77777777" w:rsidR="00F2660A" w:rsidRDefault="0055478D">
      <w:pPr>
        <w:pStyle w:val="SmallText"/>
        <w:pBdr>
          <w:bottom w:val="single" w:sz="3" w:space="1" w:color="B8C7CE"/>
          <w:between w:val="single" w:sz="3" w:space="1" w:color="B8C7CE"/>
        </w:pBdr>
        <w:spacing w:line="220" w:lineRule="exact"/>
      </w:pPr>
      <w:r>
        <w:t xml:space="preserve"> </w:t>
      </w:r>
    </w:p>
    <w:p w14:paraId="3FB32A9F" w14:textId="77777777" w:rsidR="00F2660A" w:rsidRDefault="0055478D">
      <w:pPr>
        <w:pStyle w:val="SmallText"/>
        <w:pBdr>
          <w:bottom w:val="single" w:sz="3" w:space="1" w:color="B8C7CE"/>
          <w:between w:val="single" w:sz="3" w:space="1" w:color="B8C7CE"/>
        </w:pBdr>
        <w:spacing w:line="220" w:lineRule="exact"/>
      </w:pPr>
      <w:r>
        <w:t xml:space="preserve"> </w:t>
      </w:r>
    </w:p>
    <w:p w14:paraId="5776F6DE" w14:textId="77777777" w:rsidR="00F2660A" w:rsidRDefault="0055478D">
      <w:pPr>
        <w:pStyle w:val="SmallText"/>
        <w:pBdr>
          <w:bottom w:val="single" w:sz="3" w:space="1" w:color="B8C7CE"/>
          <w:between w:val="single" w:sz="3" w:space="1" w:color="B8C7CE"/>
        </w:pBdr>
        <w:spacing w:line="220" w:lineRule="exact"/>
      </w:pPr>
      <w:r>
        <w:t xml:space="preserve"> </w:t>
      </w:r>
    </w:p>
    <w:p w14:paraId="09E98C13" w14:textId="77777777" w:rsidR="00F2660A" w:rsidRDefault="0055478D">
      <w:pPr>
        <w:pStyle w:val="SmallText"/>
        <w:pBdr>
          <w:bottom w:val="single" w:sz="3" w:space="1" w:color="B8C7CE"/>
          <w:between w:val="single" w:sz="3" w:space="1" w:color="B8C7CE"/>
        </w:pBdr>
        <w:spacing w:line="220" w:lineRule="exact"/>
      </w:pPr>
      <w:r>
        <w:t xml:space="preserve"> </w:t>
      </w:r>
    </w:p>
    <w:p w14:paraId="5FAF7E2E" w14:textId="77777777" w:rsidR="00F2660A" w:rsidRDefault="0055478D">
      <w:pPr>
        <w:pStyle w:val="SmallText"/>
        <w:pBdr>
          <w:bottom w:val="single" w:sz="3" w:space="1" w:color="B8C7CE"/>
          <w:between w:val="single" w:sz="3" w:space="1" w:color="B8C7CE"/>
        </w:pBdr>
        <w:spacing w:line="220" w:lineRule="exact"/>
      </w:pPr>
      <w:r>
        <w:t xml:space="preserve"> </w:t>
      </w:r>
    </w:p>
    <w:p w14:paraId="6A889D46" w14:textId="77777777" w:rsidR="00F2660A" w:rsidRDefault="0055478D">
      <w:pPr>
        <w:pStyle w:val="SmallText"/>
        <w:pBdr>
          <w:bottom w:val="single" w:sz="3" w:space="1" w:color="B8C7CE"/>
          <w:between w:val="single" w:sz="3" w:space="1" w:color="B8C7CE"/>
        </w:pBdr>
        <w:spacing w:line="220" w:lineRule="exact"/>
      </w:pPr>
      <w:r>
        <w:t xml:space="preserve"> </w:t>
      </w:r>
    </w:p>
    <w:p w14:paraId="16067C38" w14:textId="77777777" w:rsidR="00F2660A" w:rsidRDefault="0055478D">
      <w:pPr>
        <w:pStyle w:val="SmallText"/>
        <w:pBdr>
          <w:bottom w:val="single" w:sz="3" w:space="1" w:color="B8C7CE"/>
          <w:between w:val="single" w:sz="3" w:space="1" w:color="B8C7CE"/>
        </w:pBdr>
        <w:spacing w:line="220" w:lineRule="exact"/>
      </w:pPr>
      <w:r>
        <w:t xml:space="preserve"> </w:t>
      </w:r>
    </w:p>
    <w:p w14:paraId="11D83881" w14:textId="77777777" w:rsidR="00F2660A" w:rsidRDefault="0055478D">
      <w:pPr>
        <w:pStyle w:val="SmallText"/>
        <w:pBdr>
          <w:bottom w:val="single" w:sz="3" w:space="1" w:color="B8C7CE"/>
          <w:between w:val="single" w:sz="3" w:space="1" w:color="B8C7CE"/>
        </w:pBdr>
        <w:spacing w:line="220" w:lineRule="exact"/>
      </w:pPr>
      <w:r>
        <w:t xml:space="preserve"> </w:t>
      </w:r>
    </w:p>
    <w:p w14:paraId="2EFC5D45" w14:textId="77777777" w:rsidR="00F2660A" w:rsidRDefault="0055478D">
      <w:pPr>
        <w:pStyle w:val="SmallText"/>
        <w:pBdr>
          <w:bottom w:val="single" w:sz="3" w:space="1" w:color="B8C7CE"/>
          <w:between w:val="single" w:sz="3" w:space="1" w:color="B8C7CE"/>
        </w:pBdr>
        <w:spacing w:line="220" w:lineRule="exact"/>
      </w:pPr>
      <w:r>
        <w:t xml:space="preserve"> </w:t>
      </w:r>
    </w:p>
    <w:p w14:paraId="2292E095" w14:textId="77777777" w:rsidR="00F2660A" w:rsidRDefault="0055478D">
      <w:pPr>
        <w:pStyle w:val="SmallText"/>
        <w:pBdr>
          <w:bottom w:val="single" w:sz="3" w:space="1" w:color="B8C7CE"/>
          <w:between w:val="single" w:sz="3" w:space="1" w:color="B8C7CE"/>
        </w:pBdr>
        <w:spacing w:line="220" w:lineRule="exact"/>
      </w:pPr>
      <w:r>
        <w:t xml:space="preserve"> </w:t>
      </w:r>
    </w:p>
    <w:p w14:paraId="77BE76AA" w14:textId="77777777" w:rsidR="00F2660A" w:rsidRDefault="0055478D">
      <w:pPr>
        <w:pStyle w:val="SmallText"/>
        <w:pBdr>
          <w:bottom w:val="single" w:sz="3" w:space="1" w:color="B8C7CE"/>
          <w:between w:val="single" w:sz="3" w:space="1" w:color="B8C7CE"/>
        </w:pBdr>
        <w:spacing w:line="220" w:lineRule="exact"/>
      </w:pPr>
      <w:r>
        <w:t xml:space="preserve"> </w:t>
      </w:r>
    </w:p>
    <w:p w14:paraId="60DB3CF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DE16AB2" w14:textId="77777777">
        <w:trPr>
          <w:cantSplit/>
        </w:trPr>
        <w:tc>
          <w:tcPr>
            <w:tcW w:w="3053" w:type="dxa"/>
            <w:shd w:val="clear" w:color="auto" w:fill="E7F5F6"/>
            <w:tcMar>
              <w:top w:w="60" w:type="dxa"/>
              <w:left w:w="75" w:type="dxa"/>
              <w:bottom w:w="55" w:type="dxa"/>
              <w:right w:w="75" w:type="dxa"/>
            </w:tcMar>
          </w:tcPr>
          <w:p w14:paraId="55BF78AC" w14:textId="77777777" w:rsidR="00F2660A" w:rsidRDefault="0055478D">
            <w:pPr>
              <w:pStyle w:val="SlideLabel"/>
            </w:pPr>
            <w:r>
              <w:lastRenderedPageBreak/>
              <w:t>LESSON 01  •  SLIDE 13 OF 24</w:t>
            </w:r>
          </w:p>
          <w:p w14:paraId="2D853241" w14:textId="77777777" w:rsidR="00F2660A" w:rsidRDefault="0055478D">
            <w:pPr>
              <w:spacing w:after="80"/>
              <w:jc w:val="center"/>
            </w:pPr>
            <w:r>
              <w:rPr>
                <w:noProof/>
              </w:rPr>
              <w:drawing>
                <wp:inline distT="0" distB="0" distL="0" distR="0" wp14:anchorId="1A7EC7C5" wp14:editId="0CC295A7">
                  <wp:extent cx="1719072" cy="966978"/>
                  <wp:effectExtent l="0" t="0" r="0" b="0"/>
                  <wp:docPr id="383" name="Picture 383" descr="LESSON 01  |  SLIDE 13 OF 24 Different workplaces. Shared communication princi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7"/>
                          <a:stretch>
                            <a:fillRect/>
                          </a:stretch>
                        </pic:blipFill>
                        <pic:spPr>
                          <a:xfrm>
                            <a:off x="0" y="0"/>
                            <a:ext cx="1719072" cy="966978"/>
                          </a:xfrm>
                          <a:prstGeom prst="rect">
                            <a:avLst/>
                          </a:prstGeom>
                        </pic:spPr>
                      </pic:pic>
                    </a:graphicData>
                  </a:graphic>
                </wp:inline>
              </w:drawing>
            </w:r>
          </w:p>
          <w:p w14:paraId="69E5C44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EA88BE6" w14:textId="77777777" w:rsidR="00F2660A" w:rsidRDefault="0055478D">
            <w:pPr>
              <w:pStyle w:val="SlideTitle"/>
            </w:pPr>
            <w:r>
              <w:t>Different workplaces. Shared communication principles</w:t>
            </w:r>
          </w:p>
          <w:p w14:paraId="130BCCCD" w14:textId="77777777" w:rsidR="00F2660A" w:rsidRDefault="0055478D">
            <w:pPr>
              <w:pStyle w:val="CardBody"/>
              <w:spacing w:line="240" w:lineRule="auto"/>
            </w:pPr>
            <w:r>
              <w:t>Different workplaces can use the same four communication principles. First, acknowledge the incident and its impact without announcing conclusions. Second, verify information before sharing it.</w:t>
            </w:r>
          </w:p>
          <w:p w14:paraId="46BC8A92" w14:textId="77777777" w:rsidR="00F2660A" w:rsidRDefault="0055478D">
            <w:pPr>
              <w:pStyle w:val="CardBody"/>
              <w:spacing w:line="240" w:lineRule="auto"/>
            </w:pPr>
            <w:r>
              <w:t>Third, protect personal, medical, employment, and investigative details by limiting information to those who need it for the response. Fourth, provide an update with a clear next step, a responsible role, and a reasonable time for more information. Even when details are limited, a useful message can explain immediate safety actions, available support, the general process, and when people will hear more.</w:t>
            </w:r>
          </w:p>
          <w:p w14:paraId="4A1CE26C" w14:textId="77777777" w:rsidR="00F2660A" w:rsidRDefault="0055478D">
            <w:pPr>
              <w:pStyle w:val="SlideLabel"/>
              <w:spacing w:before="20" w:after="20"/>
            </w:pPr>
            <w:r>
              <w:t>KEY POINTS</w:t>
            </w:r>
          </w:p>
          <w:p w14:paraId="51272BD7" w14:textId="77777777" w:rsidR="00F2660A" w:rsidRDefault="0055478D">
            <w:pPr>
              <w:pStyle w:val="CardKeyPoint"/>
              <w:ind w:left="202" w:hanging="173"/>
            </w:pPr>
            <w:r>
              <w:t>• Different workplaces.</w:t>
            </w:r>
          </w:p>
          <w:p w14:paraId="66C9B271" w14:textId="77777777" w:rsidR="00F2660A" w:rsidRDefault="0055478D">
            <w:pPr>
              <w:pStyle w:val="CardKeyPoint"/>
              <w:ind w:left="202" w:hanging="173"/>
            </w:pPr>
            <w:r>
              <w:t>• Shared communication principles.</w:t>
            </w:r>
          </w:p>
          <w:p w14:paraId="62CF82FF" w14:textId="77777777" w:rsidR="00F2660A" w:rsidRDefault="0055478D">
            <w:pPr>
              <w:pStyle w:val="CardKeyPoint"/>
              <w:ind w:left="202" w:hanging="173"/>
            </w:pPr>
            <w:r>
              <w:t>• Acknowledge.</w:t>
            </w:r>
          </w:p>
        </w:tc>
      </w:tr>
    </w:tbl>
    <w:p w14:paraId="5BC7046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A243396" w14:textId="77777777">
        <w:trPr>
          <w:cantSplit/>
        </w:trPr>
        <w:tc>
          <w:tcPr>
            <w:tcW w:w="3053" w:type="dxa"/>
            <w:shd w:val="clear" w:color="auto" w:fill="E7F5F6"/>
            <w:tcMar>
              <w:top w:w="60" w:type="dxa"/>
              <w:left w:w="75" w:type="dxa"/>
              <w:bottom w:w="55" w:type="dxa"/>
              <w:right w:w="75" w:type="dxa"/>
            </w:tcMar>
          </w:tcPr>
          <w:p w14:paraId="7CFFF5A5" w14:textId="77777777" w:rsidR="00F2660A" w:rsidRDefault="0055478D">
            <w:pPr>
              <w:pStyle w:val="SlideLabel"/>
            </w:pPr>
            <w:r>
              <w:t>LESSON 01  •  SLIDE 14 OF 24</w:t>
            </w:r>
          </w:p>
          <w:p w14:paraId="027FB72D" w14:textId="77777777" w:rsidR="00F2660A" w:rsidRDefault="0055478D">
            <w:pPr>
              <w:spacing w:after="80"/>
              <w:jc w:val="center"/>
            </w:pPr>
            <w:r>
              <w:rPr>
                <w:noProof/>
              </w:rPr>
              <w:drawing>
                <wp:inline distT="0" distB="0" distL="0" distR="0" wp14:anchorId="1FF3ED47" wp14:editId="6BE28CD0">
                  <wp:extent cx="1719072" cy="966978"/>
                  <wp:effectExtent l="0" t="0" r="0" b="0"/>
                  <wp:docPr id="384" name="Picture 384" descr="LESSON 01  |  SLIDE 14 OF 24 Post-Incident Commun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8"/>
                          <a:stretch>
                            <a:fillRect/>
                          </a:stretch>
                        </pic:blipFill>
                        <pic:spPr>
                          <a:xfrm>
                            <a:off x="0" y="0"/>
                            <a:ext cx="1719072" cy="966978"/>
                          </a:xfrm>
                          <a:prstGeom prst="rect">
                            <a:avLst/>
                          </a:prstGeom>
                        </pic:spPr>
                      </pic:pic>
                    </a:graphicData>
                  </a:graphic>
                </wp:inline>
              </w:drawing>
            </w:r>
          </w:p>
          <w:p w14:paraId="78A2F31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E55A177" w14:textId="77777777" w:rsidR="00F2660A" w:rsidRDefault="0055478D">
            <w:pPr>
              <w:pStyle w:val="SlideTitle"/>
            </w:pPr>
            <w:r>
              <w:t>Post-Incident Communication</w:t>
            </w:r>
          </w:p>
          <w:p w14:paraId="56201B6F" w14:textId="77777777" w:rsidR="00F2660A" w:rsidRDefault="0055478D">
            <w:pPr>
              <w:pStyle w:val="CardBody"/>
              <w:spacing w:line="240" w:lineRule="auto"/>
            </w:pPr>
            <w:r>
              <w:t>Post-incident communication should protect dignity, support safety, and reinforce confidence in the workplace process. Acknowledge the event at an appropriate level, share any immediate safety direction, explain available support, and state what will happen next. Avoid speculation, blame, graphic details, and premature conclusions.</w:t>
            </w:r>
          </w:p>
          <w:p w14:paraId="28C95CEC" w14:textId="77777777" w:rsidR="00F2660A" w:rsidRDefault="0055478D">
            <w:pPr>
              <w:pStyle w:val="CardBody"/>
              <w:spacing w:line="240" w:lineRule="auto"/>
            </w:pPr>
            <w:r>
              <w:t>Protect privacy by sharing only what is necessary and appropriate. Consistency also matters: use confirmed information, direct questions to the appropriate contact, and give a clear time for the next update. If earlier information turns out to be wrong, correct it openly and promptly.</w:t>
            </w:r>
          </w:p>
          <w:p w14:paraId="4FFE9D47" w14:textId="77777777" w:rsidR="00F2660A" w:rsidRDefault="0055478D">
            <w:pPr>
              <w:pStyle w:val="SlideLabel"/>
              <w:spacing w:before="20" w:after="20"/>
            </w:pPr>
            <w:r>
              <w:t>KEY POINTS</w:t>
            </w:r>
          </w:p>
          <w:p w14:paraId="75E49AEF" w14:textId="77777777" w:rsidR="00F2660A" w:rsidRDefault="0055478D">
            <w:pPr>
              <w:pStyle w:val="CardKeyPoint"/>
              <w:ind w:left="202" w:hanging="173"/>
            </w:pPr>
            <w:r>
              <w:t>• Use messages that protect dignity, support safety and reinforce the workplace process.</w:t>
            </w:r>
          </w:p>
          <w:p w14:paraId="5E18C379" w14:textId="77777777" w:rsidR="00F2660A" w:rsidRDefault="0055478D">
            <w:pPr>
              <w:pStyle w:val="CardKeyPoint"/>
              <w:ind w:left="202" w:hanging="173"/>
            </w:pPr>
            <w:r>
              <w:t>• ACKNOWLEDGE.</w:t>
            </w:r>
          </w:p>
          <w:p w14:paraId="770FF483" w14:textId="77777777" w:rsidR="00F2660A" w:rsidRDefault="0055478D">
            <w:pPr>
              <w:pStyle w:val="CardKeyPoint"/>
              <w:ind w:left="202" w:hanging="173"/>
            </w:pPr>
            <w:r>
              <w:t>• AVOID SPECULATION.</w:t>
            </w:r>
          </w:p>
        </w:tc>
      </w:tr>
    </w:tbl>
    <w:p w14:paraId="19DBCDD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323589A" w14:textId="77777777">
        <w:trPr>
          <w:cantSplit/>
        </w:trPr>
        <w:tc>
          <w:tcPr>
            <w:tcW w:w="3053" w:type="dxa"/>
            <w:shd w:val="clear" w:color="auto" w:fill="E7F5F6"/>
            <w:tcMar>
              <w:top w:w="60" w:type="dxa"/>
              <w:left w:w="75" w:type="dxa"/>
              <w:bottom w:w="55" w:type="dxa"/>
              <w:right w:w="75" w:type="dxa"/>
            </w:tcMar>
          </w:tcPr>
          <w:p w14:paraId="2074B4D5" w14:textId="77777777" w:rsidR="00F2660A" w:rsidRDefault="0055478D">
            <w:pPr>
              <w:pStyle w:val="SlideLabel"/>
            </w:pPr>
            <w:r>
              <w:t>LESSON 01  •  SLIDE 15 OF 24</w:t>
            </w:r>
          </w:p>
          <w:p w14:paraId="384A0F4B" w14:textId="77777777" w:rsidR="00F2660A" w:rsidRDefault="0055478D">
            <w:pPr>
              <w:spacing w:after="80"/>
              <w:jc w:val="center"/>
            </w:pPr>
            <w:r>
              <w:rPr>
                <w:noProof/>
              </w:rPr>
              <w:drawing>
                <wp:inline distT="0" distB="0" distL="0" distR="0" wp14:anchorId="6D410776" wp14:editId="72C83C77">
                  <wp:extent cx="1719072" cy="966978"/>
                  <wp:effectExtent l="0" t="0" r="0" b="0"/>
                  <wp:docPr id="385" name="Picture 385" descr="LESSON 01  |  SLIDE 15 OF 24 A useful update has six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79"/>
                          <a:stretch>
                            <a:fillRect/>
                          </a:stretch>
                        </pic:blipFill>
                        <pic:spPr>
                          <a:xfrm>
                            <a:off x="0" y="0"/>
                            <a:ext cx="1719072" cy="966978"/>
                          </a:xfrm>
                          <a:prstGeom prst="rect">
                            <a:avLst/>
                          </a:prstGeom>
                        </pic:spPr>
                      </pic:pic>
                    </a:graphicData>
                  </a:graphic>
                </wp:inline>
              </w:drawing>
            </w:r>
          </w:p>
          <w:p w14:paraId="0C3987C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61A23AD" w14:textId="77777777" w:rsidR="00F2660A" w:rsidRDefault="0055478D">
            <w:pPr>
              <w:pStyle w:val="SlideTitle"/>
            </w:pPr>
            <w:r>
              <w:t>A useful update has six parts</w:t>
            </w:r>
          </w:p>
          <w:p w14:paraId="03D7638A" w14:textId="77777777" w:rsidR="00F2660A" w:rsidRDefault="0055478D">
            <w:pPr>
              <w:pStyle w:val="CardBody"/>
              <w:spacing w:line="240" w:lineRule="auto"/>
            </w:pPr>
            <w:r>
              <w:t>A useful post-incident update has the six parts shown on the slide: acknowledge the event, give immediate safety information, share appropriate known facts, explain the privacy boundary, identify available support, and set the next update. Keep the message short enough to understand under stress. For example: "An incident occurred today.</w:t>
            </w:r>
          </w:p>
          <w:p w14:paraId="791267BE" w14:textId="77777777" w:rsidR="00F2660A" w:rsidRDefault="0055478D">
            <w:pPr>
              <w:pStyle w:val="CardBody"/>
              <w:spacing w:line="240" w:lineRule="auto"/>
            </w:pPr>
            <w:r>
              <w:t>The immediate hazard is controlled, and a review is underway. We will protect the privacy of those involved. Support is available through the usual workplace contacts.</w:t>
            </w:r>
          </w:p>
          <w:p w14:paraId="5222D038" w14:textId="77777777" w:rsidR="00F2660A" w:rsidRDefault="0055478D">
            <w:pPr>
              <w:pStyle w:val="SlideLabel"/>
              <w:spacing w:before="20" w:after="20"/>
            </w:pPr>
            <w:r>
              <w:t>KEY POINTS</w:t>
            </w:r>
          </w:p>
          <w:p w14:paraId="1C9AD946" w14:textId="77777777" w:rsidR="00F2660A" w:rsidRDefault="0055478D">
            <w:pPr>
              <w:pStyle w:val="CardKeyPoint"/>
              <w:ind w:left="202" w:hanging="173"/>
            </w:pPr>
            <w:r>
              <w:t>• Keep the message short enough to understand under stress.</w:t>
            </w:r>
          </w:p>
          <w:p w14:paraId="7B8E1F9A" w14:textId="77777777" w:rsidR="00F2660A" w:rsidRDefault="0055478D">
            <w:pPr>
              <w:pStyle w:val="CardKeyPoint"/>
              <w:ind w:left="202" w:hanging="173"/>
            </w:pPr>
            <w:r>
              <w:t>• Acknowledge.</w:t>
            </w:r>
          </w:p>
          <w:p w14:paraId="165F5A99" w14:textId="77777777" w:rsidR="00F2660A" w:rsidRDefault="0055478D">
            <w:pPr>
              <w:pStyle w:val="CardKeyPoint"/>
              <w:ind w:left="202" w:hanging="173"/>
            </w:pPr>
            <w:r>
              <w:t>• Safety.</w:t>
            </w:r>
          </w:p>
        </w:tc>
      </w:tr>
    </w:tbl>
    <w:p w14:paraId="5E0AEE8D" w14:textId="77777777" w:rsidR="00F2660A" w:rsidRDefault="00F2660A">
      <w:pPr>
        <w:spacing w:after="20" w:line="20" w:lineRule="exact"/>
      </w:pPr>
    </w:p>
    <w:p w14:paraId="646E728F" w14:textId="77777777" w:rsidR="00F2660A" w:rsidRDefault="0055478D">
      <w:pPr>
        <w:pStyle w:val="SectionLabel"/>
        <w:spacing w:before="140" w:after="20"/>
      </w:pPr>
      <w:r>
        <w:t>GENERAL NOTES</w:t>
      </w:r>
    </w:p>
    <w:p w14:paraId="7C2DC1E5" w14:textId="77777777" w:rsidR="00F2660A" w:rsidRDefault="0055478D">
      <w:pPr>
        <w:pStyle w:val="SmallText"/>
        <w:pBdr>
          <w:bottom w:val="single" w:sz="3" w:space="1" w:color="B8C7CE"/>
          <w:between w:val="single" w:sz="3" w:space="1" w:color="B8C7CE"/>
        </w:pBdr>
        <w:spacing w:line="220" w:lineRule="exact"/>
      </w:pPr>
      <w:r>
        <w:t xml:space="preserve"> </w:t>
      </w:r>
    </w:p>
    <w:p w14:paraId="02746841" w14:textId="77777777" w:rsidR="00F2660A" w:rsidRDefault="0055478D">
      <w:pPr>
        <w:pStyle w:val="SmallText"/>
        <w:pBdr>
          <w:bottom w:val="single" w:sz="3" w:space="1" w:color="B8C7CE"/>
          <w:between w:val="single" w:sz="3" w:space="1" w:color="B8C7CE"/>
        </w:pBdr>
        <w:spacing w:line="220" w:lineRule="exact"/>
      </w:pPr>
      <w:r>
        <w:t xml:space="preserve"> </w:t>
      </w:r>
    </w:p>
    <w:p w14:paraId="46D0350B" w14:textId="77777777" w:rsidR="00F2660A" w:rsidRDefault="0055478D">
      <w:pPr>
        <w:pStyle w:val="SmallText"/>
        <w:pBdr>
          <w:bottom w:val="single" w:sz="3" w:space="1" w:color="B8C7CE"/>
          <w:between w:val="single" w:sz="3" w:space="1" w:color="B8C7CE"/>
        </w:pBdr>
        <w:spacing w:line="220" w:lineRule="exact"/>
      </w:pPr>
      <w:r>
        <w:t xml:space="preserve"> </w:t>
      </w:r>
    </w:p>
    <w:p w14:paraId="3C8FC004" w14:textId="77777777" w:rsidR="00F2660A" w:rsidRDefault="0055478D">
      <w:pPr>
        <w:pStyle w:val="SmallText"/>
        <w:pBdr>
          <w:bottom w:val="single" w:sz="3" w:space="1" w:color="B8C7CE"/>
          <w:between w:val="single" w:sz="3" w:space="1" w:color="B8C7CE"/>
        </w:pBdr>
        <w:spacing w:line="220" w:lineRule="exact"/>
      </w:pPr>
      <w:r>
        <w:t xml:space="preserve"> </w:t>
      </w:r>
    </w:p>
    <w:p w14:paraId="71C61BD6" w14:textId="77777777" w:rsidR="00F2660A" w:rsidRDefault="0055478D">
      <w:pPr>
        <w:pStyle w:val="SmallText"/>
        <w:pBdr>
          <w:bottom w:val="single" w:sz="3" w:space="1" w:color="B8C7CE"/>
          <w:between w:val="single" w:sz="3" w:space="1" w:color="B8C7CE"/>
        </w:pBdr>
        <w:spacing w:line="220" w:lineRule="exact"/>
      </w:pPr>
      <w:r>
        <w:t xml:space="preserve"> </w:t>
      </w:r>
    </w:p>
    <w:p w14:paraId="5826DE65" w14:textId="77777777" w:rsidR="00F2660A" w:rsidRDefault="0055478D">
      <w:pPr>
        <w:pStyle w:val="SmallText"/>
        <w:pBdr>
          <w:bottom w:val="single" w:sz="3" w:space="1" w:color="B8C7CE"/>
          <w:between w:val="single" w:sz="3" w:space="1" w:color="B8C7CE"/>
        </w:pBdr>
        <w:spacing w:line="220" w:lineRule="exact"/>
      </w:pPr>
      <w:r>
        <w:t xml:space="preserve"> </w:t>
      </w:r>
    </w:p>
    <w:p w14:paraId="662EBA0E" w14:textId="77777777" w:rsidR="00F2660A" w:rsidRDefault="0055478D">
      <w:pPr>
        <w:pStyle w:val="SmallText"/>
        <w:pBdr>
          <w:bottom w:val="single" w:sz="3" w:space="1" w:color="B8C7CE"/>
          <w:between w:val="single" w:sz="3" w:space="1" w:color="B8C7CE"/>
        </w:pBdr>
        <w:spacing w:line="220" w:lineRule="exact"/>
      </w:pPr>
      <w:r>
        <w:t xml:space="preserve"> </w:t>
      </w:r>
    </w:p>
    <w:p w14:paraId="29A4A479" w14:textId="77777777" w:rsidR="00F2660A" w:rsidRDefault="0055478D">
      <w:pPr>
        <w:pStyle w:val="SmallText"/>
        <w:pBdr>
          <w:bottom w:val="single" w:sz="3" w:space="1" w:color="B8C7CE"/>
          <w:between w:val="single" w:sz="3" w:space="1" w:color="B8C7CE"/>
        </w:pBdr>
        <w:spacing w:line="220" w:lineRule="exact"/>
      </w:pPr>
      <w:r>
        <w:t xml:space="preserve"> </w:t>
      </w:r>
    </w:p>
    <w:p w14:paraId="2C467353" w14:textId="77777777" w:rsidR="00F2660A" w:rsidRDefault="0055478D">
      <w:pPr>
        <w:pStyle w:val="SmallText"/>
        <w:pBdr>
          <w:bottom w:val="single" w:sz="3" w:space="1" w:color="B8C7CE"/>
          <w:between w:val="single" w:sz="3" w:space="1" w:color="B8C7CE"/>
        </w:pBdr>
        <w:spacing w:line="220" w:lineRule="exact"/>
      </w:pPr>
      <w:r>
        <w:t xml:space="preserve"> </w:t>
      </w:r>
    </w:p>
    <w:p w14:paraId="25C307ED" w14:textId="77777777" w:rsidR="00F2660A" w:rsidRDefault="0055478D">
      <w:pPr>
        <w:pStyle w:val="SmallText"/>
        <w:pBdr>
          <w:bottom w:val="single" w:sz="3" w:space="1" w:color="B8C7CE"/>
          <w:between w:val="single" w:sz="3" w:space="1" w:color="B8C7CE"/>
        </w:pBdr>
        <w:spacing w:line="220" w:lineRule="exact"/>
      </w:pPr>
      <w:r>
        <w:t xml:space="preserve"> </w:t>
      </w:r>
    </w:p>
    <w:p w14:paraId="4613E198" w14:textId="77777777" w:rsidR="00F2660A" w:rsidRDefault="0055478D">
      <w:pPr>
        <w:pStyle w:val="SmallText"/>
        <w:pBdr>
          <w:bottom w:val="single" w:sz="3" w:space="1" w:color="B8C7CE"/>
          <w:between w:val="single" w:sz="3" w:space="1" w:color="B8C7CE"/>
        </w:pBdr>
        <w:spacing w:line="220" w:lineRule="exact"/>
      </w:pPr>
      <w:r>
        <w:t xml:space="preserve"> </w:t>
      </w:r>
    </w:p>
    <w:p w14:paraId="03C25D8A" w14:textId="77777777" w:rsidR="00F2660A" w:rsidRDefault="0055478D">
      <w:pPr>
        <w:pStyle w:val="SmallText"/>
        <w:pBdr>
          <w:bottom w:val="single" w:sz="3" w:space="1" w:color="B8C7CE"/>
          <w:between w:val="single" w:sz="3" w:space="1" w:color="B8C7CE"/>
        </w:pBdr>
        <w:spacing w:line="220" w:lineRule="exact"/>
      </w:pPr>
      <w:r>
        <w:t xml:space="preserve"> </w:t>
      </w:r>
    </w:p>
    <w:p w14:paraId="528B1807" w14:textId="77777777" w:rsidR="00F2660A" w:rsidRDefault="0055478D">
      <w:pPr>
        <w:pStyle w:val="SmallText"/>
        <w:pBdr>
          <w:bottom w:val="single" w:sz="3" w:space="1" w:color="B8C7CE"/>
          <w:between w:val="single" w:sz="3" w:space="1" w:color="B8C7CE"/>
        </w:pBdr>
        <w:spacing w:line="220" w:lineRule="exact"/>
      </w:pPr>
      <w:r>
        <w:t xml:space="preserve"> </w:t>
      </w:r>
    </w:p>
    <w:p w14:paraId="3D25946B" w14:textId="77777777" w:rsidR="00F2660A" w:rsidRDefault="0055478D">
      <w:pPr>
        <w:pStyle w:val="SmallText"/>
        <w:pBdr>
          <w:bottom w:val="single" w:sz="3" w:space="1" w:color="B8C7CE"/>
          <w:between w:val="single" w:sz="3" w:space="1" w:color="B8C7CE"/>
        </w:pBdr>
        <w:spacing w:line="220" w:lineRule="exact"/>
      </w:pPr>
      <w:r>
        <w:t xml:space="preserve"> </w:t>
      </w:r>
    </w:p>
    <w:p w14:paraId="65BB9879" w14:textId="77777777" w:rsidR="00F2660A" w:rsidRDefault="0055478D">
      <w:pPr>
        <w:pStyle w:val="SmallText"/>
        <w:pBdr>
          <w:bottom w:val="single" w:sz="3" w:space="1" w:color="B8C7CE"/>
          <w:between w:val="single" w:sz="3" w:space="1" w:color="B8C7CE"/>
        </w:pBdr>
        <w:spacing w:line="220" w:lineRule="exact"/>
      </w:pPr>
      <w:r>
        <w:t xml:space="preserve"> </w:t>
      </w:r>
    </w:p>
    <w:p w14:paraId="68D53E5C" w14:textId="77777777" w:rsidR="00F2660A" w:rsidRDefault="0055478D">
      <w:pPr>
        <w:pStyle w:val="SmallText"/>
        <w:pBdr>
          <w:bottom w:val="single" w:sz="3" w:space="1" w:color="B8C7CE"/>
          <w:between w:val="single" w:sz="3" w:space="1" w:color="B8C7CE"/>
        </w:pBdr>
        <w:spacing w:line="220" w:lineRule="exact"/>
      </w:pPr>
      <w:r>
        <w:t xml:space="preserve"> </w:t>
      </w:r>
    </w:p>
    <w:p w14:paraId="57C6388C" w14:textId="77777777" w:rsidR="00F2660A" w:rsidRDefault="0055478D">
      <w:pPr>
        <w:pStyle w:val="SmallText"/>
        <w:pBdr>
          <w:bottom w:val="single" w:sz="3" w:space="1" w:color="B8C7CE"/>
          <w:between w:val="single" w:sz="3" w:space="1" w:color="B8C7CE"/>
        </w:pBdr>
        <w:spacing w:line="220" w:lineRule="exact"/>
      </w:pPr>
      <w:r>
        <w:t xml:space="preserve"> </w:t>
      </w:r>
    </w:p>
    <w:p w14:paraId="6A7426A0"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266786" w14:textId="77777777">
        <w:trPr>
          <w:cantSplit/>
        </w:trPr>
        <w:tc>
          <w:tcPr>
            <w:tcW w:w="3053" w:type="dxa"/>
            <w:shd w:val="clear" w:color="auto" w:fill="E7F5F6"/>
            <w:tcMar>
              <w:top w:w="60" w:type="dxa"/>
              <w:left w:w="75" w:type="dxa"/>
              <w:bottom w:w="55" w:type="dxa"/>
              <w:right w:w="75" w:type="dxa"/>
            </w:tcMar>
          </w:tcPr>
          <w:p w14:paraId="04FACB2E" w14:textId="77777777" w:rsidR="00F2660A" w:rsidRDefault="0055478D">
            <w:pPr>
              <w:pStyle w:val="SlideLabel"/>
            </w:pPr>
            <w:r>
              <w:lastRenderedPageBreak/>
              <w:t>LESSON 01  •  SLIDE 16 OF 24</w:t>
            </w:r>
          </w:p>
          <w:p w14:paraId="24514B46" w14:textId="77777777" w:rsidR="00F2660A" w:rsidRDefault="0055478D">
            <w:pPr>
              <w:spacing w:after="80"/>
              <w:jc w:val="center"/>
            </w:pPr>
            <w:r>
              <w:rPr>
                <w:noProof/>
              </w:rPr>
              <w:drawing>
                <wp:inline distT="0" distB="0" distL="0" distR="0" wp14:anchorId="06C49227" wp14:editId="3E278B74">
                  <wp:extent cx="1719072" cy="966978"/>
                  <wp:effectExtent l="0" t="0" r="0" b="0"/>
                  <wp:docPr id="386" name="Picture 386" descr="LESSON 01  |  SLIDE 16 OF 24 Communication Do's and Do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0"/>
                          <a:stretch>
                            <a:fillRect/>
                          </a:stretch>
                        </pic:blipFill>
                        <pic:spPr>
                          <a:xfrm>
                            <a:off x="0" y="0"/>
                            <a:ext cx="1719072" cy="966978"/>
                          </a:xfrm>
                          <a:prstGeom prst="rect">
                            <a:avLst/>
                          </a:prstGeom>
                        </pic:spPr>
                      </pic:pic>
                    </a:graphicData>
                  </a:graphic>
                </wp:inline>
              </w:drawing>
            </w:r>
          </w:p>
          <w:p w14:paraId="5DC192A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24ACF2" w14:textId="77777777" w:rsidR="00F2660A" w:rsidRDefault="0055478D">
            <w:pPr>
              <w:pStyle w:val="SlideTitle"/>
            </w:pPr>
            <w:r>
              <w:t>Communication Do's and Don'ts</w:t>
            </w:r>
          </w:p>
          <w:p w14:paraId="280B9F4D" w14:textId="77777777" w:rsidR="00F2660A" w:rsidRDefault="0055478D">
            <w:pPr>
              <w:pStyle w:val="CardBody"/>
              <w:spacing w:line="240" w:lineRule="auto"/>
            </w:pPr>
            <w:r>
              <w:t>Use these do's and don'ts as a quick leader checklist. Do acknowledge what happened and listen to concerns. Do share verified facts, practical safety information, available support, and the next step.</w:t>
            </w:r>
          </w:p>
          <w:p w14:paraId="60EB0937" w14:textId="77777777" w:rsidR="00F2660A" w:rsidRDefault="0055478D">
            <w:pPr>
              <w:pStyle w:val="CardBody"/>
              <w:spacing w:line="240" w:lineRule="auto"/>
            </w:pPr>
            <w:r>
              <w:t>Do not minimize the incident, speculate, pressure people to speak publicly, or promise a particular outcome. Be careful with the word confidential. Absolute secrecy may not be possible because information may need to be shared for safety, legal compliance, or a fair investigation.</w:t>
            </w:r>
          </w:p>
          <w:p w14:paraId="33CD5E52" w14:textId="77777777" w:rsidR="00F2660A" w:rsidRDefault="0055478D">
            <w:pPr>
              <w:pStyle w:val="SlideLabel"/>
              <w:spacing w:before="20" w:after="20"/>
            </w:pPr>
            <w:r>
              <w:t>KEY POINTS</w:t>
            </w:r>
          </w:p>
          <w:p w14:paraId="68A8335F" w14:textId="77777777" w:rsidR="00F2660A" w:rsidRDefault="0055478D">
            <w:pPr>
              <w:pStyle w:val="CardKeyPoint"/>
              <w:ind w:left="202" w:hanging="173"/>
            </w:pPr>
            <w:r>
              <w:t>• A respectful response is honest about what can be shared and what still needs to be determined.</w:t>
            </w:r>
          </w:p>
          <w:p w14:paraId="17C7BD93" w14:textId="77777777" w:rsidR="00F2660A" w:rsidRDefault="0055478D">
            <w:pPr>
              <w:pStyle w:val="CardKeyPoint"/>
              <w:ind w:left="202" w:hanging="173"/>
            </w:pPr>
            <w:r>
              <w:t>• acknowledge and listen.</w:t>
            </w:r>
          </w:p>
          <w:p w14:paraId="64C05FC1" w14:textId="77777777" w:rsidR="00F2660A" w:rsidRDefault="0055478D">
            <w:pPr>
              <w:pStyle w:val="CardKeyPoint"/>
              <w:ind w:left="202" w:hanging="173"/>
            </w:pPr>
            <w:r>
              <w:t>• share verified facts.</w:t>
            </w:r>
          </w:p>
        </w:tc>
      </w:tr>
    </w:tbl>
    <w:p w14:paraId="335E558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9C53CC3" w14:textId="77777777">
        <w:trPr>
          <w:cantSplit/>
        </w:trPr>
        <w:tc>
          <w:tcPr>
            <w:tcW w:w="3053" w:type="dxa"/>
            <w:shd w:val="clear" w:color="auto" w:fill="E7F5F6"/>
            <w:tcMar>
              <w:top w:w="60" w:type="dxa"/>
              <w:left w:w="75" w:type="dxa"/>
              <w:bottom w:w="55" w:type="dxa"/>
              <w:right w:w="75" w:type="dxa"/>
            </w:tcMar>
          </w:tcPr>
          <w:p w14:paraId="4504BBD8" w14:textId="77777777" w:rsidR="00F2660A" w:rsidRDefault="0055478D">
            <w:pPr>
              <w:pStyle w:val="SlideLabel"/>
            </w:pPr>
            <w:r>
              <w:t>LESSON 01  •  SLIDE 17 OF 24</w:t>
            </w:r>
          </w:p>
          <w:p w14:paraId="61A71B18" w14:textId="77777777" w:rsidR="00F2660A" w:rsidRDefault="0055478D">
            <w:pPr>
              <w:spacing w:after="80"/>
              <w:jc w:val="center"/>
            </w:pPr>
            <w:r>
              <w:rPr>
                <w:noProof/>
              </w:rPr>
              <w:drawing>
                <wp:inline distT="0" distB="0" distL="0" distR="0" wp14:anchorId="0E1DBE34" wp14:editId="26169B4C">
                  <wp:extent cx="1719072" cy="966978"/>
                  <wp:effectExtent l="0" t="0" r="0" b="0"/>
                  <wp:docPr id="387" name="Picture 387" descr="LESSON 01  |  SLIDE 17 OF 24 Privacy is part of reco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1"/>
                          <a:stretch>
                            <a:fillRect/>
                          </a:stretch>
                        </pic:blipFill>
                        <pic:spPr>
                          <a:xfrm>
                            <a:off x="0" y="0"/>
                            <a:ext cx="1719072" cy="966978"/>
                          </a:xfrm>
                          <a:prstGeom prst="rect">
                            <a:avLst/>
                          </a:prstGeom>
                        </pic:spPr>
                      </pic:pic>
                    </a:graphicData>
                  </a:graphic>
                </wp:inline>
              </w:drawing>
            </w:r>
          </w:p>
          <w:p w14:paraId="62C7487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23350BA" w14:textId="77777777" w:rsidR="00F2660A" w:rsidRDefault="0055478D">
            <w:pPr>
              <w:pStyle w:val="SlideTitle"/>
            </w:pPr>
            <w:r>
              <w:t>Privacy is part of recovery</w:t>
            </w:r>
          </w:p>
          <w:p w14:paraId="55ACA717" w14:textId="77777777" w:rsidR="00F2660A" w:rsidRDefault="0055478D">
            <w:pPr>
              <w:pStyle w:val="CardBody"/>
              <w:spacing w:line="240" w:lineRule="auto"/>
            </w:pPr>
            <w:r>
              <w:t>Privacy is part of recovery. Share information only with people who need it for safety, the response process, legal compliance, or workplace operations. The broader workforce can still receive useful updates without personal or investigative details.</w:t>
            </w:r>
          </w:p>
          <w:p w14:paraId="5B930E0C" w14:textId="77777777" w:rsidR="00F2660A" w:rsidRDefault="0055478D">
            <w:pPr>
              <w:pStyle w:val="CardBody"/>
              <w:spacing w:line="240" w:lineRule="auto"/>
            </w:pPr>
            <w:r>
              <w:t>For example, explain that a safety review is underway, identify interim controls, list available supports, and provide the timing of the next update. Discourage gossip and direct questions through the appropriate workplace contact. Protecting privacy preserves dignity, reduces further harm, and supports the fairness of the response.</w:t>
            </w:r>
          </w:p>
          <w:p w14:paraId="338EC365" w14:textId="77777777" w:rsidR="00F2660A" w:rsidRDefault="0055478D">
            <w:pPr>
              <w:pStyle w:val="SlideLabel"/>
              <w:spacing w:before="20" w:after="20"/>
            </w:pPr>
            <w:r>
              <w:t>KEY POINTS</w:t>
            </w:r>
          </w:p>
          <w:p w14:paraId="06EAB5CA" w14:textId="77777777" w:rsidR="00F2660A" w:rsidRDefault="0055478D">
            <w:pPr>
              <w:pStyle w:val="CardKeyPoint"/>
              <w:ind w:left="202" w:hanging="173"/>
            </w:pPr>
            <w:r>
              <w:t>• Share information only with people who need it for safety, response, legal compliance or workplace operations.</w:t>
            </w:r>
          </w:p>
          <w:p w14:paraId="754CAD6B" w14:textId="77777777" w:rsidR="00F2660A" w:rsidRDefault="0055478D">
            <w:pPr>
              <w:pStyle w:val="CardKeyPoint"/>
              <w:ind w:left="202" w:hanging="173"/>
            </w:pPr>
            <w:r>
              <w:t>• Provide updates without turning the incident into workplace gossip.</w:t>
            </w:r>
          </w:p>
          <w:p w14:paraId="19A5D411" w14:textId="77777777" w:rsidR="00F2660A" w:rsidRDefault="0055478D">
            <w:pPr>
              <w:pStyle w:val="CardKeyPoint"/>
              <w:ind w:left="202" w:hanging="173"/>
            </w:pPr>
            <w:r>
              <w:t>• Share information only with people who need it for safety, the response process, legal compliance, or workplace operations.</w:t>
            </w:r>
          </w:p>
        </w:tc>
      </w:tr>
    </w:tbl>
    <w:p w14:paraId="6EB8BB3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245684B" w14:textId="77777777">
        <w:trPr>
          <w:cantSplit/>
        </w:trPr>
        <w:tc>
          <w:tcPr>
            <w:tcW w:w="3053" w:type="dxa"/>
            <w:shd w:val="clear" w:color="auto" w:fill="E7F5F6"/>
            <w:tcMar>
              <w:top w:w="60" w:type="dxa"/>
              <w:left w:w="75" w:type="dxa"/>
              <w:bottom w:w="55" w:type="dxa"/>
              <w:right w:w="75" w:type="dxa"/>
            </w:tcMar>
          </w:tcPr>
          <w:p w14:paraId="3FF3E80E" w14:textId="77777777" w:rsidR="00F2660A" w:rsidRDefault="0055478D">
            <w:pPr>
              <w:pStyle w:val="SlideLabel"/>
            </w:pPr>
            <w:r>
              <w:t>LESSON 01  •  SLIDE 18 OF 24</w:t>
            </w:r>
          </w:p>
          <w:p w14:paraId="0B1A3349" w14:textId="77777777" w:rsidR="00F2660A" w:rsidRDefault="0055478D">
            <w:pPr>
              <w:spacing w:after="80"/>
              <w:jc w:val="center"/>
            </w:pPr>
            <w:r>
              <w:rPr>
                <w:noProof/>
              </w:rPr>
              <w:drawing>
                <wp:inline distT="0" distB="0" distL="0" distR="0" wp14:anchorId="4C50743F" wp14:editId="45887339">
                  <wp:extent cx="1719072" cy="966978"/>
                  <wp:effectExtent l="0" t="0" r="0" b="0"/>
                  <wp:docPr id="388" name="Picture 388" descr="LESSON 01  |  SLIDE 18 OF 24 Rebuild Trust Through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2"/>
                          <a:stretch>
                            <a:fillRect/>
                          </a:stretch>
                        </pic:blipFill>
                        <pic:spPr>
                          <a:xfrm>
                            <a:off x="0" y="0"/>
                            <a:ext cx="1719072" cy="966978"/>
                          </a:xfrm>
                          <a:prstGeom prst="rect">
                            <a:avLst/>
                          </a:prstGeom>
                        </pic:spPr>
                      </pic:pic>
                    </a:graphicData>
                  </a:graphic>
                </wp:inline>
              </w:drawing>
            </w:r>
          </w:p>
          <w:p w14:paraId="072E34F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2B2991C" w14:textId="77777777" w:rsidR="00F2660A" w:rsidRDefault="0055478D">
            <w:pPr>
              <w:pStyle w:val="SlideTitle"/>
            </w:pPr>
            <w:r>
              <w:t>Rebuild Trust Through Action</w:t>
            </w:r>
          </w:p>
          <w:p w14:paraId="68A8958B" w14:textId="77777777" w:rsidR="00F2660A" w:rsidRDefault="0055478D">
            <w:pPr>
              <w:pStyle w:val="CardBody"/>
              <w:spacing w:line="240" w:lineRule="auto"/>
            </w:pPr>
            <w:r>
              <w:t>This slide introduces rebuild trust through action. Rebuild Trust.</w:t>
            </w:r>
          </w:p>
          <w:p w14:paraId="267DF58D" w14:textId="77777777" w:rsidR="00F2660A" w:rsidRDefault="0055478D">
            <w:pPr>
              <w:pStyle w:val="CardBody"/>
              <w:spacing w:line="240" w:lineRule="auto"/>
            </w:pPr>
            <w:r>
              <w:t>Through Action. Review the workplace process related to rebuild trust through action.</w:t>
            </w:r>
          </w:p>
          <w:p w14:paraId="4941E5F5" w14:textId="77777777" w:rsidR="00F2660A" w:rsidRDefault="0055478D">
            <w:pPr>
              <w:pStyle w:val="SlideLabel"/>
              <w:spacing w:before="20" w:after="20"/>
            </w:pPr>
            <w:r>
              <w:t>KEY POINTS</w:t>
            </w:r>
          </w:p>
          <w:p w14:paraId="001FC9A4" w14:textId="77777777" w:rsidR="00F2660A" w:rsidRDefault="0055478D">
            <w:pPr>
              <w:pStyle w:val="CardKeyPoint"/>
              <w:ind w:left="202" w:hanging="173"/>
            </w:pPr>
            <w:r>
              <w:t>• Rebuild Trust.</w:t>
            </w:r>
          </w:p>
          <w:p w14:paraId="5E873FB0" w14:textId="77777777" w:rsidR="00F2660A" w:rsidRDefault="0055478D">
            <w:pPr>
              <w:pStyle w:val="CardKeyPoint"/>
              <w:ind w:left="202" w:hanging="173"/>
            </w:pPr>
            <w:r>
              <w:t>• Through Action.</w:t>
            </w:r>
          </w:p>
          <w:p w14:paraId="05A33C1A" w14:textId="77777777" w:rsidR="00F2660A" w:rsidRDefault="0055478D">
            <w:pPr>
              <w:pStyle w:val="CardKeyPoint"/>
              <w:ind w:left="202" w:hanging="173"/>
            </w:pPr>
            <w:r>
              <w:t>• Review the workplace process related to rebuild trust through action.</w:t>
            </w:r>
          </w:p>
        </w:tc>
      </w:tr>
    </w:tbl>
    <w:p w14:paraId="1BBEDD97" w14:textId="77777777" w:rsidR="00F2660A" w:rsidRDefault="00F2660A">
      <w:pPr>
        <w:spacing w:after="20" w:line="20" w:lineRule="exact"/>
      </w:pPr>
    </w:p>
    <w:p w14:paraId="0447A341" w14:textId="77777777" w:rsidR="00F2660A" w:rsidRDefault="0055478D">
      <w:pPr>
        <w:pStyle w:val="SectionLabel"/>
        <w:spacing w:before="140" w:after="20"/>
      </w:pPr>
      <w:r>
        <w:t>GENERAL NOTES</w:t>
      </w:r>
    </w:p>
    <w:p w14:paraId="4B4EAD55" w14:textId="77777777" w:rsidR="00F2660A" w:rsidRDefault="0055478D">
      <w:pPr>
        <w:pStyle w:val="SmallText"/>
        <w:pBdr>
          <w:bottom w:val="single" w:sz="3" w:space="1" w:color="B8C7CE"/>
          <w:between w:val="single" w:sz="3" w:space="1" w:color="B8C7CE"/>
        </w:pBdr>
        <w:spacing w:line="220" w:lineRule="exact"/>
      </w:pPr>
      <w:r>
        <w:t xml:space="preserve"> </w:t>
      </w:r>
    </w:p>
    <w:p w14:paraId="245C82FA" w14:textId="77777777" w:rsidR="00F2660A" w:rsidRDefault="0055478D">
      <w:pPr>
        <w:pStyle w:val="SmallText"/>
        <w:pBdr>
          <w:bottom w:val="single" w:sz="3" w:space="1" w:color="B8C7CE"/>
          <w:between w:val="single" w:sz="3" w:space="1" w:color="B8C7CE"/>
        </w:pBdr>
        <w:spacing w:line="220" w:lineRule="exact"/>
      </w:pPr>
      <w:r>
        <w:t xml:space="preserve"> </w:t>
      </w:r>
    </w:p>
    <w:p w14:paraId="0C197648" w14:textId="77777777" w:rsidR="00F2660A" w:rsidRDefault="0055478D">
      <w:pPr>
        <w:pStyle w:val="SmallText"/>
        <w:pBdr>
          <w:bottom w:val="single" w:sz="3" w:space="1" w:color="B8C7CE"/>
          <w:between w:val="single" w:sz="3" w:space="1" w:color="B8C7CE"/>
        </w:pBdr>
        <w:spacing w:line="220" w:lineRule="exact"/>
      </w:pPr>
      <w:r>
        <w:t xml:space="preserve"> </w:t>
      </w:r>
    </w:p>
    <w:p w14:paraId="47DB6A3E" w14:textId="77777777" w:rsidR="00F2660A" w:rsidRDefault="0055478D">
      <w:pPr>
        <w:pStyle w:val="SmallText"/>
        <w:pBdr>
          <w:bottom w:val="single" w:sz="3" w:space="1" w:color="B8C7CE"/>
          <w:between w:val="single" w:sz="3" w:space="1" w:color="B8C7CE"/>
        </w:pBdr>
        <w:spacing w:line="220" w:lineRule="exact"/>
      </w:pPr>
      <w:r>
        <w:t xml:space="preserve"> </w:t>
      </w:r>
    </w:p>
    <w:p w14:paraId="4787AE4E" w14:textId="77777777" w:rsidR="00F2660A" w:rsidRDefault="0055478D">
      <w:pPr>
        <w:pStyle w:val="SmallText"/>
        <w:pBdr>
          <w:bottom w:val="single" w:sz="3" w:space="1" w:color="B8C7CE"/>
          <w:between w:val="single" w:sz="3" w:space="1" w:color="B8C7CE"/>
        </w:pBdr>
        <w:spacing w:line="220" w:lineRule="exact"/>
      </w:pPr>
      <w:r>
        <w:t xml:space="preserve"> </w:t>
      </w:r>
    </w:p>
    <w:p w14:paraId="3B36C1C0" w14:textId="77777777" w:rsidR="00F2660A" w:rsidRDefault="0055478D">
      <w:pPr>
        <w:pStyle w:val="SmallText"/>
        <w:pBdr>
          <w:bottom w:val="single" w:sz="3" w:space="1" w:color="B8C7CE"/>
          <w:between w:val="single" w:sz="3" w:space="1" w:color="B8C7CE"/>
        </w:pBdr>
        <w:spacing w:line="220" w:lineRule="exact"/>
      </w:pPr>
      <w:r>
        <w:t xml:space="preserve"> </w:t>
      </w:r>
    </w:p>
    <w:p w14:paraId="3EB3AD4E" w14:textId="77777777" w:rsidR="00F2660A" w:rsidRDefault="0055478D">
      <w:pPr>
        <w:pStyle w:val="SmallText"/>
        <w:pBdr>
          <w:bottom w:val="single" w:sz="3" w:space="1" w:color="B8C7CE"/>
          <w:between w:val="single" w:sz="3" w:space="1" w:color="B8C7CE"/>
        </w:pBdr>
        <w:spacing w:line="220" w:lineRule="exact"/>
      </w:pPr>
      <w:r>
        <w:t xml:space="preserve"> </w:t>
      </w:r>
    </w:p>
    <w:p w14:paraId="0E0C58EA" w14:textId="77777777" w:rsidR="00F2660A" w:rsidRDefault="0055478D">
      <w:pPr>
        <w:pStyle w:val="SmallText"/>
        <w:pBdr>
          <w:bottom w:val="single" w:sz="3" w:space="1" w:color="B8C7CE"/>
          <w:between w:val="single" w:sz="3" w:space="1" w:color="B8C7CE"/>
        </w:pBdr>
        <w:spacing w:line="220" w:lineRule="exact"/>
      </w:pPr>
      <w:r>
        <w:t xml:space="preserve"> </w:t>
      </w:r>
    </w:p>
    <w:p w14:paraId="0ABBB8BE" w14:textId="77777777" w:rsidR="00F2660A" w:rsidRDefault="0055478D">
      <w:pPr>
        <w:pStyle w:val="SmallText"/>
        <w:pBdr>
          <w:bottom w:val="single" w:sz="3" w:space="1" w:color="B8C7CE"/>
          <w:between w:val="single" w:sz="3" w:space="1" w:color="B8C7CE"/>
        </w:pBdr>
        <w:spacing w:line="220" w:lineRule="exact"/>
      </w:pPr>
      <w:r>
        <w:t xml:space="preserve"> </w:t>
      </w:r>
    </w:p>
    <w:p w14:paraId="5EAAF92F" w14:textId="77777777" w:rsidR="00F2660A" w:rsidRDefault="0055478D">
      <w:pPr>
        <w:pStyle w:val="SmallText"/>
        <w:pBdr>
          <w:bottom w:val="single" w:sz="3" w:space="1" w:color="B8C7CE"/>
          <w:between w:val="single" w:sz="3" w:space="1" w:color="B8C7CE"/>
        </w:pBdr>
        <w:spacing w:line="220" w:lineRule="exact"/>
      </w:pPr>
      <w:r>
        <w:t xml:space="preserve"> </w:t>
      </w:r>
    </w:p>
    <w:p w14:paraId="602667B3" w14:textId="77777777" w:rsidR="00F2660A" w:rsidRDefault="0055478D">
      <w:pPr>
        <w:pStyle w:val="SmallText"/>
        <w:pBdr>
          <w:bottom w:val="single" w:sz="3" w:space="1" w:color="B8C7CE"/>
          <w:between w:val="single" w:sz="3" w:space="1" w:color="B8C7CE"/>
        </w:pBdr>
        <w:spacing w:line="220" w:lineRule="exact"/>
      </w:pPr>
      <w:r>
        <w:t xml:space="preserve"> </w:t>
      </w:r>
    </w:p>
    <w:p w14:paraId="3C651FE2" w14:textId="77777777" w:rsidR="00F2660A" w:rsidRDefault="0055478D">
      <w:pPr>
        <w:pStyle w:val="SmallText"/>
        <w:pBdr>
          <w:bottom w:val="single" w:sz="3" w:space="1" w:color="B8C7CE"/>
          <w:between w:val="single" w:sz="3" w:space="1" w:color="B8C7CE"/>
        </w:pBdr>
        <w:spacing w:line="220" w:lineRule="exact"/>
      </w:pPr>
      <w:r>
        <w:t xml:space="preserve"> </w:t>
      </w:r>
    </w:p>
    <w:p w14:paraId="0E85037C" w14:textId="77777777" w:rsidR="00F2660A" w:rsidRDefault="0055478D">
      <w:pPr>
        <w:pStyle w:val="SmallText"/>
        <w:pBdr>
          <w:bottom w:val="single" w:sz="3" w:space="1" w:color="B8C7CE"/>
          <w:between w:val="single" w:sz="3" w:space="1" w:color="B8C7CE"/>
        </w:pBdr>
        <w:spacing w:line="220" w:lineRule="exact"/>
      </w:pPr>
      <w:r>
        <w:t xml:space="preserve"> </w:t>
      </w:r>
    </w:p>
    <w:p w14:paraId="1FE3727B" w14:textId="77777777" w:rsidR="00F2660A" w:rsidRDefault="0055478D">
      <w:pPr>
        <w:pStyle w:val="SmallText"/>
        <w:pBdr>
          <w:bottom w:val="single" w:sz="3" w:space="1" w:color="B8C7CE"/>
          <w:between w:val="single" w:sz="3" w:space="1" w:color="B8C7CE"/>
        </w:pBdr>
        <w:spacing w:line="220" w:lineRule="exact"/>
      </w:pPr>
      <w:r>
        <w:t xml:space="preserve"> </w:t>
      </w:r>
    </w:p>
    <w:p w14:paraId="73ABA8A1" w14:textId="77777777" w:rsidR="00F2660A" w:rsidRDefault="0055478D">
      <w:pPr>
        <w:pStyle w:val="SmallText"/>
        <w:pBdr>
          <w:bottom w:val="single" w:sz="3" w:space="1" w:color="B8C7CE"/>
          <w:between w:val="single" w:sz="3" w:space="1" w:color="B8C7CE"/>
        </w:pBdr>
        <w:spacing w:line="220" w:lineRule="exact"/>
      </w:pPr>
      <w:r>
        <w:t xml:space="preserve"> </w:t>
      </w:r>
    </w:p>
    <w:p w14:paraId="1B71216D" w14:textId="77777777" w:rsidR="00F2660A" w:rsidRDefault="0055478D">
      <w:pPr>
        <w:pStyle w:val="SmallText"/>
        <w:pBdr>
          <w:bottom w:val="single" w:sz="3" w:space="1" w:color="B8C7CE"/>
          <w:between w:val="single" w:sz="3" w:space="1" w:color="B8C7CE"/>
        </w:pBdr>
        <w:spacing w:line="220" w:lineRule="exact"/>
      </w:pPr>
      <w:r>
        <w:t xml:space="preserve"> </w:t>
      </w:r>
    </w:p>
    <w:p w14:paraId="5E1C0CAA" w14:textId="77777777" w:rsidR="00F2660A" w:rsidRDefault="0055478D">
      <w:pPr>
        <w:pStyle w:val="SmallText"/>
        <w:pBdr>
          <w:bottom w:val="single" w:sz="3" w:space="1" w:color="B8C7CE"/>
          <w:between w:val="single" w:sz="3" w:space="1" w:color="B8C7CE"/>
        </w:pBdr>
        <w:spacing w:line="220" w:lineRule="exact"/>
      </w:pPr>
      <w:r>
        <w:t xml:space="preserve"> </w:t>
      </w:r>
    </w:p>
    <w:p w14:paraId="751ECD31" w14:textId="77777777" w:rsidR="00F2660A" w:rsidRDefault="0055478D">
      <w:pPr>
        <w:pStyle w:val="SmallText"/>
        <w:pBdr>
          <w:bottom w:val="single" w:sz="3" w:space="1" w:color="B8C7CE"/>
          <w:between w:val="single" w:sz="3" w:space="1" w:color="B8C7CE"/>
        </w:pBdr>
        <w:spacing w:line="220" w:lineRule="exact"/>
      </w:pPr>
      <w:r>
        <w:t xml:space="preserve"> </w:t>
      </w:r>
    </w:p>
    <w:p w14:paraId="39B2BF2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8AE4AFD" w14:textId="77777777">
        <w:trPr>
          <w:cantSplit/>
        </w:trPr>
        <w:tc>
          <w:tcPr>
            <w:tcW w:w="3053" w:type="dxa"/>
            <w:shd w:val="clear" w:color="auto" w:fill="E7F5F6"/>
            <w:tcMar>
              <w:top w:w="60" w:type="dxa"/>
              <w:left w:w="75" w:type="dxa"/>
              <w:bottom w:w="55" w:type="dxa"/>
              <w:right w:w="75" w:type="dxa"/>
            </w:tcMar>
          </w:tcPr>
          <w:p w14:paraId="195CC3E4" w14:textId="77777777" w:rsidR="00F2660A" w:rsidRDefault="0055478D">
            <w:pPr>
              <w:pStyle w:val="SlideLabel"/>
            </w:pPr>
            <w:r>
              <w:lastRenderedPageBreak/>
              <w:t>LESSON 01  •  SLIDE 19 OF 24</w:t>
            </w:r>
          </w:p>
          <w:p w14:paraId="16D3D18E" w14:textId="77777777" w:rsidR="00F2660A" w:rsidRDefault="0055478D">
            <w:pPr>
              <w:spacing w:after="80"/>
              <w:jc w:val="center"/>
            </w:pPr>
            <w:r>
              <w:rPr>
                <w:noProof/>
              </w:rPr>
              <w:drawing>
                <wp:inline distT="0" distB="0" distL="0" distR="0" wp14:anchorId="1EB91F7C" wp14:editId="3EF9A05A">
                  <wp:extent cx="1719072" cy="966978"/>
                  <wp:effectExtent l="0" t="0" r="0" b="0"/>
                  <wp:docPr id="389" name="Picture 389" descr="LESSON 01  |  SLIDE 19 OF 24 Offer practical support and ch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3"/>
                          <a:stretch>
                            <a:fillRect/>
                          </a:stretch>
                        </pic:blipFill>
                        <pic:spPr>
                          <a:xfrm>
                            <a:off x="0" y="0"/>
                            <a:ext cx="1719072" cy="966978"/>
                          </a:xfrm>
                          <a:prstGeom prst="rect">
                            <a:avLst/>
                          </a:prstGeom>
                        </pic:spPr>
                      </pic:pic>
                    </a:graphicData>
                  </a:graphic>
                </wp:inline>
              </w:drawing>
            </w:r>
          </w:p>
          <w:p w14:paraId="571AF24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FCC6DE5" w14:textId="77777777" w:rsidR="00F2660A" w:rsidRDefault="0055478D">
            <w:pPr>
              <w:pStyle w:val="SlideTitle"/>
            </w:pPr>
            <w:r>
              <w:t>Offer practical support and choice</w:t>
            </w:r>
          </w:p>
          <w:p w14:paraId="20A0D292" w14:textId="77777777" w:rsidR="00F2660A" w:rsidRDefault="0055478D">
            <w:pPr>
              <w:pStyle w:val="CardBody"/>
              <w:spacing w:line="240" w:lineRule="auto"/>
            </w:pPr>
            <w:r>
              <w:t>Offer practical support and meaningful choice. Depending on the circumstances, support may include medical or mental health resources, employee or family assistance, union or representative support, schedule or duty adjustments, safe transportation, security measures, and planned check-ins. Needs differ, so ask what would be useful rather than assuming.</w:t>
            </w:r>
          </w:p>
          <w:p w14:paraId="54BADF7D" w14:textId="77777777" w:rsidR="00F2660A" w:rsidRDefault="0055478D">
            <w:pPr>
              <w:pStyle w:val="CardBody"/>
              <w:spacing w:line="240" w:lineRule="auto"/>
            </w:pPr>
            <w:r>
              <w:t>Support may also be appropriate for witnesses, supervisors, and responders. Do not force someone to take part in counselling, a group discussion, or a debrief. Explain the available options, follow the duties and workplace processes that apply, and revisit the conversation because needs can change over time.</w:t>
            </w:r>
          </w:p>
          <w:p w14:paraId="201C9DF2" w14:textId="77777777" w:rsidR="00F2660A" w:rsidRDefault="0055478D">
            <w:pPr>
              <w:pStyle w:val="SlideLabel"/>
              <w:spacing w:before="20" w:after="20"/>
            </w:pPr>
            <w:r>
              <w:t>KEY POINTS</w:t>
            </w:r>
          </w:p>
          <w:p w14:paraId="04E41719" w14:textId="77777777" w:rsidR="00F2660A" w:rsidRDefault="0055478D">
            <w:pPr>
              <w:pStyle w:val="CardKeyPoint"/>
              <w:ind w:left="202" w:hanging="173"/>
            </w:pPr>
            <w:r>
              <w:t>• Support may include:.</w:t>
            </w:r>
          </w:p>
          <w:p w14:paraId="3D56C6D1" w14:textId="77777777" w:rsidR="00F2660A" w:rsidRDefault="0055478D">
            <w:pPr>
              <w:pStyle w:val="CardKeyPoint"/>
              <w:ind w:left="202" w:hanging="173"/>
            </w:pPr>
            <w:r>
              <w:t>• • Medical or mental health resources.</w:t>
            </w:r>
          </w:p>
          <w:p w14:paraId="45160443" w14:textId="77777777" w:rsidR="00F2660A" w:rsidRDefault="0055478D">
            <w:pPr>
              <w:pStyle w:val="CardKeyPoint"/>
              <w:ind w:left="202" w:hanging="173"/>
            </w:pPr>
            <w:r>
              <w:t>• • Employee or family assistance.</w:t>
            </w:r>
          </w:p>
        </w:tc>
      </w:tr>
    </w:tbl>
    <w:p w14:paraId="517FC525"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D7A3EF9" w14:textId="77777777">
        <w:trPr>
          <w:cantSplit/>
        </w:trPr>
        <w:tc>
          <w:tcPr>
            <w:tcW w:w="3053" w:type="dxa"/>
            <w:shd w:val="clear" w:color="auto" w:fill="E7F5F6"/>
            <w:tcMar>
              <w:top w:w="60" w:type="dxa"/>
              <w:left w:w="75" w:type="dxa"/>
              <w:bottom w:w="55" w:type="dxa"/>
              <w:right w:w="75" w:type="dxa"/>
            </w:tcMar>
          </w:tcPr>
          <w:p w14:paraId="2DBAF263" w14:textId="77777777" w:rsidR="00F2660A" w:rsidRDefault="0055478D">
            <w:pPr>
              <w:pStyle w:val="SlideLabel"/>
            </w:pPr>
            <w:r>
              <w:t>LESSON 01  •  SLIDE 20 OF 24</w:t>
            </w:r>
          </w:p>
          <w:p w14:paraId="77F1808D" w14:textId="77777777" w:rsidR="00F2660A" w:rsidRDefault="0055478D">
            <w:pPr>
              <w:spacing w:after="80"/>
              <w:jc w:val="center"/>
            </w:pPr>
            <w:r>
              <w:rPr>
                <w:noProof/>
              </w:rPr>
              <w:drawing>
                <wp:inline distT="0" distB="0" distL="0" distR="0" wp14:anchorId="09898167" wp14:editId="7B3604B0">
                  <wp:extent cx="1719072" cy="966978"/>
                  <wp:effectExtent l="0" t="0" r="0" b="0"/>
                  <wp:docPr id="390" name="Picture 390" descr="LESSON 01  |  SLIDE 20 OF 24 Return to work should be planned - not improvi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4"/>
                          <a:stretch>
                            <a:fillRect/>
                          </a:stretch>
                        </pic:blipFill>
                        <pic:spPr>
                          <a:xfrm>
                            <a:off x="0" y="0"/>
                            <a:ext cx="1719072" cy="966978"/>
                          </a:xfrm>
                          <a:prstGeom prst="rect">
                            <a:avLst/>
                          </a:prstGeom>
                        </pic:spPr>
                      </pic:pic>
                    </a:graphicData>
                  </a:graphic>
                </wp:inline>
              </w:drawing>
            </w:r>
          </w:p>
          <w:p w14:paraId="06DD911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D140089" w14:textId="77777777" w:rsidR="00F2660A" w:rsidRDefault="0055478D">
            <w:pPr>
              <w:pStyle w:val="SlideTitle"/>
            </w:pPr>
            <w:r>
              <w:t>Return to work should be planned - not improvised</w:t>
            </w:r>
          </w:p>
          <w:p w14:paraId="0365782A" w14:textId="77777777" w:rsidR="00F2660A" w:rsidRDefault="0055478D">
            <w:pPr>
              <w:pStyle w:val="CardBody"/>
              <w:spacing w:line="240" w:lineRule="auto"/>
            </w:pPr>
            <w:r>
              <w:t>A safe and sustainable return to work should be planned, not improvised. Consider the four connected areas on this slide: the worker's functional needs, the hazards in the workplace, any temporary adjustments, and a schedule for follow-up and review.</w:t>
            </w:r>
          </w:p>
          <w:p w14:paraId="66BFA86A" w14:textId="77777777" w:rsidR="00F2660A" w:rsidRDefault="0055478D">
            <w:pPr>
              <w:pStyle w:val="CardBody"/>
              <w:spacing w:line="240" w:lineRule="auto"/>
            </w:pPr>
            <w:r>
              <w:t>Use the applicable disability management, human rights, workers' compensation, employment, and workplace safety processes. Focus on what the person can safely do and what barriers need to be addressed, rather than seeking unnecessary diagnostic details.</w:t>
            </w:r>
          </w:p>
          <w:p w14:paraId="61ACDD72" w14:textId="77777777" w:rsidR="00F2660A" w:rsidRDefault="0055478D">
            <w:pPr>
              <w:pStyle w:val="SlideLabel"/>
              <w:spacing w:before="20" w:after="20"/>
            </w:pPr>
            <w:r>
              <w:t>KEY POINTS</w:t>
            </w:r>
          </w:p>
          <w:p w14:paraId="3FB850AE" w14:textId="77777777" w:rsidR="00F2660A" w:rsidRDefault="0055478D">
            <w:pPr>
              <w:pStyle w:val="CardKeyPoint"/>
              <w:ind w:left="202" w:hanging="173"/>
            </w:pPr>
            <w:r>
              <w:t>• Use the applicable disability, human rights, workers' compensation and workplace processes.</w:t>
            </w:r>
          </w:p>
          <w:p w14:paraId="1CFBFD21" w14:textId="77777777" w:rsidR="00F2660A" w:rsidRDefault="0055478D">
            <w:pPr>
              <w:pStyle w:val="CardKeyPoint"/>
              <w:ind w:left="202" w:hanging="173"/>
            </w:pPr>
            <w:r>
              <w:t>• SAFE AND.</w:t>
            </w:r>
          </w:p>
          <w:p w14:paraId="0A2A8D45" w14:textId="77777777" w:rsidR="00F2660A" w:rsidRDefault="0055478D">
            <w:pPr>
              <w:pStyle w:val="CardKeyPoint"/>
              <w:ind w:left="202" w:hanging="173"/>
            </w:pPr>
            <w:r>
              <w:t>• SUSTAINABLE RETURN.</w:t>
            </w:r>
          </w:p>
        </w:tc>
      </w:tr>
    </w:tbl>
    <w:p w14:paraId="75CEA50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C10E41D" w14:textId="77777777">
        <w:trPr>
          <w:cantSplit/>
        </w:trPr>
        <w:tc>
          <w:tcPr>
            <w:tcW w:w="3053" w:type="dxa"/>
            <w:shd w:val="clear" w:color="auto" w:fill="E7F5F6"/>
            <w:tcMar>
              <w:top w:w="60" w:type="dxa"/>
              <w:left w:w="75" w:type="dxa"/>
              <w:bottom w:w="55" w:type="dxa"/>
              <w:right w:w="75" w:type="dxa"/>
            </w:tcMar>
          </w:tcPr>
          <w:p w14:paraId="139EF8AF" w14:textId="77777777" w:rsidR="00F2660A" w:rsidRDefault="0055478D">
            <w:pPr>
              <w:pStyle w:val="SlideLabel"/>
            </w:pPr>
            <w:r>
              <w:t>LESSON 01  •  SLIDE 21 OF 24</w:t>
            </w:r>
          </w:p>
          <w:p w14:paraId="54B708F2" w14:textId="77777777" w:rsidR="00F2660A" w:rsidRDefault="0055478D">
            <w:pPr>
              <w:spacing w:after="80"/>
              <w:jc w:val="center"/>
            </w:pPr>
            <w:r>
              <w:rPr>
                <w:noProof/>
              </w:rPr>
              <w:drawing>
                <wp:inline distT="0" distB="0" distL="0" distR="0" wp14:anchorId="625EBD96" wp14:editId="679C01D3">
                  <wp:extent cx="1719072" cy="966978"/>
                  <wp:effectExtent l="0" t="0" r="0" b="0"/>
                  <wp:docPr id="391" name="Picture 391" descr="LESSON 01  |  SLIDE 21 OF 24 Trust returns when actions match the mess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5"/>
                          <a:stretch>
                            <a:fillRect/>
                          </a:stretch>
                        </pic:blipFill>
                        <pic:spPr>
                          <a:xfrm>
                            <a:off x="0" y="0"/>
                            <a:ext cx="1719072" cy="966978"/>
                          </a:xfrm>
                          <a:prstGeom prst="rect">
                            <a:avLst/>
                          </a:prstGeom>
                        </pic:spPr>
                      </pic:pic>
                    </a:graphicData>
                  </a:graphic>
                </wp:inline>
              </w:drawing>
            </w:r>
          </w:p>
          <w:p w14:paraId="0CDF0EA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4429F65" w14:textId="77777777" w:rsidR="00F2660A" w:rsidRDefault="0055478D">
            <w:pPr>
              <w:pStyle w:val="SlideTitle"/>
            </w:pPr>
            <w:r>
              <w:t>Trust returns when actions match the message</w:t>
            </w:r>
          </w:p>
          <w:p w14:paraId="6AE9C765" w14:textId="77777777" w:rsidR="00F2660A" w:rsidRDefault="0055478D">
            <w:pPr>
              <w:pStyle w:val="CardBody"/>
              <w:spacing w:line="240" w:lineRule="auto"/>
            </w:pPr>
            <w:r>
              <w:t>Trust returns when actions match the message. Complete corrective actions and communicate when they are finished. Keep the commitments made during check-ins and updates.</w:t>
            </w:r>
          </w:p>
          <w:p w14:paraId="25936880" w14:textId="77777777" w:rsidR="00F2660A" w:rsidRDefault="0055478D">
            <w:pPr>
              <w:pStyle w:val="CardBody"/>
              <w:spacing w:line="240" w:lineRule="auto"/>
            </w:pPr>
            <w:r>
              <w:t>Involve workers, committees, representatives, or unions when the law or workplace process requires it. Monitor workload, conflict, reprisal risk, and any other condition that could create further harm. Then confirm that the controls are working by using worker feedback, incident and near-miss trends, response times, and completion records.</w:t>
            </w:r>
          </w:p>
          <w:p w14:paraId="231CC540" w14:textId="77777777" w:rsidR="00F2660A" w:rsidRDefault="0055478D">
            <w:pPr>
              <w:pStyle w:val="SlideLabel"/>
              <w:spacing w:before="20" w:after="20"/>
            </w:pPr>
            <w:r>
              <w:t>KEY POINTS</w:t>
            </w:r>
          </w:p>
          <w:p w14:paraId="21C7FE6B" w14:textId="77777777" w:rsidR="00F2660A" w:rsidRDefault="0055478D">
            <w:pPr>
              <w:pStyle w:val="CardKeyPoint"/>
              <w:ind w:left="202" w:hanging="173"/>
            </w:pPr>
            <w:r>
              <w:t>• Trust returns when actions.</w:t>
            </w:r>
          </w:p>
          <w:p w14:paraId="1078245E" w14:textId="77777777" w:rsidR="00F2660A" w:rsidRDefault="0055478D">
            <w:pPr>
              <w:pStyle w:val="CardKeyPoint"/>
              <w:ind w:left="202" w:hanging="173"/>
            </w:pPr>
            <w:r>
              <w:t>• match the message.</w:t>
            </w:r>
          </w:p>
          <w:p w14:paraId="6C17E74A" w14:textId="77777777" w:rsidR="00F2660A" w:rsidRDefault="0055478D">
            <w:pPr>
              <w:pStyle w:val="CardKeyPoint"/>
              <w:ind w:left="202" w:hanging="173"/>
            </w:pPr>
            <w:r>
              <w:t>• Complete corrective actions.</w:t>
            </w:r>
          </w:p>
        </w:tc>
      </w:tr>
    </w:tbl>
    <w:p w14:paraId="5F0C0B78" w14:textId="77777777" w:rsidR="00F2660A" w:rsidRDefault="00F2660A">
      <w:pPr>
        <w:spacing w:after="20" w:line="20" w:lineRule="exact"/>
      </w:pPr>
    </w:p>
    <w:p w14:paraId="6C20D9D3" w14:textId="77777777" w:rsidR="00F2660A" w:rsidRDefault="0055478D">
      <w:pPr>
        <w:pStyle w:val="SectionLabel"/>
        <w:spacing w:before="140" w:after="20"/>
      </w:pPr>
      <w:r>
        <w:t>GENERAL NOTES</w:t>
      </w:r>
    </w:p>
    <w:p w14:paraId="43516EAF" w14:textId="77777777" w:rsidR="00F2660A" w:rsidRDefault="0055478D">
      <w:pPr>
        <w:pStyle w:val="SmallText"/>
        <w:pBdr>
          <w:bottom w:val="single" w:sz="3" w:space="1" w:color="B8C7CE"/>
          <w:between w:val="single" w:sz="3" w:space="1" w:color="B8C7CE"/>
        </w:pBdr>
        <w:spacing w:line="220" w:lineRule="exact"/>
      </w:pPr>
      <w:r>
        <w:t xml:space="preserve"> </w:t>
      </w:r>
    </w:p>
    <w:p w14:paraId="2610134E" w14:textId="77777777" w:rsidR="00F2660A" w:rsidRDefault="0055478D">
      <w:pPr>
        <w:pStyle w:val="SmallText"/>
        <w:pBdr>
          <w:bottom w:val="single" w:sz="3" w:space="1" w:color="B8C7CE"/>
          <w:between w:val="single" w:sz="3" w:space="1" w:color="B8C7CE"/>
        </w:pBdr>
        <w:spacing w:line="220" w:lineRule="exact"/>
      </w:pPr>
      <w:r>
        <w:t xml:space="preserve"> </w:t>
      </w:r>
    </w:p>
    <w:p w14:paraId="51C1681C" w14:textId="77777777" w:rsidR="00F2660A" w:rsidRDefault="0055478D">
      <w:pPr>
        <w:pStyle w:val="SmallText"/>
        <w:pBdr>
          <w:bottom w:val="single" w:sz="3" w:space="1" w:color="B8C7CE"/>
          <w:between w:val="single" w:sz="3" w:space="1" w:color="B8C7CE"/>
        </w:pBdr>
        <w:spacing w:line="220" w:lineRule="exact"/>
      </w:pPr>
      <w:r>
        <w:t xml:space="preserve"> </w:t>
      </w:r>
    </w:p>
    <w:p w14:paraId="03C3CCAC" w14:textId="77777777" w:rsidR="00F2660A" w:rsidRDefault="0055478D">
      <w:pPr>
        <w:pStyle w:val="SmallText"/>
        <w:pBdr>
          <w:bottom w:val="single" w:sz="3" w:space="1" w:color="B8C7CE"/>
          <w:between w:val="single" w:sz="3" w:space="1" w:color="B8C7CE"/>
        </w:pBdr>
        <w:spacing w:line="220" w:lineRule="exact"/>
      </w:pPr>
      <w:r>
        <w:t xml:space="preserve"> </w:t>
      </w:r>
    </w:p>
    <w:p w14:paraId="098F9570" w14:textId="77777777" w:rsidR="00F2660A" w:rsidRDefault="0055478D">
      <w:pPr>
        <w:pStyle w:val="SmallText"/>
        <w:pBdr>
          <w:bottom w:val="single" w:sz="3" w:space="1" w:color="B8C7CE"/>
          <w:between w:val="single" w:sz="3" w:space="1" w:color="B8C7CE"/>
        </w:pBdr>
        <w:spacing w:line="220" w:lineRule="exact"/>
      </w:pPr>
      <w:r>
        <w:t xml:space="preserve"> </w:t>
      </w:r>
    </w:p>
    <w:p w14:paraId="6464B0F1" w14:textId="77777777" w:rsidR="00F2660A" w:rsidRDefault="0055478D">
      <w:pPr>
        <w:pStyle w:val="SmallText"/>
        <w:pBdr>
          <w:bottom w:val="single" w:sz="3" w:space="1" w:color="B8C7CE"/>
          <w:between w:val="single" w:sz="3" w:space="1" w:color="B8C7CE"/>
        </w:pBdr>
        <w:spacing w:line="220" w:lineRule="exact"/>
      </w:pPr>
      <w:r>
        <w:t xml:space="preserve"> </w:t>
      </w:r>
    </w:p>
    <w:p w14:paraId="05E503CB" w14:textId="77777777" w:rsidR="00F2660A" w:rsidRDefault="0055478D">
      <w:pPr>
        <w:pStyle w:val="SmallText"/>
        <w:pBdr>
          <w:bottom w:val="single" w:sz="3" w:space="1" w:color="B8C7CE"/>
          <w:between w:val="single" w:sz="3" w:space="1" w:color="B8C7CE"/>
        </w:pBdr>
        <w:spacing w:line="220" w:lineRule="exact"/>
      </w:pPr>
      <w:r>
        <w:t xml:space="preserve"> </w:t>
      </w:r>
    </w:p>
    <w:p w14:paraId="3DCF27FC" w14:textId="77777777" w:rsidR="00F2660A" w:rsidRDefault="0055478D">
      <w:pPr>
        <w:pStyle w:val="SmallText"/>
        <w:pBdr>
          <w:bottom w:val="single" w:sz="3" w:space="1" w:color="B8C7CE"/>
          <w:between w:val="single" w:sz="3" w:space="1" w:color="B8C7CE"/>
        </w:pBdr>
        <w:spacing w:line="220" w:lineRule="exact"/>
      </w:pPr>
      <w:r>
        <w:t xml:space="preserve"> </w:t>
      </w:r>
    </w:p>
    <w:p w14:paraId="4F3DD2F3" w14:textId="77777777" w:rsidR="00F2660A" w:rsidRDefault="0055478D">
      <w:pPr>
        <w:pStyle w:val="SmallText"/>
        <w:pBdr>
          <w:bottom w:val="single" w:sz="3" w:space="1" w:color="B8C7CE"/>
          <w:between w:val="single" w:sz="3" w:space="1" w:color="B8C7CE"/>
        </w:pBdr>
        <w:spacing w:line="220" w:lineRule="exact"/>
      </w:pPr>
      <w:r>
        <w:t xml:space="preserve"> </w:t>
      </w:r>
    </w:p>
    <w:p w14:paraId="11D29D68" w14:textId="77777777" w:rsidR="00F2660A" w:rsidRDefault="0055478D">
      <w:pPr>
        <w:pStyle w:val="SmallText"/>
        <w:pBdr>
          <w:bottom w:val="single" w:sz="3" w:space="1" w:color="B8C7CE"/>
          <w:between w:val="single" w:sz="3" w:space="1" w:color="B8C7CE"/>
        </w:pBdr>
        <w:spacing w:line="220" w:lineRule="exact"/>
      </w:pPr>
      <w:r>
        <w:t xml:space="preserve"> </w:t>
      </w:r>
    </w:p>
    <w:p w14:paraId="57ED4C30" w14:textId="77777777" w:rsidR="00F2660A" w:rsidRDefault="0055478D">
      <w:pPr>
        <w:pStyle w:val="SmallText"/>
        <w:pBdr>
          <w:bottom w:val="single" w:sz="3" w:space="1" w:color="B8C7CE"/>
          <w:between w:val="single" w:sz="3" w:space="1" w:color="B8C7CE"/>
        </w:pBdr>
        <w:spacing w:line="220" w:lineRule="exact"/>
      </w:pPr>
      <w:r>
        <w:t xml:space="preserve"> </w:t>
      </w:r>
    </w:p>
    <w:p w14:paraId="4590AA20" w14:textId="77777777" w:rsidR="00F2660A" w:rsidRDefault="0055478D">
      <w:pPr>
        <w:pStyle w:val="SmallText"/>
        <w:pBdr>
          <w:bottom w:val="single" w:sz="3" w:space="1" w:color="B8C7CE"/>
          <w:between w:val="single" w:sz="3" w:space="1" w:color="B8C7CE"/>
        </w:pBdr>
        <w:spacing w:line="220" w:lineRule="exact"/>
      </w:pPr>
      <w:r>
        <w:t xml:space="preserve"> </w:t>
      </w:r>
    </w:p>
    <w:p w14:paraId="59DB5B8D" w14:textId="77777777" w:rsidR="00F2660A" w:rsidRDefault="0055478D">
      <w:pPr>
        <w:pStyle w:val="SmallText"/>
        <w:pBdr>
          <w:bottom w:val="single" w:sz="3" w:space="1" w:color="B8C7CE"/>
          <w:between w:val="single" w:sz="3" w:space="1" w:color="B8C7CE"/>
        </w:pBdr>
        <w:spacing w:line="220" w:lineRule="exact"/>
      </w:pPr>
      <w:r>
        <w:t xml:space="preserve"> </w:t>
      </w:r>
    </w:p>
    <w:p w14:paraId="4F540677" w14:textId="77777777" w:rsidR="00F2660A" w:rsidRDefault="0055478D">
      <w:pPr>
        <w:pStyle w:val="SmallText"/>
        <w:pBdr>
          <w:bottom w:val="single" w:sz="3" w:space="1" w:color="B8C7CE"/>
          <w:between w:val="single" w:sz="3" w:space="1" w:color="B8C7CE"/>
        </w:pBdr>
        <w:spacing w:line="220" w:lineRule="exact"/>
      </w:pPr>
      <w:r>
        <w:t xml:space="preserve"> </w:t>
      </w:r>
    </w:p>
    <w:p w14:paraId="6588DFB1" w14:textId="77777777" w:rsidR="00F2660A" w:rsidRDefault="0055478D">
      <w:pPr>
        <w:pStyle w:val="SmallText"/>
        <w:pBdr>
          <w:bottom w:val="single" w:sz="3" w:space="1" w:color="B8C7CE"/>
          <w:between w:val="single" w:sz="3" w:space="1" w:color="B8C7CE"/>
        </w:pBdr>
        <w:spacing w:line="220" w:lineRule="exact"/>
      </w:pPr>
      <w:r>
        <w:t xml:space="preserve"> </w:t>
      </w:r>
    </w:p>
    <w:p w14:paraId="4EFA68AF" w14:textId="77777777" w:rsidR="00F2660A" w:rsidRDefault="0055478D">
      <w:pPr>
        <w:pStyle w:val="SmallText"/>
        <w:pBdr>
          <w:bottom w:val="single" w:sz="3" w:space="1" w:color="B8C7CE"/>
          <w:between w:val="single" w:sz="3" w:space="1" w:color="B8C7CE"/>
        </w:pBdr>
        <w:spacing w:line="220" w:lineRule="exact"/>
      </w:pPr>
      <w:r>
        <w:t xml:space="preserve"> </w:t>
      </w:r>
    </w:p>
    <w:p w14:paraId="778EE42D" w14:textId="77777777" w:rsidR="00F2660A" w:rsidRDefault="0055478D">
      <w:pPr>
        <w:pStyle w:val="SmallText"/>
        <w:pBdr>
          <w:bottom w:val="single" w:sz="3" w:space="1" w:color="B8C7CE"/>
          <w:between w:val="single" w:sz="3" w:space="1" w:color="B8C7CE"/>
        </w:pBdr>
        <w:spacing w:line="220" w:lineRule="exact"/>
      </w:pPr>
      <w:r>
        <w:t xml:space="preserve"> </w:t>
      </w:r>
    </w:p>
    <w:p w14:paraId="3FD4940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3785C15" w14:textId="77777777">
        <w:trPr>
          <w:cantSplit/>
        </w:trPr>
        <w:tc>
          <w:tcPr>
            <w:tcW w:w="3053" w:type="dxa"/>
            <w:shd w:val="clear" w:color="auto" w:fill="E7F5F6"/>
            <w:tcMar>
              <w:top w:w="60" w:type="dxa"/>
              <w:left w:w="75" w:type="dxa"/>
              <w:bottom w:w="55" w:type="dxa"/>
              <w:right w:w="75" w:type="dxa"/>
            </w:tcMar>
          </w:tcPr>
          <w:p w14:paraId="59407A62" w14:textId="77777777" w:rsidR="00F2660A" w:rsidRDefault="0055478D">
            <w:pPr>
              <w:pStyle w:val="SlideLabel"/>
            </w:pPr>
            <w:r>
              <w:lastRenderedPageBreak/>
              <w:t>LESSON 01  •  SLIDE 22 OF 24</w:t>
            </w:r>
          </w:p>
          <w:p w14:paraId="19A3DC44" w14:textId="77777777" w:rsidR="00F2660A" w:rsidRDefault="0055478D">
            <w:pPr>
              <w:spacing w:after="80"/>
              <w:jc w:val="center"/>
            </w:pPr>
            <w:r>
              <w:rPr>
                <w:noProof/>
              </w:rPr>
              <w:drawing>
                <wp:inline distT="0" distB="0" distL="0" distR="0" wp14:anchorId="66FEEFCA" wp14:editId="5D42070D">
                  <wp:extent cx="1719072" cy="966978"/>
                  <wp:effectExtent l="0" t="0" r="0" b="0"/>
                  <wp:docPr id="392" name="Picture 392" descr="LESSON 01  |  SLIDE 22 OF 24 Apply and Lea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6"/>
                          <a:stretch>
                            <a:fillRect/>
                          </a:stretch>
                        </pic:blipFill>
                        <pic:spPr>
                          <a:xfrm>
                            <a:off x="0" y="0"/>
                            <a:ext cx="1719072" cy="966978"/>
                          </a:xfrm>
                          <a:prstGeom prst="rect">
                            <a:avLst/>
                          </a:prstGeom>
                        </pic:spPr>
                      </pic:pic>
                    </a:graphicData>
                  </a:graphic>
                </wp:inline>
              </w:drawing>
            </w:r>
          </w:p>
          <w:p w14:paraId="3E45EE4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D3D265" w14:textId="77777777" w:rsidR="00F2660A" w:rsidRDefault="0055478D">
            <w:pPr>
              <w:pStyle w:val="SlideTitle"/>
            </w:pPr>
            <w:r>
              <w:t>Apply and Learn</w:t>
            </w:r>
          </w:p>
          <w:p w14:paraId="283B3F0A" w14:textId="77777777" w:rsidR="00F2660A" w:rsidRDefault="0055478D">
            <w:pPr>
              <w:pStyle w:val="CardBody"/>
              <w:spacing w:line="240" w:lineRule="auto"/>
            </w:pPr>
            <w:r>
              <w:t>This slide introduces apply and learn. Apply and.</w:t>
            </w:r>
          </w:p>
          <w:p w14:paraId="03EE2E04" w14:textId="77777777" w:rsidR="00F2660A" w:rsidRDefault="0055478D">
            <w:pPr>
              <w:pStyle w:val="CardBody"/>
              <w:spacing w:line="240" w:lineRule="auto"/>
            </w:pPr>
            <w:r>
              <w:t>Learn. Review the workplace process related to apply and learn.</w:t>
            </w:r>
          </w:p>
          <w:p w14:paraId="6367F896" w14:textId="77777777" w:rsidR="00F2660A" w:rsidRDefault="0055478D">
            <w:pPr>
              <w:pStyle w:val="SlideLabel"/>
              <w:spacing w:before="20" w:after="20"/>
            </w:pPr>
            <w:r>
              <w:t>KEY POINTS</w:t>
            </w:r>
          </w:p>
          <w:p w14:paraId="26B887FB" w14:textId="77777777" w:rsidR="00F2660A" w:rsidRDefault="0055478D">
            <w:pPr>
              <w:pStyle w:val="CardKeyPoint"/>
              <w:ind w:left="202" w:hanging="173"/>
            </w:pPr>
            <w:r>
              <w:t>• Apply and.</w:t>
            </w:r>
          </w:p>
          <w:p w14:paraId="10457AD5" w14:textId="77777777" w:rsidR="00F2660A" w:rsidRDefault="0055478D">
            <w:pPr>
              <w:pStyle w:val="CardKeyPoint"/>
              <w:ind w:left="202" w:hanging="173"/>
            </w:pPr>
            <w:r>
              <w:t>• Learn.</w:t>
            </w:r>
          </w:p>
          <w:p w14:paraId="5485FE44" w14:textId="77777777" w:rsidR="00F2660A" w:rsidRDefault="0055478D">
            <w:pPr>
              <w:pStyle w:val="CardKeyPoint"/>
              <w:ind w:left="202" w:hanging="173"/>
            </w:pPr>
            <w:r>
              <w:t>• Review the workplace process related to apply and learn.</w:t>
            </w:r>
          </w:p>
        </w:tc>
      </w:tr>
    </w:tbl>
    <w:p w14:paraId="2B71624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E8334A7" w14:textId="77777777">
        <w:trPr>
          <w:cantSplit/>
        </w:trPr>
        <w:tc>
          <w:tcPr>
            <w:tcW w:w="3053" w:type="dxa"/>
            <w:shd w:val="clear" w:color="auto" w:fill="E7F5F6"/>
            <w:tcMar>
              <w:top w:w="60" w:type="dxa"/>
              <w:left w:w="75" w:type="dxa"/>
              <w:bottom w:w="55" w:type="dxa"/>
              <w:right w:w="75" w:type="dxa"/>
            </w:tcMar>
          </w:tcPr>
          <w:p w14:paraId="37D31C2C" w14:textId="77777777" w:rsidR="00F2660A" w:rsidRDefault="0055478D">
            <w:pPr>
              <w:pStyle w:val="SlideLabel"/>
            </w:pPr>
            <w:r>
              <w:t>LESSON 01  •  SLIDE 23 OF 24</w:t>
            </w:r>
          </w:p>
          <w:p w14:paraId="38ECA58B" w14:textId="77777777" w:rsidR="00F2660A" w:rsidRDefault="0055478D">
            <w:pPr>
              <w:spacing w:after="80"/>
              <w:jc w:val="center"/>
            </w:pPr>
            <w:r>
              <w:rPr>
                <w:noProof/>
              </w:rPr>
              <w:drawing>
                <wp:inline distT="0" distB="0" distL="0" distR="0" wp14:anchorId="4915626D" wp14:editId="546DCE3B">
                  <wp:extent cx="1719072" cy="966978"/>
                  <wp:effectExtent l="0" t="0" r="0" b="0"/>
                  <wp:docPr id="393" name="Picture 393" descr="LESSON 01  |  SLIDE 23 OF 24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7"/>
                          <a:stretch>
                            <a:fillRect/>
                          </a:stretch>
                        </pic:blipFill>
                        <pic:spPr>
                          <a:xfrm>
                            <a:off x="0" y="0"/>
                            <a:ext cx="1719072" cy="966978"/>
                          </a:xfrm>
                          <a:prstGeom prst="rect">
                            <a:avLst/>
                          </a:prstGeom>
                        </pic:spPr>
                      </pic:pic>
                    </a:graphicData>
                  </a:graphic>
                </wp:inline>
              </w:drawing>
            </w:r>
          </w:p>
          <w:p w14:paraId="69978C0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5E2D947" w14:textId="77777777" w:rsidR="00F2660A" w:rsidRDefault="0055478D">
            <w:pPr>
              <w:pStyle w:val="SlideTitle"/>
            </w:pPr>
            <w:r>
              <w:t>Knowledge Check</w:t>
            </w:r>
          </w:p>
          <w:p w14:paraId="1AB66D9C" w14:textId="77777777" w:rsidR="00F2660A" w:rsidRDefault="0055478D">
            <w:pPr>
              <w:pStyle w:val="CardBody"/>
              <w:spacing w:line="240" w:lineRule="auto"/>
            </w:pPr>
            <w:r>
              <w:t>Pause the video and consider each question before reviewing these sample responses. 1. Address immediate safety first.</w:t>
            </w:r>
          </w:p>
          <w:p w14:paraId="6397B40A" w14:textId="77777777" w:rsidR="00F2660A" w:rsidRDefault="0055478D">
            <w:pPr>
              <w:pStyle w:val="CardBody"/>
              <w:spacing w:line="240" w:lineRule="auto"/>
            </w:pPr>
            <w:r>
              <w:t>Control the threat, follow emergency and reporting procedures, check on affected people, and put any necessary interim controls in place before work resumes. 2. A leader can share verified safety information, interim controls, available support, the general response process, and the timing of the next update.</w:t>
            </w:r>
          </w:p>
          <w:p w14:paraId="4DE2D094" w14:textId="77777777" w:rsidR="00F2660A" w:rsidRDefault="0055478D">
            <w:pPr>
              <w:pStyle w:val="SlideLabel"/>
              <w:spacing w:before="20" w:after="20"/>
            </w:pPr>
            <w:r>
              <w:t>KEY POINTS</w:t>
            </w:r>
          </w:p>
          <w:p w14:paraId="11689BA7" w14:textId="77777777" w:rsidR="00F2660A" w:rsidRDefault="0055478D">
            <w:pPr>
              <w:pStyle w:val="CardKeyPoint"/>
              <w:ind w:left="202" w:hanging="173"/>
            </w:pPr>
            <w:r>
              <w:t>• How should the workplace support recovery after a physical threat?</w:t>
            </w:r>
          </w:p>
          <w:p w14:paraId="75281FFE" w14:textId="77777777" w:rsidR="00F2660A" w:rsidRDefault="0055478D">
            <w:pPr>
              <w:pStyle w:val="CardKeyPoint"/>
              <w:ind w:left="202" w:hanging="173"/>
            </w:pPr>
            <w:r>
              <w:t>• Pause the video and consider each question.</w:t>
            </w:r>
          </w:p>
          <w:p w14:paraId="1F605AAC" w14:textId="77777777" w:rsidR="00F2660A" w:rsidRDefault="0055478D">
            <w:pPr>
              <w:pStyle w:val="CardKeyPoint"/>
              <w:ind w:left="202" w:hanging="173"/>
            </w:pPr>
            <w:r>
              <w:t>• Question One.</w:t>
            </w:r>
          </w:p>
        </w:tc>
      </w:tr>
    </w:tbl>
    <w:p w14:paraId="1A87BF0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F9D4FFA" w14:textId="77777777">
        <w:trPr>
          <w:cantSplit/>
        </w:trPr>
        <w:tc>
          <w:tcPr>
            <w:tcW w:w="3053" w:type="dxa"/>
            <w:shd w:val="clear" w:color="auto" w:fill="E7F5F6"/>
            <w:tcMar>
              <w:top w:w="60" w:type="dxa"/>
              <w:left w:w="75" w:type="dxa"/>
              <w:bottom w:w="55" w:type="dxa"/>
              <w:right w:w="75" w:type="dxa"/>
            </w:tcMar>
          </w:tcPr>
          <w:p w14:paraId="64B8AA56" w14:textId="77777777" w:rsidR="00F2660A" w:rsidRDefault="0055478D">
            <w:pPr>
              <w:pStyle w:val="SlideLabel"/>
            </w:pPr>
            <w:r>
              <w:t>LESSON 01  •  SLIDE 24 OF 24</w:t>
            </w:r>
          </w:p>
          <w:p w14:paraId="1B6B9EEE" w14:textId="77777777" w:rsidR="00F2660A" w:rsidRDefault="0055478D">
            <w:pPr>
              <w:spacing w:after="80"/>
              <w:jc w:val="center"/>
            </w:pPr>
            <w:r>
              <w:rPr>
                <w:noProof/>
              </w:rPr>
              <w:drawing>
                <wp:inline distT="0" distB="0" distL="0" distR="0" wp14:anchorId="138D9716" wp14:editId="39E9DED1">
                  <wp:extent cx="1719072" cy="966978"/>
                  <wp:effectExtent l="0" t="0" r="0" b="0"/>
                  <wp:docPr id="394" name="Picture 394" descr="LESSON 01  |  SLIDE 24 OF 24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8"/>
                          <a:stretch>
                            <a:fillRect/>
                          </a:stretch>
                        </pic:blipFill>
                        <pic:spPr>
                          <a:xfrm>
                            <a:off x="0" y="0"/>
                            <a:ext cx="1719072" cy="966978"/>
                          </a:xfrm>
                          <a:prstGeom prst="rect">
                            <a:avLst/>
                          </a:prstGeom>
                        </pic:spPr>
                      </pic:pic>
                    </a:graphicData>
                  </a:graphic>
                </wp:inline>
              </w:drawing>
            </w:r>
          </w:p>
          <w:p w14:paraId="0ABCC35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69EA0E6" w14:textId="77777777" w:rsidR="00F2660A" w:rsidRDefault="0055478D">
            <w:pPr>
              <w:pStyle w:val="SlideTitle"/>
            </w:pPr>
            <w:r>
              <w:t>Summary</w:t>
            </w:r>
          </w:p>
          <w:p w14:paraId="0E8F4530" w14:textId="77777777" w:rsidR="00F2660A" w:rsidRDefault="0055478D">
            <w:pPr>
              <w:pStyle w:val="CardBody"/>
              <w:spacing w:line="240" w:lineRule="auto"/>
            </w:pPr>
            <w:r>
              <w:t>To summarize, restoration begins by stabilizing safety and following the required emergency, reporting, and response processes. Communicate with care by acknowledging the event, sharing verified information, protecting privacy, explaining support, and setting the next update.</w:t>
            </w:r>
          </w:p>
          <w:p w14:paraId="295E0DAB" w14:textId="77777777" w:rsidR="00F2660A" w:rsidRDefault="0055478D">
            <w:pPr>
              <w:pStyle w:val="CardBody"/>
              <w:spacing w:line="240" w:lineRule="auto"/>
            </w:pPr>
            <w:r>
              <w:t>Support people and improve the work through practical choices, safe return-to-work planning, corrective action, and meaningful follow-through. Restoration is measured by safer work, usable support, and renewed confidence - not by how quickly the workplace appears normal. This concludes Module Four, Lesson One: Restoring the Workplace after an Incident.</w:t>
            </w:r>
          </w:p>
          <w:p w14:paraId="183F1AB0" w14:textId="77777777" w:rsidR="00F2660A" w:rsidRDefault="0055478D">
            <w:pPr>
              <w:pStyle w:val="SlideLabel"/>
              <w:spacing w:before="20" w:after="20"/>
            </w:pPr>
            <w:r>
              <w:t>KEY POINTS</w:t>
            </w:r>
          </w:p>
          <w:p w14:paraId="47EF82F1" w14:textId="77777777" w:rsidR="00F2660A" w:rsidRDefault="0055478D">
            <w:pPr>
              <w:pStyle w:val="CardKeyPoint"/>
              <w:ind w:left="202" w:hanging="173"/>
            </w:pPr>
            <w:r>
              <w:t>• Stabilize safety. Communicate with care. Support people. Improve the work.</w:t>
            </w:r>
          </w:p>
          <w:p w14:paraId="4A7F2972" w14:textId="77777777" w:rsidR="00F2660A" w:rsidRDefault="0055478D">
            <w:pPr>
              <w:pStyle w:val="CardKeyPoint"/>
              <w:ind w:left="202" w:hanging="173"/>
            </w:pPr>
            <w:r>
              <w:t>• Stabilize safety and follow required processes.</w:t>
            </w:r>
          </w:p>
          <w:p w14:paraId="0B65E8B6" w14:textId="77777777" w:rsidR="00F2660A" w:rsidRDefault="0055478D">
            <w:pPr>
              <w:pStyle w:val="CardKeyPoint"/>
              <w:ind w:left="202" w:hanging="173"/>
            </w:pPr>
            <w:r>
              <w:t>• Communicate with care and protect privacy.</w:t>
            </w:r>
          </w:p>
        </w:tc>
      </w:tr>
    </w:tbl>
    <w:p w14:paraId="31121D10" w14:textId="77777777" w:rsidR="00F2660A" w:rsidRDefault="00F2660A">
      <w:pPr>
        <w:spacing w:after="20" w:line="20" w:lineRule="exact"/>
      </w:pPr>
    </w:p>
    <w:p w14:paraId="1EF1B03A" w14:textId="77777777" w:rsidR="00F2660A" w:rsidRDefault="0055478D">
      <w:pPr>
        <w:pStyle w:val="SectionLabel"/>
        <w:spacing w:before="140" w:after="20"/>
      </w:pPr>
      <w:r>
        <w:t>GENERAL NOTES</w:t>
      </w:r>
    </w:p>
    <w:p w14:paraId="39026A80" w14:textId="77777777" w:rsidR="00F2660A" w:rsidRDefault="0055478D">
      <w:pPr>
        <w:pStyle w:val="SmallText"/>
        <w:pBdr>
          <w:bottom w:val="single" w:sz="3" w:space="1" w:color="B8C7CE"/>
          <w:between w:val="single" w:sz="3" w:space="1" w:color="B8C7CE"/>
        </w:pBdr>
        <w:spacing w:line="220" w:lineRule="exact"/>
      </w:pPr>
      <w:r>
        <w:t xml:space="preserve"> </w:t>
      </w:r>
    </w:p>
    <w:p w14:paraId="2CBC8AA4" w14:textId="77777777" w:rsidR="00F2660A" w:rsidRDefault="0055478D">
      <w:pPr>
        <w:pStyle w:val="SmallText"/>
        <w:pBdr>
          <w:bottom w:val="single" w:sz="3" w:space="1" w:color="B8C7CE"/>
          <w:between w:val="single" w:sz="3" w:space="1" w:color="B8C7CE"/>
        </w:pBdr>
        <w:spacing w:line="220" w:lineRule="exact"/>
      </w:pPr>
      <w:r>
        <w:t xml:space="preserve"> </w:t>
      </w:r>
    </w:p>
    <w:p w14:paraId="581F7CC2" w14:textId="77777777" w:rsidR="00F2660A" w:rsidRDefault="0055478D">
      <w:pPr>
        <w:pStyle w:val="SmallText"/>
        <w:pBdr>
          <w:bottom w:val="single" w:sz="3" w:space="1" w:color="B8C7CE"/>
          <w:between w:val="single" w:sz="3" w:space="1" w:color="B8C7CE"/>
        </w:pBdr>
        <w:spacing w:line="220" w:lineRule="exact"/>
      </w:pPr>
      <w:r>
        <w:t xml:space="preserve"> </w:t>
      </w:r>
    </w:p>
    <w:p w14:paraId="4B020DBF" w14:textId="77777777" w:rsidR="00F2660A" w:rsidRDefault="0055478D">
      <w:pPr>
        <w:pStyle w:val="SmallText"/>
        <w:pBdr>
          <w:bottom w:val="single" w:sz="3" w:space="1" w:color="B8C7CE"/>
          <w:between w:val="single" w:sz="3" w:space="1" w:color="B8C7CE"/>
        </w:pBdr>
        <w:spacing w:line="220" w:lineRule="exact"/>
      </w:pPr>
      <w:r>
        <w:t xml:space="preserve"> </w:t>
      </w:r>
    </w:p>
    <w:p w14:paraId="28D6281D" w14:textId="77777777" w:rsidR="00F2660A" w:rsidRDefault="0055478D">
      <w:pPr>
        <w:pStyle w:val="SmallText"/>
        <w:pBdr>
          <w:bottom w:val="single" w:sz="3" w:space="1" w:color="B8C7CE"/>
          <w:between w:val="single" w:sz="3" w:space="1" w:color="B8C7CE"/>
        </w:pBdr>
        <w:spacing w:line="220" w:lineRule="exact"/>
      </w:pPr>
      <w:r>
        <w:t xml:space="preserve"> </w:t>
      </w:r>
    </w:p>
    <w:p w14:paraId="3ACD9E34" w14:textId="77777777" w:rsidR="00F2660A" w:rsidRDefault="0055478D">
      <w:pPr>
        <w:pStyle w:val="SmallText"/>
        <w:pBdr>
          <w:bottom w:val="single" w:sz="3" w:space="1" w:color="B8C7CE"/>
          <w:between w:val="single" w:sz="3" w:space="1" w:color="B8C7CE"/>
        </w:pBdr>
        <w:spacing w:line="220" w:lineRule="exact"/>
      </w:pPr>
      <w:r>
        <w:t xml:space="preserve"> </w:t>
      </w:r>
    </w:p>
    <w:p w14:paraId="7D3AF72C" w14:textId="77777777" w:rsidR="00F2660A" w:rsidRDefault="0055478D">
      <w:pPr>
        <w:pStyle w:val="SmallText"/>
        <w:pBdr>
          <w:bottom w:val="single" w:sz="3" w:space="1" w:color="B8C7CE"/>
          <w:between w:val="single" w:sz="3" w:space="1" w:color="B8C7CE"/>
        </w:pBdr>
        <w:spacing w:line="220" w:lineRule="exact"/>
      </w:pPr>
      <w:r>
        <w:t xml:space="preserve"> </w:t>
      </w:r>
    </w:p>
    <w:p w14:paraId="5A293B5C" w14:textId="77777777" w:rsidR="00F2660A" w:rsidRDefault="0055478D">
      <w:pPr>
        <w:pStyle w:val="SmallText"/>
        <w:pBdr>
          <w:bottom w:val="single" w:sz="3" w:space="1" w:color="B8C7CE"/>
          <w:between w:val="single" w:sz="3" w:space="1" w:color="B8C7CE"/>
        </w:pBdr>
        <w:spacing w:line="220" w:lineRule="exact"/>
      </w:pPr>
      <w:r>
        <w:t xml:space="preserve"> </w:t>
      </w:r>
    </w:p>
    <w:p w14:paraId="7AD7134E" w14:textId="77777777" w:rsidR="00F2660A" w:rsidRDefault="0055478D">
      <w:pPr>
        <w:pStyle w:val="SmallText"/>
        <w:pBdr>
          <w:bottom w:val="single" w:sz="3" w:space="1" w:color="B8C7CE"/>
          <w:between w:val="single" w:sz="3" w:space="1" w:color="B8C7CE"/>
        </w:pBdr>
        <w:spacing w:line="220" w:lineRule="exact"/>
      </w:pPr>
      <w:r>
        <w:t xml:space="preserve"> </w:t>
      </w:r>
    </w:p>
    <w:p w14:paraId="280CA434" w14:textId="77777777" w:rsidR="00F2660A" w:rsidRDefault="0055478D">
      <w:pPr>
        <w:pStyle w:val="SmallText"/>
        <w:pBdr>
          <w:bottom w:val="single" w:sz="3" w:space="1" w:color="B8C7CE"/>
          <w:between w:val="single" w:sz="3" w:space="1" w:color="B8C7CE"/>
        </w:pBdr>
        <w:spacing w:line="220" w:lineRule="exact"/>
      </w:pPr>
      <w:r>
        <w:t xml:space="preserve"> </w:t>
      </w:r>
    </w:p>
    <w:p w14:paraId="080424F4" w14:textId="77777777" w:rsidR="00F2660A" w:rsidRDefault="0055478D">
      <w:pPr>
        <w:pStyle w:val="SmallText"/>
        <w:pBdr>
          <w:bottom w:val="single" w:sz="3" w:space="1" w:color="B8C7CE"/>
          <w:between w:val="single" w:sz="3" w:space="1" w:color="B8C7CE"/>
        </w:pBdr>
        <w:spacing w:line="220" w:lineRule="exact"/>
      </w:pPr>
      <w:r>
        <w:t xml:space="preserve"> </w:t>
      </w:r>
    </w:p>
    <w:p w14:paraId="220A51C0" w14:textId="77777777" w:rsidR="00F2660A" w:rsidRDefault="0055478D">
      <w:pPr>
        <w:pStyle w:val="SmallText"/>
        <w:pBdr>
          <w:bottom w:val="single" w:sz="3" w:space="1" w:color="B8C7CE"/>
          <w:between w:val="single" w:sz="3" w:space="1" w:color="B8C7CE"/>
        </w:pBdr>
        <w:spacing w:line="220" w:lineRule="exact"/>
      </w:pPr>
      <w:r>
        <w:t xml:space="preserve"> </w:t>
      </w:r>
    </w:p>
    <w:p w14:paraId="00EEF391" w14:textId="77777777" w:rsidR="00F2660A" w:rsidRDefault="0055478D">
      <w:pPr>
        <w:pStyle w:val="SmallText"/>
        <w:pBdr>
          <w:bottom w:val="single" w:sz="3" w:space="1" w:color="B8C7CE"/>
          <w:between w:val="single" w:sz="3" w:space="1" w:color="B8C7CE"/>
        </w:pBdr>
        <w:spacing w:line="220" w:lineRule="exact"/>
      </w:pPr>
      <w:r>
        <w:t xml:space="preserve"> </w:t>
      </w:r>
    </w:p>
    <w:p w14:paraId="6A02B9B8" w14:textId="77777777" w:rsidR="00F2660A" w:rsidRDefault="0055478D">
      <w:pPr>
        <w:pStyle w:val="SmallText"/>
        <w:pBdr>
          <w:bottom w:val="single" w:sz="3" w:space="1" w:color="B8C7CE"/>
          <w:between w:val="single" w:sz="3" w:space="1" w:color="B8C7CE"/>
        </w:pBdr>
        <w:spacing w:line="220" w:lineRule="exact"/>
      </w:pPr>
      <w:r>
        <w:t xml:space="preserve"> </w:t>
      </w:r>
    </w:p>
    <w:p w14:paraId="059BC2F5" w14:textId="77777777" w:rsidR="00F2660A" w:rsidRDefault="0055478D">
      <w:pPr>
        <w:pStyle w:val="SmallText"/>
        <w:pBdr>
          <w:bottom w:val="single" w:sz="3" w:space="1" w:color="B8C7CE"/>
          <w:between w:val="single" w:sz="3" w:space="1" w:color="B8C7CE"/>
        </w:pBdr>
        <w:spacing w:line="220" w:lineRule="exact"/>
      </w:pPr>
      <w:r>
        <w:t xml:space="preserve"> </w:t>
      </w:r>
    </w:p>
    <w:p w14:paraId="4392DA4A" w14:textId="77777777" w:rsidR="00F2660A" w:rsidRDefault="0055478D">
      <w:pPr>
        <w:pStyle w:val="SmallText"/>
        <w:pBdr>
          <w:bottom w:val="single" w:sz="3" w:space="1" w:color="B8C7CE"/>
          <w:between w:val="single" w:sz="3" w:space="1" w:color="B8C7CE"/>
        </w:pBdr>
        <w:spacing w:line="220" w:lineRule="exact"/>
      </w:pPr>
      <w:r>
        <w:t xml:space="preserve"> </w:t>
      </w:r>
    </w:p>
    <w:p w14:paraId="73CD25F1" w14:textId="77777777" w:rsidR="00F2660A" w:rsidRDefault="0055478D">
      <w:pPr>
        <w:pStyle w:val="SmallText"/>
        <w:pBdr>
          <w:bottom w:val="single" w:sz="3" w:space="1" w:color="B8C7CE"/>
          <w:between w:val="single" w:sz="3" w:space="1" w:color="B8C7CE"/>
        </w:pBdr>
        <w:spacing w:line="220" w:lineRule="exact"/>
      </w:pPr>
      <w:r>
        <w:t xml:space="preserve"> </w:t>
      </w:r>
    </w:p>
    <w:p w14:paraId="20357F52" w14:textId="77777777" w:rsidR="00F2660A" w:rsidRDefault="0055478D">
      <w:pPr>
        <w:pStyle w:val="SmallText"/>
        <w:pBdr>
          <w:bottom w:val="single" w:sz="3" w:space="1" w:color="B8C7CE"/>
          <w:between w:val="single" w:sz="3" w:space="1" w:color="B8C7CE"/>
        </w:pBdr>
        <w:spacing w:line="220" w:lineRule="exact"/>
      </w:pPr>
      <w:r>
        <w:t xml:space="preserve"> </w:t>
      </w:r>
    </w:p>
    <w:p w14:paraId="3F622E80" w14:textId="77777777" w:rsidR="00F2660A" w:rsidRDefault="0055478D">
      <w:pPr>
        <w:pStyle w:val="SmallText"/>
        <w:pBdr>
          <w:bottom w:val="single" w:sz="3" w:space="1" w:color="B8C7CE"/>
          <w:between w:val="single" w:sz="3" w:space="1" w:color="B8C7CE"/>
        </w:pBdr>
        <w:spacing w:line="220" w:lineRule="exact"/>
      </w:pPr>
      <w:r>
        <w:t xml:space="preserve"> </w:t>
      </w:r>
    </w:p>
    <w:p w14:paraId="349EC9CE" w14:textId="77777777" w:rsidR="00F2660A" w:rsidRDefault="0055478D">
      <w:r>
        <w:br w:type="page"/>
      </w:r>
    </w:p>
    <w:p w14:paraId="4AB0AD7D" w14:textId="77777777" w:rsidR="00F2660A" w:rsidRDefault="0055478D">
      <w:pPr>
        <w:pStyle w:val="Kicker"/>
      </w:pPr>
      <w:r>
        <w:lastRenderedPageBreak/>
        <w:t>LESSON 01 SUMMARY</w:t>
      </w:r>
    </w:p>
    <w:p w14:paraId="76FC8373" w14:textId="77777777" w:rsidR="00F2660A" w:rsidRDefault="0055478D">
      <w:pPr>
        <w:pStyle w:val="SummaryTitle"/>
      </w:pPr>
      <w:r>
        <w:t>Restoring the Workplace After an Incident</w:t>
      </w:r>
    </w:p>
    <w:p w14:paraId="504BDA52" w14:textId="77777777" w:rsidR="00F2660A" w:rsidRDefault="0055478D">
      <w:r>
        <w:t>The following points bring the lesson together. Use them to review the main recovery and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7EDA9043" w14:textId="77777777">
        <w:trPr>
          <w:cantSplit/>
        </w:trPr>
        <w:tc>
          <w:tcPr>
            <w:tcW w:w="936" w:type="dxa"/>
            <w:shd w:val="clear" w:color="auto" w:fill="143B54"/>
            <w:tcMar>
              <w:top w:w="85" w:type="dxa"/>
              <w:left w:w="110" w:type="dxa"/>
              <w:bottom w:w="85" w:type="dxa"/>
              <w:right w:w="110" w:type="dxa"/>
            </w:tcMar>
            <w:vAlign w:val="center"/>
          </w:tcPr>
          <w:p w14:paraId="09036C43"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635CEC1A" w14:textId="77777777" w:rsidR="00F2660A" w:rsidRDefault="0055478D">
            <w:pPr>
              <w:spacing w:after="0"/>
            </w:pPr>
            <w:r>
              <w:t>Stabilize immediate safety and begin the reporting, notification, and response processes required for the workplace.</w:t>
            </w:r>
          </w:p>
        </w:tc>
      </w:tr>
      <w:tr w:rsidR="00F2660A" w14:paraId="256B248B" w14:textId="77777777">
        <w:trPr>
          <w:cantSplit/>
        </w:trPr>
        <w:tc>
          <w:tcPr>
            <w:tcW w:w="936" w:type="dxa"/>
            <w:shd w:val="clear" w:color="auto" w:fill="1695A8"/>
            <w:tcMar>
              <w:top w:w="85" w:type="dxa"/>
              <w:left w:w="110" w:type="dxa"/>
              <w:bottom w:w="85" w:type="dxa"/>
              <w:right w:w="110" w:type="dxa"/>
            </w:tcMar>
            <w:vAlign w:val="center"/>
          </w:tcPr>
          <w:p w14:paraId="21DD4CFB"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41DF0FBA" w14:textId="77777777" w:rsidR="00F2660A" w:rsidRDefault="0055478D">
            <w:pPr>
              <w:spacing w:after="0"/>
            </w:pPr>
            <w:r>
              <w:t>Assess physical and psychological effects without treating normal reactions as performance failures.</w:t>
            </w:r>
          </w:p>
        </w:tc>
      </w:tr>
      <w:tr w:rsidR="00F2660A" w14:paraId="78353C5B" w14:textId="77777777">
        <w:trPr>
          <w:cantSplit/>
        </w:trPr>
        <w:tc>
          <w:tcPr>
            <w:tcW w:w="936" w:type="dxa"/>
            <w:shd w:val="clear" w:color="auto" w:fill="143B54"/>
            <w:tcMar>
              <w:top w:w="85" w:type="dxa"/>
              <w:left w:w="110" w:type="dxa"/>
              <w:bottom w:w="85" w:type="dxa"/>
              <w:right w:w="110" w:type="dxa"/>
            </w:tcMar>
            <w:vAlign w:val="center"/>
          </w:tcPr>
          <w:p w14:paraId="1A65B766"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4B3981CC" w14:textId="77777777" w:rsidR="00F2660A" w:rsidRDefault="0055478D">
            <w:pPr>
              <w:spacing w:after="0"/>
            </w:pPr>
            <w:r>
              <w:t>Communicate known facts, privacy limits, available support, and the timing of the next update.</w:t>
            </w:r>
          </w:p>
        </w:tc>
      </w:tr>
      <w:tr w:rsidR="00F2660A" w14:paraId="2A6F9E06" w14:textId="77777777">
        <w:trPr>
          <w:cantSplit/>
        </w:trPr>
        <w:tc>
          <w:tcPr>
            <w:tcW w:w="936" w:type="dxa"/>
            <w:shd w:val="clear" w:color="auto" w:fill="1695A8"/>
            <w:tcMar>
              <w:top w:w="85" w:type="dxa"/>
              <w:left w:w="110" w:type="dxa"/>
              <w:bottom w:w="85" w:type="dxa"/>
              <w:right w:w="110" w:type="dxa"/>
            </w:tcMar>
            <w:vAlign w:val="center"/>
          </w:tcPr>
          <w:p w14:paraId="2D5979AD"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5C9DBD2F" w14:textId="77777777" w:rsidR="00F2660A" w:rsidRDefault="0055478D">
            <w:pPr>
              <w:spacing w:after="0"/>
            </w:pPr>
            <w:r>
              <w:t>Offer practical support and plan any return to work around functional needs, hazards, and follow-up.</w:t>
            </w:r>
          </w:p>
        </w:tc>
      </w:tr>
      <w:tr w:rsidR="00F2660A" w14:paraId="062F2CC5" w14:textId="77777777">
        <w:trPr>
          <w:cantSplit/>
        </w:trPr>
        <w:tc>
          <w:tcPr>
            <w:tcW w:w="936" w:type="dxa"/>
            <w:shd w:val="clear" w:color="auto" w:fill="143B54"/>
            <w:tcMar>
              <w:top w:w="85" w:type="dxa"/>
              <w:left w:w="110" w:type="dxa"/>
              <w:bottom w:w="85" w:type="dxa"/>
              <w:right w:w="110" w:type="dxa"/>
            </w:tcMar>
            <w:vAlign w:val="center"/>
          </w:tcPr>
          <w:p w14:paraId="170E1FE1"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13E9AA19" w14:textId="77777777" w:rsidR="00F2660A" w:rsidRDefault="0055478D">
            <w:pPr>
              <w:spacing w:after="0"/>
            </w:pPr>
            <w:r>
              <w:t>Complete corrective action, monitor continuing risk, and use the incident to improve prevention.</w:t>
            </w:r>
          </w:p>
        </w:tc>
      </w:tr>
    </w:tbl>
    <w:p w14:paraId="5AD53112" w14:textId="77777777" w:rsidR="00F2660A" w:rsidRDefault="0055478D">
      <w:pPr>
        <w:pStyle w:val="SectionLabel"/>
      </w:pPr>
      <w:r>
        <w:t>Reflection and application</w:t>
      </w:r>
    </w:p>
    <w:p w14:paraId="3FC85F86" w14:textId="77777777" w:rsidR="00F2660A" w:rsidRDefault="0055478D">
      <w:pPr>
        <w:spacing w:after="40"/>
      </w:pPr>
      <w:r>
        <w:t>• What must happen first when an incident creates immediate or continuing danger?</w:t>
      </w:r>
    </w:p>
    <w:p w14:paraId="0505654F" w14:textId="77777777" w:rsidR="00F2660A" w:rsidRDefault="0055478D">
      <w:pPr>
        <w:spacing w:after="40"/>
      </w:pPr>
      <w:r>
        <w:t>• What information can be shared to support safe work while protecting privacy?</w:t>
      </w:r>
    </w:p>
    <w:p w14:paraId="3B0C4212" w14:textId="77777777" w:rsidR="00F2660A" w:rsidRDefault="0055478D">
      <w:pPr>
        <w:spacing w:after="40"/>
      </w:pPr>
      <w:r>
        <w:t>• How will this workplace confirm that corrective actions and supports are working?</w:t>
      </w:r>
    </w:p>
    <w:p w14:paraId="604F731F" w14:textId="77777777" w:rsidR="00F2660A" w:rsidRDefault="0055478D">
      <w:pPr>
        <w:pStyle w:val="SmallText"/>
      </w:pPr>
      <w:r>
        <w:t>________________________________________________________________________________</w:t>
      </w:r>
    </w:p>
    <w:p w14:paraId="63004A25" w14:textId="77777777" w:rsidR="00F2660A" w:rsidRDefault="0055478D">
      <w:pPr>
        <w:pStyle w:val="SmallText"/>
      </w:pPr>
      <w:r>
        <w:t>________________________________________________________________________________</w:t>
      </w:r>
    </w:p>
    <w:p w14:paraId="1D295E23" w14:textId="77777777" w:rsidR="00F2660A" w:rsidRDefault="0055478D">
      <w:pPr>
        <w:pStyle w:val="SectionLabel"/>
        <w:spacing w:before="140" w:after="20"/>
      </w:pPr>
      <w:r>
        <w:t>GENERAL NOTES</w:t>
      </w:r>
    </w:p>
    <w:p w14:paraId="570D1F62" w14:textId="77777777" w:rsidR="00F2660A" w:rsidRDefault="0055478D">
      <w:pPr>
        <w:pStyle w:val="SmallText"/>
        <w:pBdr>
          <w:bottom w:val="single" w:sz="3" w:space="1" w:color="B8C7CE"/>
          <w:between w:val="single" w:sz="3" w:space="1" w:color="B8C7CE"/>
        </w:pBdr>
        <w:spacing w:line="220" w:lineRule="exact"/>
      </w:pPr>
      <w:r>
        <w:t xml:space="preserve"> </w:t>
      </w:r>
    </w:p>
    <w:p w14:paraId="2D79D50F" w14:textId="77777777" w:rsidR="00F2660A" w:rsidRDefault="0055478D">
      <w:pPr>
        <w:pStyle w:val="SmallText"/>
        <w:pBdr>
          <w:bottom w:val="single" w:sz="3" w:space="1" w:color="B8C7CE"/>
          <w:between w:val="single" w:sz="3" w:space="1" w:color="B8C7CE"/>
        </w:pBdr>
        <w:spacing w:line="220" w:lineRule="exact"/>
      </w:pPr>
      <w:r>
        <w:t xml:space="preserve"> </w:t>
      </w:r>
    </w:p>
    <w:p w14:paraId="35EF6DDA" w14:textId="77777777" w:rsidR="00F2660A" w:rsidRDefault="0055478D">
      <w:pPr>
        <w:pStyle w:val="SmallText"/>
        <w:pBdr>
          <w:bottom w:val="single" w:sz="3" w:space="1" w:color="B8C7CE"/>
          <w:between w:val="single" w:sz="3" w:space="1" w:color="B8C7CE"/>
        </w:pBdr>
        <w:spacing w:line="220" w:lineRule="exact"/>
      </w:pPr>
      <w:r>
        <w:t xml:space="preserve"> </w:t>
      </w:r>
    </w:p>
    <w:p w14:paraId="3D561006" w14:textId="77777777" w:rsidR="00F2660A" w:rsidRDefault="0055478D">
      <w:pPr>
        <w:pStyle w:val="SmallText"/>
        <w:pBdr>
          <w:bottom w:val="single" w:sz="3" w:space="1" w:color="B8C7CE"/>
          <w:between w:val="single" w:sz="3" w:space="1" w:color="B8C7CE"/>
        </w:pBdr>
        <w:spacing w:line="220" w:lineRule="exact"/>
      </w:pPr>
      <w:r>
        <w:t xml:space="preserve"> </w:t>
      </w:r>
    </w:p>
    <w:p w14:paraId="29B18921" w14:textId="77777777" w:rsidR="00F2660A" w:rsidRDefault="0055478D">
      <w:pPr>
        <w:pStyle w:val="SmallText"/>
        <w:pBdr>
          <w:bottom w:val="single" w:sz="3" w:space="1" w:color="B8C7CE"/>
          <w:between w:val="single" w:sz="3" w:space="1" w:color="B8C7CE"/>
        </w:pBdr>
        <w:spacing w:line="220" w:lineRule="exact"/>
      </w:pPr>
      <w:r>
        <w:t xml:space="preserve"> </w:t>
      </w:r>
    </w:p>
    <w:p w14:paraId="1AE66D64" w14:textId="77777777" w:rsidR="00F2660A" w:rsidRDefault="0055478D">
      <w:pPr>
        <w:pStyle w:val="SmallText"/>
        <w:pBdr>
          <w:bottom w:val="single" w:sz="3" w:space="1" w:color="B8C7CE"/>
          <w:between w:val="single" w:sz="3" w:space="1" w:color="B8C7CE"/>
        </w:pBdr>
        <w:spacing w:line="220" w:lineRule="exact"/>
      </w:pPr>
      <w:r>
        <w:t xml:space="preserve"> </w:t>
      </w:r>
    </w:p>
    <w:p w14:paraId="14FF43DD" w14:textId="77777777" w:rsidR="00F2660A" w:rsidRDefault="0055478D">
      <w:pPr>
        <w:pStyle w:val="SmallText"/>
        <w:pBdr>
          <w:bottom w:val="single" w:sz="3" w:space="1" w:color="B8C7CE"/>
          <w:between w:val="single" w:sz="3" w:space="1" w:color="B8C7CE"/>
        </w:pBdr>
        <w:spacing w:line="220" w:lineRule="exact"/>
      </w:pPr>
      <w:r>
        <w:t xml:space="preserve"> </w:t>
      </w:r>
    </w:p>
    <w:p w14:paraId="1FDB210C" w14:textId="77777777" w:rsidR="00F2660A" w:rsidRDefault="0055478D">
      <w:pPr>
        <w:pStyle w:val="SmallText"/>
        <w:pBdr>
          <w:bottom w:val="single" w:sz="3" w:space="1" w:color="B8C7CE"/>
          <w:between w:val="single" w:sz="3" w:space="1" w:color="B8C7CE"/>
        </w:pBdr>
        <w:spacing w:line="220" w:lineRule="exact"/>
      </w:pPr>
      <w:r>
        <w:t xml:space="preserve"> </w:t>
      </w:r>
    </w:p>
    <w:p w14:paraId="348F7FD5" w14:textId="77777777" w:rsidR="00F2660A" w:rsidRDefault="0055478D">
      <w:pPr>
        <w:pStyle w:val="SmallText"/>
        <w:pBdr>
          <w:bottom w:val="single" w:sz="3" w:space="1" w:color="B8C7CE"/>
          <w:between w:val="single" w:sz="3" w:space="1" w:color="B8C7CE"/>
        </w:pBdr>
        <w:spacing w:line="220" w:lineRule="exact"/>
      </w:pPr>
      <w:r>
        <w:t xml:space="preserve"> </w:t>
      </w:r>
    </w:p>
    <w:p w14:paraId="0027EA3F" w14:textId="77777777" w:rsidR="00F2660A" w:rsidRDefault="0055478D">
      <w:pPr>
        <w:pStyle w:val="SmallText"/>
        <w:pBdr>
          <w:bottom w:val="single" w:sz="3" w:space="1" w:color="B8C7CE"/>
          <w:between w:val="single" w:sz="3" w:space="1" w:color="B8C7CE"/>
        </w:pBdr>
        <w:spacing w:line="220" w:lineRule="exact"/>
      </w:pPr>
      <w:r>
        <w:t xml:space="preserve"> </w:t>
      </w:r>
    </w:p>
    <w:p w14:paraId="16521A87" w14:textId="77777777" w:rsidR="00F2660A" w:rsidRDefault="0055478D">
      <w:pPr>
        <w:pStyle w:val="SmallText"/>
        <w:pBdr>
          <w:bottom w:val="single" w:sz="3" w:space="1" w:color="B8C7CE"/>
          <w:between w:val="single" w:sz="3" w:space="1" w:color="B8C7CE"/>
        </w:pBdr>
        <w:spacing w:line="220" w:lineRule="exact"/>
      </w:pPr>
      <w:r>
        <w:t xml:space="preserve"> </w:t>
      </w:r>
    </w:p>
    <w:p w14:paraId="66D063E4" w14:textId="77777777" w:rsidR="00F2660A" w:rsidRDefault="0055478D">
      <w:pPr>
        <w:pStyle w:val="SmallText"/>
        <w:pBdr>
          <w:bottom w:val="single" w:sz="3" w:space="1" w:color="B8C7CE"/>
          <w:between w:val="single" w:sz="3" w:space="1" w:color="B8C7CE"/>
        </w:pBdr>
        <w:spacing w:line="220" w:lineRule="exact"/>
      </w:pPr>
      <w:r>
        <w:t xml:space="preserve"> </w:t>
      </w:r>
    </w:p>
    <w:p w14:paraId="63950889" w14:textId="77777777" w:rsidR="00F2660A" w:rsidRDefault="0055478D">
      <w:pPr>
        <w:pStyle w:val="SmallText"/>
        <w:pBdr>
          <w:bottom w:val="single" w:sz="3" w:space="1" w:color="B8C7CE"/>
          <w:between w:val="single" w:sz="3" w:space="1" w:color="B8C7CE"/>
        </w:pBdr>
        <w:spacing w:line="220" w:lineRule="exact"/>
      </w:pPr>
      <w:r>
        <w:t xml:space="preserve"> </w:t>
      </w:r>
    </w:p>
    <w:p w14:paraId="67755299" w14:textId="77777777" w:rsidR="00F2660A" w:rsidRDefault="0055478D">
      <w:pPr>
        <w:pStyle w:val="SmallText"/>
        <w:pBdr>
          <w:bottom w:val="single" w:sz="3" w:space="1" w:color="B8C7CE"/>
          <w:between w:val="single" w:sz="3" w:space="1" w:color="B8C7CE"/>
        </w:pBdr>
        <w:spacing w:line="220" w:lineRule="exact"/>
      </w:pPr>
      <w:r>
        <w:t xml:space="preserve"> </w:t>
      </w:r>
    </w:p>
    <w:p w14:paraId="1AEEA7D4" w14:textId="77777777" w:rsidR="00F2660A" w:rsidRDefault="0055478D">
      <w:pPr>
        <w:pStyle w:val="SmallText"/>
        <w:pBdr>
          <w:bottom w:val="single" w:sz="3" w:space="1" w:color="B8C7CE"/>
          <w:between w:val="single" w:sz="3" w:space="1" w:color="B8C7CE"/>
        </w:pBdr>
        <w:spacing w:line="220" w:lineRule="exact"/>
      </w:pPr>
      <w:r>
        <w:t xml:space="preserve"> </w:t>
      </w:r>
    </w:p>
    <w:p w14:paraId="50A9273D" w14:textId="77777777" w:rsidR="00F2660A" w:rsidRDefault="0055478D">
      <w:pPr>
        <w:pStyle w:val="SmallText"/>
        <w:pBdr>
          <w:bottom w:val="single" w:sz="3" w:space="1" w:color="B8C7CE"/>
          <w:between w:val="single" w:sz="3" w:space="1" w:color="B8C7CE"/>
        </w:pBdr>
        <w:spacing w:line="220" w:lineRule="exact"/>
      </w:pPr>
      <w:r>
        <w:t xml:space="preserve"> </w:t>
      </w:r>
    </w:p>
    <w:p w14:paraId="045323FC" w14:textId="77777777" w:rsidR="00F2660A" w:rsidRDefault="0055478D">
      <w:pPr>
        <w:pStyle w:val="SmallText"/>
        <w:pBdr>
          <w:bottom w:val="single" w:sz="3" w:space="1" w:color="B8C7CE"/>
          <w:between w:val="single" w:sz="3" w:space="1" w:color="B8C7CE"/>
        </w:pBdr>
        <w:spacing w:line="220" w:lineRule="exact"/>
      </w:pPr>
      <w:r>
        <w:t xml:space="preserve"> </w:t>
      </w:r>
    </w:p>
    <w:p w14:paraId="04981F57" w14:textId="77777777" w:rsidR="00F2660A" w:rsidRDefault="0055478D">
      <w:pPr>
        <w:pStyle w:val="SmallText"/>
        <w:pBdr>
          <w:bottom w:val="single" w:sz="3" w:space="1" w:color="B8C7CE"/>
          <w:between w:val="single" w:sz="3" w:space="1" w:color="B8C7CE"/>
        </w:pBdr>
        <w:spacing w:line="220" w:lineRule="exact"/>
      </w:pPr>
      <w:r>
        <w:t xml:space="preserve"> </w:t>
      </w:r>
    </w:p>
    <w:p w14:paraId="5AF70733" w14:textId="77777777" w:rsidR="00F2660A" w:rsidRDefault="0055478D">
      <w:pPr>
        <w:pStyle w:val="SmallText"/>
        <w:pBdr>
          <w:bottom w:val="single" w:sz="3" w:space="1" w:color="B8C7CE"/>
          <w:between w:val="single" w:sz="3" w:space="1" w:color="B8C7CE"/>
        </w:pBdr>
        <w:spacing w:line="220" w:lineRule="exact"/>
      </w:pPr>
      <w:r>
        <w:t xml:space="preserve"> </w:t>
      </w:r>
    </w:p>
    <w:p w14:paraId="51DC0B04" w14:textId="77777777" w:rsidR="00F2660A" w:rsidRDefault="0055478D">
      <w:pPr>
        <w:pStyle w:val="SmallText"/>
        <w:pBdr>
          <w:bottom w:val="single" w:sz="3" w:space="1" w:color="B8C7CE"/>
          <w:between w:val="single" w:sz="3" w:space="1" w:color="B8C7CE"/>
        </w:pBdr>
        <w:spacing w:line="220" w:lineRule="exact"/>
      </w:pPr>
      <w:r>
        <w:t xml:space="preserve"> </w:t>
      </w:r>
    </w:p>
    <w:p w14:paraId="019F69FB" w14:textId="77777777" w:rsidR="00F2660A" w:rsidRDefault="0055478D">
      <w:pPr>
        <w:pStyle w:val="SmallText"/>
        <w:pBdr>
          <w:bottom w:val="single" w:sz="3" w:space="1" w:color="B8C7CE"/>
          <w:between w:val="single" w:sz="3" w:space="1" w:color="B8C7CE"/>
        </w:pBdr>
        <w:spacing w:line="220" w:lineRule="exact"/>
      </w:pPr>
      <w:r>
        <w:t xml:space="preserve"> </w:t>
      </w:r>
    </w:p>
    <w:p w14:paraId="5BB16746" w14:textId="77777777" w:rsidR="00F2660A" w:rsidRDefault="0055478D">
      <w:pPr>
        <w:pStyle w:val="SmallText"/>
        <w:pBdr>
          <w:bottom w:val="single" w:sz="3" w:space="1" w:color="B8C7CE"/>
          <w:between w:val="single" w:sz="3" w:space="1" w:color="B8C7CE"/>
        </w:pBdr>
        <w:spacing w:line="220" w:lineRule="exact"/>
      </w:pPr>
      <w:r>
        <w:t xml:space="preserve"> </w:t>
      </w:r>
    </w:p>
    <w:p w14:paraId="3FD3BEE6" w14:textId="77777777" w:rsidR="00F2660A" w:rsidRDefault="0055478D">
      <w:pPr>
        <w:pStyle w:val="SmallText"/>
        <w:pBdr>
          <w:bottom w:val="single" w:sz="3" w:space="1" w:color="B8C7CE"/>
          <w:between w:val="single" w:sz="3" w:space="1" w:color="B8C7CE"/>
        </w:pBdr>
        <w:spacing w:line="220" w:lineRule="exact"/>
      </w:pPr>
      <w:r>
        <w:t xml:space="preserve"> </w:t>
      </w:r>
    </w:p>
    <w:p w14:paraId="394F5406" w14:textId="77777777" w:rsidR="00F2660A" w:rsidRDefault="0055478D">
      <w:r>
        <w:br w:type="page"/>
      </w:r>
    </w:p>
    <w:p w14:paraId="3357352F" w14:textId="77777777" w:rsidR="00F2660A" w:rsidRDefault="0055478D">
      <w:pPr>
        <w:pStyle w:val="Kicker"/>
      </w:pPr>
      <w:r>
        <w:lastRenderedPageBreak/>
        <w:t>MODULE FOUR  /  LESSON 02</w:t>
      </w:r>
    </w:p>
    <w:p w14:paraId="33A01F19" w14:textId="77777777" w:rsidR="00F2660A" w:rsidRDefault="0055478D">
      <w:pPr>
        <w:pStyle w:val="Heading2"/>
      </w:pPr>
      <w:bookmarkStart w:id="17" w:name="_Toc240898334"/>
      <w:r>
        <w:t>Supporting Affected Persons</w:t>
      </w:r>
      <w:bookmarkEnd w:id="17"/>
    </w:p>
    <w:p w14:paraId="20D5BF73" w14:textId="77777777" w:rsidR="00F2660A" w:rsidRDefault="0055478D">
      <w:pPr>
        <w:pStyle w:val="GuideSubtitle"/>
      </w:pPr>
      <w:r>
        <w:t>Safety | Trauma-informed response | Accommodation | Privacy</w:t>
      </w:r>
    </w:p>
    <w:p w14:paraId="431E6F8D" w14:textId="77777777" w:rsidR="00F2660A" w:rsidRDefault="0055478D">
      <w:pPr>
        <w:spacing w:after="80"/>
        <w:jc w:val="center"/>
      </w:pPr>
      <w:r>
        <w:rPr>
          <w:noProof/>
        </w:rPr>
        <w:drawing>
          <wp:inline distT="0" distB="0" distL="0" distR="0" wp14:anchorId="5C15B7C3" wp14:editId="4837AAC0">
            <wp:extent cx="4251960" cy="2391728"/>
            <wp:effectExtent l="0" t="0" r="0" b="0"/>
            <wp:docPr id="395" name="Picture 395" descr="Lesson overview for Supporting Affected Per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9"/>
                    <a:stretch>
                      <a:fillRect/>
                    </a:stretch>
                  </pic:blipFill>
                  <pic:spPr>
                    <a:xfrm>
                      <a:off x="0" y="0"/>
                      <a:ext cx="4251960" cy="2391728"/>
                    </a:xfrm>
                    <a:prstGeom prst="rect">
                      <a:avLst/>
                    </a:prstGeom>
                  </pic:spPr>
                </pic:pic>
              </a:graphicData>
            </a:graphic>
          </wp:inline>
        </w:drawing>
      </w:r>
    </w:p>
    <w:p w14:paraId="01AA46B9" w14:textId="77777777" w:rsidR="00F2660A" w:rsidRDefault="0055478D">
      <w:pPr>
        <w:pStyle w:val="SectionLabel"/>
      </w:pPr>
      <w:r>
        <w:t>Lesson overview</w:t>
      </w:r>
    </w:p>
    <w:p w14:paraId="7C67DA28" w14:textId="77777777" w:rsidR="00F2660A" w:rsidRDefault="0055478D">
      <w:r>
        <w:t>An occurrence can affect physical safety, emotional and psychological well-being, social relationships, trust, and participation at work. A useful first response is calm, respectful, and focused on immediate safety and choice.</w:t>
      </w:r>
    </w:p>
    <w:p w14:paraId="37291E27" w14:textId="77777777" w:rsidR="00F2660A" w:rsidRDefault="0055478D">
      <w:r>
        <w:t>This lesson explains trauma-informed support, supervisor role boundaries, practical accommodation, privacy, follow-up, and access to workplace, health, union, and community resources.</w:t>
      </w:r>
    </w:p>
    <w:p w14:paraId="3F7699A8" w14:textId="77777777" w:rsidR="00F2660A" w:rsidRDefault="0055478D">
      <w:pPr>
        <w:pStyle w:val="SectionLabel"/>
      </w:pPr>
      <w:r>
        <w:t>By the end of this lesson you should be able to</w:t>
      </w:r>
    </w:p>
    <w:p w14:paraId="43F1938E" w14:textId="77777777" w:rsidR="00F2660A" w:rsidRDefault="0055478D">
      <w:pPr>
        <w:ind w:left="259" w:hanging="202"/>
      </w:pPr>
      <w:r>
        <w:t>• Recognize that people may experience and describe effects differently.</w:t>
      </w:r>
    </w:p>
    <w:p w14:paraId="25B67A0A" w14:textId="77777777" w:rsidR="00F2660A" w:rsidRDefault="0055478D">
      <w:pPr>
        <w:ind w:left="259" w:hanging="202"/>
      </w:pPr>
      <w:r>
        <w:t>• Respond with safety, respect, choice, and clear role boundaries.</w:t>
      </w:r>
    </w:p>
    <w:p w14:paraId="6474A819" w14:textId="77777777" w:rsidR="00F2660A" w:rsidRDefault="0055478D">
      <w:pPr>
        <w:ind w:left="259" w:hanging="202"/>
      </w:pPr>
      <w:r>
        <w:t>• Coordinate practical supports and individualized accommodations.</w:t>
      </w:r>
    </w:p>
    <w:p w14:paraId="6A61B872" w14:textId="77777777" w:rsidR="00F2660A" w:rsidRDefault="0055478D">
      <w:pPr>
        <w:ind w:left="259" w:hanging="202"/>
      </w:pPr>
      <w:r>
        <w:t>• Protect privacy while sharing information needed for safe work.</w:t>
      </w:r>
    </w:p>
    <w:p w14:paraId="41EDE6CC" w14:textId="77777777" w:rsidR="00F2660A" w:rsidRDefault="0055478D">
      <w:pPr>
        <w:ind w:left="259" w:hanging="202"/>
      </w:pPr>
      <w:r>
        <w:t>• Connect affected people with appropriate workplace and external resources.</w:t>
      </w:r>
    </w:p>
    <w:p w14:paraId="5EBC03D6" w14:textId="77777777" w:rsidR="00F2660A" w:rsidRDefault="0055478D">
      <w:pPr>
        <w:pStyle w:val="SectionLabel"/>
        <w:spacing w:before="140" w:after="20"/>
      </w:pPr>
      <w:r>
        <w:t>GENERAL NOTES</w:t>
      </w:r>
    </w:p>
    <w:p w14:paraId="6DEC1FE0" w14:textId="77777777" w:rsidR="00F2660A" w:rsidRDefault="0055478D">
      <w:pPr>
        <w:pStyle w:val="SmallText"/>
        <w:pBdr>
          <w:bottom w:val="single" w:sz="3" w:space="1" w:color="B8C7CE"/>
          <w:between w:val="single" w:sz="3" w:space="1" w:color="B8C7CE"/>
        </w:pBdr>
        <w:spacing w:line="220" w:lineRule="exact"/>
      </w:pPr>
      <w:r>
        <w:t xml:space="preserve"> </w:t>
      </w:r>
    </w:p>
    <w:p w14:paraId="168FCD3D" w14:textId="77777777" w:rsidR="00F2660A" w:rsidRDefault="0055478D">
      <w:pPr>
        <w:pStyle w:val="SmallText"/>
        <w:pBdr>
          <w:bottom w:val="single" w:sz="3" w:space="1" w:color="B8C7CE"/>
          <w:between w:val="single" w:sz="3" w:space="1" w:color="B8C7CE"/>
        </w:pBdr>
        <w:spacing w:line="220" w:lineRule="exact"/>
      </w:pPr>
      <w:r>
        <w:t xml:space="preserve"> </w:t>
      </w:r>
    </w:p>
    <w:p w14:paraId="25C15030" w14:textId="77777777" w:rsidR="00F2660A" w:rsidRDefault="0055478D">
      <w:pPr>
        <w:pStyle w:val="SmallText"/>
        <w:pBdr>
          <w:bottom w:val="single" w:sz="3" w:space="1" w:color="B8C7CE"/>
          <w:between w:val="single" w:sz="3" w:space="1" w:color="B8C7CE"/>
        </w:pBdr>
        <w:spacing w:line="220" w:lineRule="exact"/>
      </w:pPr>
      <w:r>
        <w:t xml:space="preserve"> </w:t>
      </w:r>
    </w:p>
    <w:p w14:paraId="042E0FAB" w14:textId="77777777" w:rsidR="00F2660A" w:rsidRDefault="0055478D">
      <w:pPr>
        <w:pStyle w:val="SmallText"/>
        <w:pBdr>
          <w:bottom w:val="single" w:sz="3" w:space="1" w:color="B8C7CE"/>
          <w:between w:val="single" w:sz="3" w:space="1" w:color="B8C7CE"/>
        </w:pBdr>
        <w:spacing w:line="220" w:lineRule="exact"/>
      </w:pPr>
      <w:r>
        <w:t xml:space="preserve"> </w:t>
      </w:r>
    </w:p>
    <w:p w14:paraId="761BB882" w14:textId="77777777" w:rsidR="00F2660A" w:rsidRDefault="0055478D">
      <w:pPr>
        <w:pStyle w:val="SmallText"/>
        <w:pBdr>
          <w:bottom w:val="single" w:sz="3" w:space="1" w:color="B8C7CE"/>
          <w:between w:val="single" w:sz="3" w:space="1" w:color="B8C7CE"/>
        </w:pBdr>
        <w:spacing w:line="220" w:lineRule="exact"/>
      </w:pPr>
      <w:r>
        <w:t xml:space="preserve"> </w:t>
      </w:r>
    </w:p>
    <w:p w14:paraId="20824592" w14:textId="77777777" w:rsidR="00F2660A" w:rsidRDefault="0055478D">
      <w:pPr>
        <w:pStyle w:val="SmallText"/>
        <w:pBdr>
          <w:bottom w:val="single" w:sz="3" w:space="1" w:color="B8C7CE"/>
          <w:between w:val="single" w:sz="3" w:space="1" w:color="B8C7CE"/>
        </w:pBdr>
        <w:spacing w:line="220" w:lineRule="exact"/>
      </w:pPr>
      <w:r>
        <w:t xml:space="preserve"> </w:t>
      </w:r>
    </w:p>
    <w:p w14:paraId="40B3ACB5" w14:textId="77777777" w:rsidR="00F2660A" w:rsidRDefault="0055478D">
      <w:pPr>
        <w:pStyle w:val="SmallText"/>
        <w:pBdr>
          <w:bottom w:val="single" w:sz="3" w:space="1" w:color="B8C7CE"/>
          <w:between w:val="single" w:sz="3" w:space="1" w:color="B8C7CE"/>
        </w:pBdr>
        <w:spacing w:line="220" w:lineRule="exact"/>
      </w:pPr>
      <w:r>
        <w:t xml:space="preserve"> </w:t>
      </w:r>
    </w:p>
    <w:p w14:paraId="47F57E36" w14:textId="77777777" w:rsidR="00F2660A" w:rsidRDefault="0055478D">
      <w:pPr>
        <w:pStyle w:val="SmallText"/>
        <w:pBdr>
          <w:bottom w:val="single" w:sz="3" w:space="1" w:color="B8C7CE"/>
          <w:between w:val="single" w:sz="3" w:space="1" w:color="B8C7CE"/>
        </w:pBdr>
        <w:spacing w:line="220" w:lineRule="exact"/>
      </w:pPr>
      <w:r>
        <w:t xml:space="preserve"> </w:t>
      </w:r>
    </w:p>
    <w:p w14:paraId="2FF7AB05" w14:textId="77777777" w:rsidR="00F2660A" w:rsidRDefault="0055478D">
      <w:pPr>
        <w:pStyle w:val="SmallText"/>
        <w:pBdr>
          <w:bottom w:val="single" w:sz="3" w:space="1" w:color="B8C7CE"/>
          <w:between w:val="single" w:sz="3" w:space="1" w:color="B8C7CE"/>
        </w:pBdr>
        <w:spacing w:line="220" w:lineRule="exact"/>
      </w:pPr>
      <w:r>
        <w:t xml:space="preserve"> </w:t>
      </w:r>
    </w:p>
    <w:p w14:paraId="4B68AAA5" w14:textId="77777777" w:rsidR="00F2660A" w:rsidRDefault="0055478D">
      <w:pPr>
        <w:pStyle w:val="SmallText"/>
        <w:pBdr>
          <w:bottom w:val="single" w:sz="3" w:space="1" w:color="B8C7CE"/>
          <w:between w:val="single" w:sz="3" w:space="1" w:color="B8C7CE"/>
        </w:pBdr>
        <w:spacing w:line="220" w:lineRule="exact"/>
      </w:pPr>
      <w:r>
        <w:t xml:space="preserve"> </w:t>
      </w:r>
    </w:p>
    <w:p w14:paraId="09674EE4" w14:textId="77777777" w:rsidR="00F2660A" w:rsidRDefault="0055478D">
      <w:pPr>
        <w:pStyle w:val="SmallText"/>
        <w:pBdr>
          <w:bottom w:val="single" w:sz="3" w:space="1" w:color="B8C7CE"/>
          <w:between w:val="single" w:sz="3" w:space="1" w:color="B8C7CE"/>
        </w:pBdr>
        <w:spacing w:line="220" w:lineRule="exact"/>
      </w:pPr>
      <w:r>
        <w:t xml:space="preserve"> </w:t>
      </w:r>
    </w:p>
    <w:p w14:paraId="5B4A373A" w14:textId="77777777" w:rsidR="00F2660A" w:rsidRDefault="0055478D">
      <w:pPr>
        <w:pStyle w:val="SmallText"/>
        <w:pBdr>
          <w:bottom w:val="single" w:sz="3" w:space="1" w:color="B8C7CE"/>
          <w:between w:val="single" w:sz="3" w:space="1" w:color="B8C7CE"/>
        </w:pBdr>
        <w:spacing w:line="220" w:lineRule="exact"/>
      </w:pPr>
      <w:r>
        <w:t xml:space="preserve"> </w:t>
      </w:r>
    </w:p>
    <w:p w14:paraId="493580F7" w14:textId="77777777" w:rsidR="00F2660A" w:rsidRDefault="0055478D">
      <w:pPr>
        <w:pStyle w:val="SmallText"/>
        <w:pBdr>
          <w:bottom w:val="single" w:sz="3" w:space="1" w:color="B8C7CE"/>
          <w:between w:val="single" w:sz="3" w:space="1" w:color="B8C7CE"/>
        </w:pBdr>
        <w:spacing w:line="220" w:lineRule="exact"/>
      </w:pPr>
      <w:r>
        <w:t xml:space="preserve"> </w:t>
      </w:r>
    </w:p>
    <w:p w14:paraId="24A155DB" w14:textId="77777777" w:rsidR="00F2660A" w:rsidRDefault="0055478D">
      <w:pPr>
        <w:pStyle w:val="SmallText"/>
        <w:pBdr>
          <w:bottom w:val="single" w:sz="3" w:space="1" w:color="B8C7CE"/>
          <w:between w:val="single" w:sz="3" w:space="1" w:color="B8C7CE"/>
        </w:pBdr>
        <w:spacing w:line="220" w:lineRule="exact"/>
      </w:pPr>
      <w:r>
        <w:t xml:space="preserve"> </w:t>
      </w:r>
    </w:p>
    <w:p w14:paraId="5C67690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6942280" w14:textId="77777777">
        <w:trPr>
          <w:cantSplit/>
        </w:trPr>
        <w:tc>
          <w:tcPr>
            <w:tcW w:w="3053" w:type="dxa"/>
            <w:shd w:val="clear" w:color="auto" w:fill="E7F5F6"/>
            <w:tcMar>
              <w:top w:w="60" w:type="dxa"/>
              <w:left w:w="75" w:type="dxa"/>
              <w:bottom w:w="55" w:type="dxa"/>
              <w:right w:w="75" w:type="dxa"/>
            </w:tcMar>
          </w:tcPr>
          <w:p w14:paraId="063533C6" w14:textId="77777777" w:rsidR="00F2660A" w:rsidRDefault="0055478D">
            <w:pPr>
              <w:pStyle w:val="SlideLabel"/>
            </w:pPr>
            <w:r>
              <w:lastRenderedPageBreak/>
              <w:t>LESSON 02  •  SLIDE 01 OF 24</w:t>
            </w:r>
          </w:p>
          <w:p w14:paraId="420FDA91" w14:textId="77777777" w:rsidR="00F2660A" w:rsidRDefault="0055478D">
            <w:pPr>
              <w:spacing w:after="80"/>
              <w:jc w:val="center"/>
            </w:pPr>
            <w:r>
              <w:rPr>
                <w:noProof/>
              </w:rPr>
              <w:drawing>
                <wp:inline distT="0" distB="0" distL="0" distR="0" wp14:anchorId="1A9E6BB5" wp14:editId="4A96BE11">
                  <wp:extent cx="1719072" cy="966978"/>
                  <wp:effectExtent l="0" t="0" r="0" b="0"/>
                  <wp:docPr id="396" name="Picture 396" descr="LESSON 02  |  SLIDE 01 OF 24 Supporting Affected Per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0"/>
                          <a:stretch>
                            <a:fillRect/>
                          </a:stretch>
                        </pic:blipFill>
                        <pic:spPr>
                          <a:xfrm>
                            <a:off x="0" y="0"/>
                            <a:ext cx="1719072" cy="966978"/>
                          </a:xfrm>
                          <a:prstGeom prst="rect">
                            <a:avLst/>
                          </a:prstGeom>
                        </pic:spPr>
                      </pic:pic>
                    </a:graphicData>
                  </a:graphic>
                </wp:inline>
              </w:drawing>
            </w:r>
          </w:p>
          <w:p w14:paraId="7540C9E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18DE1CE" w14:textId="77777777" w:rsidR="00F2660A" w:rsidRDefault="0055478D">
            <w:pPr>
              <w:pStyle w:val="SlideTitle"/>
            </w:pPr>
            <w:r>
              <w:t>Supporting Affected Persons</w:t>
            </w:r>
          </w:p>
          <w:p w14:paraId="4B1C7BAB" w14:textId="77777777" w:rsidR="00F2660A" w:rsidRDefault="0055478D">
            <w:pPr>
              <w:pStyle w:val="CardBody"/>
              <w:spacing w:line="240" w:lineRule="auto"/>
            </w:pPr>
            <w:r>
              <w:t>Welcome to Module Four, Lesson Two: Supporting Affected Persons. In this lesson, we move from prevention and reporting to a question that matters just as much: what does a respectful workplace do after someone has been affected by harassment, violence, or another harmful occurrence?</w:t>
            </w:r>
          </w:p>
          <w:p w14:paraId="1EC1352D" w14:textId="77777777" w:rsidR="00F2660A" w:rsidRDefault="0055478D">
            <w:pPr>
              <w:pStyle w:val="CardBody"/>
              <w:spacing w:line="240" w:lineRule="auto"/>
            </w:pPr>
            <w:r>
              <w:t>We will look at immediate safety, trauma-informed communication, practical workplace support, accommodation, privacy, resources, and follow-up. The aim is not to turn supervisors into counsellors or investigators. It is to help everyone understand how to respond calmly, preserve dignity, and connect the person with the right help and process.</w:t>
            </w:r>
          </w:p>
          <w:p w14:paraId="7521C1F5" w14:textId="77777777" w:rsidR="00F2660A" w:rsidRDefault="0055478D">
            <w:pPr>
              <w:pStyle w:val="SlideLabel"/>
              <w:spacing w:before="20" w:after="20"/>
            </w:pPr>
            <w:r>
              <w:t>KEY POINTS</w:t>
            </w:r>
          </w:p>
          <w:p w14:paraId="2B1AC034" w14:textId="77777777" w:rsidR="00F2660A" w:rsidRDefault="0055478D">
            <w:pPr>
              <w:pStyle w:val="CardKeyPoint"/>
              <w:ind w:left="202" w:hanging="173"/>
            </w:pPr>
            <w:r>
              <w:t>• Supporting Affected Person(s).</w:t>
            </w:r>
          </w:p>
          <w:p w14:paraId="3C4C4975" w14:textId="77777777" w:rsidR="00F2660A" w:rsidRDefault="0055478D">
            <w:pPr>
              <w:pStyle w:val="CardKeyPoint"/>
              <w:ind w:left="202" w:hanging="173"/>
            </w:pPr>
            <w:r>
              <w:t>• Trauma-Informed Response and Recovery at Work.</w:t>
            </w:r>
          </w:p>
          <w:p w14:paraId="55AADAAE" w14:textId="77777777" w:rsidR="00F2660A" w:rsidRDefault="0055478D">
            <w:pPr>
              <w:pStyle w:val="CardKeyPoint"/>
              <w:ind w:left="202" w:hanging="173"/>
            </w:pPr>
            <w:r>
              <w:t>• Welcome to Module Four, Lesson Two: Supporting Affected Persons.</w:t>
            </w:r>
          </w:p>
        </w:tc>
      </w:tr>
    </w:tbl>
    <w:p w14:paraId="4BFC417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17D1BFD" w14:textId="77777777">
        <w:trPr>
          <w:cantSplit/>
        </w:trPr>
        <w:tc>
          <w:tcPr>
            <w:tcW w:w="3053" w:type="dxa"/>
            <w:shd w:val="clear" w:color="auto" w:fill="E7F5F6"/>
            <w:tcMar>
              <w:top w:w="60" w:type="dxa"/>
              <w:left w:w="75" w:type="dxa"/>
              <w:bottom w:w="55" w:type="dxa"/>
              <w:right w:w="75" w:type="dxa"/>
            </w:tcMar>
          </w:tcPr>
          <w:p w14:paraId="27678E0E" w14:textId="77777777" w:rsidR="00F2660A" w:rsidRDefault="0055478D">
            <w:pPr>
              <w:pStyle w:val="SlideLabel"/>
            </w:pPr>
            <w:r>
              <w:t>LESSON 02  •  SLIDE 02 OF 24</w:t>
            </w:r>
          </w:p>
          <w:p w14:paraId="4AC1682E" w14:textId="77777777" w:rsidR="00F2660A" w:rsidRDefault="0055478D">
            <w:pPr>
              <w:spacing w:after="80"/>
              <w:jc w:val="center"/>
            </w:pPr>
            <w:r>
              <w:rPr>
                <w:noProof/>
              </w:rPr>
              <w:drawing>
                <wp:inline distT="0" distB="0" distL="0" distR="0" wp14:anchorId="14067EAD" wp14:editId="583666EC">
                  <wp:extent cx="1719072" cy="966978"/>
                  <wp:effectExtent l="0" t="0" r="0" b="0"/>
                  <wp:docPr id="397" name="Picture 397" descr="LESSON 02  |  SLIDE 02 OF 24 Support begins with safety, choice, and re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1"/>
                          <a:stretch>
                            <a:fillRect/>
                          </a:stretch>
                        </pic:blipFill>
                        <pic:spPr>
                          <a:xfrm>
                            <a:off x="0" y="0"/>
                            <a:ext cx="1719072" cy="966978"/>
                          </a:xfrm>
                          <a:prstGeom prst="rect">
                            <a:avLst/>
                          </a:prstGeom>
                        </pic:spPr>
                      </pic:pic>
                    </a:graphicData>
                  </a:graphic>
                </wp:inline>
              </w:drawing>
            </w:r>
          </w:p>
          <w:p w14:paraId="78C6964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58045BC" w14:textId="77777777" w:rsidR="00F2660A" w:rsidRDefault="0055478D">
            <w:pPr>
              <w:pStyle w:val="SlideTitle"/>
            </w:pPr>
            <w:r>
              <w:t>Support begins with safety, choice, and respect</w:t>
            </w:r>
          </w:p>
          <w:p w14:paraId="5500279F" w14:textId="77777777" w:rsidR="00F2660A" w:rsidRDefault="0055478D">
            <w:pPr>
              <w:pStyle w:val="CardBody"/>
              <w:spacing w:line="240" w:lineRule="auto"/>
            </w:pPr>
            <w:r>
              <w:t>Welcome to Module Four, Lesson Two: Supporting Affected Persons. This topic can connect with personal experiences. Participate in a way that supports your well-being, and use the workplace's designated support or emergency resources if the content raises an immediate concern.</w:t>
            </w:r>
          </w:p>
          <w:p w14:paraId="01FCCF04" w14:textId="77777777" w:rsidR="00F2660A" w:rsidRDefault="0055478D">
            <w:pPr>
              <w:pStyle w:val="CardBody"/>
              <w:spacing w:line="240" w:lineRule="auto"/>
            </w:pPr>
            <w:r>
              <w:t>Support begins with safety, choice, and respect. Those three ideas should shape every interaction with an affected person. The first response can influence whether someone feels safe enough to remain at work, seek help, or participate in the workplace process.</w:t>
            </w:r>
          </w:p>
          <w:p w14:paraId="5A9E6E2B" w14:textId="77777777" w:rsidR="00F2660A" w:rsidRDefault="0055478D">
            <w:pPr>
              <w:pStyle w:val="SlideLabel"/>
              <w:spacing w:before="20" w:after="20"/>
            </w:pPr>
            <w:r>
              <w:t>KEY POINTS</w:t>
            </w:r>
          </w:p>
          <w:p w14:paraId="0AF55DCA" w14:textId="77777777" w:rsidR="00F2660A" w:rsidRDefault="0055478D">
            <w:pPr>
              <w:pStyle w:val="CardKeyPoint"/>
              <w:ind w:left="202" w:hanging="173"/>
            </w:pPr>
            <w:r>
              <w:t>• How the workplace responds can shape trust, recovery, and continued participation at work.</w:t>
            </w:r>
          </w:p>
          <w:p w14:paraId="021BC3A9" w14:textId="77777777" w:rsidR="00F2660A" w:rsidRDefault="0055478D">
            <w:pPr>
              <w:pStyle w:val="CardKeyPoint"/>
              <w:ind w:left="202" w:hanging="173"/>
            </w:pPr>
            <w:r>
              <w:t>• Welcome to Module Four, Lesson Two: Supporting Affected Persons.</w:t>
            </w:r>
          </w:p>
          <w:p w14:paraId="7E2DE37D" w14:textId="77777777" w:rsidR="00F2660A" w:rsidRDefault="0055478D">
            <w:pPr>
              <w:pStyle w:val="CardKeyPoint"/>
              <w:ind w:left="202" w:hanging="173"/>
            </w:pPr>
            <w:r>
              <w:t>• This topic can connect with personal experiences.</w:t>
            </w:r>
          </w:p>
        </w:tc>
      </w:tr>
    </w:tbl>
    <w:p w14:paraId="77A780C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4BD5C38" w14:textId="77777777">
        <w:trPr>
          <w:cantSplit/>
        </w:trPr>
        <w:tc>
          <w:tcPr>
            <w:tcW w:w="3053" w:type="dxa"/>
            <w:shd w:val="clear" w:color="auto" w:fill="E7F5F6"/>
            <w:tcMar>
              <w:top w:w="60" w:type="dxa"/>
              <w:left w:w="75" w:type="dxa"/>
              <w:bottom w:w="55" w:type="dxa"/>
              <w:right w:w="75" w:type="dxa"/>
            </w:tcMar>
          </w:tcPr>
          <w:p w14:paraId="7003C075" w14:textId="77777777" w:rsidR="00F2660A" w:rsidRDefault="0055478D">
            <w:pPr>
              <w:pStyle w:val="SlideLabel"/>
            </w:pPr>
            <w:r>
              <w:t>LESSON 02  •  SLIDE 03 OF 24</w:t>
            </w:r>
          </w:p>
          <w:p w14:paraId="5AFB4003" w14:textId="77777777" w:rsidR="00F2660A" w:rsidRDefault="0055478D">
            <w:pPr>
              <w:spacing w:after="80"/>
              <w:jc w:val="center"/>
            </w:pPr>
            <w:r>
              <w:rPr>
                <w:noProof/>
              </w:rPr>
              <w:drawing>
                <wp:inline distT="0" distB="0" distL="0" distR="0" wp14:anchorId="3A174ECA" wp14:editId="2B367A2B">
                  <wp:extent cx="1719072" cy="966978"/>
                  <wp:effectExtent l="0" t="0" r="0" b="0"/>
                  <wp:docPr id="398" name="Picture 398" descr="LESSON 02  |  SLIDE 03 OF 24 A Canada-wide course needs jurisdiction-aware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2"/>
                          <a:stretch>
                            <a:fillRect/>
                          </a:stretch>
                        </pic:blipFill>
                        <pic:spPr>
                          <a:xfrm>
                            <a:off x="0" y="0"/>
                            <a:ext cx="1719072" cy="966978"/>
                          </a:xfrm>
                          <a:prstGeom prst="rect">
                            <a:avLst/>
                          </a:prstGeom>
                        </pic:spPr>
                      </pic:pic>
                    </a:graphicData>
                  </a:graphic>
                </wp:inline>
              </w:drawing>
            </w:r>
          </w:p>
          <w:p w14:paraId="73D3A88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9F4288B" w14:textId="77777777" w:rsidR="00F2660A" w:rsidRDefault="0055478D">
            <w:pPr>
              <w:pStyle w:val="SlideTitle"/>
            </w:pPr>
            <w:r>
              <w:t>A Canada-wide course needs jurisdiction-aware support</w:t>
            </w:r>
          </w:p>
          <w:p w14:paraId="46C421A8" w14:textId="77777777" w:rsidR="00F2660A" w:rsidRDefault="0055478D">
            <w:pPr>
              <w:pStyle w:val="CardBody"/>
              <w:spacing w:line="240" w:lineRule="auto"/>
            </w:pPr>
            <w:r>
              <w:t>A Canada-wide approach must also be jurisdiction-aware. Canada has federal, provincial, and territorial occupational health and safety jurisdictions, and the exact duties and processes are not identical in every workplace.</w:t>
            </w:r>
          </w:p>
          <w:p w14:paraId="6D4BF69B" w14:textId="77777777" w:rsidR="00F2660A" w:rsidRDefault="0055478D">
            <w:pPr>
              <w:pStyle w:val="CardBody"/>
              <w:spacing w:line="240" w:lineRule="auto"/>
            </w:pPr>
            <w:r>
              <w:t>The applicable rules may depend on where the work takes place, whether the employer is federally regulated, and which employment, human rights, privacy, and workers' compensation requirements apply. Available support services and reporting routes may also differ. The practical message is simple: use the common support principles in this lesson, then confirm the local requirements.</w:t>
            </w:r>
          </w:p>
          <w:p w14:paraId="16408A94" w14:textId="77777777" w:rsidR="00F2660A" w:rsidRDefault="0055478D">
            <w:pPr>
              <w:pStyle w:val="SlideLabel"/>
              <w:spacing w:before="20" w:after="20"/>
            </w:pPr>
            <w:r>
              <w:t>KEY POINTS</w:t>
            </w:r>
          </w:p>
          <w:p w14:paraId="45110364" w14:textId="77777777" w:rsidR="00F2660A" w:rsidRDefault="0055478D">
            <w:pPr>
              <w:pStyle w:val="CardKeyPoint"/>
              <w:ind w:left="202" w:hanging="173"/>
            </w:pPr>
            <w:r>
              <w:t>• Duties, processes, privacy rules, accommodation requirements, and available resources depend on the workplace and applicable law.</w:t>
            </w:r>
          </w:p>
          <w:p w14:paraId="38BBF2F0" w14:textId="77777777" w:rsidR="00F2660A" w:rsidRDefault="0055478D">
            <w:pPr>
              <w:pStyle w:val="CardKeyPoint"/>
              <w:ind w:left="202" w:hanging="173"/>
            </w:pPr>
            <w:r>
              <w:t>• occupational health and safety jurisdictions.</w:t>
            </w:r>
          </w:p>
          <w:p w14:paraId="1D63B256" w14:textId="77777777" w:rsidR="00F2660A" w:rsidRDefault="0055478D">
            <w:pPr>
              <w:pStyle w:val="CardKeyPoint"/>
              <w:ind w:left="202" w:hanging="173"/>
            </w:pPr>
            <w:r>
              <w:t>• Federal.</w:t>
            </w:r>
          </w:p>
        </w:tc>
      </w:tr>
    </w:tbl>
    <w:p w14:paraId="3F87950E" w14:textId="77777777" w:rsidR="00F2660A" w:rsidRDefault="00F2660A">
      <w:pPr>
        <w:spacing w:after="20" w:line="20" w:lineRule="exact"/>
      </w:pPr>
    </w:p>
    <w:p w14:paraId="4F6E0337" w14:textId="77777777" w:rsidR="00F2660A" w:rsidRDefault="0055478D">
      <w:pPr>
        <w:pStyle w:val="SectionLabel"/>
        <w:spacing w:before="140" w:after="20"/>
      </w:pPr>
      <w:r>
        <w:t>GENERAL NOTES</w:t>
      </w:r>
    </w:p>
    <w:p w14:paraId="4A7E399C" w14:textId="77777777" w:rsidR="00F2660A" w:rsidRDefault="0055478D">
      <w:pPr>
        <w:pStyle w:val="SmallText"/>
        <w:pBdr>
          <w:bottom w:val="single" w:sz="3" w:space="1" w:color="B8C7CE"/>
          <w:between w:val="single" w:sz="3" w:space="1" w:color="B8C7CE"/>
        </w:pBdr>
        <w:spacing w:line="220" w:lineRule="exact"/>
      </w:pPr>
      <w:r>
        <w:t xml:space="preserve"> </w:t>
      </w:r>
    </w:p>
    <w:p w14:paraId="6774ED56" w14:textId="77777777" w:rsidR="00F2660A" w:rsidRDefault="0055478D">
      <w:pPr>
        <w:pStyle w:val="SmallText"/>
        <w:pBdr>
          <w:bottom w:val="single" w:sz="3" w:space="1" w:color="B8C7CE"/>
          <w:between w:val="single" w:sz="3" w:space="1" w:color="B8C7CE"/>
        </w:pBdr>
        <w:spacing w:line="220" w:lineRule="exact"/>
      </w:pPr>
      <w:r>
        <w:t xml:space="preserve"> </w:t>
      </w:r>
    </w:p>
    <w:p w14:paraId="0BC1EA04" w14:textId="77777777" w:rsidR="00F2660A" w:rsidRDefault="0055478D">
      <w:pPr>
        <w:pStyle w:val="SmallText"/>
        <w:pBdr>
          <w:bottom w:val="single" w:sz="3" w:space="1" w:color="B8C7CE"/>
          <w:between w:val="single" w:sz="3" w:space="1" w:color="B8C7CE"/>
        </w:pBdr>
        <w:spacing w:line="220" w:lineRule="exact"/>
      </w:pPr>
      <w:r>
        <w:t xml:space="preserve"> </w:t>
      </w:r>
    </w:p>
    <w:p w14:paraId="293B52E7" w14:textId="77777777" w:rsidR="00F2660A" w:rsidRDefault="0055478D">
      <w:pPr>
        <w:pStyle w:val="SmallText"/>
        <w:pBdr>
          <w:bottom w:val="single" w:sz="3" w:space="1" w:color="B8C7CE"/>
          <w:between w:val="single" w:sz="3" w:space="1" w:color="B8C7CE"/>
        </w:pBdr>
        <w:spacing w:line="220" w:lineRule="exact"/>
      </w:pPr>
      <w:r>
        <w:t xml:space="preserve"> </w:t>
      </w:r>
    </w:p>
    <w:p w14:paraId="63E82B47" w14:textId="77777777" w:rsidR="00F2660A" w:rsidRDefault="0055478D">
      <w:pPr>
        <w:pStyle w:val="SmallText"/>
        <w:pBdr>
          <w:bottom w:val="single" w:sz="3" w:space="1" w:color="B8C7CE"/>
          <w:between w:val="single" w:sz="3" w:space="1" w:color="B8C7CE"/>
        </w:pBdr>
        <w:spacing w:line="220" w:lineRule="exact"/>
      </w:pPr>
      <w:r>
        <w:t xml:space="preserve"> </w:t>
      </w:r>
    </w:p>
    <w:p w14:paraId="5CD127F2" w14:textId="77777777" w:rsidR="00F2660A" w:rsidRDefault="0055478D">
      <w:pPr>
        <w:pStyle w:val="SmallText"/>
        <w:pBdr>
          <w:bottom w:val="single" w:sz="3" w:space="1" w:color="B8C7CE"/>
          <w:between w:val="single" w:sz="3" w:space="1" w:color="B8C7CE"/>
        </w:pBdr>
        <w:spacing w:line="220" w:lineRule="exact"/>
      </w:pPr>
      <w:r>
        <w:t xml:space="preserve"> </w:t>
      </w:r>
    </w:p>
    <w:p w14:paraId="5EF650FE" w14:textId="77777777" w:rsidR="00F2660A" w:rsidRDefault="0055478D">
      <w:pPr>
        <w:pStyle w:val="SmallText"/>
        <w:pBdr>
          <w:bottom w:val="single" w:sz="3" w:space="1" w:color="B8C7CE"/>
          <w:between w:val="single" w:sz="3" w:space="1" w:color="B8C7CE"/>
        </w:pBdr>
        <w:spacing w:line="220" w:lineRule="exact"/>
      </w:pPr>
      <w:r>
        <w:t xml:space="preserve"> </w:t>
      </w:r>
    </w:p>
    <w:p w14:paraId="2A8E1790" w14:textId="77777777" w:rsidR="00F2660A" w:rsidRDefault="0055478D">
      <w:pPr>
        <w:pStyle w:val="SmallText"/>
        <w:pBdr>
          <w:bottom w:val="single" w:sz="3" w:space="1" w:color="B8C7CE"/>
          <w:between w:val="single" w:sz="3" w:space="1" w:color="B8C7CE"/>
        </w:pBdr>
        <w:spacing w:line="220" w:lineRule="exact"/>
      </w:pPr>
      <w:r>
        <w:t xml:space="preserve"> </w:t>
      </w:r>
    </w:p>
    <w:p w14:paraId="282AA962" w14:textId="77777777" w:rsidR="00F2660A" w:rsidRDefault="0055478D">
      <w:pPr>
        <w:pStyle w:val="SmallText"/>
        <w:pBdr>
          <w:bottom w:val="single" w:sz="3" w:space="1" w:color="B8C7CE"/>
          <w:between w:val="single" w:sz="3" w:space="1" w:color="B8C7CE"/>
        </w:pBdr>
        <w:spacing w:line="220" w:lineRule="exact"/>
      </w:pPr>
      <w:r>
        <w:t xml:space="preserve"> </w:t>
      </w:r>
    </w:p>
    <w:p w14:paraId="07B0E5AE" w14:textId="77777777" w:rsidR="00F2660A" w:rsidRDefault="0055478D">
      <w:pPr>
        <w:pStyle w:val="SmallText"/>
        <w:pBdr>
          <w:bottom w:val="single" w:sz="3" w:space="1" w:color="B8C7CE"/>
          <w:between w:val="single" w:sz="3" w:space="1" w:color="B8C7CE"/>
        </w:pBdr>
        <w:spacing w:line="220" w:lineRule="exact"/>
      </w:pPr>
      <w:r>
        <w:t xml:space="preserve"> </w:t>
      </w:r>
    </w:p>
    <w:p w14:paraId="2867E5DB" w14:textId="77777777" w:rsidR="00F2660A" w:rsidRDefault="0055478D">
      <w:pPr>
        <w:pStyle w:val="SmallText"/>
        <w:pBdr>
          <w:bottom w:val="single" w:sz="3" w:space="1" w:color="B8C7CE"/>
          <w:between w:val="single" w:sz="3" w:space="1" w:color="B8C7CE"/>
        </w:pBdr>
        <w:spacing w:line="220" w:lineRule="exact"/>
      </w:pPr>
      <w:r>
        <w:t xml:space="preserve"> </w:t>
      </w:r>
    </w:p>
    <w:p w14:paraId="34E9CB64" w14:textId="77777777" w:rsidR="00F2660A" w:rsidRDefault="0055478D">
      <w:pPr>
        <w:pStyle w:val="SmallText"/>
        <w:pBdr>
          <w:bottom w:val="single" w:sz="3" w:space="1" w:color="B8C7CE"/>
          <w:between w:val="single" w:sz="3" w:space="1" w:color="B8C7CE"/>
        </w:pBdr>
        <w:spacing w:line="220" w:lineRule="exact"/>
      </w:pPr>
      <w:r>
        <w:t xml:space="preserve"> </w:t>
      </w:r>
    </w:p>
    <w:p w14:paraId="082C8416" w14:textId="77777777" w:rsidR="00F2660A" w:rsidRDefault="0055478D">
      <w:pPr>
        <w:pStyle w:val="SmallText"/>
        <w:pBdr>
          <w:bottom w:val="single" w:sz="3" w:space="1" w:color="B8C7CE"/>
          <w:between w:val="single" w:sz="3" w:space="1" w:color="B8C7CE"/>
        </w:pBdr>
        <w:spacing w:line="220" w:lineRule="exact"/>
      </w:pPr>
      <w:r>
        <w:t xml:space="preserve"> </w:t>
      </w:r>
    </w:p>
    <w:p w14:paraId="2ED401C8" w14:textId="77777777" w:rsidR="00F2660A" w:rsidRDefault="0055478D">
      <w:pPr>
        <w:pStyle w:val="SmallText"/>
        <w:pBdr>
          <w:bottom w:val="single" w:sz="3" w:space="1" w:color="B8C7CE"/>
          <w:between w:val="single" w:sz="3" w:space="1" w:color="B8C7CE"/>
        </w:pBdr>
        <w:spacing w:line="220" w:lineRule="exact"/>
      </w:pPr>
      <w:r>
        <w:t xml:space="preserve"> </w:t>
      </w:r>
    </w:p>
    <w:p w14:paraId="16551B91" w14:textId="77777777" w:rsidR="00F2660A" w:rsidRDefault="0055478D">
      <w:pPr>
        <w:pStyle w:val="SmallText"/>
        <w:pBdr>
          <w:bottom w:val="single" w:sz="3" w:space="1" w:color="B8C7CE"/>
          <w:between w:val="single" w:sz="3" w:space="1" w:color="B8C7CE"/>
        </w:pBdr>
        <w:spacing w:line="220" w:lineRule="exact"/>
      </w:pPr>
      <w:r>
        <w:t xml:space="preserve"> </w:t>
      </w:r>
    </w:p>
    <w:p w14:paraId="5A0F4F3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D08A3D1" w14:textId="77777777">
        <w:trPr>
          <w:cantSplit/>
        </w:trPr>
        <w:tc>
          <w:tcPr>
            <w:tcW w:w="3053" w:type="dxa"/>
            <w:shd w:val="clear" w:color="auto" w:fill="E7F5F6"/>
            <w:tcMar>
              <w:top w:w="60" w:type="dxa"/>
              <w:left w:w="75" w:type="dxa"/>
              <w:bottom w:w="55" w:type="dxa"/>
              <w:right w:w="75" w:type="dxa"/>
            </w:tcMar>
          </w:tcPr>
          <w:p w14:paraId="185E93AD" w14:textId="77777777" w:rsidR="00F2660A" w:rsidRDefault="0055478D">
            <w:pPr>
              <w:pStyle w:val="SlideLabel"/>
            </w:pPr>
            <w:r>
              <w:lastRenderedPageBreak/>
              <w:t>LESSON 02  •  SLIDE 04 OF 24</w:t>
            </w:r>
          </w:p>
          <w:p w14:paraId="7F540B24" w14:textId="77777777" w:rsidR="00F2660A" w:rsidRDefault="0055478D">
            <w:pPr>
              <w:spacing w:after="80"/>
              <w:jc w:val="center"/>
            </w:pPr>
            <w:r>
              <w:rPr>
                <w:noProof/>
              </w:rPr>
              <w:drawing>
                <wp:inline distT="0" distB="0" distL="0" distR="0" wp14:anchorId="63F994D7" wp14:editId="78CFF869">
                  <wp:extent cx="1719072" cy="966978"/>
                  <wp:effectExtent l="0" t="0" r="0" b="0"/>
                  <wp:docPr id="399" name="Picture 399" descr="LESSON 02  |  SLIDE 04 OF 24 Supporting Affected Pers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89"/>
                          <a:stretch>
                            <a:fillRect/>
                          </a:stretch>
                        </pic:blipFill>
                        <pic:spPr>
                          <a:xfrm>
                            <a:off x="0" y="0"/>
                            <a:ext cx="1719072" cy="966978"/>
                          </a:xfrm>
                          <a:prstGeom prst="rect">
                            <a:avLst/>
                          </a:prstGeom>
                        </pic:spPr>
                      </pic:pic>
                    </a:graphicData>
                  </a:graphic>
                </wp:inline>
              </w:drawing>
            </w:r>
          </w:p>
          <w:p w14:paraId="563C663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62AAC8A" w14:textId="77777777" w:rsidR="00F2660A" w:rsidRDefault="0055478D">
            <w:pPr>
              <w:pStyle w:val="SlideTitle"/>
            </w:pPr>
            <w:r>
              <w:t>Supporting Affected Persons</w:t>
            </w:r>
          </w:p>
          <w:p w14:paraId="0E2A1270" w14:textId="77777777" w:rsidR="00F2660A" w:rsidRDefault="0055478D">
            <w:pPr>
              <w:pStyle w:val="CardBody"/>
              <w:spacing w:line="240" w:lineRule="auto"/>
            </w:pPr>
            <w:r>
              <w:t>This lesson is organized into four parts. First, we will look at why individual support matters and how an occurrence can affect people in different ways. Second, we will practise a caring, trauma-informed first response.</w:t>
            </w:r>
          </w:p>
          <w:p w14:paraId="7F12002A" w14:textId="77777777" w:rsidR="00F2660A" w:rsidRDefault="0055478D">
            <w:pPr>
              <w:pStyle w:val="CardBody"/>
              <w:spacing w:line="240" w:lineRule="auto"/>
            </w:pPr>
            <w:r>
              <w:t>Third, we will examine accommodation, privacy, and support resources. Finally, we will bring the pieces together with a short knowledge check and summary. As you move through the lesson, think about your own role.</w:t>
            </w:r>
          </w:p>
          <w:p w14:paraId="709D5546" w14:textId="77777777" w:rsidR="00F2660A" w:rsidRDefault="0055478D">
            <w:pPr>
              <w:pStyle w:val="SlideLabel"/>
              <w:spacing w:before="20" w:after="20"/>
            </w:pPr>
            <w:r>
              <w:t>KEY POINTS</w:t>
            </w:r>
          </w:p>
          <w:p w14:paraId="5EDD4EBF" w14:textId="77777777" w:rsidR="00F2660A" w:rsidRDefault="0055478D">
            <w:pPr>
              <w:pStyle w:val="CardKeyPoint"/>
              <w:ind w:left="202" w:hanging="173"/>
            </w:pPr>
            <w:r>
              <w:t>• LESSON TWO: Supporting Affected Person(s).</w:t>
            </w:r>
          </w:p>
          <w:p w14:paraId="6B22DA03" w14:textId="77777777" w:rsidR="00F2660A" w:rsidRDefault="0055478D">
            <w:pPr>
              <w:pStyle w:val="CardKeyPoint"/>
              <w:ind w:left="202" w:hanging="173"/>
            </w:pPr>
            <w:r>
              <w:t>• Foundations of a Respectful Workplace.</w:t>
            </w:r>
          </w:p>
          <w:p w14:paraId="3312A31F" w14:textId="77777777" w:rsidR="00F2660A" w:rsidRDefault="0055478D">
            <w:pPr>
              <w:pStyle w:val="CardKeyPoint"/>
              <w:ind w:left="202" w:hanging="173"/>
            </w:pPr>
            <w:r>
              <w:t>• Supporting Affected Person(s).</w:t>
            </w:r>
          </w:p>
        </w:tc>
      </w:tr>
    </w:tbl>
    <w:p w14:paraId="7F8174A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3157BB" w14:textId="77777777">
        <w:trPr>
          <w:cantSplit/>
        </w:trPr>
        <w:tc>
          <w:tcPr>
            <w:tcW w:w="3053" w:type="dxa"/>
            <w:shd w:val="clear" w:color="auto" w:fill="E7F5F6"/>
            <w:tcMar>
              <w:top w:w="60" w:type="dxa"/>
              <w:left w:w="75" w:type="dxa"/>
              <w:bottom w:w="55" w:type="dxa"/>
              <w:right w:w="75" w:type="dxa"/>
            </w:tcMar>
          </w:tcPr>
          <w:p w14:paraId="2465CC1E" w14:textId="77777777" w:rsidR="00F2660A" w:rsidRDefault="0055478D">
            <w:pPr>
              <w:pStyle w:val="SlideLabel"/>
            </w:pPr>
            <w:r>
              <w:t>LESSON 02  •  SLIDE 05 OF 24</w:t>
            </w:r>
          </w:p>
          <w:p w14:paraId="70546872" w14:textId="77777777" w:rsidR="00F2660A" w:rsidRDefault="0055478D">
            <w:pPr>
              <w:spacing w:after="80"/>
              <w:jc w:val="center"/>
            </w:pPr>
            <w:r>
              <w:rPr>
                <w:noProof/>
              </w:rPr>
              <w:drawing>
                <wp:inline distT="0" distB="0" distL="0" distR="0" wp14:anchorId="5D79BB18" wp14:editId="220B77BD">
                  <wp:extent cx="1719072" cy="966978"/>
                  <wp:effectExtent l="0" t="0" r="0" b="0"/>
                  <wp:docPr id="400" name="Picture 400" descr="LESSON 02  |  SLIDE 05 OF 24 Why Individual Support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3"/>
                          <a:stretch>
                            <a:fillRect/>
                          </a:stretch>
                        </pic:blipFill>
                        <pic:spPr>
                          <a:xfrm>
                            <a:off x="0" y="0"/>
                            <a:ext cx="1719072" cy="966978"/>
                          </a:xfrm>
                          <a:prstGeom prst="rect">
                            <a:avLst/>
                          </a:prstGeom>
                        </pic:spPr>
                      </pic:pic>
                    </a:graphicData>
                  </a:graphic>
                </wp:inline>
              </w:drawing>
            </w:r>
          </w:p>
          <w:p w14:paraId="7137DD8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73AE85A" w14:textId="77777777" w:rsidR="00F2660A" w:rsidRDefault="0055478D">
            <w:pPr>
              <w:pStyle w:val="SlideTitle"/>
            </w:pPr>
            <w:r>
              <w:t>Why Individual Support Matters</w:t>
            </w:r>
          </w:p>
          <w:p w14:paraId="79F089DA" w14:textId="77777777" w:rsidR="00F2660A" w:rsidRDefault="0055478D">
            <w:pPr>
              <w:pStyle w:val="CardBody"/>
              <w:spacing w:line="240" w:lineRule="auto"/>
            </w:pPr>
            <w:r>
              <w:t>This slide introduces why individual support matters. Review the workplace process related to why individual support matters.</w:t>
            </w:r>
          </w:p>
          <w:p w14:paraId="1BE56323" w14:textId="77777777" w:rsidR="00F2660A" w:rsidRDefault="0055478D">
            <w:pPr>
              <w:pStyle w:val="CardBody"/>
              <w:spacing w:line="240" w:lineRule="auto"/>
            </w:pPr>
            <w:r>
              <w:t>Review the workplace process related to why individual support matters. Review the workplace process related to why individual support matters.</w:t>
            </w:r>
          </w:p>
          <w:p w14:paraId="4A1901C4" w14:textId="77777777" w:rsidR="00F2660A" w:rsidRDefault="0055478D">
            <w:pPr>
              <w:pStyle w:val="SlideLabel"/>
              <w:spacing w:before="20" w:after="20"/>
            </w:pPr>
            <w:r>
              <w:t>KEY POINTS</w:t>
            </w:r>
          </w:p>
          <w:p w14:paraId="3C65A40E" w14:textId="77777777" w:rsidR="00F2660A" w:rsidRDefault="0055478D">
            <w:pPr>
              <w:pStyle w:val="CardKeyPoint"/>
              <w:ind w:left="202" w:hanging="173"/>
            </w:pPr>
            <w:r>
              <w:t>• Review the workplace process related to why individual support matters.</w:t>
            </w:r>
          </w:p>
          <w:p w14:paraId="22537D7C" w14:textId="77777777" w:rsidR="00F2660A" w:rsidRDefault="0055478D">
            <w:pPr>
              <w:pStyle w:val="CardKeyPoint"/>
              <w:ind w:left="202" w:hanging="173"/>
            </w:pPr>
            <w:r>
              <w:t>• Review the workplace process related to why individual support matters.</w:t>
            </w:r>
          </w:p>
          <w:p w14:paraId="7801D410" w14:textId="77777777" w:rsidR="00F2660A" w:rsidRDefault="0055478D">
            <w:pPr>
              <w:pStyle w:val="CardKeyPoint"/>
              <w:ind w:left="202" w:hanging="173"/>
            </w:pPr>
            <w:r>
              <w:t>• Review the workplace process related to why individual support matters.</w:t>
            </w:r>
          </w:p>
        </w:tc>
      </w:tr>
    </w:tbl>
    <w:p w14:paraId="74FF8CC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D386D2B" w14:textId="77777777">
        <w:trPr>
          <w:cantSplit/>
        </w:trPr>
        <w:tc>
          <w:tcPr>
            <w:tcW w:w="3053" w:type="dxa"/>
            <w:shd w:val="clear" w:color="auto" w:fill="E7F5F6"/>
            <w:tcMar>
              <w:top w:w="60" w:type="dxa"/>
              <w:left w:w="75" w:type="dxa"/>
              <w:bottom w:w="55" w:type="dxa"/>
              <w:right w:w="75" w:type="dxa"/>
            </w:tcMar>
          </w:tcPr>
          <w:p w14:paraId="0AC7B0A4" w14:textId="77777777" w:rsidR="00F2660A" w:rsidRDefault="0055478D">
            <w:pPr>
              <w:pStyle w:val="SlideLabel"/>
            </w:pPr>
            <w:r>
              <w:t>LESSON 02  •  SLIDE 06 OF 24</w:t>
            </w:r>
          </w:p>
          <w:p w14:paraId="29D0460B" w14:textId="77777777" w:rsidR="00F2660A" w:rsidRDefault="0055478D">
            <w:pPr>
              <w:spacing w:after="80"/>
              <w:jc w:val="center"/>
            </w:pPr>
            <w:r>
              <w:rPr>
                <w:noProof/>
              </w:rPr>
              <w:drawing>
                <wp:inline distT="0" distB="0" distL="0" distR="0" wp14:anchorId="2CFD5658" wp14:editId="0DE628CA">
                  <wp:extent cx="1719072" cy="966978"/>
                  <wp:effectExtent l="0" t="0" r="0" b="0"/>
                  <wp:docPr id="401" name="Picture 401" descr="LESSON 02  |  SLIDE 06 OF 24 An occurrence can affect people in different w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4"/>
                          <a:stretch>
                            <a:fillRect/>
                          </a:stretch>
                        </pic:blipFill>
                        <pic:spPr>
                          <a:xfrm>
                            <a:off x="0" y="0"/>
                            <a:ext cx="1719072" cy="966978"/>
                          </a:xfrm>
                          <a:prstGeom prst="rect">
                            <a:avLst/>
                          </a:prstGeom>
                        </pic:spPr>
                      </pic:pic>
                    </a:graphicData>
                  </a:graphic>
                </wp:inline>
              </w:drawing>
            </w:r>
          </w:p>
          <w:p w14:paraId="361BCBE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369D6FF" w14:textId="77777777" w:rsidR="00F2660A" w:rsidRDefault="0055478D">
            <w:pPr>
              <w:pStyle w:val="SlideTitle"/>
            </w:pPr>
            <w:r>
              <w:t>An occurrence can affect people in different ways</w:t>
            </w:r>
          </w:p>
          <w:p w14:paraId="6E69E76D" w14:textId="77777777" w:rsidR="00F2660A" w:rsidRDefault="0055478D">
            <w:pPr>
              <w:pStyle w:val="CardBody"/>
              <w:spacing w:line="240" w:lineRule="auto"/>
            </w:pPr>
            <w:r>
              <w:t>People can respond to the same kind of occurrence in very different ways. One person may appear visibly upset. Another may seem calm, become very task-focused, or need time before the impact becomes clear.</w:t>
            </w:r>
          </w:p>
          <w:p w14:paraId="6FE024ED" w14:textId="77777777" w:rsidR="00F2660A" w:rsidRDefault="0055478D">
            <w:pPr>
              <w:pStyle w:val="CardBody"/>
              <w:spacing w:line="240" w:lineRule="auto"/>
            </w:pPr>
            <w:r>
              <w:t>Reactions can include fear, anger, numbness, confusion, embarrassment, sleep disruption, difficulty concentrating, or no obvious distress at all. Do not use a person's appearance or communication style to judge how serious the experience was. Avoid diagnosing trauma, labelling the reaction, or asking for personal details that are not needed for safety, reporting, or accommodation.</w:t>
            </w:r>
          </w:p>
          <w:p w14:paraId="04F57A55" w14:textId="77777777" w:rsidR="00F2660A" w:rsidRDefault="0055478D">
            <w:pPr>
              <w:pStyle w:val="SlideLabel"/>
              <w:spacing w:before="20" w:after="20"/>
            </w:pPr>
            <w:r>
              <w:t>KEY POINTS</w:t>
            </w:r>
          </w:p>
          <w:p w14:paraId="5862C773" w14:textId="77777777" w:rsidR="00F2660A" w:rsidRDefault="0055478D">
            <w:pPr>
              <w:pStyle w:val="CardKeyPoint"/>
              <w:ind w:left="202" w:hanging="173"/>
            </w:pPr>
            <w:r>
              <w:t>• A person may experience physical, emotional, psychological, social, or work-related effects.</w:t>
            </w:r>
          </w:p>
          <w:p w14:paraId="608A65EF" w14:textId="77777777" w:rsidR="00F2660A" w:rsidRDefault="0055478D">
            <w:pPr>
              <w:pStyle w:val="CardKeyPoint"/>
              <w:ind w:left="202" w:hanging="173"/>
            </w:pPr>
            <w:r>
              <w:t>• PHYSICAL SAFETY.</w:t>
            </w:r>
          </w:p>
          <w:p w14:paraId="387575E4" w14:textId="77777777" w:rsidR="00F2660A" w:rsidRDefault="0055478D">
            <w:pPr>
              <w:pStyle w:val="CardKeyPoint"/>
              <w:ind w:left="202" w:hanging="173"/>
            </w:pPr>
            <w:r>
              <w:t>• MENTAL WELL-BEING.</w:t>
            </w:r>
          </w:p>
        </w:tc>
      </w:tr>
    </w:tbl>
    <w:p w14:paraId="48C0CD15" w14:textId="77777777" w:rsidR="00F2660A" w:rsidRDefault="00F2660A">
      <w:pPr>
        <w:spacing w:after="20" w:line="20" w:lineRule="exact"/>
      </w:pPr>
    </w:p>
    <w:p w14:paraId="27887CE4" w14:textId="77777777" w:rsidR="00F2660A" w:rsidRDefault="0055478D">
      <w:pPr>
        <w:pStyle w:val="SectionLabel"/>
        <w:spacing w:before="140" w:after="20"/>
      </w:pPr>
      <w:r>
        <w:t>GENERAL NOTES</w:t>
      </w:r>
    </w:p>
    <w:p w14:paraId="3A2BFDA3" w14:textId="77777777" w:rsidR="00F2660A" w:rsidRDefault="0055478D">
      <w:pPr>
        <w:pStyle w:val="SmallText"/>
        <w:pBdr>
          <w:bottom w:val="single" w:sz="3" w:space="1" w:color="B8C7CE"/>
          <w:between w:val="single" w:sz="3" w:space="1" w:color="B8C7CE"/>
        </w:pBdr>
        <w:spacing w:line="220" w:lineRule="exact"/>
      </w:pPr>
      <w:r>
        <w:t xml:space="preserve"> </w:t>
      </w:r>
    </w:p>
    <w:p w14:paraId="44AE22A4" w14:textId="77777777" w:rsidR="00F2660A" w:rsidRDefault="0055478D">
      <w:pPr>
        <w:pStyle w:val="SmallText"/>
        <w:pBdr>
          <w:bottom w:val="single" w:sz="3" w:space="1" w:color="B8C7CE"/>
          <w:between w:val="single" w:sz="3" w:space="1" w:color="B8C7CE"/>
        </w:pBdr>
        <w:spacing w:line="220" w:lineRule="exact"/>
      </w:pPr>
      <w:r>
        <w:t xml:space="preserve"> </w:t>
      </w:r>
    </w:p>
    <w:p w14:paraId="6773D1E8" w14:textId="77777777" w:rsidR="00F2660A" w:rsidRDefault="0055478D">
      <w:pPr>
        <w:pStyle w:val="SmallText"/>
        <w:pBdr>
          <w:bottom w:val="single" w:sz="3" w:space="1" w:color="B8C7CE"/>
          <w:between w:val="single" w:sz="3" w:space="1" w:color="B8C7CE"/>
        </w:pBdr>
        <w:spacing w:line="220" w:lineRule="exact"/>
      </w:pPr>
      <w:r>
        <w:t xml:space="preserve"> </w:t>
      </w:r>
    </w:p>
    <w:p w14:paraId="61489370" w14:textId="77777777" w:rsidR="00F2660A" w:rsidRDefault="0055478D">
      <w:pPr>
        <w:pStyle w:val="SmallText"/>
        <w:pBdr>
          <w:bottom w:val="single" w:sz="3" w:space="1" w:color="B8C7CE"/>
          <w:between w:val="single" w:sz="3" w:space="1" w:color="B8C7CE"/>
        </w:pBdr>
        <w:spacing w:line="220" w:lineRule="exact"/>
      </w:pPr>
      <w:r>
        <w:t xml:space="preserve"> </w:t>
      </w:r>
    </w:p>
    <w:p w14:paraId="384D0794" w14:textId="77777777" w:rsidR="00F2660A" w:rsidRDefault="0055478D">
      <w:pPr>
        <w:pStyle w:val="SmallText"/>
        <w:pBdr>
          <w:bottom w:val="single" w:sz="3" w:space="1" w:color="B8C7CE"/>
          <w:between w:val="single" w:sz="3" w:space="1" w:color="B8C7CE"/>
        </w:pBdr>
        <w:spacing w:line="220" w:lineRule="exact"/>
      </w:pPr>
      <w:r>
        <w:t xml:space="preserve"> </w:t>
      </w:r>
    </w:p>
    <w:p w14:paraId="7E289513" w14:textId="77777777" w:rsidR="00F2660A" w:rsidRDefault="0055478D">
      <w:pPr>
        <w:pStyle w:val="SmallText"/>
        <w:pBdr>
          <w:bottom w:val="single" w:sz="3" w:space="1" w:color="B8C7CE"/>
          <w:between w:val="single" w:sz="3" w:space="1" w:color="B8C7CE"/>
        </w:pBdr>
        <w:spacing w:line="220" w:lineRule="exact"/>
      </w:pPr>
      <w:r>
        <w:t xml:space="preserve"> </w:t>
      </w:r>
    </w:p>
    <w:p w14:paraId="75EBF1B6" w14:textId="77777777" w:rsidR="00F2660A" w:rsidRDefault="0055478D">
      <w:pPr>
        <w:pStyle w:val="SmallText"/>
        <w:pBdr>
          <w:bottom w:val="single" w:sz="3" w:space="1" w:color="B8C7CE"/>
          <w:between w:val="single" w:sz="3" w:space="1" w:color="B8C7CE"/>
        </w:pBdr>
        <w:spacing w:line="220" w:lineRule="exact"/>
      </w:pPr>
      <w:r>
        <w:t xml:space="preserve"> </w:t>
      </w:r>
    </w:p>
    <w:p w14:paraId="77A4BE09" w14:textId="77777777" w:rsidR="00F2660A" w:rsidRDefault="0055478D">
      <w:pPr>
        <w:pStyle w:val="SmallText"/>
        <w:pBdr>
          <w:bottom w:val="single" w:sz="3" w:space="1" w:color="B8C7CE"/>
          <w:between w:val="single" w:sz="3" w:space="1" w:color="B8C7CE"/>
        </w:pBdr>
        <w:spacing w:line="220" w:lineRule="exact"/>
      </w:pPr>
      <w:r>
        <w:t xml:space="preserve"> </w:t>
      </w:r>
    </w:p>
    <w:p w14:paraId="061B6745" w14:textId="77777777" w:rsidR="00F2660A" w:rsidRDefault="0055478D">
      <w:pPr>
        <w:pStyle w:val="SmallText"/>
        <w:pBdr>
          <w:bottom w:val="single" w:sz="3" w:space="1" w:color="B8C7CE"/>
          <w:between w:val="single" w:sz="3" w:space="1" w:color="B8C7CE"/>
        </w:pBdr>
        <w:spacing w:line="220" w:lineRule="exact"/>
      </w:pPr>
      <w:r>
        <w:t xml:space="preserve"> </w:t>
      </w:r>
    </w:p>
    <w:p w14:paraId="64556941" w14:textId="77777777" w:rsidR="00F2660A" w:rsidRDefault="0055478D">
      <w:pPr>
        <w:pStyle w:val="SmallText"/>
        <w:pBdr>
          <w:bottom w:val="single" w:sz="3" w:space="1" w:color="B8C7CE"/>
          <w:between w:val="single" w:sz="3" w:space="1" w:color="B8C7CE"/>
        </w:pBdr>
        <w:spacing w:line="220" w:lineRule="exact"/>
      </w:pPr>
      <w:r>
        <w:t xml:space="preserve"> </w:t>
      </w:r>
    </w:p>
    <w:p w14:paraId="3BB3BC61" w14:textId="77777777" w:rsidR="00F2660A" w:rsidRDefault="0055478D">
      <w:pPr>
        <w:pStyle w:val="SmallText"/>
        <w:pBdr>
          <w:bottom w:val="single" w:sz="3" w:space="1" w:color="B8C7CE"/>
          <w:between w:val="single" w:sz="3" w:space="1" w:color="B8C7CE"/>
        </w:pBdr>
        <w:spacing w:line="220" w:lineRule="exact"/>
      </w:pPr>
      <w:r>
        <w:t xml:space="preserve"> </w:t>
      </w:r>
    </w:p>
    <w:p w14:paraId="794E9FF0" w14:textId="77777777" w:rsidR="00F2660A" w:rsidRDefault="0055478D">
      <w:pPr>
        <w:pStyle w:val="SmallText"/>
        <w:pBdr>
          <w:bottom w:val="single" w:sz="3" w:space="1" w:color="B8C7CE"/>
          <w:between w:val="single" w:sz="3" w:space="1" w:color="B8C7CE"/>
        </w:pBdr>
        <w:spacing w:line="220" w:lineRule="exact"/>
      </w:pPr>
      <w:r>
        <w:t xml:space="preserve"> </w:t>
      </w:r>
    </w:p>
    <w:p w14:paraId="585ABE0F" w14:textId="77777777" w:rsidR="00F2660A" w:rsidRDefault="0055478D">
      <w:pPr>
        <w:pStyle w:val="SmallText"/>
        <w:pBdr>
          <w:bottom w:val="single" w:sz="3" w:space="1" w:color="B8C7CE"/>
          <w:between w:val="single" w:sz="3" w:space="1" w:color="B8C7CE"/>
        </w:pBdr>
        <w:spacing w:line="220" w:lineRule="exact"/>
      </w:pPr>
      <w:r>
        <w:t xml:space="preserve"> </w:t>
      </w:r>
    </w:p>
    <w:p w14:paraId="2C3A39AA" w14:textId="77777777" w:rsidR="00F2660A" w:rsidRDefault="0055478D">
      <w:pPr>
        <w:pStyle w:val="SmallText"/>
        <w:pBdr>
          <w:bottom w:val="single" w:sz="3" w:space="1" w:color="B8C7CE"/>
          <w:between w:val="single" w:sz="3" w:space="1" w:color="B8C7CE"/>
        </w:pBdr>
        <w:spacing w:line="220" w:lineRule="exact"/>
      </w:pPr>
      <w:r>
        <w:t xml:space="preserve"> </w:t>
      </w:r>
    </w:p>
    <w:p w14:paraId="50C2FE08" w14:textId="77777777" w:rsidR="00F2660A" w:rsidRDefault="0055478D">
      <w:pPr>
        <w:pStyle w:val="SmallText"/>
        <w:pBdr>
          <w:bottom w:val="single" w:sz="3" w:space="1" w:color="B8C7CE"/>
          <w:between w:val="single" w:sz="3" w:space="1" w:color="B8C7CE"/>
        </w:pBdr>
        <w:spacing w:line="220" w:lineRule="exact"/>
      </w:pPr>
      <w:r>
        <w:t xml:space="preserve"> </w:t>
      </w:r>
    </w:p>
    <w:p w14:paraId="6398597D" w14:textId="77777777" w:rsidR="00F2660A" w:rsidRDefault="0055478D">
      <w:pPr>
        <w:pStyle w:val="SmallText"/>
        <w:pBdr>
          <w:bottom w:val="single" w:sz="3" w:space="1" w:color="B8C7CE"/>
          <w:between w:val="single" w:sz="3" w:space="1" w:color="B8C7CE"/>
        </w:pBdr>
        <w:spacing w:line="220" w:lineRule="exact"/>
      </w:pPr>
      <w:r>
        <w:t xml:space="preserve"> </w:t>
      </w:r>
    </w:p>
    <w:p w14:paraId="66ADEF6B" w14:textId="77777777" w:rsidR="00F2660A" w:rsidRDefault="0055478D">
      <w:pPr>
        <w:pStyle w:val="SmallText"/>
        <w:pBdr>
          <w:bottom w:val="single" w:sz="3" w:space="1" w:color="B8C7CE"/>
          <w:between w:val="single" w:sz="3" w:space="1" w:color="B8C7CE"/>
        </w:pBdr>
        <w:spacing w:line="220" w:lineRule="exact"/>
      </w:pPr>
      <w:r>
        <w:t xml:space="preserve"> </w:t>
      </w:r>
    </w:p>
    <w:p w14:paraId="39C6C200" w14:textId="77777777" w:rsidR="00F2660A" w:rsidRDefault="0055478D">
      <w:pPr>
        <w:pStyle w:val="SmallText"/>
        <w:pBdr>
          <w:bottom w:val="single" w:sz="3" w:space="1" w:color="B8C7CE"/>
          <w:between w:val="single" w:sz="3" w:space="1" w:color="B8C7CE"/>
        </w:pBdr>
        <w:spacing w:line="220" w:lineRule="exact"/>
      </w:pPr>
      <w:r>
        <w:t xml:space="preserve"> </w:t>
      </w:r>
    </w:p>
    <w:p w14:paraId="190D439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8E39375" w14:textId="77777777">
        <w:trPr>
          <w:cantSplit/>
        </w:trPr>
        <w:tc>
          <w:tcPr>
            <w:tcW w:w="3053" w:type="dxa"/>
            <w:shd w:val="clear" w:color="auto" w:fill="E7F5F6"/>
            <w:tcMar>
              <w:top w:w="60" w:type="dxa"/>
              <w:left w:w="75" w:type="dxa"/>
              <w:bottom w:w="55" w:type="dxa"/>
              <w:right w:w="75" w:type="dxa"/>
            </w:tcMar>
          </w:tcPr>
          <w:p w14:paraId="2CE66CD8" w14:textId="77777777" w:rsidR="00F2660A" w:rsidRDefault="0055478D">
            <w:pPr>
              <w:pStyle w:val="SlideLabel"/>
            </w:pPr>
            <w:r>
              <w:lastRenderedPageBreak/>
              <w:t>LESSON 02  •  SLIDE 07 OF 24</w:t>
            </w:r>
          </w:p>
          <w:p w14:paraId="1EEA5969" w14:textId="77777777" w:rsidR="00F2660A" w:rsidRDefault="0055478D">
            <w:pPr>
              <w:spacing w:after="80"/>
              <w:jc w:val="center"/>
            </w:pPr>
            <w:r>
              <w:rPr>
                <w:noProof/>
              </w:rPr>
              <w:drawing>
                <wp:inline distT="0" distB="0" distL="0" distR="0" wp14:anchorId="51B79769" wp14:editId="0B3882AC">
                  <wp:extent cx="1719072" cy="966978"/>
                  <wp:effectExtent l="0" t="0" r="0" b="0"/>
                  <wp:docPr id="402" name="Picture 402" descr="LESSON 02  |  SLIDE 07 OF 24 A supportive first response can shape recov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5"/>
                          <a:stretch>
                            <a:fillRect/>
                          </a:stretch>
                        </pic:blipFill>
                        <pic:spPr>
                          <a:xfrm>
                            <a:off x="0" y="0"/>
                            <a:ext cx="1719072" cy="966978"/>
                          </a:xfrm>
                          <a:prstGeom prst="rect">
                            <a:avLst/>
                          </a:prstGeom>
                        </pic:spPr>
                      </pic:pic>
                    </a:graphicData>
                  </a:graphic>
                </wp:inline>
              </w:drawing>
            </w:r>
          </w:p>
          <w:p w14:paraId="1F74DAC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0FAB327" w14:textId="77777777" w:rsidR="00F2660A" w:rsidRDefault="0055478D">
            <w:pPr>
              <w:pStyle w:val="SlideTitle"/>
            </w:pPr>
            <w:r>
              <w:t>A supportive first response can shape recovery</w:t>
            </w:r>
          </w:p>
          <w:p w14:paraId="0CB7C05A" w14:textId="77777777" w:rsidR="00F2660A" w:rsidRDefault="0055478D">
            <w:pPr>
              <w:pStyle w:val="CardBody"/>
              <w:spacing w:line="240" w:lineRule="auto"/>
            </w:pPr>
            <w:r>
              <w:t>A supportive first response is calm, respectful, and practical. Begin by acknowledging the conversation: Thank you for telling me. Then check whether anyone is in immediate danger, needs medical attention, or requires urgent help.</w:t>
            </w:r>
          </w:p>
          <w:p w14:paraId="005B06BB" w14:textId="77777777" w:rsidR="00F2660A" w:rsidRDefault="0055478D">
            <w:pPr>
              <w:pStyle w:val="CardBody"/>
              <w:spacing w:line="240" w:lineRule="auto"/>
            </w:pPr>
            <w:r>
              <w:t>Listen without blame or disbelief. You do not need every detail in the first conversation. Ask what the person needs right now, explain your role, and describe the available reporting, resolution, representation, and support options.</w:t>
            </w:r>
          </w:p>
          <w:p w14:paraId="3F1DD2BB" w14:textId="77777777" w:rsidR="00F2660A" w:rsidRDefault="0055478D">
            <w:pPr>
              <w:pStyle w:val="SlideLabel"/>
              <w:spacing w:before="20" w:after="20"/>
            </w:pPr>
            <w:r>
              <w:t>KEY POINTS</w:t>
            </w:r>
          </w:p>
          <w:p w14:paraId="762A1C82" w14:textId="77777777" w:rsidR="00F2660A" w:rsidRDefault="0055478D">
            <w:pPr>
              <w:pStyle w:val="CardKeyPoint"/>
              <w:ind w:left="202" w:hanging="173"/>
            </w:pPr>
            <w:r>
              <w:t>• Respond calmly, check immediate safety, listen without blame, and explain available options.</w:t>
            </w:r>
          </w:p>
          <w:p w14:paraId="4894A7E1" w14:textId="77777777" w:rsidR="00F2660A" w:rsidRDefault="0055478D">
            <w:pPr>
              <w:pStyle w:val="CardKeyPoint"/>
              <w:ind w:left="202" w:hanging="173"/>
            </w:pPr>
            <w:r>
              <w:t>• Listen. Ask what is needed. Explain options. Follow through.</w:t>
            </w:r>
          </w:p>
          <w:p w14:paraId="09F937EF" w14:textId="77777777" w:rsidR="00F2660A" w:rsidRDefault="0055478D">
            <w:pPr>
              <w:pStyle w:val="CardKeyPoint"/>
              <w:ind w:left="202" w:hanging="173"/>
            </w:pPr>
            <w:r>
              <w:t>• A supportive first response is calm, respectful, and practical.</w:t>
            </w:r>
          </w:p>
        </w:tc>
      </w:tr>
    </w:tbl>
    <w:p w14:paraId="0D9CBBD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0E5C80A" w14:textId="77777777">
        <w:trPr>
          <w:cantSplit/>
        </w:trPr>
        <w:tc>
          <w:tcPr>
            <w:tcW w:w="3053" w:type="dxa"/>
            <w:shd w:val="clear" w:color="auto" w:fill="E7F5F6"/>
            <w:tcMar>
              <w:top w:w="60" w:type="dxa"/>
              <w:left w:w="75" w:type="dxa"/>
              <w:bottom w:w="55" w:type="dxa"/>
              <w:right w:w="75" w:type="dxa"/>
            </w:tcMar>
          </w:tcPr>
          <w:p w14:paraId="50DF9DEB" w14:textId="77777777" w:rsidR="00F2660A" w:rsidRDefault="0055478D">
            <w:pPr>
              <w:pStyle w:val="SlideLabel"/>
            </w:pPr>
            <w:r>
              <w:t>LESSON 02  •  SLIDE 08 OF 24</w:t>
            </w:r>
          </w:p>
          <w:p w14:paraId="2DBA26A6" w14:textId="77777777" w:rsidR="00F2660A" w:rsidRDefault="0055478D">
            <w:pPr>
              <w:spacing w:after="80"/>
              <w:jc w:val="center"/>
            </w:pPr>
            <w:r>
              <w:rPr>
                <w:noProof/>
              </w:rPr>
              <w:drawing>
                <wp:inline distT="0" distB="0" distL="0" distR="0" wp14:anchorId="11F9A6B3" wp14:editId="317CECEE">
                  <wp:extent cx="1719072" cy="966978"/>
                  <wp:effectExtent l="0" t="0" r="0" b="0"/>
                  <wp:docPr id="403" name="Picture 403" descr="LESSON 02  |  SLIDE 08 OF 24 Why Support Ma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6"/>
                          <a:stretch>
                            <a:fillRect/>
                          </a:stretch>
                        </pic:blipFill>
                        <pic:spPr>
                          <a:xfrm>
                            <a:off x="0" y="0"/>
                            <a:ext cx="1719072" cy="966978"/>
                          </a:xfrm>
                          <a:prstGeom prst="rect">
                            <a:avLst/>
                          </a:prstGeom>
                        </pic:spPr>
                      </pic:pic>
                    </a:graphicData>
                  </a:graphic>
                </wp:inline>
              </w:drawing>
            </w:r>
          </w:p>
          <w:p w14:paraId="596985D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03FA91F" w14:textId="77777777" w:rsidR="00F2660A" w:rsidRDefault="0055478D">
            <w:pPr>
              <w:pStyle w:val="SlideTitle"/>
            </w:pPr>
            <w:r>
              <w:t>Why Support Matters</w:t>
            </w:r>
          </w:p>
          <w:p w14:paraId="6547F050" w14:textId="77777777" w:rsidR="00F2660A" w:rsidRDefault="0055478D">
            <w:pPr>
              <w:pStyle w:val="CardBody"/>
              <w:spacing w:line="240" w:lineRule="auto"/>
            </w:pPr>
            <w:r>
              <w:t>Support matters for three connected reasons. First, prompt action can protect immediate physical and psychological safety and reduce the chance of further exposure. That may require an emergency response, a temporary separation, a safe way to leave, or another immediate control.</w:t>
            </w:r>
          </w:p>
          <w:p w14:paraId="13DB160A" w14:textId="77777777" w:rsidR="00F2660A" w:rsidRDefault="0055478D">
            <w:pPr>
              <w:pStyle w:val="CardBody"/>
              <w:spacing w:line="240" w:lineRule="auto"/>
            </w:pPr>
            <w:r>
              <w:t>Second, practical support can help a person remain connected to work or return safely. Small, flexible changes can reduce barriers while the workplace addresses risk and the person recovers. Third, respectful follow-through builds confidence in the workplace process.</w:t>
            </w:r>
          </w:p>
          <w:p w14:paraId="56E94377" w14:textId="77777777" w:rsidR="00F2660A" w:rsidRDefault="0055478D">
            <w:pPr>
              <w:pStyle w:val="SlideLabel"/>
              <w:spacing w:before="20" w:after="20"/>
            </w:pPr>
            <w:r>
              <w:t>KEY POINTS</w:t>
            </w:r>
          </w:p>
          <w:p w14:paraId="4DCE1129" w14:textId="77777777" w:rsidR="00F2660A" w:rsidRDefault="0055478D">
            <w:pPr>
              <w:pStyle w:val="CardKeyPoint"/>
              <w:ind w:left="202" w:hanging="173"/>
            </w:pPr>
            <w:r>
              <w:t>• It protects well-being, participation, and trust.</w:t>
            </w:r>
          </w:p>
          <w:p w14:paraId="75751F11" w14:textId="77777777" w:rsidR="00F2660A" w:rsidRDefault="0055478D">
            <w:pPr>
              <w:pStyle w:val="CardKeyPoint"/>
              <w:ind w:left="202" w:hanging="173"/>
            </w:pPr>
            <w:r>
              <w:t>• Immediate safety.</w:t>
            </w:r>
          </w:p>
          <w:p w14:paraId="2935D2D4" w14:textId="77777777" w:rsidR="00F2660A" w:rsidRDefault="0055478D">
            <w:pPr>
              <w:pStyle w:val="CardKeyPoint"/>
              <w:ind w:left="202" w:hanging="173"/>
            </w:pPr>
            <w:r>
              <w:t>• Prompt action can reduce further exposure and harm.</w:t>
            </w:r>
          </w:p>
        </w:tc>
      </w:tr>
    </w:tbl>
    <w:p w14:paraId="5A37E3E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DD1C64" w14:textId="77777777">
        <w:trPr>
          <w:cantSplit/>
        </w:trPr>
        <w:tc>
          <w:tcPr>
            <w:tcW w:w="3053" w:type="dxa"/>
            <w:shd w:val="clear" w:color="auto" w:fill="E7F5F6"/>
            <w:tcMar>
              <w:top w:w="60" w:type="dxa"/>
              <w:left w:w="75" w:type="dxa"/>
              <w:bottom w:w="55" w:type="dxa"/>
              <w:right w:w="75" w:type="dxa"/>
            </w:tcMar>
          </w:tcPr>
          <w:p w14:paraId="2D2DE3B7" w14:textId="77777777" w:rsidR="00F2660A" w:rsidRDefault="0055478D">
            <w:pPr>
              <w:pStyle w:val="SlideLabel"/>
            </w:pPr>
            <w:r>
              <w:t>LESSON 02  •  SLIDE 09 OF 24</w:t>
            </w:r>
          </w:p>
          <w:p w14:paraId="5485A711" w14:textId="77777777" w:rsidR="00F2660A" w:rsidRDefault="0055478D">
            <w:pPr>
              <w:spacing w:after="80"/>
              <w:jc w:val="center"/>
            </w:pPr>
            <w:r>
              <w:rPr>
                <w:noProof/>
              </w:rPr>
              <w:drawing>
                <wp:inline distT="0" distB="0" distL="0" distR="0" wp14:anchorId="209A4061" wp14:editId="58A47B84">
                  <wp:extent cx="1719072" cy="966978"/>
                  <wp:effectExtent l="0" t="0" r="0" b="0"/>
                  <wp:docPr id="404" name="Picture 404" descr="LESSON 02  |  SLIDE 09 OF 24 Support helps people remain connected to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7"/>
                          <a:stretch>
                            <a:fillRect/>
                          </a:stretch>
                        </pic:blipFill>
                        <pic:spPr>
                          <a:xfrm>
                            <a:off x="0" y="0"/>
                            <a:ext cx="1719072" cy="966978"/>
                          </a:xfrm>
                          <a:prstGeom prst="rect">
                            <a:avLst/>
                          </a:prstGeom>
                        </pic:spPr>
                      </pic:pic>
                    </a:graphicData>
                  </a:graphic>
                </wp:inline>
              </w:drawing>
            </w:r>
          </w:p>
          <w:p w14:paraId="26670AD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A18E2BA" w14:textId="77777777" w:rsidR="00F2660A" w:rsidRDefault="0055478D">
            <w:pPr>
              <w:pStyle w:val="SlideTitle"/>
            </w:pPr>
            <w:r>
              <w:t>Support helps people remain connected to work</w:t>
            </w:r>
          </w:p>
          <w:p w14:paraId="07BEF1FC" w14:textId="77777777" w:rsidR="00F2660A" w:rsidRDefault="0055478D">
            <w:pPr>
              <w:pStyle w:val="CardBody"/>
              <w:spacing w:line="240" w:lineRule="auto"/>
            </w:pPr>
            <w:r>
              <w:t>When someone is affected by a workplace concern, injury, or difficult experience, the right support can help them remain connected to work - or return safely when they are ready. The goal is not to rush recovery or overlook workplace risks. Safety comes first.</w:t>
            </w:r>
          </w:p>
          <w:p w14:paraId="4356000D" w14:textId="77777777" w:rsidR="00F2660A" w:rsidRDefault="0055478D">
            <w:pPr>
              <w:pStyle w:val="CardBody"/>
              <w:spacing w:line="240" w:lineRule="auto"/>
            </w:pPr>
            <w:r>
              <w:t>At the same time, practical measures - such as temporary modified duties, flexible scheduling, regular check-ins, or access to appropriate resources - can reduce barriers. Support should be confidential, respectful, and tailored to the individual. The plan should be reviewed regularly and adjusted as the person recovers and workplace risks are addressed.</w:t>
            </w:r>
          </w:p>
          <w:p w14:paraId="554CD2B4" w14:textId="77777777" w:rsidR="00F2660A" w:rsidRDefault="0055478D">
            <w:pPr>
              <w:pStyle w:val="SlideLabel"/>
              <w:spacing w:before="20" w:after="20"/>
            </w:pPr>
            <w:r>
              <w:t>KEY POINTS</w:t>
            </w:r>
          </w:p>
          <w:p w14:paraId="7F3C3760" w14:textId="77777777" w:rsidR="00F2660A" w:rsidRDefault="0055478D">
            <w:pPr>
              <w:pStyle w:val="CardKeyPoint"/>
              <w:ind w:left="202" w:hanging="173"/>
            </w:pPr>
            <w:r>
              <w:t>• Flexible, practical measures can reduce barriers while the person recovers and the workplace addresses risk.</w:t>
            </w:r>
          </w:p>
          <w:p w14:paraId="442564F9" w14:textId="77777777" w:rsidR="00F2660A" w:rsidRDefault="0055478D">
            <w:pPr>
              <w:pStyle w:val="CardKeyPoint"/>
              <w:ind w:left="202" w:hanging="173"/>
            </w:pPr>
            <w:r>
              <w:t>• SAFETY FIRST.</w:t>
            </w:r>
          </w:p>
          <w:p w14:paraId="699F6B1D" w14:textId="77777777" w:rsidR="00F2660A" w:rsidRDefault="0055478D">
            <w:pPr>
              <w:pStyle w:val="CardKeyPoint"/>
              <w:ind w:left="202" w:hanging="173"/>
            </w:pPr>
            <w:r>
              <w:t>• PRACTICAL SUPPORT.</w:t>
            </w:r>
          </w:p>
        </w:tc>
      </w:tr>
    </w:tbl>
    <w:p w14:paraId="7496EE88" w14:textId="77777777" w:rsidR="00F2660A" w:rsidRDefault="00F2660A">
      <w:pPr>
        <w:spacing w:after="20" w:line="20" w:lineRule="exact"/>
      </w:pPr>
    </w:p>
    <w:p w14:paraId="5D49DF2D" w14:textId="77777777" w:rsidR="00F2660A" w:rsidRDefault="0055478D">
      <w:pPr>
        <w:pStyle w:val="SectionLabel"/>
        <w:spacing w:before="140" w:after="20"/>
      </w:pPr>
      <w:r>
        <w:t>GENERAL NOTES</w:t>
      </w:r>
    </w:p>
    <w:p w14:paraId="7603A047" w14:textId="77777777" w:rsidR="00F2660A" w:rsidRDefault="0055478D">
      <w:pPr>
        <w:pStyle w:val="SmallText"/>
        <w:pBdr>
          <w:bottom w:val="single" w:sz="3" w:space="1" w:color="B8C7CE"/>
          <w:between w:val="single" w:sz="3" w:space="1" w:color="B8C7CE"/>
        </w:pBdr>
        <w:spacing w:line="220" w:lineRule="exact"/>
      </w:pPr>
      <w:r>
        <w:t xml:space="preserve"> </w:t>
      </w:r>
    </w:p>
    <w:p w14:paraId="0428C952" w14:textId="77777777" w:rsidR="00F2660A" w:rsidRDefault="0055478D">
      <w:pPr>
        <w:pStyle w:val="SmallText"/>
        <w:pBdr>
          <w:bottom w:val="single" w:sz="3" w:space="1" w:color="B8C7CE"/>
          <w:between w:val="single" w:sz="3" w:space="1" w:color="B8C7CE"/>
        </w:pBdr>
        <w:spacing w:line="220" w:lineRule="exact"/>
      </w:pPr>
      <w:r>
        <w:t xml:space="preserve"> </w:t>
      </w:r>
    </w:p>
    <w:p w14:paraId="2BBFF647" w14:textId="77777777" w:rsidR="00F2660A" w:rsidRDefault="0055478D">
      <w:pPr>
        <w:pStyle w:val="SmallText"/>
        <w:pBdr>
          <w:bottom w:val="single" w:sz="3" w:space="1" w:color="B8C7CE"/>
          <w:between w:val="single" w:sz="3" w:space="1" w:color="B8C7CE"/>
        </w:pBdr>
        <w:spacing w:line="220" w:lineRule="exact"/>
      </w:pPr>
      <w:r>
        <w:t xml:space="preserve"> </w:t>
      </w:r>
    </w:p>
    <w:p w14:paraId="7E57D110" w14:textId="77777777" w:rsidR="00F2660A" w:rsidRDefault="0055478D">
      <w:pPr>
        <w:pStyle w:val="SmallText"/>
        <w:pBdr>
          <w:bottom w:val="single" w:sz="3" w:space="1" w:color="B8C7CE"/>
          <w:between w:val="single" w:sz="3" w:space="1" w:color="B8C7CE"/>
        </w:pBdr>
        <w:spacing w:line="220" w:lineRule="exact"/>
      </w:pPr>
      <w:r>
        <w:t xml:space="preserve"> </w:t>
      </w:r>
    </w:p>
    <w:p w14:paraId="09FC59C3" w14:textId="77777777" w:rsidR="00F2660A" w:rsidRDefault="0055478D">
      <w:pPr>
        <w:pStyle w:val="SmallText"/>
        <w:pBdr>
          <w:bottom w:val="single" w:sz="3" w:space="1" w:color="B8C7CE"/>
          <w:between w:val="single" w:sz="3" w:space="1" w:color="B8C7CE"/>
        </w:pBdr>
        <w:spacing w:line="220" w:lineRule="exact"/>
      </w:pPr>
      <w:r>
        <w:t xml:space="preserve"> </w:t>
      </w:r>
    </w:p>
    <w:p w14:paraId="310C4690" w14:textId="77777777" w:rsidR="00F2660A" w:rsidRDefault="0055478D">
      <w:pPr>
        <w:pStyle w:val="SmallText"/>
        <w:pBdr>
          <w:bottom w:val="single" w:sz="3" w:space="1" w:color="B8C7CE"/>
          <w:between w:val="single" w:sz="3" w:space="1" w:color="B8C7CE"/>
        </w:pBdr>
        <w:spacing w:line="220" w:lineRule="exact"/>
      </w:pPr>
      <w:r>
        <w:t xml:space="preserve"> </w:t>
      </w:r>
    </w:p>
    <w:p w14:paraId="3EFBC90C" w14:textId="77777777" w:rsidR="00F2660A" w:rsidRDefault="0055478D">
      <w:pPr>
        <w:pStyle w:val="SmallText"/>
        <w:pBdr>
          <w:bottom w:val="single" w:sz="3" w:space="1" w:color="B8C7CE"/>
          <w:between w:val="single" w:sz="3" w:space="1" w:color="B8C7CE"/>
        </w:pBdr>
        <w:spacing w:line="220" w:lineRule="exact"/>
      </w:pPr>
      <w:r>
        <w:t xml:space="preserve"> </w:t>
      </w:r>
    </w:p>
    <w:p w14:paraId="5C5C96D1" w14:textId="77777777" w:rsidR="00F2660A" w:rsidRDefault="0055478D">
      <w:pPr>
        <w:pStyle w:val="SmallText"/>
        <w:pBdr>
          <w:bottom w:val="single" w:sz="3" w:space="1" w:color="B8C7CE"/>
          <w:between w:val="single" w:sz="3" w:space="1" w:color="B8C7CE"/>
        </w:pBdr>
        <w:spacing w:line="220" w:lineRule="exact"/>
      </w:pPr>
      <w:r>
        <w:t xml:space="preserve"> </w:t>
      </w:r>
    </w:p>
    <w:p w14:paraId="6712B860" w14:textId="77777777" w:rsidR="00F2660A" w:rsidRDefault="0055478D">
      <w:pPr>
        <w:pStyle w:val="SmallText"/>
        <w:pBdr>
          <w:bottom w:val="single" w:sz="3" w:space="1" w:color="B8C7CE"/>
          <w:between w:val="single" w:sz="3" w:space="1" w:color="B8C7CE"/>
        </w:pBdr>
        <w:spacing w:line="220" w:lineRule="exact"/>
      </w:pPr>
      <w:r>
        <w:t xml:space="preserve"> </w:t>
      </w:r>
    </w:p>
    <w:p w14:paraId="54381CA8" w14:textId="77777777" w:rsidR="00F2660A" w:rsidRDefault="0055478D">
      <w:pPr>
        <w:pStyle w:val="SmallText"/>
        <w:pBdr>
          <w:bottom w:val="single" w:sz="3" w:space="1" w:color="B8C7CE"/>
          <w:between w:val="single" w:sz="3" w:space="1" w:color="B8C7CE"/>
        </w:pBdr>
        <w:spacing w:line="220" w:lineRule="exact"/>
      </w:pPr>
      <w:r>
        <w:t xml:space="preserve"> </w:t>
      </w:r>
    </w:p>
    <w:p w14:paraId="07B03473" w14:textId="77777777" w:rsidR="00F2660A" w:rsidRDefault="0055478D">
      <w:pPr>
        <w:pStyle w:val="SmallText"/>
        <w:pBdr>
          <w:bottom w:val="single" w:sz="3" w:space="1" w:color="B8C7CE"/>
          <w:between w:val="single" w:sz="3" w:space="1" w:color="B8C7CE"/>
        </w:pBdr>
        <w:spacing w:line="220" w:lineRule="exact"/>
      </w:pPr>
      <w:r>
        <w:t xml:space="preserve"> </w:t>
      </w:r>
    </w:p>
    <w:p w14:paraId="0DD8C3F9" w14:textId="77777777" w:rsidR="00F2660A" w:rsidRDefault="0055478D">
      <w:pPr>
        <w:pStyle w:val="SmallText"/>
        <w:pBdr>
          <w:bottom w:val="single" w:sz="3" w:space="1" w:color="B8C7CE"/>
          <w:between w:val="single" w:sz="3" w:space="1" w:color="B8C7CE"/>
        </w:pBdr>
        <w:spacing w:line="220" w:lineRule="exact"/>
      </w:pPr>
      <w:r>
        <w:t xml:space="preserve"> </w:t>
      </w:r>
    </w:p>
    <w:p w14:paraId="4FE2D0AB" w14:textId="77777777" w:rsidR="00F2660A" w:rsidRDefault="0055478D">
      <w:pPr>
        <w:pStyle w:val="SmallText"/>
        <w:pBdr>
          <w:bottom w:val="single" w:sz="3" w:space="1" w:color="B8C7CE"/>
          <w:between w:val="single" w:sz="3" w:space="1" w:color="B8C7CE"/>
        </w:pBdr>
        <w:spacing w:line="220" w:lineRule="exact"/>
      </w:pPr>
      <w:r>
        <w:t xml:space="preserve"> </w:t>
      </w:r>
    </w:p>
    <w:p w14:paraId="4B6C0637" w14:textId="77777777" w:rsidR="00F2660A" w:rsidRDefault="0055478D">
      <w:pPr>
        <w:pStyle w:val="SmallText"/>
        <w:pBdr>
          <w:bottom w:val="single" w:sz="3" w:space="1" w:color="B8C7CE"/>
          <w:between w:val="single" w:sz="3" w:space="1" w:color="B8C7CE"/>
        </w:pBdr>
        <w:spacing w:line="220" w:lineRule="exact"/>
      </w:pPr>
      <w:r>
        <w:t xml:space="preserve"> </w:t>
      </w:r>
    </w:p>
    <w:p w14:paraId="0A373A82" w14:textId="77777777" w:rsidR="00F2660A" w:rsidRDefault="0055478D">
      <w:pPr>
        <w:pStyle w:val="SmallText"/>
        <w:pBdr>
          <w:bottom w:val="single" w:sz="3" w:space="1" w:color="B8C7CE"/>
          <w:between w:val="single" w:sz="3" w:space="1" w:color="B8C7CE"/>
        </w:pBdr>
        <w:spacing w:line="220" w:lineRule="exact"/>
      </w:pPr>
      <w:r>
        <w:t xml:space="preserve"> </w:t>
      </w:r>
    </w:p>
    <w:p w14:paraId="03CC4E7E" w14:textId="77777777" w:rsidR="00F2660A" w:rsidRDefault="0055478D">
      <w:pPr>
        <w:pStyle w:val="SmallText"/>
        <w:pBdr>
          <w:bottom w:val="single" w:sz="3" w:space="1" w:color="B8C7CE"/>
          <w:between w:val="single" w:sz="3" w:space="1" w:color="B8C7CE"/>
        </w:pBdr>
        <w:spacing w:line="220" w:lineRule="exact"/>
      </w:pPr>
      <w:r>
        <w:t xml:space="preserve"> </w:t>
      </w:r>
    </w:p>
    <w:p w14:paraId="4FEBF344" w14:textId="77777777" w:rsidR="00F2660A" w:rsidRDefault="0055478D">
      <w:pPr>
        <w:pStyle w:val="SmallText"/>
        <w:pBdr>
          <w:bottom w:val="single" w:sz="3" w:space="1" w:color="B8C7CE"/>
          <w:between w:val="single" w:sz="3" w:space="1" w:color="B8C7CE"/>
        </w:pBdr>
        <w:spacing w:line="220" w:lineRule="exact"/>
      </w:pPr>
      <w:r>
        <w:t xml:space="preserve"> </w:t>
      </w:r>
    </w:p>
    <w:p w14:paraId="29E05A1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191B77F" w14:textId="77777777">
        <w:trPr>
          <w:cantSplit/>
        </w:trPr>
        <w:tc>
          <w:tcPr>
            <w:tcW w:w="3053" w:type="dxa"/>
            <w:shd w:val="clear" w:color="auto" w:fill="E7F5F6"/>
            <w:tcMar>
              <w:top w:w="60" w:type="dxa"/>
              <w:left w:w="75" w:type="dxa"/>
              <w:bottom w:w="55" w:type="dxa"/>
              <w:right w:w="75" w:type="dxa"/>
            </w:tcMar>
          </w:tcPr>
          <w:p w14:paraId="1EECC46D" w14:textId="77777777" w:rsidR="00F2660A" w:rsidRDefault="0055478D">
            <w:pPr>
              <w:pStyle w:val="SlideLabel"/>
            </w:pPr>
            <w:r>
              <w:lastRenderedPageBreak/>
              <w:t>LESSON 02  •  SLIDE 10 OF 24</w:t>
            </w:r>
          </w:p>
          <w:p w14:paraId="7C38598B" w14:textId="77777777" w:rsidR="00F2660A" w:rsidRDefault="0055478D">
            <w:pPr>
              <w:spacing w:after="80"/>
              <w:jc w:val="center"/>
            </w:pPr>
            <w:r>
              <w:rPr>
                <w:noProof/>
              </w:rPr>
              <w:drawing>
                <wp:inline distT="0" distB="0" distL="0" distR="0" wp14:anchorId="39234C39" wp14:editId="1A2FF54F">
                  <wp:extent cx="1719072" cy="966978"/>
                  <wp:effectExtent l="0" t="0" r="0" b="0"/>
                  <wp:docPr id="405" name="Picture 405" descr="LESSON 02  |  SLIDE 10 OF 24 People seek help when they expect re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8"/>
                          <a:stretch>
                            <a:fillRect/>
                          </a:stretch>
                        </pic:blipFill>
                        <pic:spPr>
                          <a:xfrm>
                            <a:off x="0" y="0"/>
                            <a:ext cx="1719072" cy="966978"/>
                          </a:xfrm>
                          <a:prstGeom prst="rect">
                            <a:avLst/>
                          </a:prstGeom>
                        </pic:spPr>
                      </pic:pic>
                    </a:graphicData>
                  </a:graphic>
                </wp:inline>
              </w:drawing>
            </w:r>
          </w:p>
          <w:p w14:paraId="18D0226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3C5B666" w14:textId="77777777" w:rsidR="00F2660A" w:rsidRDefault="0055478D">
            <w:pPr>
              <w:pStyle w:val="SlideTitle"/>
            </w:pPr>
            <w:r>
              <w:t>People seek help when they expect respect</w:t>
            </w:r>
          </w:p>
          <w:p w14:paraId="52F311C3" w14:textId="77777777" w:rsidR="00F2660A" w:rsidRDefault="0055478D">
            <w:pPr>
              <w:pStyle w:val="CardBody"/>
              <w:spacing w:line="240" w:lineRule="auto"/>
            </w:pPr>
            <w:r>
              <w:t>People are more likely to seek help when they expect respect, clear information, and reliable follow-up. The opposite is also true. Gossip, inconsistent messages, pressure to disclose, or silence after a report can increase uncertainty and isolation.</w:t>
            </w:r>
          </w:p>
          <w:p w14:paraId="51FD5435" w14:textId="77777777" w:rsidR="00F2660A" w:rsidRDefault="0055478D">
            <w:pPr>
              <w:pStyle w:val="CardBody"/>
              <w:spacing w:line="240" w:lineRule="auto"/>
            </w:pPr>
            <w:r>
              <w:t>Communicate within your role. Tell the person what you know, what you do not yet know, who owns the next step, and when an update can reasonably be expected. If another role will contact them, explain who that person is and how to reach them.</w:t>
            </w:r>
          </w:p>
          <w:p w14:paraId="7E946472" w14:textId="77777777" w:rsidR="00F2660A" w:rsidRDefault="0055478D">
            <w:pPr>
              <w:pStyle w:val="SlideLabel"/>
              <w:spacing w:before="20" w:after="20"/>
            </w:pPr>
            <w:r>
              <w:t>KEY POINTS</w:t>
            </w:r>
          </w:p>
          <w:p w14:paraId="1DDE5889" w14:textId="77777777" w:rsidR="00F2660A" w:rsidRDefault="0055478D">
            <w:pPr>
              <w:pStyle w:val="CardKeyPoint"/>
              <w:ind w:left="202" w:hanging="173"/>
            </w:pPr>
            <w:r>
              <w:t>• A calm response, clear information, appropriate privacy, and reliable follow-up can reduce uncertainty and isolation.</w:t>
            </w:r>
          </w:p>
          <w:p w14:paraId="75F741A1" w14:textId="77777777" w:rsidR="00F2660A" w:rsidRDefault="0055478D">
            <w:pPr>
              <w:pStyle w:val="CardKeyPoint"/>
              <w:ind w:left="202" w:hanging="173"/>
            </w:pPr>
            <w:r>
              <w:t>• Thank them. Check safety. Ask what they need. Explain next steps.</w:t>
            </w:r>
          </w:p>
          <w:p w14:paraId="299DB0BB" w14:textId="77777777" w:rsidR="00F2660A" w:rsidRDefault="0055478D">
            <w:pPr>
              <w:pStyle w:val="CardKeyPoint"/>
              <w:ind w:left="202" w:hanging="173"/>
            </w:pPr>
            <w:r>
              <w:t>• People are more likely to seek help when they expect respect, clear information, and reliable follow-up.</w:t>
            </w:r>
          </w:p>
        </w:tc>
      </w:tr>
    </w:tbl>
    <w:p w14:paraId="6E395A8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6FC427E" w14:textId="77777777">
        <w:trPr>
          <w:cantSplit/>
        </w:trPr>
        <w:tc>
          <w:tcPr>
            <w:tcW w:w="3053" w:type="dxa"/>
            <w:shd w:val="clear" w:color="auto" w:fill="E7F5F6"/>
            <w:tcMar>
              <w:top w:w="60" w:type="dxa"/>
              <w:left w:w="75" w:type="dxa"/>
              <w:bottom w:w="55" w:type="dxa"/>
              <w:right w:w="75" w:type="dxa"/>
            </w:tcMar>
          </w:tcPr>
          <w:p w14:paraId="2951D8C3" w14:textId="77777777" w:rsidR="00F2660A" w:rsidRDefault="0055478D">
            <w:pPr>
              <w:pStyle w:val="SlideLabel"/>
            </w:pPr>
            <w:r>
              <w:t>LESSON 02  •  SLIDE 11 OF 24</w:t>
            </w:r>
          </w:p>
          <w:p w14:paraId="43F578D9" w14:textId="77777777" w:rsidR="00F2660A" w:rsidRDefault="0055478D">
            <w:pPr>
              <w:spacing w:after="80"/>
              <w:jc w:val="center"/>
            </w:pPr>
            <w:r>
              <w:rPr>
                <w:noProof/>
              </w:rPr>
              <w:drawing>
                <wp:inline distT="0" distB="0" distL="0" distR="0" wp14:anchorId="3CE29FEE" wp14:editId="5D1E4B32">
                  <wp:extent cx="1719072" cy="966978"/>
                  <wp:effectExtent l="0" t="0" r="0" b="0"/>
                  <wp:docPr id="406" name="Picture 406" descr="LESSON 02  |  SLIDE 11 OF 24 Respond with C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399"/>
                          <a:stretch>
                            <a:fillRect/>
                          </a:stretch>
                        </pic:blipFill>
                        <pic:spPr>
                          <a:xfrm>
                            <a:off x="0" y="0"/>
                            <a:ext cx="1719072" cy="966978"/>
                          </a:xfrm>
                          <a:prstGeom prst="rect">
                            <a:avLst/>
                          </a:prstGeom>
                        </pic:spPr>
                      </pic:pic>
                    </a:graphicData>
                  </a:graphic>
                </wp:inline>
              </w:drawing>
            </w:r>
          </w:p>
          <w:p w14:paraId="3B29E5A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15C7383" w14:textId="77777777" w:rsidR="00F2660A" w:rsidRDefault="0055478D">
            <w:pPr>
              <w:pStyle w:val="SlideTitle"/>
            </w:pPr>
            <w:r>
              <w:t>Respond with Care</w:t>
            </w:r>
          </w:p>
          <w:p w14:paraId="62C850BD" w14:textId="77777777" w:rsidR="00F2660A" w:rsidRDefault="0055478D">
            <w:pPr>
              <w:pStyle w:val="CardBody"/>
              <w:spacing w:line="240" w:lineRule="auto"/>
            </w:pPr>
            <w:r>
              <w:t>This slide introduces respond with care. Review the workplace process related to respond with care.</w:t>
            </w:r>
          </w:p>
          <w:p w14:paraId="39CE4EEF" w14:textId="77777777" w:rsidR="00F2660A" w:rsidRDefault="0055478D">
            <w:pPr>
              <w:pStyle w:val="CardBody"/>
              <w:spacing w:line="240" w:lineRule="auto"/>
            </w:pPr>
            <w:r>
              <w:t>Review the workplace process related to respond with care. Review the workplace process related to respond with care.</w:t>
            </w:r>
          </w:p>
          <w:p w14:paraId="3AB6EC5C" w14:textId="77777777" w:rsidR="00F2660A" w:rsidRDefault="0055478D">
            <w:pPr>
              <w:pStyle w:val="SlideLabel"/>
              <w:spacing w:before="20" w:after="20"/>
            </w:pPr>
            <w:r>
              <w:t>KEY POINTS</w:t>
            </w:r>
          </w:p>
          <w:p w14:paraId="16964E7B" w14:textId="77777777" w:rsidR="00F2660A" w:rsidRDefault="0055478D">
            <w:pPr>
              <w:pStyle w:val="CardKeyPoint"/>
              <w:ind w:left="202" w:hanging="173"/>
            </w:pPr>
            <w:r>
              <w:t>• Review the workplace process related to respond with care.</w:t>
            </w:r>
          </w:p>
          <w:p w14:paraId="1F4D7BFC" w14:textId="77777777" w:rsidR="00F2660A" w:rsidRDefault="0055478D">
            <w:pPr>
              <w:pStyle w:val="CardKeyPoint"/>
              <w:ind w:left="202" w:hanging="173"/>
            </w:pPr>
            <w:r>
              <w:t>• Review the workplace process related to respond with care.</w:t>
            </w:r>
          </w:p>
          <w:p w14:paraId="7A9A27F8" w14:textId="77777777" w:rsidR="00F2660A" w:rsidRDefault="0055478D">
            <w:pPr>
              <w:pStyle w:val="CardKeyPoint"/>
              <w:ind w:left="202" w:hanging="173"/>
            </w:pPr>
            <w:r>
              <w:t>• Review the workplace process related to respond with care.</w:t>
            </w:r>
          </w:p>
        </w:tc>
      </w:tr>
    </w:tbl>
    <w:p w14:paraId="168F96B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2C19123" w14:textId="77777777">
        <w:trPr>
          <w:cantSplit/>
        </w:trPr>
        <w:tc>
          <w:tcPr>
            <w:tcW w:w="3053" w:type="dxa"/>
            <w:shd w:val="clear" w:color="auto" w:fill="E7F5F6"/>
            <w:tcMar>
              <w:top w:w="60" w:type="dxa"/>
              <w:left w:w="75" w:type="dxa"/>
              <w:bottom w:w="55" w:type="dxa"/>
              <w:right w:w="75" w:type="dxa"/>
            </w:tcMar>
          </w:tcPr>
          <w:p w14:paraId="1D96CEFE" w14:textId="77777777" w:rsidR="00F2660A" w:rsidRDefault="0055478D">
            <w:pPr>
              <w:pStyle w:val="SlideLabel"/>
            </w:pPr>
            <w:r>
              <w:t>LESSON 02  •  SLIDE 12 OF 24</w:t>
            </w:r>
          </w:p>
          <w:p w14:paraId="3D8FA331" w14:textId="77777777" w:rsidR="00F2660A" w:rsidRDefault="0055478D">
            <w:pPr>
              <w:spacing w:after="80"/>
              <w:jc w:val="center"/>
            </w:pPr>
            <w:r>
              <w:rPr>
                <w:noProof/>
              </w:rPr>
              <w:drawing>
                <wp:inline distT="0" distB="0" distL="0" distR="0" wp14:anchorId="6E379FEB" wp14:editId="66FEE3A5">
                  <wp:extent cx="1719072" cy="966978"/>
                  <wp:effectExtent l="0" t="0" r="0" b="0"/>
                  <wp:docPr id="407" name="Picture 407" descr="LESSON 02  |  SLIDE 12 OF 24 What to say - and what to avo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0"/>
                          <a:stretch>
                            <a:fillRect/>
                          </a:stretch>
                        </pic:blipFill>
                        <pic:spPr>
                          <a:xfrm>
                            <a:off x="0" y="0"/>
                            <a:ext cx="1719072" cy="966978"/>
                          </a:xfrm>
                          <a:prstGeom prst="rect">
                            <a:avLst/>
                          </a:prstGeom>
                        </pic:spPr>
                      </pic:pic>
                    </a:graphicData>
                  </a:graphic>
                </wp:inline>
              </w:drawing>
            </w:r>
          </w:p>
          <w:p w14:paraId="4A745C2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CFF22D8" w14:textId="77777777" w:rsidR="00F2660A" w:rsidRDefault="0055478D">
            <w:pPr>
              <w:pStyle w:val="SlideTitle"/>
            </w:pPr>
            <w:r>
              <w:t>What to say - and what to avoid</w:t>
            </w:r>
          </w:p>
          <w:p w14:paraId="12E8B5E7" w14:textId="77777777" w:rsidR="00F2660A" w:rsidRDefault="0055478D">
            <w:pPr>
              <w:pStyle w:val="CardBody"/>
              <w:spacing w:line="240" w:lineRule="auto"/>
            </w:pPr>
            <w:r>
              <w:t>Words matter in the first conversation. Helpful language is simple and grounded: Thank you for telling me. Your safety matters.</w:t>
            </w:r>
          </w:p>
          <w:p w14:paraId="04971518" w14:textId="77777777" w:rsidR="00F2660A" w:rsidRDefault="0055478D">
            <w:pPr>
              <w:pStyle w:val="CardBody"/>
              <w:spacing w:line="240" w:lineRule="auto"/>
            </w:pPr>
            <w:r>
              <w:t>What do you need right now? Would you like a support person? Let us review the available options.</w:t>
            </w:r>
          </w:p>
          <w:p w14:paraId="3310F9B5" w14:textId="77777777" w:rsidR="00F2660A" w:rsidRDefault="0055478D">
            <w:pPr>
              <w:pStyle w:val="SlideLabel"/>
              <w:spacing w:before="20" w:after="20"/>
            </w:pPr>
            <w:r>
              <w:t>KEY POINTS</w:t>
            </w:r>
          </w:p>
          <w:p w14:paraId="2D48733D" w14:textId="77777777" w:rsidR="00F2660A" w:rsidRDefault="0055478D">
            <w:pPr>
              <w:pStyle w:val="CardKeyPoint"/>
              <w:ind w:left="202" w:hanging="173"/>
            </w:pPr>
            <w:r>
              <w:t>• A supportive response is calm, respectful, and focused on safety and choice.</w:t>
            </w:r>
          </w:p>
          <w:p w14:paraId="4F79C6DF" w14:textId="77777777" w:rsidR="00F2660A" w:rsidRDefault="0055478D">
            <w:pPr>
              <w:pStyle w:val="CardKeyPoint"/>
              <w:ind w:left="202" w:hanging="173"/>
            </w:pPr>
            <w:r>
              <w:t>• Helpful response.</w:t>
            </w:r>
          </w:p>
          <w:p w14:paraId="0DCF3F71" w14:textId="77777777" w:rsidR="00F2660A" w:rsidRDefault="0055478D">
            <w:pPr>
              <w:pStyle w:val="CardKeyPoint"/>
              <w:ind w:left="202" w:hanging="173"/>
            </w:pPr>
            <w:r>
              <w:t>• Thank you for telling me. Your safety matters. What do you need right now? Let us review the available options.</w:t>
            </w:r>
          </w:p>
        </w:tc>
      </w:tr>
    </w:tbl>
    <w:p w14:paraId="36E9E9AC" w14:textId="77777777" w:rsidR="00F2660A" w:rsidRDefault="00F2660A">
      <w:pPr>
        <w:spacing w:after="20" w:line="20" w:lineRule="exact"/>
      </w:pPr>
    </w:p>
    <w:p w14:paraId="46B62BEC" w14:textId="77777777" w:rsidR="00F2660A" w:rsidRDefault="0055478D">
      <w:pPr>
        <w:pStyle w:val="SectionLabel"/>
        <w:spacing w:before="140" w:after="20"/>
      </w:pPr>
      <w:r>
        <w:t>GENERAL NOTES</w:t>
      </w:r>
    </w:p>
    <w:p w14:paraId="55BFDEAA" w14:textId="77777777" w:rsidR="00F2660A" w:rsidRDefault="0055478D">
      <w:pPr>
        <w:pStyle w:val="SmallText"/>
        <w:pBdr>
          <w:bottom w:val="single" w:sz="3" w:space="1" w:color="B8C7CE"/>
          <w:between w:val="single" w:sz="3" w:space="1" w:color="B8C7CE"/>
        </w:pBdr>
        <w:spacing w:line="220" w:lineRule="exact"/>
      </w:pPr>
      <w:r>
        <w:t xml:space="preserve"> </w:t>
      </w:r>
    </w:p>
    <w:p w14:paraId="3CCE091C" w14:textId="77777777" w:rsidR="00F2660A" w:rsidRDefault="0055478D">
      <w:pPr>
        <w:pStyle w:val="SmallText"/>
        <w:pBdr>
          <w:bottom w:val="single" w:sz="3" w:space="1" w:color="B8C7CE"/>
          <w:between w:val="single" w:sz="3" w:space="1" w:color="B8C7CE"/>
        </w:pBdr>
        <w:spacing w:line="220" w:lineRule="exact"/>
      </w:pPr>
      <w:r>
        <w:t xml:space="preserve"> </w:t>
      </w:r>
    </w:p>
    <w:p w14:paraId="4740397C" w14:textId="77777777" w:rsidR="00F2660A" w:rsidRDefault="0055478D">
      <w:pPr>
        <w:pStyle w:val="SmallText"/>
        <w:pBdr>
          <w:bottom w:val="single" w:sz="3" w:space="1" w:color="B8C7CE"/>
          <w:between w:val="single" w:sz="3" w:space="1" w:color="B8C7CE"/>
        </w:pBdr>
        <w:spacing w:line="220" w:lineRule="exact"/>
      </w:pPr>
      <w:r>
        <w:t xml:space="preserve"> </w:t>
      </w:r>
    </w:p>
    <w:p w14:paraId="05EA1A60" w14:textId="77777777" w:rsidR="00F2660A" w:rsidRDefault="0055478D">
      <w:pPr>
        <w:pStyle w:val="SmallText"/>
        <w:pBdr>
          <w:bottom w:val="single" w:sz="3" w:space="1" w:color="B8C7CE"/>
          <w:between w:val="single" w:sz="3" w:space="1" w:color="B8C7CE"/>
        </w:pBdr>
        <w:spacing w:line="220" w:lineRule="exact"/>
      </w:pPr>
      <w:r>
        <w:t xml:space="preserve"> </w:t>
      </w:r>
    </w:p>
    <w:p w14:paraId="01027D91" w14:textId="77777777" w:rsidR="00F2660A" w:rsidRDefault="0055478D">
      <w:pPr>
        <w:pStyle w:val="SmallText"/>
        <w:pBdr>
          <w:bottom w:val="single" w:sz="3" w:space="1" w:color="B8C7CE"/>
          <w:between w:val="single" w:sz="3" w:space="1" w:color="B8C7CE"/>
        </w:pBdr>
        <w:spacing w:line="220" w:lineRule="exact"/>
      </w:pPr>
      <w:r>
        <w:t xml:space="preserve"> </w:t>
      </w:r>
    </w:p>
    <w:p w14:paraId="5797C8FD" w14:textId="77777777" w:rsidR="00F2660A" w:rsidRDefault="0055478D">
      <w:pPr>
        <w:pStyle w:val="SmallText"/>
        <w:pBdr>
          <w:bottom w:val="single" w:sz="3" w:space="1" w:color="B8C7CE"/>
          <w:between w:val="single" w:sz="3" w:space="1" w:color="B8C7CE"/>
        </w:pBdr>
        <w:spacing w:line="220" w:lineRule="exact"/>
      </w:pPr>
      <w:r>
        <w:t xml:space="preserve"> </w:t>
      </w:r>
    </w:p>
    <w:p w14:paraId="75067D48" w14:textId="77777777" w:rsidR="00F2660A" w:rsidRDefault="0055478D">
      <w:pPr>
        <w:pStyle w:val="SmallText"/>
        <w:pBdr>
          <w:bottom w:val="single" w:sz="3" w:space="1" w:color="B8C7CE"/>
          <w:between w:val="single" w:sz="3" w:space="1" w:color="B8C7CE"/>
        </w:pBdr>
        <w:spacing w:line="220" w:lineRule="exact"/>
      </w:pPr>
      <w:r>
        <w:t xml:space="preserve"> </w:t>
      </w:r>
    </w:p>
    <w:p w14:paraId="150123A0" w14:textId="77777777" w:rsidR="00F2660A" w:rsidRDefault="0055478D">
      <w:pPr>
        <w:pStyle w:val="SmallText"/>
        <w:pBdr>
          <w:bottom w:val="single" w:sz="3" w:space="1" w:color="B8C7CE"/>
          <w:between w:val="single" w:sz="3" w:space="1" w:color="B8C7CE"/>
        </w:pBdr>
        <w:spacing w:line="220" w:lineRule="exact"/>
      </w:pPr>
      <w:r>
        <w:t xml:space="preserve"> </w:t>
      </w:r>
    </w:p>
    <w:p w14:paraId="67C07D53" w14:textId="77777777" w:rsidR="00F2660A" w:rsidRDefault="0055478D">
      <w:pPr>
        <w:pStyle w:val="SmallText"/>
        <w:pBdr>
          <w:bottom w:val="single" w:sz="3" w:space="1" w:color="B8C7CE"/>
          <w:between w:val="single" w:sz="3" w:space="1" w:color="B8C7CE"/>
        </w:pBdr>
        <w:spacing w:line="220" w:lineRule="exact"/>
      </w:pPr>
      <w:r>
        <w:t xml:space="preserve"> </w:t>
      </w:r>
    </w:p>
    <w:p w14:paraId="5E94CEF0" w14:textId="77777777" w:rsidR="00F2660A" w:rsidRDefault="0055478D">
      <w:pPr>
        <w:pStyle w:val="SmallText"/>
        <w:pBdr>
          <w:bottom w:val="single" w:sz="3" w:space="1" w:color="B8C7CE"/>
          <w:between w:val="single" w:sz="3" w:space="1" w:color="B8C7CE"/>
        </w:pBdr>
        <w:spacing w:line="220" w:lineRule="exact"/>
      </w:pPr>
      <w:r>
        <w:t xml:space="preserve"> </w:t>
      </w:r>
    </w:p>
    <w:p w14:paraId="0DD3BBB6" w14:textId="77777777" w:rsidR="00F2660A" w:rsidRDefault="0055478D">
      <w:pPr>
        <w:pStyle w:val="SmallText"/>
        <w:pBdr>
          <w:bottom w:val="single" w:sz="3" w:space="1" w:color="B8C7CE"/>
          <w:between w:val="single" w:sz="3" w:space="1" w:color="B8C7CE"/>
        </w:pBdr>
        <w:spacing w:line="220" w:lineRule="exact"/>
      </w:pPr>
      <w:r>
        <w:t xml:space="preserve"> </w:t>
      </w:r>
    </w:p>
    <w:p w14:paraId="0ED4E586" w14:textId="77777777" w:rsidR="00F2660A" w:rsidRDefault="0055478D">
      <w:pPr>
        <w:pStyle w:val="SmallText"/>
        <w:pBdr>
          <w:bottom w:val="single" w:sz="3" w:space="1" w:color="B8C7CE"/>
          <w:between w:val="single" w:sz="3" w:space="1" w:color="B8C7CE"/>
        </w:pBdr>
        <w:spacing w:line="220" w:lineRule="exact"/>
      </w:pPr>
      <w:r>
        <w:t xml:space="preserve"> </w:t>
      </w:r>
    </w:p>
    <w:p w14:paraId="18760632" w14:textId="77777777" w:rsidR="00F2660A" w:rsidRDefault="0055478D">
      <w:pPr>
        <w:pStyle w:val="SmallText"/>
        <w:pBdr>
          <w:bottom w:val="single" w:sz="3" w:space="1" w:color="B8C7CE"/>
          <w:between w:val="single" w:sz="3" w:space="1" w:color="B8C7CE"/>
        </w:pBdr>
        <w:spacing w:line="220" w:lineRule="exact"/>
      </w:pPr>
      <w:r>
        <w:t xml:space="preserve"> </w:t>
      </w:r>
    </w:p>
    <w:p w14:paraId="02D86EB4" w14:textId="77777777" w:rsidR="00F2660A" w:rsidRDefault="0055478D">
      <w:pPr>
        <w:pStyle w:val="SmallText"/>
        <w:pBdr>
          <w:bottom w:val="single" w:sz="3" w:space="1" w:color="B8C7CE"/>
          <w:between w:val="single" w:sz="3" w:space="1" w:color="B8C7CE"/>
        </w:pBdr>
        <w:spacing w:line="220" w:lineRule="exact"/>
      </w:pPr>
      <w:r>
        <w:t xml:space="preserve"> </w:t>
      </w:r>
    </w:p>
    <w:p w14:paraId="441BAE41" w14:textId="77777777" w:rsidR="00F2660A" w:rsidRDefault="0055478D">
      <w:pPr>
        <w:pStyle w:val="SmallText"/>
        <w:pBdr>
          <w:bottom w:val="single" w:sz="3" w:space="1" w:color="B8C7CE"/>
          <w:between w:val="single" w:sz="3" w:space="1" w:color="B8C7CE"/>
        </w:pBdr>
        <w:spacing w:line="220" w:lineRule="exact"/>
      </w:pPr>
      <w:r>
        <w:t xml:space="preserve"> </w:t>
      </w:r>
    </w:p>
    <w:p w14:paraId="74F8DCAA" w14:textId="77777777" w:rsidR="00F2660A" w:rsidRDefault="0055478D">
      <w:pPr>
        <w:pStyle w:val="SmallText"/>
        <w:pBdr>
          <w:bottom w:val="single" w:sz="3" w:space="1" w:color="B8C7CE"/>
          <w:between w:val="single" w:sz="3" w:space="1" w:color="B8C7CE"/>
        </w:pBdr>
        <w:spacing w:line="220" w:lineRule="exact"/>
      </w:pPr>
      <w:r>
        <w:t xml:space="preserve"> </w:t>
      </w:r>
    </w:p>
    <w:p w14:paraId="0A364991" w14:textId="77777777" w:rsidR="00F2660A" w:rsidRDefault="0055478D">
      <w:pPr>
        <w:pStyle w:val="SmallText"/>
        <w:pBdr>
          <w:bottom w:val="single" w:sz="3" w:space="1" w:color="B8C7CE"/>
          <w:between w:val="single" w:sz="3" w:space="1" w:color="B8C7CE"/>
        </w:pBdr>
        <w:spacing w:line="220" w:lineRule="exact"/>
      </w:pPr>
      <w:r>
        <w:t xml:space="preserve"> </w:t>
      </w:r>
    </w:p>
    <w:p w14:paraId="5FB0F10D" w14:textId="77777777" w:rsidR="00F2660A" w:rsidRDefault="0055478D">
      <w:pPr>
        <w:pStyle w:val="SmallText"/>
        <w:pBdr>
          <w:bottom w:val="single" w:sz="3" w:space="1" w:color="B8C7CE"/>
          <w:between w:val="single" w:sz="3" w:space="1" w:color="B8C7CE"/>
        </w:pBdr>
        <w:spacing w:line="220" w:lineRule="exact"/>
      </w:pPr>
      <w:r>
        <w:t xml:space="preserve"> </w:t>
      </w:r>
    </w:p>
    <w:p w14:paraId="221C7477" w14:textId="77777777" w:rsidR="00F2660A" w:rsidRDefault="0055478D">
      <w:pPr>
        <w:pStyle w:val="SmallText"/>
        <w:pBdr>
          <w:bottom w:val="single" w:sz="3" w:space="1" w:color="B8C7CE"/>
          <w:between w:val="single" w:sz="3" w:space="1" w:color="B8C7CE"/>
        </w:pBdr>
        <w:spacing w:line="220" w:lineRule="exact"/>
      </w:pPr>
      <w:r>
        <w:t xml:space="preserve"> </w:t>
      </w:r>
    </w:p>
    <w:p w14:paraId="38ACAC8F"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66E1B6C" w14:textId="77777777">
        <w:trPr>
          <w:cantSplit/>
        </w:trPr>
        <w:tc>
          <w:tcPr>
            <w:tcW w:w="3053" w:type="dxa"/>
            <w:shd w:val="clear" w:color="auto" w:fill="E7F5F6"/>
            <w:tcMar>
              <w:top w:w="60" w:type="dxa"/>
              <w:left w:w="75" w:type="dxa"/>
              <w:bottom w:w="55" w:type="dxa"/>
              <w:right w:w="75" w:type="dxa"/>
            </w:tcMar>
          </w:tcPr>
          <w:p w14:paraId="5364ADAF" w14:textId="77777777" w:rsidR="00F2660A" w:rsidRDefault="0055478D">
            <w:pPr>
              <w:pStyle w:val="SlideLabel"/>
            </w:pPr>
            <w:r>
              <w:lastRenderedPageBreak/>
              <w:t>LESSON 02  •  SLIDE 13 OF 24</w:t>
            </w:r>
          </w:p>
          <w:p w14:paraId="5867F434" w14:textId="77777777" w:rsidR="00F2660A" w:rsidRDefault="0055478D">
            <w:pPr>
              <w:spacing w:after="80"/>
              <w:jc w:val="center"/>
            </w:pPr>
            <w:r>
              <w:rPr>
                <w:noProof/>
              </w:rPr>
              <w:drawing>
                <wp:inline distT="0" distB="0" distL="0" distR="0" wp14:anchorId="5B7012B9" wp14:editId="758B1E9E">
                  <wp:extent cx="1719072" cy="966978"/>
                  <wp:effectExtent l="0" t="0" r="0" b="0"/>
                  <wp:docPr id="408" name="Picture 408" descr="LESSON 02  |  SLIDE 13 OF 24 Different people. Shared support princi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1"/>
                          <a:stretch>
                            <a:fillRect/>
                          </a:stretch>
                        </pic:blipFill>
                        <pic:spPr>
                          <a:xfrm>
                            <a:off x="0" y="0"/>
                            <a:ext cx="1719072" cy="966978"/>
                          </a:xfrm>
                          <a:prstGeom prst="rect">
                            <a:avLst/>
                          </a:prstGeom>
                        </pic:spPr>
                      </pic:pic>
                    </a:graphicData>
                  </a:graphic>
                </wp:inline>
              </w:drawing>
            </w:r>
          </w:p>
          <w:p w14:paraId="271062B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AA872BB" w14:textId="77777777" w:rsidR="00F2660A" w:rsidRDefault="0055478D">
            <w:pPr>
              <w:pStyle w:val="SlideTitle"/>
            </w:pPr>
            <w:r>
              <w:t>Different people. Shared support principles</w:t>
            </w:r>
          </w:p>
          <w:p w14:paraId="6B463EC1" w14:textId="77777777" w:rsidR="00F2660A" w:rsidRDefault="0055478D">
            <w:pPr>
              <w:pStyle w:val="CardBody"/>
              <w:spacing w:line="240" w:lineRule="auto"/>
            </w:pPr>
            <w:r>
              <w:t>Four shared principles can guide a supportive response. The first is safety: address urgent physical and psychological needs before moving into routine process steps. The second is choice: offer realistic options and respect informed decisions wherever the process allows.</w:t>
            </w:r>
          </w:p>
          <w:p w14:paraId="00E2759E" w14:textId="77777777" w:rsidR="00F2660A" w:rsidRDefault="0055478D">
            <w:pPr>
              <w:pStyle w:val="CardBody"/>
              <w:spacing w:line="240" w:lineRule="auto"/>
            </w:pPr>
            <w:r>
              <w:t>The third is collaboration: plan next steps with the person, not simply for them. The fourth is trust: be clear about your role, privacy limits, timelines, documentation, and follow-up. These principles should be applied with cultural humility and accessibility in mind.</w:t>
            </w:r>
          </w:p>
          <w:p w14:paraId="0AC6D97C" w14:textId="77777777" w:rsidR="00F2660A" w:rsidRDefault="0055478D">
            <w:pPr>
              <w:pStyle w:val="SlideLabel"/>
              <w:spacing w:before="20" w:after="20"/>
            </w:pPr>
            <w:r>
              <w:t>KEY POINTS</w:t>
            </w:r>
          </w:p>
          <w:p w14:paraId="09922E89" w14:textId="77777777" w:rsidR="00F2660A" w:rsidRDefault="0055478D">
            <w:pPr>
              <w:pStyle w:val="CardKeyPoint"/>
              <w:ind w:left="202" w:hanging="173"/>
            </w:pPr>
            <w:r>
              <w:t>• Safety.</w:t>
            </w:r>
          </w:p>
          <w:p w14:paraId="480FFD7F" w14:textId="77777777" w:rsidR="00F2660A" w:rsidRDefault="0055478D">
            <w:pPr>
              <w:pStyle w:val="CardKeyPoint"/>
              <w:ind w:left="202" w:hanging="173"/>
            </w:pPr>
            <w:r>
              <w:t>• Address immediate physical and psychological safety.</w:t>
            </w:r>
          </w:p>
          <w:p w14:paraId="287CCA6A" w14:textId="77777777" w:rsidR="00F2660A" w:rsidRDefault="0055478D">
            <w:pPr>
              <w:pStyle w:val="CardKeyPoint"/>
              <w:ind w:left="202" w:hanging="173"/>
            </w:pPr>
            <w:r>
              <w:t>• Choice.</w:t>
            </w:r>
          </w:p>
        </w:tc>
      </w:tr>
    </w:tbl>
    <w:p w14:paraId="591EF30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50F2721" w14:textId="77777777">
        <w:trPr>
          <w:cantSplit/>
        </w:trPr>
        <w:tc>
          <w:tcPr>
            <w:tcW w:w="3053" w:type="dxa"/>
            <w:shd w:val="clear" w:color="auto" w:fill="E7F5F6"/>
            <w:tcMar>
              <w:top w:w="60" w:type="dxa"/>
              <w:left w:w="75" w:type="dxa"/>
              <w:bottom w:w="55" w:type="dxa"/>
              <w:right w:w="75" w:type="dxa"/>
            </w:tcMar>
          </w:tcPr>
          <w:p w14:paraId="135EF405" w14:textId="77777777" w:rsidR="00F2660A" w:rsidRDefault="0055478D">
            <w:pPr>
              <w:pStyle w:val="SlideLabel"/>
            </w:pPr>
            <w:r>
              <w:t>LESSON 02  •  SLIDE 14 OF 24</w:t>
            </w:r>
          </w:p>
          <w:p w14:paraId="3CC4236E" w14:textId="77777777" w:rsidR="00F2660A" w:rsidRDefault="0055478D">
            <w:pPr>
              <w:spacing w:after="80"/>
              <w:jc w:val="center"/>
            </w:pPr>
            <w:r>
              <w:rPr>
                <w:noProof/>
              </w:rPr>
              <w:drawing>
                <wp:inline distT="0" distB="0" distL="0" distR="0" wp14:anchorId="75228450" wp14:editId="483AE713">
                  <wp:extent cx="1719072" cy="966978"/>
                  <wp:effectExtent l="0" t="0" r="0" b="0"/>
                  <wp:docPr id="409" name="Picture 409" descr="LESSON 02  |  SLIDE 14 OF 24 Supervisor Responsi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2"/>
                          <a:stretch>
                            <a:fillRect/>
                          </a:stretch>
                        </pic:blipFill>
                        <pic:spPr>
                          <a:xfrm>
                            <a:off x="0" y="0"/>
                            <a:ext cx="1719072" cy="966978"/>
                          </a:xfrm>
                          <a:prstGeom prst="rect">
                            <a:avLst/>
                          </a:prstGeom>
                        </pic:spPr>
                      </pic:pic>
                    </a:graphicData>
                  </a:graphic>
                </wp:inline>
              </w:drawing>
            </w:r>
          </w:p>
          <w:p w14:paraId="4B9014F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181380C" w14:textId="77777777" w:rsidR="00F2660A" w:rsidRDefault="0055478D">
            <w:pPr>
              <w:pStyle w:val="SlideTitle"/>
            </w:pPr>
            <w:r>
              <w:t>Supervisor Responsibilities</w:t>
            </w:r>
          </w:p>
          <w:p w14:paraId="055008EB" w14:textId="77777777" w:rsidR="00F2660A" w:rsidRDefault="0055478D">
            <w:pPr>
              <w:pStyle w:val="CardBody"/>
              <w:spacing w:line="240" w:lineRule="auto"/>
            </w:pPr>
            <w:r>
              <w:t>A supervisor has an important role, but it is a defined role. The supervisor should listen calmly, check immediate safety, receive the concern respectfully, explain the available channels, protect privacy, and help coordinate practical workplace support. The supervisor should also know when to involve others.</w:t>
            </w:r>
          </w:p>
          <w:p w14:paraId="6A72C9DA" w14:textId="77777777" w:rsidR="00F2660A" w:rsidRDefault="0055478D">
            <w:pPr>
              <w:pStyle w:val="CardBody"/>
              <w:spacing w:line="240" w:lineRule="auto"/>
            </w:pPr>
            <w:r>
              <w:t>Depending on the workplace procedure, that may include the designated recipient, human resources, health and safety, disability management, security, emergency responders, union representation, or another qualified resource. Stay within your authority and competence. Do not conduct an investigation unless you are assigned and qualified to do so.</w:t>
            </w:r>
          </w:p>
          <w:p w14:paraId="50B6B006" w14:textId="77777777" w:rsidR="00F2660A" w:rsidRDefault="0055478D">
            <w:pPr>
              <w:pStyle w:val="SlideLabel"/>
              <w:spacing w:before="20" w:after="20"/>
            </w:pPr>
            <w:r>
              <w:t>KEY POINTS</w:t>
            </w:r>
          </w:p>
          <w:p w14:paraId="0B8BAB60" w14:textId="77777777" w:rsidR="00F2660A" w:rsidRDefault="0055478D">
            <w:pPr>
              <w:pStyle w:val="CardKeyPoint"/>
              <w:ind w:left="202" w:hanging="173"/>
            </w:pPr>
            <w:r>
              <w:t>• Protect immediate safety, receive concerns respectfully, connect the person to the proper process, and coordinate practical support.</w:t>
            </w:r>
          </w:p>
          <w:p w14:paraId="083A4983" w14:textId="77777777" w:rsidR="00F2660A" w:rsidRDefault="0055478D">
            <w:pPr>
              <w:pStyle w:val="CardKeyPoint"/>
              <w:ind w:left="202" w:hanging="173"/>
            </w:pPr>
            <w:r>
              <w:t>• LISTEN CALMLY.</w:t>
            </w:r>
          </w:p>
          <w:p w14:paraId="3F22CC94" w14:textId="77777777" w:rsidR="00F2660A" w:rsidRDefault="0055478D">
            <w:pPr>
              <w:pStyle w:val="CardKeyPoint"/>
              <w:ind w:left="202" w:hanging="173"/>
            </w:pPr>
            <w:r>
              <w:t>• CHECK SAFETY.</w:t>
            </w:r>
          </w:p>
        </w:tc>
      </w:tr>
    </w:tbl>
    <w:p w14:paraId="215CDCE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23540F0" w14:textId="77777777">
        <w:trPr>
          <w:cantSplit/>
        </w:trPr>
        <w:tc>
          <w:tcPr>
            <w:tcW w:w="3053" w:type="dxa"/>
            <w:shd w:val="clear" w:color="auto" w:fill="E7F5F6"/>
            <w:tcMar>
              <w:top w:w="60" w:type="dxa"/>
              <w:left w:w="75" w:type="dxa"/>
              <w:bottom w:w="55" w:type="dxa"/>
              <w:right w:w="75" w:type="dxa"/>
            </w:tcMar>
          </w:tcPr>
          <w:p w14:paraId="02936170" w14:textId="77777777" w:rsidR="00F2660A" w:rsidRDefault="0055478D">
            <w:pPr>
              <w:pStyle w:val="SlideLabel"/>
            </w:pPr>
            <w:r>
              <w:t>LESSON 02  •  SLIDE 15 OF 24</w:t>
            </w:r>
          </w:p>
          <w:p w14:paraId="6B0DBF28" w14:textId="77777777" w:rsidR="00F2660A" w:rsidRDefault="0055478D">
            <w:pPr>
              <w:spacing w:after="80"/>
              <w:jc w:val="center"/>
            </w:pPr>
            <w:r>
              <w:rPr>
                <w:noProof/>
              </w:rPr>
              <w:drawing>
                <wp:inline distT="0" distB="0" distL="0" distR="0" wp14:anchorId="16BFA10B" wp14:editId="5091CE01">
                  <wp:extent cx="1719072" cy="966978"/>
                  <wp:effectExtent l="0" t="0" r="0" b="0"/>
                  <wp:docPr id="410" name="Picture 410" descr="LESSON 02  |  SLIDE 15 OF 24 Support is a process - not a single convers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3"/>
                          <a:stretch>
                            <a:fillRect/>
                          </a:stretch>
                        </pic:blipFill>
                        <pic:spPr>
                          <a:xfrm>
                            <a:off x="0" y="0"/>
                            <a:ext cx="1719072" cy="966978"/>
                          </a:xfrm>
                          <a:prstGeom prst="rect">
                            <a:avLst/>
                          </a:prstGeom>
                        </pic:spPr>
                      </pic:pic>
                    </a:graphicData>
                  </a:graphic>
                </wp:inline>
              </w:drawing>
            </w:r>
          </w:p>
          <w:p w14:paraId="096B479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3A61F2E" w14:textId="77777777" w:rsidR="00F2660A" w:rsidRDefault="0055478D">
            <w:pPr>
              <w:pStyle w:val="SlideTitle"/>
            </w:pPr>
            <w:r>
              <w:t>Support is a process - not a single conversation</w:t>
            </w:r>
          </w:p>
          <w:p w14:paraId="470711CF" w14:textId="77777777" w:rsidR="00F2660A" w:rsidRDefault="0055478D">
            <w:pPr>
              <w:pStyle w:val="CardBody"/>
              <w:spacing w:line="240" w:lineRule="auto"/>
            </w:pPr>
            <w:r>
              <w:t>Support is a process, not a single conversation. A useful sequence has six steps. First, receive the concern without blame.</w:t>
            </w:r>
          </w:p>
          <w:p w14:paraId="754313D4" w14:textId="77777777" w:rsidR="00F2660A" w:rsidRDefault="0055478D">
            <w:pPr>
              <w:pStyle w:val="CardBody"/>
              <w:spacing w:line="240" w:lineRule="auto"/>
            </w:pPr>
            <w:r>
              <w:t>Second, stabilize urgent safety and practical needs. Third, listen without pressing for unnecessary detail. Fourth, offer meaningful choices within the limits of the process.</w:t>
            </w:r>
          </w:p>
          <w:p w14:paraId="295C9FDB" w14:textId="77777777" w:rsidR="00F2660A" w:rsidRDefault="0055478D">
            <w:pPr>
              <w:pStyle w:val="SlideLabel"/>
              <w:spacing w:before="20" w:after="20"/>
            </w:pPr>
            <w:r>
              <w:t>KEY POINTS</w:t>
            </w:r>
          </w:p>
          <w:p w14:paraId="616D6781" w14:textId="77777777" w:rsidR="00F2660A" w:rsidRDefault="0055478D">
            <w:pPr>
              <w:pStyle w:val="CardKeyPoint"/>
              <w:ind w:left="202" w:hanging="173"/>
            </w:pPr>
            <w:r>
              <w:t>• Each step should reduce uncertainty and preserve dignity.</w:t>
            </w:r>
          </w:p>
          <w:p w14:paraId="3D289CA0" w14:textId="77777777" w:rsidR="00F2660A" w:rsidRDefault="0055478D">
            <w:pPr>
              <w:pStyle w:val="CardKeyPoint"/>
              <w:ind w:left="202" w:hanging="173"/>
            </w:pPr>
            <w:r>
              <w:t>• Receive.</w:t>
            </w:r>
          </w:p>
          <w:p w14:paraId="5A0D7B04" w14:textId="77777777" w:rsidR="00F2660A" w:rsidRDefault="0055478D">
            <w:pPr>
              <w:pStyle w:val="CardKeyPoint"/>
              <w:ind w:left="202" w:hanging="173"/>
            </w:pPr>
            <w:r>
              <w:t>• Stabilize.</w:t>
            </w:r>
          </w:p>
        </w:tc>
      </w:tr>
    </w:tbl>
    <w:p w14:paraId="60091406" w14:textId="77777777" w:rsidR="00F2660A" w:rsidRDefault="00F2660A">
      <w:pPr>
        <w:spacing w:after="20" w:line="20" w:lineRule="exact"/>
      </w:pPr>
    </w:p>
    <w:p w14:paraId="5752060A" w14:textId="77777777" w:rsidR="00F2660A" w:rsidRDefault="0055478D">
      <w:pPr>
        <w:pStyle w:val="SectionLabel"/>
        <w:spacing w:before="140" w:after="20"/>
      </w:pPr>
      <w:r>
        <w:t>GENERAL NOTES</w:t>
      </w:r>
    </w:p>
    <w:p w14:paraId="00BEA200" w14:textId="77777777" w:rsidR="00F2660A" w:rsidRDefault="0055478D">
      <w:pPr>
        <w:pStyle w:val="SmallText"/>
        <w:pBdr>
          <w:bottom w:val="single" w:sz="3" w:space="1" w:color="B8C7CE"/>
          <w:between w:val="single" w:sz="3" w:space="1" w:color="B8C7CE"/>
        </w:pBdr>
        <w:spacing w:line="220" w:lineRule="exact"/>
      </w:pPr>
      <w:r>
        <w:t xml:space="preserve"> </w:t>
      </w:r>
    </w:p>
    <w:p w14:paraId="2C5990D9" w14:textId="77777777" w:rsidR="00F2660A" w:rsidRDefault="0055478D">
      <w:pPr>
        <w:pStyle w:val="SmallText"/>
        <w:pBdr>
          <w:bottom w:val="single" w:sz="3" w:space="1" w:color="B8C7CE"/>
          <w:between w:val="single" w:sz="3" w:space="1" w:color="B8C7CE"/>
        </w:pBdr>
        <w:spacing w:line="220" w:lineRule="exact"/>
      </w:pPr>
      <w:r>
        <w:t xml:space="preserve"> </w:t>
      </w:r>
    </w:p>
    <w:p w14:paraId="0316AD2D" w14:textId="77777777" w:rsidR="00F2660A" w:rsidRDefault="0055478D">
      <w:pPr>
        <w:pStyle w:val="SmallText"/>
        <w:pBdr>
          <w:bottom w:val="single" w:sz="3" w:space="1" w:color="B8C7CE"/>
          <w:between w:val="single" w:sz="3" w:space="1" w:color="B8C7CE"/>
        </w:pBdr>
        <w:spacing w:line="220" w:lineRule="exact"/>
      </w:pPr>
      <w:r>
        <w:t xml:space="preserve"> </w:t>
      </w:r>
    </w:p>
    <w:p w14:paraId="17FE5C3F" w14:textId="77777777" w:rsidR="00F2660A" w:rsidRDefault="0055478D">
      <w:pPr>
        <w:pStyle w:val="SmallText"/>
        <w:pBdr>
          <w:bottom w:val="single" w:sz="3" w:space="1" w:color="B8C7CE"/>
          <w:between w:val="single" w:sz="3" w:space="1" w:color="B8C7CE"/>
        </w:pBdr>
        <w:spacing w:line="220" w:lineRule="exact"/>
      </w:pPr>
      <w:r>
        <w:t xml:space="preserve"> </w:t>
      </w:r>
    </w:p>
    <w:p w14:paraId="1425A443" w14:textId="77777777" w:rsidR="00F2660A" w:rsidRDefault="0055478D">
      <w:pPr>
        <w:pStyle w:val="SmallText"/>
        <w:pBdr>
          <w:bottom w:val="single" w:sz="3" w:space="1" w:color="B8C7CE"/>
          <w:between w:val="single" w:sz="3" w:space="1" w:color="B8C7CE"/>
        </w:pBdr>
        <w:spacing w:line="220" w:lineRule="exact"/>
      </w:pPr>
      <w:r>
        <w:t xml:space="preserve"> </w:t>
      </w:r>
    </w:p>
    <w:p w14:paraId="031B5621" w14:textId="77777777" w:rsidR="00F2660A" w:rsidRDefault="0055478D">
      <w:pPr>
        <w:pStyle w:val="SmallText"/>
        <w:pBdr>
          <w:bottom w:val="single" w:sz="3" w:space="1" w:color="B8C7CE"/>
          <w:between w:val="single" w:sz="3" w:space="1" w:color="B8C7CE"/>
        </w:pBdr>
        <w:spacing w:line="220" w:lineRule="exact"/>
      </w:pPr>
      <w:r>
        <w:t xml:space="preserve"> </w:t>
      </w:r>
    </w:p>
    <w:p w14:paraId="4AC3D929" w14:textId="77777777" w:rsidR="00F2660A" w:rsidRDefault="0055478D">
      <w:pPr>
        <w:pStyle w:val="SmallText"/>
        <w:pBdr>
          <w:bottom w:val="single" w:sz="3" w:space="1" w:color="B8C7CE"/>
          <w:between w:val="single" w:sz="3" w:space="1" w:color="B8C7CE"/>
        </w:pBdr>
        <w:spacing w:line="220" w:lineRule="exact"/>
      </w:pPr>
      <w:r>
        <w:t xml:space="preserve"> </w:t>
      </w:r>
    </w:p>
    <w:p w14:paraId="566EDFB0" w14:textId="77777777" w:rsidR="00F2660A" w:rsidRDefault="0055478D">
      <w:pPr>
        <w:pStyle w:val="SmallText"/>
        <w:pBdr>
          <w:bottom w:val="single" w:sz="3" w:space="1" w:color="B8C7CE"/>
          <w:between w:val="single" w:sz="3" w:space="1" w:color="B8C7CE"/>
        </w:pBdr>
        <w:spacing w:line="220" w:lineRule="exact"/>
      </w:pPr>
      <w:r>
        <w:t xml:space="preserve"> </w:t>
      </w:r>
    </w:p>
    <w:p w14:paraId="7688374E" w14:textId="77777777" w:rsidR="00F2660A" w:rsidRDefault="0055478D">
      <w:pPr>
        <w:pStyle w:val="SmallText"/>
        <w:pBdr>
          <w:bottom w:val="single" w:sz="3" w:space="1" w:color="B8C7CE"/>
          <w:between w:val="single" w:sz="3" w:space="1" w:color="B8C7CE"/>
        </w:pBdr>
        <w:spacing w:line="220" w:lineRule="exact"/>
      </w:pPr>
      <w:r>
        <w:t xml:space="preserve"> </w:t>
      </w:r>
    </w:p>
    <w:p w14:paraId="62BE9967" w14:textId="77777777" w:rsidR="00F2660A" w:rsidRDefault="0055478D">
      <w:pPr>
        <w:pStyle w:val="SmallText"/>
        <w:pBdr>
          <w:bottom w:val="single" w:sz="3" w:space="1" w:color="B8C7CE"/>
          <w:between w:val="single" w:sz="3" w:space="1" w:color="B8C7CE"/>
        </w:pBdr>
        <w:spacing w:line="220" w:lineRule="exact"/>
      </w:pPr>
      <w:r>
        <w:t xml:space="preserve"> </w:t>
      </w:r>
    </w:p>
    <w:p w14:paraId="450FFE2D" w14:textId="77777777" w:rsidR="00F2660A" w:rsidRDefault="0055478D">
      <w:pPr>
        <w:pStyle w:val="SmallText"/>
        <w:pBdr>
          <w:bottom w:val="single" w:sz="3" w:space="1" w:color="B8C7CE"/>
          <w:between w:val="single" w:sz="3" w:space="1" w:color="B8C7CE"/>
        </w:pBdr>
        <w:spacing w:line="220" w:lineRule="exact"/>
      </w:pPr>
      <w:r>
        <w:t xml:space="preserve"> </w:t>
      </w:r>
    </w:p>
    <w:p w14:paraId="1196E48F" w14:textId="77777777" w:rsidR="00F2660A" w:rsidRDefault="0055478D">
      <w:pPr>
        <w:pStyle w:val="SmallText"/>
        <w:pBdr>
          <w:bottom w:val="single" w:sz="3" w:space="1" w:color="B8C7CE"/>
          <w:between w:val="single" w:sz="3" w:space="1" w:color="B8C7CE"/>
        </w:pBdr>
        <w:spacing w:line="220" w:lineRule="exact"/>
      </w:pPr>
      <w:r>
        <w:t xml:space="preserve"> </w:t>
      </w:r>
    </w:p>
    <w:p w14:paraId="64CAFE1D" w14:textId="77777777" w:rsidR="00F2660A" w:rsidRDefault="0055478D">
      <w:pPr>
        <w:pStyle w:val="SmallText"/>
        <w:pBdr>
          <w:bottom w:val="single" w:sz="3" w:space="1" w:color="B8C7CE"/>
          <w:between w:val="single" w:sz="3" w:space="1" w:color="B8C7CE"/>
        </w:pBdr>
        <w:spacing w:line="220" w:lineRule="exact"/>
      </w:pPr>
      <w:r>
        <w:t xml:space="preserve"> </w:t>
      </w:r>
    </w:p>
    <w:p w14:paraId="5A839944" w14:textId="77777777" w:rsidR="00F2660A" w:rsidRDefault="0055478D">
      <w:pPr>
        <w:pStyle w:val="SmallText"/>
        <w:pBdr>
          <w:bottom w:val="single" w:sz="3" w:space="1" w:color="B8C7CE"/>
          <w:between w:val="single" w:sz="3" w:space="1" w:color="B8C7CE"/>
        </w:pBdr>
        <w:spacing w:line="220" w:lineRule="exact"/>
      </w:pPr>
      <w:r>
        <w:t xml:space="preserve"> </w:t>
      </w:r>
    </w:p>
    <w:p w14:paraId="059BB3C7" w14:textId="77777777" w:rsidR="00F2660A" w:rsidRDefault="0055478D">
      <w:pPr>
        <w:pStyle w:val="SmallText"/>
        <w:pBdr>
          <w:bottom w:val="single" w:sz="3" w:space="1" w:color="B8C7CE"/>
          <w:between w:val="single" w:sz="3" w:space="1" w:color="B8C7CE"/>
        </w:pBdr>
        <w:spacing w:line="220" w:lineRule="exact"/>
      </w:pPr>
      <w:r>
        <w:t xml:space="preserve"> </w:t>
      </w:r>
    </w:p>
    <w:p w14:paraId="414C8640" w14:textId="77777777" w:rsidR="00F2660A" w:rsidRDefault="0055478D">
      <w:pPr>
        <w:pStyle w:val="SmallText"/>
        <w:pBdr>
          <w:bottom w:val="single" w:sz="3" w:space="1" w:color="B8C7CE"/>
          <w:between w:val="single" w:sz="3" w:space="1" w:color="B8C7CE"/>
        </w:pBdr>
        <w:spacing w:line="220" w:lineRule="exact"/>
      </w:pPr>
      <w:r>
        <w:t xml:space="preserve"> </w:t>
      </w:r>
    </w:p>
    <w:p w14:paraId="2FC71E7E" w14:textId="77777777" w:rsidR="00F2660A" w:rsidRDefault="0055478D">
      <w:pPr>
        <w:pStyle w:val="SmallText"/>
        <w:pBdr>
          <w:bottom w:val="single" w:sz="3" w:space="1" w:color="B8C7CE"/>
          <w:between w:val="single" w:sz="3" w:space="1" w:color="B8C7CE"/>
        </w:pBdr>
        <w:spacing w:line="220" w:lineRule="exact"/>
      </w:pPr>
      <w:r>
        <w:t xml:space="preserve"> </w:t>
      </w:r>
    </w:p>
    <w:p w14:paraId="04E98811" w14:textId="77777777" w:rsidR="00F2660A" w:rsidRDefault="0055478D">
      <w:pPr>
        <w:pStyle w:val="SmallText"/>
        <w:pBdr>
          <w:bottom w:val="single" w:sz="3" w:space="1" w:color="B8C7CE"/>
          <w:between w:val="single" w:sz="3" w:space="1" w:color="B8C7CE"/>
        </w:pBdr>
        <w:spacing w:line="220" w:lineRule="exact"/>
      </w:pPr>
      <w:r>
        <w:t xml:space="preserve"> </w:t>
      </w:r>
    </w:p>
    <w:p w14:paraId="0E15A1CF"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F1B5632" w14:textId="77777777">
        <w:trPr>
          <w:cantSplit/>
        </w:trPr>
        <w:tc>
          <w:tcPr>
            <w:tcW w:w="3053" w:type="dxa"/>
            <w:shd w:val="clear" w:color="auto" w:fill="E7F5F6"/>
            <w:tcMar>
              <w:top w:w="60" w:type="dxa"/>
              <w:left w:w="75" w:type="dxa"/>
              <w:bottom w:w="55" w:type="dxa"/>
              <w:right w:w="75" w:type="dxa"/>
            </w:tcMar>
          </w:tcPr>
          <w:p w14:paraId="6EED4D6D" w14:textId="77777777" w:rsidR="00F2660A" w:rsidRDefault="0055478D">
            <w:pPr>
              <w:pStyle w:val="SlideLabel"/>
            </w:pPr>
            <w:r>
              <w:lastRenderedPageBreak/>
              <w:t>LESSON 02  •  SLIDE 16 OF 24</w:t>
            </w:r>
          </w:p>
          <w:p w14:paraId="20C03687" w14:textId="77777777" w:rsidR="00F2660A" w:rsidRDefault="0055478D">
            <w:pPr>
              <w:spacing w:after="80"/>
              <w:jc w:val="center"/>
            </w:pPr>
            <w:r>
              <w:rPr>
                <w:noProof/>
              </w:rPr>
              <w:drawing>
                <wp:inline distT="0" distB="0" distL="0" distR="0" wp14:anchorId="0498E03F" wp14:editId="77DF893B">
                  <wp:extent cx="1719072" cy="966978"/>
                  <wp:effectExtent l="0" t="0" r="0" b="0"/>
                  <wp:docPr id="411" name="Picture 411" descr="LESSON 02  |  SLIDE 16 OF 24 Affected Person's Cho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4"/>
                          <a:stretch>
                            <a:fillRect/>
                          </a:stretch>
                        </pic:blipFill>
                        <pic:spPr>
                          <a:xfrm>
                            <a:off x="0" y="0"/>
                            <a:ext cx="1719072" cy="966978"/>
                          </a:xfrm>
                          <a:prstGeom prst="rect">
                            <a:avLst/>
                          </a:prstGeom>
                        </pic:spPr>
                      </pic:pic>
                    </a:graphicData>
                  </a:graphic>
                </wp:inline>
              </w:drawing>
            </w:r>
          </w:p>
          <w:p w14:paraId="08F88A2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1D7A020" w14:textId="77777777" w:rsidR="00F2660A" w:rsidRDefault="0055478D">
            <w:pPr>
              <w:pStyle w:val="SlideTitle"/>
            </w:pPr>
            <w:r>
              <w:t>Affected Person's Choices</w:t>
            </w:r>
          </w:p>
          <w:p w14:paraId="0826D5CD" w14:textId="77777777" w:rsidR="00F2660A" w:rsidRDefault="0055478D">
            <w:pPr>
              <w:pStyle w:val="CardBody"/>
              <w:spacing w:line="240" w:lineRule="auto"/>
            </w:pPr>
            <w:r>
              <w:t>An affected person should be able to identify support needs, ask questions, request changes, use available resources, and participate in decisions where the process allows. They may also be able to involve a support person, representative, or union, depending on the applicable rules and workplace process.</w:t>
            </w:r>
          </w:p>
          <w:p w14:paraId="54E4DBB5" w14:textId="77777777" w:rsidR="00F2660A" w:rsidRDefault="0055478D">
            <w:pPr>
              <w:pStyle w:val="CardBody"/>
              <w:spacing w:line="240" w:lineRule="auto"/>
            </w:pPr>
            <w:r>
              <w:t>Choice does not mean that every option is available or that the employer can ignore a serious safety or legal duty. It means explaining the realistic options, the consequences, and any limits so the person can participate in an informed way.</w:t>
            </w:r>
          </w:p>
          <w:p w14:paraId="6ACD9E78" w14:textId="77777777" w:rsidR="00F2660A" w:rsidRDefault="0055478D">
            <w:pPr>
              <w:pStyle w:val="SlideLabel"/>
              <w:spacing w:before="20" w:after="20"/>
            </w:pPr>
            <w:r>
              <w:t>KEY POINTS</w:t>
            </w:r>
          </w:p>
          <w:p w14:paraId="6D455B20" w14:textId="77777777" w:rsidR="00F2660A" w:rsidRDefault="0055478D">
            <w:pPr>
              <w:pStyle w:val="CardKeyPoint"/>
              <w:ind w:left="202" w:hanging="173"/>
            </w:pPr>
            <w:r>
              <w:t>• The person can identify support needs, ask questions, use available resources, and participate in decisions where the process allows.</w:t>
            </w:r>
          </w:p>
          <w:p w14:paraId="18C5CC72" w14:textId="77777777" w:rsidR="00F2660A" w:rsidRDefault="0055478D">
            <w:pPr>
              <w:pStyle w:val="CardKeyPoint"/>
              <w:ind w:left="202" w:hanging="173"/>
            </w:pPr>
            <w:r>
              <w:t>• Choose.</w:t>
            </w:r>
          </w:p>
          <w:p w14:paraId="7740E197" w14:textId="77777777" w:rsidR="00F2660A" w:rsidRDefault="0055478D">
            <w:pPr>
              <w:pStyle w:val="CardKeyPoint"/>
              <w:ind w:left="202" w:hanging="173"/>
            </w:pPr>
            <w:r>
              <w:t>• support.</w:t>
            </w:r>
          </w:p>
        </w:tc>
      </w:tr>
    </w:tbl>
    <w:p w14:paraId="26C664D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3F2E486" w14:textId="77777777">
        <w:trPr>
          <w:cantSplit/>
        </w:trPr>
        <w:tc>
          <w:tcPr>
            <w:tcW w:w="3053" w:type="dxa"/>
            <w:shd w:val="clear" w:color="auto" w:fill="E7F5F6"/>
            <w:tcMar>
              <w:top w:w="60" w:type="dxa"/>
              <w:left w:w="75" w:type="dxa"/>
              <w:bottom w:w="55" w:type="dxa"/>
              <w:right w:w="75" w:type="dxa"/>
            </w:tcMar>
          </w:tcPr>
          <w:p w14:paraId="2417CAE0" w14:textId="77777777" w:rsidR="00F2660A" w:rsidRDefault="0055478D">
            <w:pPr>
              <w:pStyle w:val="SlideLabel"/>
            </w:pPr>
            <w:r>
              <w:t>LESSON 02  •  SLIDE 17 OF 24</w:t>
            </w:r>
          </w:p>
          <w:p w14:paraId="3FCEB862" w14:textId="77777777" w:rsidR="00F2660A" w:rsidRDefault="0055478D">
            <w:pPr>
              <w:spacing w:after="80"/>
              <w:jc w:val="center"/>
            </w:pPr>
            <w:r>
              <w:rPr>
                <w:noProof/>
              </w:rPr>
              <w:drawing>
                <wp:inline distT="0" distB="0" distL="0" distR="0" wp14:anchorId="55A08D0D" wp14:editId="0B5005DD">
                  <wp:extent cx="1719072" cy="966978"/>
                  <wp:effectExtent l="0" t="0" r="0" b="0"/>
                  <wp:docPr id="412" name="Picture 412" descr="LESSON 02  |  SLIDE 17 OF 24 Immediate safety comes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5"/>
                          <a:stretch>
                            <a:fillRect/>
                          </a:stretch>
                        </pic:blipFill>
                        <pic:spPr>
                          <a:xfrm>
                            <a:off x="0" y="0"/>
                            <a:ext cx="1719072" cy="966978"/>
                          </a:xfrm>
                          <a:prstGeom prst="rect">
                            <a:avLst/>
                          </a:prstGeom>
                        </pic:spPr>
                      </pic:pic>
                    </a:graphicData>
                  </a:graphic>
                </wp:inline>
              </w:drawing>
            </w:r>
          </w:p>
          <w:p w14:paraId="78846C9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B474A75" w14:textId="77777777" w:rsidR="00F2660A" w:rsidRDefault="0055478D">
            <w:pPr>
              <w:pStyle w:val="SlideTitle"/>
            </w:pPr>
            <w:r>
              <w:t>Immediate safety comes first</w:t>
            </w:r>
          </w:p>
          <w:p w14:paraId="49001D61" w14:textId="77777777" w:rsidR="00F2660A" w:rsidRDefault="0055478D">
            <w:pPr>
              <w:pStyle w:val="CardBody"/>
              <w:spacing w:line="240" w:lineRule="auto"/>
            </w:pPr>
            <w:r>
              <w:t>Immediate safety comes first. If there is an urgent threat, serious injury, or another emergency, pause the normal conversation and activate the workplace emergency procedure. Contact emergency services or security when appropriate, move people to safety, arrange medical attention, and preserve a safe way to leave or obtain help.</w:t>
            </w:r>
          </w:p>
          <w:p w14:paraId="2473F8E4" w14:textId="77777777" w:rsidR="00F2660A" w:rsidRDefault="0055478D">
            <w:pPr>
              <w:pStyle w:val="CardBody"/>
              <w:spacing w:line="240" w:lineRule="auto"/>
            </w:pPr>
            <w:r>
              <w:t>Do not ask the person to manage the danger themselves or to confront the other party. Avoid leaving someone alone if doing so would create additional risk. At the same time, do not make promises about actions outside your authority; involve the roles responsible for emergency and security decisions.</w:t>
            </w:r>
          </w:p>
          <w:p w14:paraId="102016D3" w14:textId="77777777" w:rsidR="00F2660A" w:rsidRDefault="0055478D">
            <w:pPr>
              <w:pStyle w:val="SlideLabel"/>
              <w:spacing w:before="20" w:after="20"/>
            </w:pPr>
            <w:r>
              <w:t>KEY POINTS</w:t>
            </w:r>
          </w:p>
          <w:p w14:paraId="3A1867E2" w14:textId="77777777" w:rsidR="00F2660A" w:rsidRDefault="0055478D">
            <w:pPr>
              <w:pStyle w:val="CardKeyPoint"/>
              <w:ind w:left="202" w:hanging="173"/>
            </w:pPr>
            <w:r>
              <w:t>• Separate people when needed, obtain emergency help, preserve a safe route, and activate the workplace procedure.</w:t>
            </w:r>
          </w:p>
          <w:p w14:paraId="55560AAA" w14:textId="77777777" w:rsidR="00F2660A" w:rsidRDefault="0055478D">
            <w:pPr>
              <w:pStyle w:val="CardKeyPoint"/>
              <w:ind w:left="202" w:hanging="173"/>
            </w:pPr>
            <w:r>
              <w:t>• Urgent danger? Follow the emergency procedure.</w:t>
            </w:r>
          </w:p>
          <w:p w14:paraId="60E3F31F" w14:textId="77777777" w:rsidR="00F2660A" w:rsidRDefault="0055478D">
            <w:pPr>
              <w:pStyle w:val="CardKeyPoint"/>
              <w:ind w:left="202" w:hanging="173"/>
            </w:pPr>
            <w:r>
              <w:t>• If there is an urgent threat, serious injury, or another emergency, pause the normal conversation and activate the workplace emergency procedure.</w:t>
            </w:r>
          </w:p>
        </w:tc>
      </w:tr>
    </w:tbl>
    <w:p w14:paraId="3835B09D"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3079883" w14:textId="77777777">
        <w:trPr>
          <w:cantSplit/>
        </w:trPr>
        <w:tc>
          <w:tcPr>
            <w:tcW w:w="3053" w:type="dxa"/>
            <w:shd w:val="clear" w:color="auto" w:fill="E7F5F6"/>
            <w:tcMar>
              <w:top w:w="60" w:type="dxa"/>
              <w:left w:w="75" w:type="dxa"/>
              <w:bottom w:w="55" w:type="dxa"/>
              <w:right w:w="75" w:type="dxa"/>
            </w:tcMar>
          </w:tcPr>
          <w:p w14:paraId="7EC538E5" w14:textId="77777777" w:rsidR="00F2660A" w:rsidRDefault="0055478D">
            <w:pPr>
              <w:pStyle w:val="SlideLabel"/>
            </w:pPr>
            <w:r>
              <w:t>LESSON 02  •  SLIDE 18 OF 24</w:t>
            </w:r>
          </w:p>
          <w:p w14:paraId="6F249C6E" w14:textId="77777777" w:rsidR="00F2660A" w:rsidRDefault="0055478D">
            <w:pPr>
              <w:spacing w:after="80"/>
              <w:jc w:val="center"/>
            </w:pPr>
            <w:r>
              <w:rPr>
                <w:noProof/>
              </w:rPr>
              <w:drawing>
                <wp:inline distT="0" distB="0" distL="0" distR="0" wp14:anchorId="17FDB678" wp14:editId="7B4DE27F">
                  <wp:extent cx="1719072" cy="966978"/>
                  <wp:effectExtent l="0" t="0" r="0" b="0"/>
                  <wp:docPr id="413" name="Picture 413" descr="LESSON 02  |  SLIDE 18 OF 24 Accommodation, Privacy and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6"/>
                          <a:stretch>
                            <a:fillRect/>
                          </a:stretch>
                        </pic:blipFill>
                        <pic:spPr>
                          <a:xfrm>
                            <a:off x="0" y="0"/>
                            <a:ext cx="1719072" cy="966978"/>
                          </a:xfrm>
                          <a:prstGeom prst="rect">
                            <a:avLst/>
                          </a:prstGeom>
                        </pic:spPr>
                      </pic:pic>
                    </a:graphicData>
                  </a:graphic>
                </wp:inline>
              </w:drawing>
            </w:r>
          </w:p>
          <w:p w14:paraId="6A920FE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0784EE9" w14:textId="77777777" w:rsidR="00F2660A" w:rsidRDefault="0055478D">
            <w:pPr>
              <w:pStyle w:val="SlideTitle"/>
            </w:pPr>
            <w:r>
              <w:t>Accommodation, Privacy and Resources</w:t>
            </w:r>
          </w:p>
          <w:p w14:paraId="2277F326" w14:textId="77777777" w:rsidR="00F2660A" w:rsidRDefault="0055478D">
            <w:pPr>
              <w:pStyle w:val="CardBody"/>
              <w:spacing w:line="240" w:lineRule="auto"/>
            </w:pPr>
            <w:r>
              <w:t>This slide introduces accommodation, privacy and resources. Review the workplace process related to accommodation, privacy and resources.</w:t>
            </w:r>
          </w:p>
          <w:p w14:paraId="6EB7BC9D" w14:textId="77777777" w:rsidR="00F2660A" w:rsidRDefault="0055478D">
            <w:pPr>
              <w:pStyle w:val="CardBody"/>
              <w:spacing w:line="240" w:lineRule="auto"/>
            </w:pPr>
            <w:r>
              <w:t>Review the workplace process related to accommodation, privacy and resources. Review the workplace process related to accommodation, privacy and resources.</w:t>
            </w:r>
          </w:p>
          <w:p w14:paraId="19CBC724" w14:textId="77777777" w:rsidR="00F2660A" w:rsidRDefault="0055478D">
            <w:pPr>
              <w:pStyle w:val="SlideLabel"/>
              <w:spacing w:before="20" w:after="20"/>
            </w:pPr>
            <w:r>
              <w:t>KEY POINTS</w:t>
            </w:r>
          </w:p>
          <w:p w14:paraId="39A361C2" w14:textId="77777777" w:rsidR="00F2660A" w:rsidRDefault="0055478D">
            <w:pPr>
              <w:pStyle w:val="CardKeyPoint"/>
              <w:ind w:left="202" w:hanging="173"/>
            </w:pPr>
            <w:r>
              <w:t>• Review the workplace process related to accommodation, privacy and resources.</w:t>
            </w:r>
          </w:p>
          <w:p w14:paraId="4BEA135C" w14:textId="77777777" w:rsidR="00F2660A" w:rsidRDefault="0055478D">
            <w:pPr>
              <w:pStyle w:val="CardKeyPoint"/>
              <w:ind w:left="202" w:hanging="173"/>
            </w:pPr>
            <w:r>
              <w:t>• Review the workplace process related to accommodation, privacy and resources.</w:t>
            </w:r>
          </w:p>
          <w:p w14:paraId="6DF59FFD" w14:textId="77777777" w:rsidR="00F2660A" w:rsidRDefault="0055478D">
            <w:pPr>
              <w:pStyle w:val="CardKeyPoint"/>
              <w:ind w:left="202" w:hanging="173"/>
            </w:pPr>
            <w:r>
              <w:t>• Review the workplace process related to accommodation, privacy and resources.</w:t>
            </w:r>
          </w:p>
        </w:tc>
      </w:tr>
    </w:tbl>
    <w:p w14:paraId="557286C5" w14:textId="77777777" w:rsidR="00F2660A" w:rsidRDefault="00F2660A">
      <w:pPr>
        <w:spacing w:after="20" w:line="20" w:lineRule="exact"/>
      </w:pPr>
    </w:p>
    <w:p w14:paraId="25A921B7" w14:textId="77777777" w:rsidR="00F2660A" w:rsidRDefault="0055478D">
      <w:pPr>
        <w:pStyle w:val="SectionLabel"/>
        <w:spacing w:before="140" w:after="20"/>
      </w:pPr>
      <w:r>
        <w:t>GENERAL NOTES</w:t>
      </w:r>
    </w:p>
    <w:p w14:paraId="647F3468" w14:textId="77777777" w:rsidR="00F2660A" w:rsidRDefault="0055478D">
      <w:pPr>
        <w:pStyle w:val="SmallText"/>
        <w:pBdr>
          <w:bottom w:val="single" w:sz="3" w:space="1" w:color="B8C7CE"/>
          <w:between w:val="single" w:sz="3" w:space="1" w:color="B8C7CE"/>
        </w:pBdr>
        <w:spacing w:line="220" w:lineRule="exact"/>
      </w:pPr>
      <w:r>
        <w:t xml:space="preserve"> </w:t>
      </w:r>
    </w:p>
    <w:p w14:paraId="7F0A6C31" w14:textId="77777777" w:rsidR="00F2660A" w:rsidRDefault="0055478D">
      <w:pPr>
        <w:pStyle w:val="SmallText"/>
        <w:pBdr>
          <w:bottom w:val="single" w:sz="3" w:space="1" w:color="B8C7CE"/>
          <w:between w:val="single" w:sz="3" w:space="1" w:color="B8C7CE"/>
        </w:pBdr>
        <w:spacing w:line="220" w:lineRule="exact"/>
      </w:pPr>
      <w:r>
        <w:t xml:space="preserve"> </w:t>
      </w:r>
    </w:p>
    <w:p w14:paraId="4DE5A204" w14:textId="77777777" w:rsidR="00F2660A" w:rsidRDefault="0055478D">
      <w:pPr>
        <w:pStyle w:val="SmallText"/>
        <w:pBdr>
          <w:bottom w:val="single" w:sz="3" w:space="1" w:color="B8C7CE"/>
          <w:between w:val="single" w:sz="3" w:space="1" w:color="B8C7CE"/>
        </w:pBdr>
        <w:spacing w:line="220" w:lineRule="exact"/>
      </w:pPr>
      <w:r>
        <w:t xml:space="preserve"> </w:t>
      </w:r>
    </w:p>
    <w:p w14:paraId="7D8543FF" w14:textId="77777777" w:rsidR="00F2660A" w:rsidRDefault="0055478D">
      <w:pPr>
        <w:pStyle w:val="SmallText"/>
        <w:pBdr>
          <w:bottom w:val="single" w:sz="3" w:space="1" w:color="B8C7CE"/>
          <w:between w:val="single" w:sz="3" w:space="1" w:color="B8C7CE"/>
        </w:pBdr>
        <w:spacing w:line="220" w:lineRule="exact"/>
      </w:pPr>
      <w:r>
        <w:t xml:space="preserve"> </w:t>
      </w:r>
    </w:p>
    <w:p w14:paraId="7C8E97F3" w14:textId="77777777" w:rsidR="00F2660A" w:rsidRDefault="0055478D">
      <w:pPr>
        <w:pStyle w:val="SmallText"/>
        <w:pBdr>
          <w:bottom w:val="single" w:sz="3" w:space="1" w:color="B8C7CE"/>
          <w:between w:val="single" w:sz="3" w:space="1" w:color="B8C7CE"/>
        </w:pBdr>
        <w:spacing w:line="220" w:lineRule="exact"/>
      </w:pPr>
      <w:r>
        <w:t xml:space="preserve"> </w:t>
      </w:r>
    </w:p>
    <w:p w14:paraId="05685179" w14:textId="77777777" w:rsidR="00F2660A" w:rsidRDefault="0055478D">
      <w:pPr>
        <w:pStyle w:val="SmallText"/>
        <w:pBdr>
          <w:bottom w:val="single" w:sz="3" w:space="1" w:color="B8C7CE"/>
          <w:between w:val="single" w:sz="3" w:space="1" w:color="B8C7CE"/>
        </w:pBdr>
        <w:spacing w:line="220" w:lineRule="exact"/>
      </w:pPr>
      <w:r>
        <w:t xml:space="preserve"> </w:t>
      </w:r>
    </w:p>
    <w:p w14:paraId="0E0A3CBE" w14:textId="77777777" w:rsidR="00F2660A" w:rsidRDefault="0055478D">
      <w:pPr>
        <w:pStyle w:val="SmallText"/>
        <w:pBdr>
          <w:bottom w:val="single" w:sz="3" w:space="1" w:color="B8C7CE"/>
          <w:between w:val="single" w:sz="3" w:space="1" w:color="B8C7CE"/>
        </w:pBdr>
        <w:spacing w:line="220" w:lineRule="exact"/>
      </w:pPr>
      <w:r>
        <w:t xml:space="preserve"> </w:t>
      </w:r>
    </w:p>
    <w:p w14:paraId="39C8F7D3" w14:textId="77777777" w:rsidR="00F2660A" w:rsidRDefault="0055478D">
      <w:pPr>
        <w:pStyle w:val="SmallText"/>
        <w:pBdr>
          <w:bottom w:val="single" w:sz="3" w:space="1" w:color="B8C7CE"/>
          <w:between w:val="single" w:sz="3" w:space="1" w:color="B8C7CE"/>
        </w:pBdr>
        <w:spacing w:line="220" w:lineRule="exact"/>
      </w:pPr>
      <w:r>
        <w:t xml:space="preserve"> </w:t>
      </w:r>
    </w:p>
    <w:p w14:paraId="6DD83955" w14:textId="77777777" w:rsidR="00F2660A" w:rsidRDefault="0055478D">
      <w:pPr>
        <w:pStyle w:val="SmallText"/>
        <w:pBdr>
          <w:bottom w:val="single" w:sz="3" w:space="1" w:color="B8C7CE"/>
          <w:between w:val="single" w:sz="3" w:space="1" w:color="B8C7CE"/>
        </w:pBdr>
        <w:spacing w:line="220" w:lineRule="exact"/>
      </w:pPr>
      <w:r>
        <w:t xml:space="preserve"> </w:t>
      </w:r>
    </w:p>
    <w:p w14:paraId="1B1C705C" w14:textId="77777777" w:rsidR="00F2660A" w:rsidRDefault="0055478D">
      <w:pPr>
        <w:pStyle w:val="SmallText"/>
        <w:pBdr>
          <w:bottom w:val="single" w:sz="3" w:space="1" w:color="B8C7CE"/>
          <w:between w:val="single" w:sz="3" w:space="1" w:color="B8C7CE"/>
        </w:pBdr>
        <w:spacing w:line="220" w:lineRule="exact"/>
      </w:pPr>
      <w:r>
        <w:t xml:space="preserve"> </w:t>
      </w:r>
    </w:p>
    <w:p w14:paraId="2D0F4447" w14:textId="77777777" w:rsidR="00F2660A" w:rsidRDefault="0055478D">
      <w:pPr>
        <w:pStyle w:val="SmallText"/>
        <w:pBdr>
          <w:bottom w:val="single" w:sz="3" w:space="1" w:color="B8C7CE"/>
          <w:between w:val="single" w:sz="3" w:space="1" w:color="B8C7CE"/>
        </w:pBdr>
        <w:spacing w:line="220" w:lineRule="exact"/>
      </w:pPr>
      <w:r>
        <w:t xml:space="preserve"> </w:t>
      </w:r>
    </w:p>
    <w:p w14:paraId="3DBB1CE1" w14:textId="77777777" w:rsidR="00F2660A" w:rsidRDefault="0055478D">
      <w:pPr>
        <w:pStyle w:val="SmallText"/>
        <w:pBdr>
          <w:bottom w:val="single" w:sz="3" w:space="1" w:color="B8C7CE"/>
          <w:between w:val="single" w:sz="3" w:space="1" w:color="B8C7CE"/>
        </w:pBdr>
        <w:spacing w:line="220" w:lineRule="exact"/>
      </w:pPr>
      <w:r>
        <w:t xml:space="preserve"> </w:t>
      </w:r>
    </w:p>
    <w:p w14:paraId="4E4FA959" w14:textId="77777777" w:rsidR="00F2660A" w:rsidRDefault="0055478D">
      <w:pPr>
        <w:pStyle w:val="SmallText"/>
        <w:pBdr>
          <w:bottom w:val="single" w:sz="3" w:space="1" w:color="B8C7CE"/>
          <w:between w:val="single" w:sz="3" w:space="1" w:color="B8C7CE"/>
        </w:pBdr>
        <w:spacing w:line="220" w:lineRule="exact"/>
      </w:pPr>
      <w:r>
        <w:t xml:space="preserve"> </w:t>
      </w:r>
    </w:p>
    <w:p w14:paraId="61208B5B" w14:textId="77777777" w:rsidR="00F2660A" w:rsidRDefault="0055478D">
      <w:pPr>
        <w:pStyle w:val="SmallText"/>
        <w:pBdr>
          <w:bottom w:val="single" w:sz="3" w:space="1" w:color="B8C7CE"/>
          <w:between w:val="single" w:sz="3" w:space="1" w:color="B8C7CE"/>
        </w:pBdr>
        <w:spacing w:line="220" w:lineRule="exact"/>
      </w:pPr>
      <w:r>
        <w:t xml:space="preserve"> </w:t>
      </w:r>
    </w:p>
    <w:p w14:paraId="388EFB99" w14:textId="77777777" w:rsidR="00F2660A" w:rsidRDefault="0055478D">
      <w:pPr>
        <w:pStyle w:val="SmallText"/>
        <w:pBdr>
          <w:bottom w:val="single" w:sz="3" w:space="1" w:color="B8C7CE"/>
          <w:between w:val="single" w:sz="3" w:space="1" w:color="B8C7CE"/>
        </w:pBdr>
        <w:spacing w:line="220" w:lineRule="exact"/>
      </w:pPr>
      <w:r>
        <w:t xml:space="preserve"> </w:t>
      </w:r>
    </w:p>
    <w:p w14:paraId="6056F8B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9EBFACB" w14:textId="77777777">
        <w:trPr>
          <w:cantSplit/>
        </w:trPr>
        <w:tc>
          <w:tcPr>
            <w:tcW w:w="3053" w:type="dxa"/>
            <w:shd w:val="clear" w:color="auto" w:fill="E7F5F6"/>
            <w:tcMar>
              <w:top w:w="60" w:type="dxa"/>
              <w:left w:w="75" w:type="dxa"/>
              <w:bottom w:w="55" w:type="dxa"/>
              <w:right w:w="75" w:type="dxa"/>
            </w:tcMar>
          </w:tcPr>
          <w:p w14:paraId="03917AE7" w14:textId="77777777" w:rsidR="00F2660A" w:rsidRDefault="0055478D">
            <w:pPr>
              <w:pStyle w:val="SlideLabel"/>
            </w:pPr>
            <w:r>
              <w:lastRenderedPageBreak/>
              <w:t>LESSON 02  •  SLIDE 19 OF 24</w:t>
            </w:r>
          </w:p>
          <w:p w14:paraId="7F249647" w14:textId="77777777" w:rsidR="00F2660A" w:rsidRDefault="0055478D">
            <w:pPr>
              <w:spacing w:after="80"/>
              <w:jc w:val="center"/>
            </w:pPr>
            <w:r>
              <w:rPr>
                <w:noProof/>
              </w:rPr>
              <w:drawing>
                <wp:inline distT="0" distB="0" distL="0" distR="0" wp14:anchorId="75F71839" wp14:editId="236926BD">
                  <wp:extent cx="1719072" cy="966978"/>
                  <wp:effectExtent l="0" t="0" r="0" b="0"/>
                  <wp:docPr id="414" name="Picture 414" descr="LESSON 02  |  SLIDE 19 OF 24 Recovery support should fit the person and the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7"/>
                          <a:stretch>
                            <a:fillRect/>
                          </a:stretch>
                        </pic:blipFill>
                        <pic:spPr>
                          <a:xfrm>
                            <a:off x="0" y="0"/>
                            <a:ext cx="1719072" cy="966978"/>
                          </a:xfrm>
                          <a:prstGeom prst="rect">
                            <a:avLst/>
                          </a:prstGeom>
                        </pic:spPr>
                      </pic:pic>
                    </a:graphicData>
                  </a:graphic>
                </wp:inline>
              </w:drawing>
            </w:r>
          </w:p>
          <w:p w14:paraId="39A621F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5730562" w14:textId="77777777" w:rsidR="00F2660A" w:rsidRDefault="0055478D">
            <w:pPr>
              <w:pStyle w:val="SlideTitle"/>
            </w:pPr>
            <w:r>
              <w:t>Recovery support should fit the person and the work</w:t>
            </w:r>
          </w:p>
          <w:p w14:paraId="18A260F6" w14:textId="77777777" w:rsidR="00F2660A" w:rsidRDefault="0055478D">
            <w:pPr>
              <w:pStyle w:val="CardBody"/>
              <w:spacing w:line="240" w:lineRule="auto"/>
            </w:pPr>
            <w:r>
              <w:t>Recovery support should fit both the person and the work. Possible measures include modified duties or hours, remote work, leave, relocation, a gradual return, a safety plan, communication changes, or a designated contact person.</w:t>
            </w:r>
          </w:p>
          <w:p w14:paraId="286E8779" w14:textId="77777777" w:rsidR="00F2660A" w:rsidRDefault="0055478D">
            <w:pPr>
              <w:pStyle w:val="CardBody"/>
              <w:spacing w:line="240" w:lineRule="auto"/>
            </w:pPr>
            <w:r>
              <w:t>Support may also come from an employee assistance program, a union or representative, occupational health, medical or psychological services, workers' compensation resources, or community organizations. Offer options without treating any single resource as the complete response.</w:t>
            </w:r>
          </w:p>
          <w:p w14:paraId="334FF916" w14:textId="77777777" w:rsidR="00F2660A" w:rsidRDefault="0055478D">
            <w:pPr>
              <w:pStyle w:val="SlideLabel"/>
              <w:spacing w:before="20" w:after="20"/>
            </w:pPr>
            <w:r>
              <w:t>KEY POINTS</w:t>
            </w:r>
          </w:p>
          <w:p w14:paraId="1E138973" w14:textId="77777777" w:rsidR="00F2660A" w:rsidRDefault="0055478D">
            <w:pPr>
              <w:pStyle w:val="CardKeyPoint"/>
              <w:ind w:left="202" w:hanging="173"/>
            </w:pPr>
            <w:r>
              <w:t>• Support may include:.</w:t>
            </w:r>
          </w:p>
          <w:p w14:paraId="6E8CCD0D" w14:textId="77777777" w:rsidR="00F2660A" w:rsidRDefault="0055478D">
            <w:pPr>
              <w:pStyle w:val="CardKeyPoint"/>
              <w:ind w:left="202" w:hanging="173"/>
            </w:pPr>
            <w:r>
              <w:t>• Modified duties or schedule.</w:t>
            </w:r>
          </w:p>
          <w:p w14:paraId="2AA3687B" w14:textId="77777777" w:rsidR="00F2660A" w:rsidRDefault="0055478D">
            <w:pPr>
              <w:pStyle w:val="CardKeyPoint"/>
              <w:ind w:left="202" w:hanging="173"/>
            </w:pPr>
            <w:r>
              <w:t>• Remote work, leave, or relocation.</w:t>
            </w:r>
          </w:p>
        </w:tc>
      </w:tr>
    </w:tbl>
    <w:p w14:paraId="4D011BD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B8B591D" w14:textId="77777777">
        <w:trPr>
          <w:cantSplit/>
        </w:trPr>
        <w:tc>
          <w:tcPr>
            <w:tcW w:w="3053" w:type="dxa"/>
            <w:shd w:val="clear" w:color="auto" w:fill="E7F5F6"/>
            <w:tcMar>
              <w:top w:w="60" w:type="dxa"/>
              <w:left w:w="75" w:type="dxa"/>
              <w:bottom w:w="55" w:type="dxa"/>
              <w:right w:w="75" w:type="dxa"/>
            </w:tcMar>
          </w:tcPr>
          <w:p w14:paraId="3E967FCB" w14:textId="77777777" w:rsidR="00F2660A" w:rsidRDefault="0055478D">
            <w:pPr>
              <w:pStyle w:val="SlideLabel"/>
            </w:pPr>
            <w:r>
              <w:t>LESSON 02  •  SLIDE 20 OF 24</w:t>
            </w:r>
          </w:p>
          <w:p w14:paraId="2EB1636B" w14:textId="77777777" w:rsidR="00F2660A" w:rsidRDefault="0055478D">
            <w:pPr>
              <w:spacing w:after="80"/>
              <w:jc w:val="center"/>
            </w:pPr>
            <w:r>
              <w:rPr>
                <w:noProof/>
              </w:rPr>
              <w:drawing>
                <wp:inline distT="0" distB="0" distL="0" distR="0" wp14:anchorId="13FFE705" wp14:editId="5B4E73CC">
                  <wp:extent cx="1719072" cy="966978"/>
                  <wp:effectExtent l="0" t="0" r="0" b="0"/>
                  <wp:docPr id="415" name="Picture 415" descr="LESSON 02  |  SLIDE 20 OF 24 Build support around functional nee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8"/>
                          <a:stretch>
                            <a:fillRect/>
                          </a:stretch>
                        </pic:blipFill>
                        <pic:spPr>
                          <a:xfrm>
                            <a:off x="0" y="0"/>
                            <a:ext cx="1719072" cy="966978"/>
                          </a:xfrm>
                          <a:prstGeom prst="rect">
                            <a:avLst/>
                          </a:prstGeom>
                        </pic:spPr>
                      </pic:pic>
                    </a:graphicData>
                  </a:graphic>
                </wp:inline>
              </w:drawing>
            </w:r>
          </w:p>
          <w:p w14:paraId="663FBD1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645DE31" w14:textId="77777777" w:rsidR="00F2660A" w:rsidRDefault="0055478D">
            <w:pPr>
              <w:pStyle w:val="SlideTitle"/>
            </w:pPr>
            <w:r>
              <w:t>Build support around functional needs</w:t>
            </w:r>
          </w:p>
          <w:p w14:paraId="3169D88A" w14:textId="77777777" w:rsidR="00F2660A" w:rsidRDefault="0055478D">
            <w:pPr>
              <w:pStyle w:val="CardBody"/>
              <w:spacing w:line="240" w:lineRule="auto"/>
            </w:pPr>
            <w:r>
              <w:t>Accommodation is individualized. Start with the barrier to safe and meaningful participation at work: what task, schedule, location, interaction, or condition is creating difficulty, and what change could reduce that barrier?</w:t>
            </w:r>
          </w:p>
          <w:p w14:paraId="44A4FEB3" w14:textId="77777777" w:rsidR="00F2660A" w:rsidRDefault="0055478D">
            <w:pPr>
              <w:pStyle w:val="CardBody"/>
              <w:spacing w:line="240" w:lineRule="auto"/>
            </w:pPr>
            <w:r>
              <w:t>Focus on functional abilities, restrictions, and accommodation needs. Request only information that is necessary for the decision, using the least intrusive method available. Detailed diagnoses, treatment histories, or unrelated personal information are generally not what a supervisor needs to implement a workplace measure.</w:t>
            </w:r>
          </w:p>
          <w:p w14:paraId="08CBE755" w14:textId="77777777" w:rsidR="00F2660A" w:rsidRDefault="0055478D">
            <w:pPr>
              <w:pStyle w:val="SlideLabel"/>
              <w:spacing w:before="20" w:after="20"/>
            </w:pPr>
            <w:r>
              <w:t>KEY POINTS</w:t>
            </w:r>
          </w:p>
          <w:p w14:paraId="1176543D" w14:textId="77777777" w:rsidR="00F2660A" w:rsidRDefault="0055478D">
            <w:pPr>
              <w:pStyle w:val="CardKeyPoint"/>
              <w:ind w:left="202" w:hanging="173"/>
            </w:pPr>
            <w:r>
              <w:t>• Accommodation is individualized and should be reviewed as circumstances change.</w:t>
            </w:r>
          </w:p>
          <w:p w14:paraId="038A7005" w14:textId="77777777" w:rsidR="00F2660A" w:rsidRDefault="0055478D">
            <w:pPr>
              <w:pStyle w:val="CardKeyPoint"/>
              <w:ind w:left="202" w:hanging="173"/>
            </w:pPr>
            <w:r>
              <w:t>• WORKPLACE RECOVERY PLAN.</w:t>
            </w:r>
          </w:p>
          <w:p w14:paraId="70F82AB5" w14:textId="77777777" w:rsidR="00F2660A" w:rsidRDefault="0055478D">
            <w:pPr>
              <w:pStyle w:val="CardKeyPoint"/>
              <w:ind w:left="202" w:hanging="173"/>
            </w:pPr>
            <w:r>
              <w:t>• SAFETY MEASURES.</w:t>
            </w:r>
          </w:p>
        </w:tc>
      </w:tr>
    </w:tbl>
    <w:p w14:paraId="2BE6950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56800C1" w14:textId="77777777">
        <w:trPr>
          <w:cantSplit/>
        </w:trPr>
        <w:tc>
          <w:tcPr>
            <w:tcW w:w="3053" w:type="dxa"/>
            <w:shd w:val="clear" w:color="auto" w:fill="E7F5F6"/>
            <w:tcMar>
              <w:top w:w="60" w:type="dxa"/>
              <w:left w:w="75" w:type="dxa"/>
              <w:bottom w:w="55" w:type="dxa"/>
              <w:right w:w="75" w:type="dxa"/>
            </w:tcMar>
          </w:tcPr>
          <w:p w14:paraId="47EF6816" w14:textId="77777777" w:rsidR="00F2660A" w:rsidRDefault="0055478D">
            <w:pPr>
              <w:pStyle w:val="SlideLabel"/>
            </w:pPr>
            <w:r>
              <w:t>LESSON 02  •  SLIDE 21 OF 24</w:t>
            </w:r>
          </w:p>
          <w:p w14:paraId="4678DF38" w14:textId="77777777" w:rsidR="00F2660A" w:rsidRDefault="0055478D">
            <w:pPr>
              <w:spacing w:after="80"/>
              <w:jc w:val="center"/>
            </w:pPr>
            <w:r>
              <w:rPr>
                <w:noProof/>
              </w:rPr>
              <w:drawing>
                <wp:inline distT="0" distB="0" distL="0" distR="0" wp14:anchorId="6BBD2FCD" wp14:editId="53DFAB61">
                  <wp:extent cx="1719072" cy="966978"/>
                  <wp:effectExtent l="0" t="0" r="0" b="0"/>
                  <wp:docPr id="416" name="Picture 416" descr="LESSON 02  |  SLIDE 21 OF 24 Protect privacy while coordinating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09"/>
                          <a:stretch>
                            <a:fillRect/>
                          </a:stretch>
                        </pic:blipFill>
                        <pic:spPr>
                          <a:xfrm>
                            <a:off x="0" y="0"/>
                            <a:ext cx="1719072" cy="966978"/>
                          </a:xfrm>
                          <a:prstGeom prst="rect">
                            <a:avLst/>
                          </a:prstGeom>
                        </pic:spPr>
                      </pic:pic>
                    </a:graphicData>
                  </a:graphic>
                </wp:inline>
              </w:drawing>
            </w:r>
          </w:p>
          <w:p w14:paraId="26184F4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DA5E170" w14:textId="77777777" w:rsidR="00F2660A" w:rsidRDefault="0055478D">
            <w:pPr>
              <w:pStyle w:val="SlideTitle"/>
            </w:pPr>
            <w:r>
              <w:t>Protect privacy while coordinating support</w:t>
            </w:r>
          </w:p>
          <w:p w14:paraId="2FC63139" w14:textId="77777777" w:rsidR="00F2660A" w:rsidRDefault="0055478D">
            <w:pPr>
              <w:pStyle w:val="CardBody"/>
              <w:spacing w:line="240" w:lineRule="auto"/>
            </w:pPr>
            <w:r>
              <w:t>Privacy is essential to trust, but it should be explained accurately. Tell the person what information will be documented, who may need to receive it, why it may be shared, and what legal or safety exceptions could apply. Use a need-to-know approach.</w:t>
            </w:r>
          </w:p>
          <w:p w14:paraId="615B1FA3" w14:textId="77777777" w:rsidR="00F2660A" w:rsidRDefault="0055478D">
            <w:pPr>
              <w:pStyle w:val="CardBody"/>
              <w:spacing w:line="240" w:lineRule="auto"/>
            </w:pPr>
            <w:r>
              <w:t>A manager arranging a schedule change may need to know the approved measure and its duration, but not the full allegation, diagnosis, or treatment history. Also distinguish privacy from silence. A person may be entitled to process updates even when the workplace cannot share details about another employee.</w:t>
            </w:r>
          </w:p>
          <w:p w14:paraId="7FD99870" w14:textId="77777777" w:rsidR="00F2660A" w:rsidRDefault="0055478D">
            <w:pPr>
              <w:pStyle w:val="SlideLabel"/>
              <w:spacing w:before="20" w:after="20"/>
            </w:pPr>
            <w:r>
              <w:t>KEY POINTS</w:t>
            </w:r>
          </w:p>
          <w:p w14:paraId="59B9F3ED" w14:textId="77777777" w:rsidR="00F2660A" w:rsidRDefault="0055478D">
            <w:pPr>
              <w:pStyle w:val="CardKeyPoint"/>
              <w:ind w:left="202" w:hanging="173"/>
            </w:pPr>
            <w:r>
              <w:t>• Share information only on a need-to-know basis.</w:t>
            </w:r>
          </w:p>
          <w:p w14:paraId="4DCFB306" w14:textId="77777777" w:rsidR="00F2660A" w:rsidRDefault="0055478D">
            <w:pPr>
              <w:pStyle w:val="CardKeyPoint"/>
              <w:ind w:left="202" w:hanging="173"/>
            </w:pPr>
            <w:r>
              <w:t>• Explain privacy and its limits.</w:t>
            </w:r>
          </w:p>
          <w:p w14:paraId="3413C48C" w14:textId="77777777" w:rsidR="00F2660A" w:rsidRDefault="0055478D">
            <w:pPr>
              <w:pStyle w:val="CardKeyPoint"/>
              <w:ind w:left="202" w:hanging="173"/>
            </w:pPr>
            <w:r>
              <w:t>• Store records securely and separately.</w:t>
            </w:r>
          </w:p>
        </w:tc>
      </w:tr>
    </w:tbl>
    <w:p w14:paraId="31F1DA69" w14:textId="77777777" w:rsidR="00F2660A" w:rsidRDefault="00F2660A">
      <w:pPr>
        <w:spacing w:after="20" w:line="20" w:lineRule="exact"/>
      </w:pPr>
    </w:p>
    <w:p w14:paraId="2654B002" w14:textId="77777777" w:rsidR="00F2660A" w:rsidRDefault="0055478D">
      <w:pPr>
        <w:pStyle w:val="SectionLabel"/>
        <w:spacing w:before="140" w:after="20"/>
      </w:pPr>
      <w:r>
        <w:t>GENERAL NOTES</w:t>
      </w:r>
    </w:p>
    <w:p w14:paraId="19F1099B" w14:textId="77777777" w:rsidR="00F2660A" w:rsidRDefault="0055478D">
      <w:pPr>
        <w:pStyle w:val="SmallText"/>
        <w:pBdr>
          <w:bottom w:val="single" w:sz="3" w:space="1" w:color="B8C7CE"/>
          <w:between w:val="single" w:sz="3" w:space="1" w:color="B8C7CE"/>
        </w:pBdr>
        <w:spacing w:line="220" w:lineRule="exact"/>
      </w:pPr>
      <w:r>
        <w:t xml:space="preserve"> </w:t>
      </w:r>
    </w:p>
    <w:p w14:paraId="4F0A40B8" w14:textId="77777777" w:rsidR="00F2660A" w:rsidRDefault="0055478D">
      <w:pPr>
        <w:pStyle w:val="SmallText"/>
        <w:pBdr>
          <w:bottom w:val="single" w:sz="3" w:space="1" w:color="B8C7CE"/>
          <w:between w:val="single" w:sz="3" w:space="1" w:color="B8C7CE"/>
        </w:pBdr>
        <w:spacing w:line="220" w:lineRule="exact"/>
      </w:pPr>
      <w:r>
        <w:t xml:space="preserve"> </w:t>
      </w:r>
    </w:p>
    <w:p w14:paraId="5761C2A3" w14:textId="77777777" w:rsidR="00F2660A" w:rsidRDefault="0055478D">
      <w:pPr>
        <w:pStyle w:val="SmallText"/>
        <w:pBdr>
          <w:bottom w:val="single" w:sz="3" w:space="1" w:color="B8C7CE"/>
          <w:between w:val="single" w:sz="3" w:space="1" w:color="B8C7CE"/>
        </w:pBdr>
        <w:spacing w:line="220" w:lineRule="exact"/>
      </w:pPr>
      <w:r>
        <w:t xml:space="preserve"> </w:t>
      </w:r>
    </w:p>
    <w:p w14:paraId="5C74C15A" w14:textId="77777777" w:rsidR="00F2660A" w:rsidRDefault="0055478D">
      <w:pPr>
        <w:pStyle w:val="SmallText"/>
        <w:pBdr>
          <w:bottom w:val="single" w:sz="3" w:space="1" w:color="B8C7CE"/>
          <w:between w:val="single" w:sz="3" w:space="1" w:color="B8C7CE"/>
        </w:pBdr>
        <w:spacing w:line="220" w:lineRule="exact"/>
      </w:pPr>
      <w:r>
        <w:t xml:space="preserve"> </w:t>
      </w:r>
    </w:p>
    <w:p w14:paraId="062A873F" w14:textId="77777777" w:rsidR="00F2660A" w:rsidRDefault="0055478D">
      <w:pPr>
        <w:pStyle w:val="SmallText"/>
        <w:pBdr>
          <w:bottom w:val="single" w:sz="3" w:space="1" w:color="B8C7CE"/>
          <w:between w:val="single" w:sz="3" w:space="1" w:color="B8C7CE"/>
        </w:pBdr>
        <w:spacing w:line="220" w:lineRule="exact"/>
      </w:pPr>
      <w:r>
        <w:t xml:space="preserve"> </w:t>
      </w:r>
    </w:p>
    <w:p w14:paraId="28931E6E" w14:textId="77777777" w:rsidR="00F2660A" w:rsidRDefault="0055478D">
      <w:pPr>
        <w:pStyle w:val="SmallText"/>
        <w:pBdr>
          <w:bottom w:val="single" w:sz="3" w:space="1" w:color="B8C7CE"/>
          <w:between w:val="single" w:sz="3" w:space="1" w:color="B8C7CE"/>
        </w:pBdr>
        <w:spacing w:line="220" w:lineRule="exact"/>
      </w:pPr>
      <w:r>
        <w:t xml:space="preserve"> </w:t>
      </w:r>
    </w:p>
    <w:p w14:paraId="2F0331B0" w14:textId="77777777" w:rsidR="00F2660A" w:rsidRDefault="0055478D">
      <w:pPr>
        <w:pStyle w:val="SmallText"/>
        <w:pBdr>
          <w:bottom w:val="single" w:sz="3" w:space="1" w:color="B8C7CE"/>
          <w:between w:val="single" w:sz="3" w:space="1" w:color="B8C7CE"/>
        </w:pBdr>
        <w:spacing w:line="220" w:lineRule="exact"/>
      </w:pPr>
      <w:r>
        <w:t xml:space="preserve"> </w:t>
      </w:r>
    </w:p>
    <w:p w14:paraId="2895EA9B" w14:textId="77777777" w:rsidR="00F2660A" w:rsidRDefault="0055478D">
      <w:pPr>
        <w:pStyle w:val="SmallText"/>
        <w:pBdr>
          <w:bottom w:val="single" w:sz="3" w:space="1" w:color="B8C7CE"/>
          <w:between w:val="single" w:sz="3" w:space="1" w:color="B8C7CE"/>
        </w:pBdr>
        <w:spacing w:line="220" w:lineRule="exact"/>
      </w:pPr>
      <w:r>
        <w:t xml:space="preserve"> </w:t>
      </w:r>
    </w:p>
    <w:p w14:paraId="1A560298" w14:textId="77777777" w:rsidR="00F2660A" w:rsidRDefault="0055478D">
      <w:pPr>
        <w:pStyle w:val="SmallText"/>
        <w:pBdr>
          <w:bottom w:val="single" w:sz="3" w:space="1" w:color="B8C7CE"/>
          <w:between w:val="single" w:sz="3" w:space="1" w:color="B8C7CE"/>
        </w:pBdr>
        <w:spacing w:line="220" w:lineRule="exact"/>
      </w:pPr>
      <w:r>
        <w:t xml:space="preserve"> </w:t>
      </w:r>
    </w:p>
    <w:p w14:paraId="70AE433A" w14:textId="77777777" w:rsidR="00F2660A" w:rsidRDefault="0055478D">
      <w:pPr>
        <w:pStyle w:val="SmallText"/>
        <w:pBdr>
          <w:bottom w:val="single" w:sz="3" w:space="1" w:color="B8C7CE"/>
          <w:between w:val="single" w:sz="3" w:space="1" w:color="B8C7CE"/>
        </w:pBdr>
        <w:spacing w:line="220" w:lineRule="exact"/>
      </w:pPr>
      <w:r>
        <w:t xml:space="preserve"> </w:t>
      </w:r>
    </w:p>
    <w:p w14:paraId="6856093F" w14:textId="77777777" w:rsidR="00F2660A" w:rsidRDefault="0055478D">
      <w:pPr>
        <w:pStyle w:val="SmallText"/>
        <w:pBdr>
          <w:bottom w:val="single" w:sz="3" w:space="1" w:color="B8C7CE"/>
          <w:between w:val="single" w:sz="3" w:space="1" w:color="B8C7CE"/>
        </w:pBdr>
        <w:spacing w:line="220" w:lineRule="exact"/>
      </w:pPr>
      <w:r>
        <w:t xml:space="preserve"> </w:t>
      </w:r>
    </w:p>
    <w:p w14:paraId="47AD956C" w14:textId="77777777" w:rsidR="00F2660A" w:rsidRDefault="0055478D">
      <w:pPr>
        <w:pStyle w:val="SmallText"/>
        <w:pBdr>
          <w:bottom w:val="single" w:sz="3" w:space="1" w:color="B8C7CE"/>
          <w:between w:val="single" w:sz="3" w:space="1" w:color="B8C7CE"/>
        </w:pBdr>
        <w:spacing w:line="220" w:lineRule="exact"/>
      </w:pPr>
      <w:r>
        <w:t xml:space="preserve"> </w:t>
      </w:r>
    </w:p>
    <w:p w14:paraId="694A1A69" w14:textId="77777777" w:rsidR="00F2660A" w:rsidRDefault="0055478D">
      <w:pPr>
        <w:pStyle w:val="SmallText"/>
        <w:pBdr>
          <w:bottom w:val="single" w:sz="3" w:space="1" w:color="B8C7CE"/>
          <w:between w:val="single" w:sz="3" w:space="1" w:color="B8C7CE"/>
        </w:pBdr>
        <w:spacing w:line="220" w:lineRule="exact"/>
      </w:pPr>
      <w:r>
        <w:t xml:space="preserve"> </w:t>
      </w:r>
    </w:p>
    <w:p w14:paraId="5AE4279A" w14:textId="77777777" w:rsidR="00F2660A" w:rsidRDefault="0055478D">
      <w:pPr>
        <w:pStyle w:val="SmallText"/>
        <w:pBdr>
          <w:bottom w:val="single" w:sz="3" w:space="1" w:color="B8C7CE"/>
          <w:between w:val="single" w:sz="3" w:space="1" w:color="B8C7CE"/>
        </w:pBdr>
        <w:spacing w:line="220" w:lineRule="exact"/>
      </w:pPr>
      <w:r>
        <w:t xml:space="preserve"> </w:t>
      </w:r>
    </w:p>
    <w:p w14:paraId="7DD029A4" w14:textId="77777777" w:rsidR="00F2660A" w:rsidRDefault="0055478D">
      <w:pPr>
        <w:pStyle w:val="SmallText"/>
        <w:pBdr>
          <w:bottom w:val="single" w:sz="3" w:space="1" w:color="B8C7CE"/>
          <w:between w:val="single" w:sz="3" w:space="1" w:color="B8C7CE"/>
        </w:pBdr>
        <w:spacing w:line="220" w:lineRule="exact"/>
      </w:pPr>
      <w:r>
        <w:t xml:space="preserve"> </w:t>
      </w:r>
    </w:p>
    <w:p w14:paraId="35DA6B98" w14:textId="77777777" w:rsidR="00F2660A" w:rsidRDefault="0055478D">
      <w:pPr>
        <w:pStyle w:val="SmallText"/>
        <w:pBdr>
          <w:bottom w:val="single" w:sz="3" w:space="1" w:color="B8C7CE"/>
          <w:between w:val="single" w:sz="3" w:space="1" w:color="B8C7CE"/>
        </w:pBdr>
        <w:spacing w:line="220" w:lineRule="exact"/>
      </w:pPr>
      <w:r>
        <w:t xml:space="preserve"> </w:t>
      </w:r>
    </w:p>
    <w:p w14:paraId="175E792B" w14:textId="77777777" w:rsidR="00F2660A" w:rsidRDefault="0055478D">
      <w:pPr>
        <w:pStyle w:val="SmallText"/>
        <w:pBdr>
          <w:bottom w:val="single" w:sz="3" w:space="1" w:color="B8C7CE"/>
          <w:between w:val="single" w:sz="3" w:space="1" w:color="B8C7CE"/>
        </w:pBdr>
        <w:spacing w:line="220" w:lineRule="exact"/>
      </w:pPr>
      <w:r>
        <w:t xml:space="preserve"> </w:t>
      </w:r>
    </w:p>
    <w:p w14:paraId="1E5B1D0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A3DB1F" w14:textId="77777777">
        <w:trPr>
          <w:cantSplit/>
        </w:trPr>
        <w:tc>
          <w:tcPr>
            <w:tcW w:w="3053" w:type="dxa"/>
            <w:shd w:val="clear" w:color="auto" w:fill="E7F5F6"/>
            <w:tcMar>
              <w:top w:w="60" w:type="dxa"/>
              <w:left w:w="75" w:type="dxa"/>
              <w:bottom w:w="55" w:type="dxa"/>
              <w:right w:w="75" w:type="dxa"/>
            </w:tcMar>
          </w:tcPr>
          <w:p w14:paraId="28751DB6" w14:textId="77777777" w:rsidR="00F2660A" w:rsidRDefault="0055478D">
            <w:pPr>
              <w:pStyle w:val="SlideLabel"/>
            </w:pPr>
            <w:r>
              <w:lastRenderedPageBreak/>
              <w:t>LESSON 02  •  SLIDE 22 OF 24</w:t>
            </w:r>
          </w:p>
          <w:p w14:paraId="3001A13D" w14:textId="77777777" w:rsidR="00F2660A" w:rsidRDefault="0055478D">
            <w:pPr>
              <w:spacing w:after="80"/>
              <w:jc w:val="center"/>
            </w:pPr>
            <w:r>
              <w:rPr>
                <w:noProof/>
              </w:rPr>
              <w:drawing>
                <wp:inline distT="0" distB="0" distL="0" distR="0" wp14:anchorId="46BE9542" wp14:editId="1870E9D5">
                  <wp:extent cx="1719072" cy="966978"/>
                  <wp:effectExtent l="0" t="0" r="0" b="0"/>
                  <wp:docPr id="417" name="Picture 417" descr="LESSON 02  |  SLIDE 22 OF 24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0"/>
                          <a:stretch>
                            <a:fillRect/>
                          </a:stretch>
                        </pic:blipFill>
                        <pic:spPr>
                          <a:xfrm>
                            <a:off x="0" y="0"/>
                            <a:ext cx="1719072" cy="966978"/>
                          </a:xfrm>
                          <a:prstGeom prst="rect">
                            <a:avLst/>
                          </a:prstGeom>
                        </pic:spPr>
                      </pic:pic>
                    </a:graphicData>
                  </a:graphic>
                </wp:inline>
              </w:drawing>
            </w:r>
          </w:p>
          <w:p w14:paraId="49937DF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A557B80" w14:textId="77777777" w:rsidR="00F2660A" w:rsidRDefault="0055478D">
            <w:pPr>
              <w:pStyle w:val="SlideTitle"/>
            </w:pPr>
            <w:r>
              <w:t>Bringing it all Together</w:t>
            </w:r>
          </w:p>
          <w:p w14:paraId="7C6FAB7F" w14:textId="77777777" w:rsidR="00F2660A" w:rsidRDefault="0055478D">
            <w:pPr>
              <w:pStyle w:val="CardBody"/>
              <w:spacing w:line="240" w:lineRule="auto"/>
            </w:pPr>
            <w:r>
              <w:t>This slide introduces bringing it all together. Review the workplace process related to bringing it all together.</w:t>
            </w:r>
          </w:p>
          <w:p w14:paraId="63132AB5" w14:textId="77777777" w:rsidR="00F2660A" w:rsidRDefault="0055478D">
            <w:pPr>
              <w:pStyle w:val="CardBody"/>
              <w:spacing w:line="240" w:lineRule="auto"/>
            </w:pPr>
            <w:r>
              <w:t>Review the workplace process related to bringing it all together. Review the workplace process related to bringing it all together.</w:t>
            </w:r>
          </w:p>
          <w:p w14:paraId="715A6074" w14:textId="77777777" w:rsidR="00F2660A" w:rsidRDefault="0055478D">
            <w:pPr>
              <w:pStyle w:val="SlideLabel"/>
              <w:spacing w:before="20" w:after="20"/>
            </w:pPr>
            <w:r>
              <w:t>KEY POINTS</w:t>
            </w:r>
          </w:p>
          <w:p w14:paraId="33334843" w14:textId="77777777" w:rsidR="00F2660A" w:rsidRDefault="0055478D">
            <w:pPr>
              <w:pStyle w:val="CardKeyPoint"/>
              <w:ind w:left="202" w:hanging="173"/>
            </w:pPr>
            <w:r>
              <w:t>• Review the workplace process related to bringing it all together.</w:t>
            </w:r>
          </w:p>
          <w:p w14:paraId="51681193" w14:textId="77777777" w:rsidR="00F2660A" w:rsidRDefault="0055478D">
            <w:pPr>
              <w:pStyle w:val="CardKeyPoint"/>
              <w:ind w:left="202" w:hanging="173"/>
            </w:pPr>
            <w:r>
              <w:t>• Review the workplace process related to bringing it all together.</w:t>
            </w:r>
          </w:p>
          <w:p w14:paraId="20770913" w14:textId="77777777" w:rsidR="00F2660A" w:rsidRDefault="0055478D">
            <w:pPr>
              <w:pStyle w:val="CardKeyPoint"/>
              <w:ind w:left="202" w:hanging="173"/>
            </w:pPr>
            <w:r>
              <w:t>• Review the workplace process related to bringing it all together.</w:t>
            </w:r>
          </w:p>
        </w:tc>
      </w:tr>
    </w:tbl>
    <w:p w14:paraId="5619F71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6D793B4" w14:textId="77777777">
        <w:trPr>
          <w:cantSplit/>
        </w:trPr>
        <w:tc>
          <w:tcPr>
            <w:tcW w:w="3053" w:type="dxa"/>
            <w:shd w:val="clear" w:color="auto" w:fill="E7F5F6"/>
            <w:tcMar>
              <w:top w:w="60" w:type="dxa"/>
              <w:left w:w="75" w:type="dxa"/>
              <w:bottom w:w="55" w:type="dxa"/>
              <w:right w:w="75" w:type="dxa"/>
            </w:tcMar>
          </w:tcPr>
          <w:p w14:paraId="3D2954D2" w14:textId="77777777" w:rsidR="00F2660A" w:rsidRDefault="0055478D">
            <w:pPr>
              <w:pStyle w:val="SlideLabel"/>
            </w:pPr>
            <w:r>
              <w:t>LESSON 02  •  SLIDE 23 OF 24</w:t>
            </w:r>
          </w:p>
          <w:p w14:paraId="75A7D4DA" w14:textId="77777777" w:rsidR="00F2660A" w:rsidRDefault="0055478D">
            <w:pPr>
              <w:spacing w:after="80"/>
              <w:jc w:val="center"/>
            </w:pPr>
            <w:r>
              <w:rPr>
                <w:noProof/>
              </w:rPr>
              <w:drawing>
                <wp:inline distT="0" distB="0" distL="0" distR="0" wp14:anchorId="3EC75696" wp14:editId="005199E7">
                  <wp:extent cx="1719072" cy="966978"/>
                  <wp:effectExtent l="0" t="0" r="0" b="0"/>
                  <wp:docPr id="418" name="Picture 418" descr="LESSON 02  |  SLIDE 23 OF 24 Knowledge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1"/>
                          <a:stretch>
                            <a:fillRect/>
                          </a:stretch>
                        </pic:blipFill>
                        <pic:spPr>
                          <a:xfrm>
                            <a:off x="0" y="0"/>
                            <a:ext cx="1719072" cy="966978"/>
                          </a:xfrm>
                          <a:prstGeom prst="rect">
                            <a:avLst/>
                          </a:prstGeom>
                        </pic:spPr>
                      </pic:pic>
                    </a:graphicData>
                  </a:graphic>
                </wp:inline>
              </w:drawing>
            </w:r>
          </w:p>
          <w:p w14:paraId="429DA3D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4A401B8" w14:textId="77777777" w:rsidR="00F2660A" w:rsidRDefault="0055478D">
            <w:pPr>
              <w:pStyle w:val="SlideTitle"/>
            </w:pPr>
            <w:r>
              <w:t>Knowledge Check</w:t>
            </w:r>
          </w:p>
          <w:p w14:paraId="12E2BEAC" w14:textId="77777777" w:rsidR="00F2660A" w:rsidRDefault="0055478D">
            <w:pPr>
              <w:pStyle w:val="CardBody"/>
              <w:spacing w:line="240" w:lineRule="auto"/>
            </w:pPr>
            <w:r>
              <w:t>Here's a quick knowledge check of what we learned so far. Consider each question and feel free to pause the video to contemplate your answers. What makes a first response supportive?</w:t>
            </w:r>
          </w:p>
          <w:p w14:paraId="1FB98342" w14:textId="77777777" w:rsidR="00F2660A" w:rsidRDefault="0055478D">
            <w:pPr>
              <w:pStyle w:val="CardBody"/>
              <w:spacing w:line="240" w:lineRule="auto"/>
            </w:pPr>
            <w:r>
              <w:t>A supportive response is calm and non-blaming. It checks immediate safety, explains roles and privacy limits, asks what the person needs, and creates a clear next step. How can choice support recovery?</w:t>
            </w:r>
          </w:p>
          <w:p w14:paraId="2AED4C5A" w14:textId="77777777" w:rsidR="00F2660A" w:rsidRDefault="0055478D">
            <w:pPr>
              <w:pStyle w:val="SlideLabel"/>
              <w:spacing w:before="20" w:after="20"/>
            </w:pPr>
            <w:r>
              <w:t>KEY POINTS</w:t>
            </w:r>
          </w:p>
          <w:p w14:paraId="6C96D636" w14:textId="77777777" w:rsidR="00F2660A" w:rsidRDefault="0055478D">
            <w:pPr>
              <w:pStyle w:val="CardKeyPoint"/>
              <w:ind w:left="202" w:hanging="173"/>
            </w:pPr>
            <w:r>
              <w:t>• What makes a first response supportive?</w:t>
            </w:r>
          </w:p>
          <w:p w14:paraId="71A4B453" w14:textId="77777777" w:rsidR="00F2660A" w:rsidRDefault="0055478D">
            <w:pPr>
              <w:pStyle w:val="CardKeyPoint"/>
              <w:ind w:left="202" w:hanging="173"/>
            </w:pPr>
            <w:r>
              <w:t>• How can choice support recovery?</w:t>
            </w:r>
          </w:p>
          <w:p w14:paraId="56A6C4C5" w14:textId="77777777" w:rsidR="00F2660A" w:rsidRDefault="0055478D">
            <w:pPr>
              <w:pStyle w:val="CardKeyPoint"/>
              <w:ind w:left="202" w:hanging="173"/>
            </w:pPr>
            <w:r>
              <w:t>• What information should be shared with others?</w:t>
            </w:r>
          </w:p>
        </w:tc>
      </w:tr>
    </w:tbl>
    <w:p w14:paraId="274A4DF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28A3951" w14:textId="77777777">
        <w:trPr>
          <w:cantSplit/>
        </w:trPr>
        <w:tc>
          <w:tcPr>
            <w:tcW w:w="3053" w:type="dxa"/>
            <w:shd w:val="clear" w:color="auto" w:fill="E7F5F6"/>
            <w:tcMar>
              <w:top w:w="60" w:type="dxa"/>
              <w:left w:w="75" w:type="dxa"/>
              <w:bottom w:w="55" w:type="dxa"/>
              <w:right w:w="75" w:type="dxa"/>
            </w:tcMar>
          </w:tcPr>
          <w:p w14:paraId="689CB917" w14:textId="77777777" w:rsidR="00F2660A" w:rsidRDefault="0055478D">
            <w:pPr>
              <w:pStyle w:val="SlideLabel"/>
            </w:pPr>
            <w:r>
              <w:t>LESSON 02  •  SLIDE 24 OF 24</w:t>
            </w:r>
          </w:p>
          <w:p w14:paraId="5F759D71" w14:textId="77777777" w:rsidR="00F2660A" w:rsidRDefault="0055478D">
            <w:pPr>
              <w:spacing w:after="80"/>
              <w:jc w:val="center"/>
            </w:pPr>
            <w:r>
              <w:rPr>
                <w:noProof/>
              </w:rPr>
              <w:drawing>
                <wp:inline distT="0" distB="0" distL="0" distR="0" wp14:anchorId="5589EB7D" wp14:editId="271BF993">
                  <wp:extent cx="1719072" cy="966978"/>
                  <wp:effectExtent l="0" t="0" r="0" b="0"/>
                  <wp:docPr id="419" name="Picture 419" descr="LESSON 02  |  SLIDE 24 OF 24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2"/>
                          <a:stretch>
                            <a:fillRect/>
                          </a:stretch>
                        </pic:blipFill>
                        <pic:spPr>
                          <a:xfrm>
                            <a:off x="0" y="0"/>
                            <a:ext cx="1719072" cy="966978"/>
                          </a:xfrm>
                          <a:prstGeom prst="rect">
                            <a:avLst/>
                          </a:prstGeom>
                        </pic:spPr>
                      </pic:pic>
                    </a:graphicData>
                  </a:graphic>
                </wp:inline>
              </w:drawing>
            </w:r>
          </w:p>
          <w:p w14:paraId="3E25DC1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D78D7E9" w14:textId="77777777" w:rsidR="00F2660A" w:rsidRDefault="0055478D">
            <w:pPr>
              <w:pStyle w:val="SlideTitle"/>
            </w:pPr>
            <w:r>
              <w:t>Summary</w:t>
            </w:r>
          </w:p>
          <w:p w14:paraId="2FFFEE05" w14:textId="77777777" w:rsidR="00F2660A" w:rsidRDefault="0055478D">
            <w:pPr>
              <w:pStyle w:val="CardBody"/>
              <w:spacing w:line="240" w:lineRule="auto"/>
            </w:pPr>
            <w:r>
              <w:t>Let's summarize the lesson. Begin with safety, respect, and meaningful choice. Coordinate practical supports and accommodations through the correct workplace roles.</w:t>
            </w:r>
          </w:p>
          <w:p w14:paraId="085B10A2" w14:textId="77777777" w:rsidR="00F2660A" w:rsidRDefault="0055478D">
            <w:pPr>
              <w:pStyle w:val="CardBody"/>
              <w:spacing w:line="240" w:lineRule="auto"/>
            </w:pPr>
            <w:r>
              <w:t>Protect privacy, explain its limits, connect the person with qualified resources, and follow up to confirm that the measures are working. Remember that recovery is individual. Avoid assumptions, unnecessary disclosure, pressure, or promises outside your authority.</w:t>
            </w:r>
          </w:p>
          <w:p w14:paraId="2899D006" w14:textId="77777777" w:rsidR="00F2660A" w:rsidRDefault="0055478D">
            <w:pPr>
              <w:pStyle w:val="SlideLabel"/>
              <w:spacing w:before="20" w:after="20"/>
            </w:pPr>
            <w:r>
              <w:t>KEY POINTS</w:t>
            </w:r>
          </w:p>
          <w:p w14:paraId="2FCE405C" w14:textId="77777777" w:rsidR="00F2660A" w:rsidRDefault="0055478D">
            <w:pPr>
              <w:pStyle w:val="CardKeyPoint"/>
              <w:ind w:left="202" w:hanging="173"/>
            </w:pPr>
            <w:r>
              <w:t>• Respond with safety, respect, and choice.</w:t>
            </w:r>
          </w:p>
          <w:p w14:paraId="1687DC85" w14:textId="77777777" w:rsidR="00F2660A" w:rsidRDefault="0055478D">
            <w:pPr>
              <w:pStyle w:val="CardKeyPoint"/>
              <w:ind w:left="202" w:hanging="173"/>
            </w:pPr>
            <w:r>
              <w:t>• Coordinate practical supports and accommodations.</w:t>
            </w:r>
          </w:p>
          <w:p w14:paraId="75239EA6" w14:textId="77777777" w:rsidR="00F2660A" w:rsidRDefault="0055478D">
            <w:pPr>
              <w:pStyle w:val="CardKeyPoint"/>
              <w:ind w:left="202" w:hanging="173"/>
            </w:pPr>
            <w:r>
              <w:t>• Protect privacy and connect people to resources.</w:t>
            </w:r>
          </w:p>
        </w:tc>
      </w:tr>
    </w:tbl>
    <w:p w14:paraId="3BC5D1BC" w14:textId="77777777" w:rsidR="00F2660A" w:rsidRDefault="00F2660A">
      <w:pPr>
        <w:spacing w:after="20" w:line="20" w:lineRule="exact"/>
      </w:pPr>
    </w:p>
    <w:p w14:paraId="2F0BF622" w14:textId="77777777" w:rsidR="00F2660A" w:rsidRDefault="0055478D">
      <w:pPr>
        <w:pStyle w:val="SectionLabel"/>
        <w:spacing w:before="140" w:after="20"/>
      </w:pPr>
      <w:r>
        <w:t>GENERAL NOTES</w:t>
      </w:r>
    </w:p>
    <w:p w14:paraId="78EE5236" w14:textId="77777777" w:rsidR="00F2660A" w:rsidRDefault="0055478D">
      <w:pPr>
        <w:pStyle w:val="SmallText"/>
        <w:pBdr>
          <w:bottom w:val="single" w:sz="3" w:space="1" w:color="B8C7CE"/>
          <w:between w:val="single" w:sz="3" w:space="1" w:color="B8C7CE"/>
        </w:pBdr>
        <w:spacing w:line="220" w:lineRule="exact"/>
      </w:pPr>
      <w:r>
        <w:t xml:space="preserve"> </w:t>
      </w:r>
    </w:p>
    <w:p w14:paraId="69D4D5FB" w14:textId="77777777" w:rsidR="00F2660A" w:rsidRDefault="0055478D">
      <w:pPr>
        <w:pStyle w:val="SmallText"/>
        <w:pBdr>
          <w:bottom w:val="single" w:sz="3" w:space="1" w:color="B8C7CE"/>
          <w:between w:val="single" w:sz="3" w:space="1" w:color="B8C7CE"/>
        </w:pBdr>
        <w:spacing w:line="220" w:lineRule="exact"/>
      </w:pPr>
      <w:r>
        <w:t xml:space="preserve"> </w:t>
      </w:r>
    </w:p>
    <w:p w14:paraId="2521DB79" w14:textId="77777777" w:rsidR="00F2660A" w:rsidRDefault="0055478D">
      <w:pPr>
        <w:pStyle w:val="SmallText"/>
        <w:pBdr>
          <w:bottom w:val="single" w:sz="3" w:space="1" w:color="B8C7CE"/>
          <w:between w:val="single" w:sz="3" w:space="1" w:color="B8C7CE"/>
        </w:pBdr>
        <w:spacing w:line="220" w:lineRule="exact"/>
      </w:pPr>
      <w:r>
        <w:t xml:space="preserve"> </w:t>
      </w:r>
    </w:p>
    <w:p w14:paraId="1EED69E8" w14:textId="77777777" w:rsidR="00F2660A" w:rsidRDefault="0055478D">
      <w:pPr>
        <w:pStyle w:val="SmallText"/>
        <w:pBdr>
          <w:bottom w:val="single" w:sz="3" w:space="1" w:color="B8C7CE"/>
          <w:between w:val="single" w:sz="3" w:space="1" w:color="B8C7CE"/>
        </w:pBdr>
        <w:spacing w:line="220" w:lineRule="exact"/>
      </w:pPr>
      <w:r>
        <w:t xml:space="preserve"> </w:t>
      </w:r>
    </w:p>
    <w:p w14:paraId="15049E8F" w14:textId="77777777" w:rsidR="00F2660A" w:rsidRDefault="0055478D">
      <w:pPr>
        <w:pStyle w:val="SmallText"/>
        <w:pBdr>
          <w:bottom w:val="single" w:sz="3" w:space="1" w:color="B8C7CE"/>
          <w:between w:val="single" w:sz="3" w:space="1" w:color="B8C7CE"/>
        </w:pBdr>
        <w:spacing w:line="220" w:lineRule="exact"/>
      </w:pPr>
      <w:r>
        <w:t xml:space="preserve"> </w:t>
      </w:r>
    </w:p>
    <w:p w14:paraId="6D438D0B" w14:textId="77777777" w:rsidR="00F2660A" w:rsidRDefault="0055478D">
      <w:pPr>
        <w:pStyle w:val="SmallText"/>
        <w:pBdr>
          <w:bottom w:val="single" w:sz="3" w:space="1" w:color="B8C7CE"/>
          <w:between w:val="single" w:sz="3" w:space="1" w:color="B8C7CE"/>
        </w:pBdr>
        <w:spacing w:line="220" w:lineRule="exact"/>
      </w:pPr>
      <w:r>
        <w:t xml:space="preserve"> </w:t>
      </w:r>
    </w:p>
    <w:p w14:paraId="5386C892" w14:textId="77777777" w:rsidR="00F2660A" w:rsidRDefault="0055478D">
      <w:pPr>
        <w:pStyle w:val="SmallText"/>
        <w:pBdr>
          <w:bottom w:val="single" w:sz="3" w:space="1" w:color="B8C7CE"/>
          <w:between w:val="single" w:sz="3" w:space="1" w:color="B8C7CE"/>
        </w:pBdr>
        <w:spacing w:line="220" w:lineRule="exact"/>
      </w:pPr>
      <w:r>
        <w:t xml:space="preserve"> </w:t>
      </w:r>
    </w:p>
    <w:p w14:paraId="74C96054" w14:textId="77777777" w:rsidR="00F2660A" w:rsidRDefault="0055478D">
      <w:pPr>
        <w:pStyle w:val="SmallText"/>
        <w:pBdr>
          <w:bottom w:val="single" w:sz="3" w:space="1" w:color="B8C7CE"/>
          <w:between w:val="single" w:sz="3" w:space="1" w:color="B8C7CE"/>
        </w:pBdr>
        <w:spacing w:line="220" w:lineRule="exact"/>
      </w:pPr>
      <w:r>
        <w:t xml:space="preserve"> </w:t>
      </w:r>
    </w:p>
    <w:p w14:paraId="6C8167CE" w14:textId="77777777" w:rsidR="00F2660A" w:rsidRDefault="0055478D">
      <w:pPr>
        <w:pStyle w:val="SmallText"/>
        <w:pBdr>
          <w:bottom w:val="single" w:sz="3" w:space="1" w:color="B8C7CE"/>
          <w:between w:val="single" w:sz="3" w:space="1" w:color="B8C7CE"/>
        </w:pBdr>
        <w:spacing w:line="220" w:lineRule="exact"/>
      </w:pPr>
      <w:r>
        <w:t xml:space="preserve"> </w:t>
      </w:r>
    </w:p>
    <w:p w14:paraId="3B783C41" w14:textId="77777777" w:rsidR="00F2660A" w:rsidRDefault="0055478D">
      <w:pPr>
        <w:pStyle w:val="SmallText"/>
        <w:pBdr>
          <w:bottom w:val="single" w:sz="3" w:space="1" w:color="B8C7CE"/>
          <w:between w:val="single" w:sz="3" w:space="1" w:color="B8C7CE"/>
        </w:pBdr>
        <w:spacing w:line="220" w:lineRule="exact"/>
      </w:pPr>
      <w:r>
        <w:t xml:space="preserve"> </w:t>
      </w:r>
    </w:p>
    <w:p w14:paraId="0EAC4B2E" w14:textId="77777777" w:rsidR="00F2660A" w:rsidRDefault="0055478D">
      <w:pPr>
        <w:pStyle w:val="SmallText"/>
        <w:pBdr>
          <w:bottom w:val="single" w:sz="3" w:space="1" w:color="B8C7CE"/>
          <w:between w:val="single" w:sz="3" w:space="1" w:color="B8C7CE"/>
        </w:pBdr>
        <w:spacing w:line="220" w:lineRule="exact"/>
      </w:pPr>
      <w:r>
        <w:t xml:space="preserve"> </w:t>
      </w:r>
    </w:p>
    <w:p w14:paraId="02CCD4B8" w14:textId="77777777" w:rsidR="00F2660A" w:rsidRDefault="0055478D">
      <w:pPr>
        <w:pStyle w:val="SmallText"/>
        <w:pBdr>
          <w:bottom w:val="single" w:sz="3" w:space="1" w:color="B8C7CE"/>
          <w:between w:val="single" w:sz="3" w:space="1" w:color="B8C7CE"/>
        </w:pBdr>
        <w:spacing w:line="220" w:lineRule="exact"/>
      </w:pPr>
      <w:r>
        <w:t xml:space="preserve"> </w:t>
      </w:r>
    </w:p>
    <w:p w14:paraId="07094262" w14:textId="77777777" w:rsidR="00F2660A" w:rsidRDefault="0055478D">
      <w:pPr>
        <w:pStyle w:val="SmallText"/>
        <w:pBdr>
          <w:bottom w:val="single" w:sz="3" w:space="1" w:color="B8C7CE"/>
          <w:between w:val="single" w:sz="3" w:space="1" w:color="B8C7CE"/>
        </w:pBdr>
        <w:spacing w:line="220" w:lineRule="exact"/>
      </w:pPr>
      <w:r>
        <w:t xml:space="preserve"> </w:t>
      </w:r>
    </w:p>
    <w:p w14:paraId="09444B2D" w14:textId="77777777" w:rsidR="00F2660A" w:rsidRDefault="0055478D">
      <w:pPr>
        <w:pStyle w:val="SmallText"/>
        <w:pBdr>
          <w:bottom w:val="single" w:sz="3" w:space="1" w:color="B8C7CE"/>
          <w:between w:val="single" w:sz="3" w:space="1" w:color="B8C7CE"/>
        </w:pBdr>
        <w:spacing w:line="220" w:lineRule="exact"/>
      </w:pPr>
      <w:r>
        <w:t xml:space="preserve"> </w:t>
      </w:r>
    </w:p>
    <w:p w14:paraId="1C04AFD8" w14:textId="77777777" w:rsidR="00F2660A" w:rsidRDefault="0055478D">
      <w:pPr>
        <w:pStyle w:val="SmallText"/>
        <w:pBdr>
          <w:bottom w:val="single" w:sz="3" w:space="1" w:color="B8C7CE"/>
          <w:between w:val="single" w:sz="3" w:space="1" w:color="B8C7CE"/>
        </w:pBdr>
        <w:spacing w:line="220" w:lineRule="exact"/>
      </w:pPr>
      <w:r>
        <w:t xml:space="preserve"> </w:t>
      </w:r>
    </w:p>
    <w:p w14:paraId="7ADAA605" w14:textId="77777777" w:rsidR="00F2660A" w:rsidRDefault="0055478D">
      <w:pPr>
        <w:pStyle w:val="SmallText"/>
        <w:pBdr>
          <w:bottom w:val="single" w:sz="3" w:space="1" w:color="B8C7CE"/>
          <w:between w:val="single" w:sz="3" w:space="1" w:color="B8C7CE"/>
        </w:pBdr>
        <w:spacing w:line="220" w:lineRule="exact"/>
      </w:pPr>
      <w:r>
        <w:t xml:space="preserve"> </w:t>
      </w:r>
    </w:p>
    <w:p w14:paraId="311FFBBD" w14:textId="77777777" w:rsidR="00F2660A" w:rsidRDefault="0055478D">
      <w:pPr>
        <w:pStyle w:val="SmallText"/>
        <w:pBdr>
          <w:bottom w:val="single" w:sz="3" w:space="1" w:color="B8C7CE"/>
          <w:between w:val="single" w:sz="3" w:space="1" w:color="B8C7CE"/>
        </w:pBdr>
        <w:spacing w:line="220" w:lineRule="exact"/>
      </w:pPr>
      <w:r>
        <w:t xml:space="preserve"> </w:t>
      </w:r>
    </w:p>
    <w:p w14:paraId="3309471F" w14:textId="77777777" w:rsidR="00F2660A" w:rsidRDefault="0055478D">
      <w:pPr>
        <w:pStyle w:val="SmallText"/>
        <w:pBdr>
          <w:bottom w:val="single" w:sz="3" w:space="1" w:color="B8C7CE"/>
          <w:between w:val="single" w:sz="3" w:space="1" w:color="B8C7CE"/>
        </w:pBdr>
        <w:spacing w:line="220" w:lineRule="exact"/>
      </w:pPr>
      <w:r>
        <w:t xml:space="preserve"> </w:t>
      </w:r>
    </w:p>
    <w:p w14:paraId="05FA325A" w14:textId="77777777" w:rsidR="00F2660A" w:rsidRDefault="0055478D">
      <w:pPr>
        <w:pStyle w:val="SmallText"/>
        <w:pBdr>
          <w:bottom w:val="single" w:sz="3" w:space="1" w:color="B8C7CE"/>
          <w:between w:val="single" w:sz="3" w:space="1" w:color="B8C7CE"/>
        </w:pBdr>
        <w:spacing w:line="220" w:lineRule="exact"/>
      </w:pPr>
      <w:r>
        <w:t xml:space="preserve"> </w:t>
      </w:r>
    </w:p>
    <w:p w14:paraId="6A6A621C" w14:textId="77777777" w:rsidR="00F2660A" w:rsidRDefault="0055478D">
      <w:pPr>
        <w:pStyle w:val="SmallText"/>
        <w:pBdr>
          <w:bottom w:val="single" w:sz="3" w:space="1" w:color="B8C7CE"/>
          <w:between w:val="single" w:sz="3" w:space="1" w:color="B8C7CE"/>
        </w:pBdr>
        <w:spacing w:line="220" w:lineRule="exact"/>
      </w:pPr>
      <w:r>
        <w:t xml:space="preserve"> </w:t>
      </w:r>
    </w:p>
    <w:p w14:paraId="0E42CDF3" w14:textId="77777777" w:rsidR="00F2660A" w:rsidRDefault="0055478D">
      <w:pPr>
        <w:pStyle w:val="SmallText"/>
        <w:pBdr>
          <w:bottom w:val="single" w:sz="3" w:space="1" w:color="B8C7CE"/>
          <w:between w:val="single" w:sz="3" w:space="1" w:color="B8C7CE"/>
        </w:pBdr>
        <w:spacing w:line="220" w:lineRule="exact"/>
      </w:pPr>
      <w:r>
        <w:t xml:space="preserve"> </w:t>
      </w:r>
    </w:p>
    <w:p w14:paraId="33E3ADD5" w14:textId="77777777" w:rsidR="00F2660A" w:rsidRDefault="0055478D">
      <w:r>
        <w:br w:type="page"/>
      </w:r>
    </w:p>
    <w:p w14:paraId="409093F4" w14:textId="77777777" w:rsidR="00F2660A" w:rsidRDefault="0055478D">
      <w:pPr>
        <w:pStyle w:val="Kicker"/>
      </w:pPr>
      <w:r>
        <w:lastRenderedPageBreak/>
        <w:t>LESSON 02 SUMMARY</w:t>
      </w:r>
    </w:p>
    <w:p w14:paraId="0588CDBD" w14:textId="77777777" w:rsidR="00F2660A" w:rsidRDefault="0055478D">
      <w:pPr>
        <w:pStyle w:val="SummaryTitle"/>
      </w:pPr>
      <w:r>
        <w:t>Supporting Affected Persons</w:t>
      </w:r>
    </w:p>
    <w:p w14:paraId="6C4973D2" w14:textId="77777777" w:rsidR="00F2660A" w:rsidRDefault="0055478D">
      <w:r>
        <w:t>The following points bring the lesson together. Use them to review the main recovery and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5AC8A089" w14:textId="77777777">
        <w:trPr>
          <w:cantSplit/>
        </w:trPr>
        <w:tc>
          <w:tcPr>
            <w:tcW w:w="936" w:type="dxa"/>
            <w:shd w:val="clear" w:color="auto" w:fill="143B54"/>
            <w:tcMar>
              <w:top w:w="85" w:type="dxa"/>
              <w:left w:w="110" w:type="dxa"/>
              <w:bottom w:w="85" w:type="dxa"/>
              <w:right w:w="110" w:type="dxa"/>
            </w:tcMar>
            <w:vAlign w:val="center"/>
          </w:tcPr>
          <w:p w14:paraId="58ED26EA"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1CFAC0F1" w14:textId="77777777" w:rsidR="00F2660A" w:rsidRDefault="0055478D">
            <w:pPr>
              <w:spacing w:after="0"/>
            </w:pPr>
            <w:r>
              <w:t>Begin with immediate safety, a calm response, and respect for the person's choices.</w:t>
            </w:r>
          </w:p>
        </w:tc>
      </w:tr>
      <w:tr w:rsidR="00F2660A" w14:paraId="54DF62B5" w14:textId="77777777">
        <w:trPr>
          <w:cantSplit/>
        </w:trPr>
        <w:tc>
          <w:tcPr>
            <w:tcW w:w="936" w:type="dxa"/>
            <w:shd w:val="clear" w:color="auto" w:fill="1695A8"/>
            <w:tcMar>
              <w:top w:w="85" w:type="dxa"/>
              <w:left w:w="110" w:type="dxa"/>
              <w:bottom w:w="85" w:type="dxa"/>
              <w:right w:w="110" w:type="dxa"/>
            </w:tcMar>
            <w:vAlign w:val="center"/>
          </w:tcPr>
          <w:p w14:paraId="5DC39071"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328935BD" w14:textId="77777777" w:rsidR="00F2660A" w:rsidRDefault="0055478D">
            <w:pPr>
              <w:spacing w:after="0"/>
            </w:pPr>
            <w:r>
              <w:t>Ask what support is needed instead of making assumptions or pressing for unnecessary details.</w:t>
            </w:r>
          </w:p>
        </w:tc>
      </w:tr>
      <w:tr w:rsidR="00F2660A" w14:paraId="71A941E6" w14:textId="77777777">
        <w:trPr>
          <w:cantSplit/>
        </w:trPr>
        <w:tc>
          <w:tcPr>
            <w:tcW w:w="936" w:type="dxa"/>
            <w:shd w:val="clear" w:color="auto" w:fill="143B54"/>
            <w:tcMar>
              <w:top w:w="85" w:type="dxa"/>
              <w:left w:w="110" w:type="dxa"/>
              <w:bottom w:w="85" w:type="dxa"/>
              <w:right w:w="110" w:type="dxa"/>
            </w:tcMar>
            <w:vAlign w:val="center"/>
          </w:tcPr>
          <w:p w14:paraId="18DAABCC"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17FD761F" w14:textId="77777777" w:rsidR="00F2660A" w:rsidRDefault="0055478D">
            <w:pPr>
              <w:spacing w:after="0"/>
            </w:pPr>
            <w:r>
              <w:t>Use the designated reporting and response process without investigating or promising outcomes outside your authority.</w:t>
            </w:r>
          </w:p>
        </w:tc>
      </w:tr>
      <w:tr w:rsidR="00F2660A" w14:paraId="26738360" w14:textId="77777777">
        <w:trPr>
          <w:cantSplit/>
        </w:trPr>
        <w:tc>
          <w:tcPr>
            <w:tcW w:w="936" w:type="dxa"/>
            <w:shd w:val="clear" w:color="auto" w:fill="1695A8"/>
            <w:tcMar>
              <w:top w:w="85" w:type="dxa"/>
              <w:left w:w="110" w:type="dxa"/>
              <w:bottom w:w="85" w:type="dxa"/>
              <w:right w:w="110" w:type="dxa"/>
            </w:tcMar>
            <w:vAlign w:val="center"/>
          </w:tcPr>
          <w:p w14:paraId="05520F11"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3818B20E" w14:textId="77777777" w:rsidR="00F2660A" w:rsidRDefault="0055478D">
            <w:pPr>
              <w:spacing w:after="0"/>
            </w:pPr>
            <w:r>
              <w:t>Build accommodation and recovery support around functional needs and review it as circumstances change.</w:t>
            </w:r>
          </w:p>
        </w:tc>
      </w:tr>
      <w:tr w:rsidR="00F2660A" w14:paraId="77B89F15" w14:textId="77777777">
        <w:trPr>
          <w:cantSplit/>
        </w:trPr>
        <w:tc>
          <w:tcPr>
            <w:tcW w:w="936" w:type="dxa"/>
            <w:shd w:val="clear" w:color="auto" w:fill="143B54"/>
            <w:tcMar>
              <w:top w:w="85" w:type="dxa"/>
              <w:left w:w="110" w:type="dxa"/>
              <w:bottom w:w="85" w:type="dxa"/>
              <w:right w:w="110" w:type="dxa"/>
            </w:tcMar>
            <w:vAlign w:val="center"/>
          </w:tcPr>
          <w:p w14:paraId="3883CDDF"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337DAF3E" w14:textId="77777777" w:rsidR="00F2660A" w:rsidRDefault="0055478D">
            <w:pPr>
              <w:spacing w:after="0"/>
            </w:pPr>
            <w:r>
              <w:t>Protect privacy, explain its limits, follow up, and connect the person with qualified resources.</w:t>
            </w:r>
          </w:p>
        </w:tc>
      </w:tr>
    </w:tbl>
    <w:p w14:paraId="00BBE65D" w14:textId="77777777" w:rsidR="00F2660A" w:rsidRDefault="0055478D">
      <w:pPr>
        <w:pStyle w:val="SectionLabel"/>
      </w:pPr>
      <w:r>
        <w:t>Reflection and application</w:t>
      </w:r>
    </w:p>
    <w:p w14:paraId="43812978" w14:textId="77777777" w:rsidR="00F2660A" w:rsidRDefault="0055478D">
      <w:pPr>
        <w:spacing w:after="40"/>
      </w:pPr>
      <w:r>
        <w:t>• What makes a first response supportive in this workplace?</w:t>
      </w:r>
    </w:p>
    <w:p w14:paraId="4D20B676" w14:textId="77777777" w:rsidR="00F2660A" w:rsidRDefault="0055478D">
      <w:pPr>
        <w:spacing w:after="40"/>
      </w:pPr>
      <w:r>
        <w:t>• Which practical supports or accommodations may help a person stay connected to work?</w:t>
      </w:r>
    </w:p>
    <w:p w14:paraId="7B04B850" w14:textId="77777777" w:rsidR="00F2660A" w:rsidRDefault="0055478D">
      <w:pPr>
        <w:spacing w:after="40"/>
      </w:pPr>
      <w:r>
        <w:t>• Who needs information for safety or process reasons, and what should remain private?</w:t>
      </w:r>
    </w:p>
    <w:p w14:paraId="7F1FC108" w14:textId="77777777" w:rsidR="00F2660A" w:rsidRDefault="0055478D">
      <w:pPr>
        <w:pStyle w:val="SmallText"/>
      </w:pPr>
      <w:r>
        <w:t>________________________________________________________________________________</w:t>
      </w:r>
    </w:p>
    <w:p w14:paraId="003D465F" w14:textId="77777777" w:rsidR="00F2660A" w:rsidRDefault="0055478D">
      <w:pPr>
        <w:pStyle w:val="SmallText"/>
      </w:pPr>
      <w:r>
        <w:t>________________________________________________________________________________</w:t>
      </w:r>
    </w:p>
    <w:p w14:paraId="49C164BB" w14:textId="77777777" w:rsidR="00F2660A" w:rsidRDefault="0055478D">
      <w:pPr>
        <w:pStyle w:val="SectionLabel"/>
        <w:spacing w:before="140" w:after="20"/>
      </w:pPr>
      <w:r>
        <w:t>GENERAL NOTES</w:t>
      </w:r>
    </w:p>
    <w:p w14:paraId="1B4238F2" w14:textId="77777777" w:rsidR="00F2660A" w:rsidRDefault="0055478D">
      <w:pPr>
        <w:pStyle w:val="SmallText"/>
        <w:pBdr>
          <w:bottom w:val="single" w:sz="3" w:space="1" w:color="B8C7CE"/>
          <w:between w:val="single" w:sz="3" w:space="1" w:color="B8C7CE"/>
        </w:pBdr>
        <w:spacing w:line="220" w:lineRule="exact"/>
      </w:pPr>
      <w:r>
        <w:t xml:space="preserve"> </w:t>
      </w:r>
    </w:p>
    <w:p w14:paraId="568F6A10" w14:textId="77777777" w:rsidR="00F2660A" w:rsidRDefault="0055478D">
      <w:pPr>
        <w:pStyle w:val="SmallText"/>
        <w:pBdr>
          <w:bottom w:val="single" w:sz="3" w:space="1" w:color="B8C7CE"/>
          <w:between w:val="single" w:sz="3" w:space="1" w:color="B8C7CE"/>
        </w:pBdr>
        <w:spacing w:line="220" w:lineRule="exact"/>
      </w:pPr>
      <w:r>
        <w:t xml:space="preserve"> </w:t>
      </w:r>
    </w:p>
    <w:p w14:paraId="56E4D2F5" w14:textId="77777777" w:rsidR="00F2660A" w:rsidRDefault="0055478D">
      <w:pPr>
        <w:pStyle w:val="SmallText"/>
        <w:pBdr>
          <w:bottom w:val="single" w:sz="3" w:space="1" w:color="B8C7CE"/>
          <w:between w:val="single" w:sz="3" w:space="1" w:color="B8C7CE"/>
        </w:pBdr>
        <w:spacing w:line="220" w:lineRule="exact"/>
      </w:pPr>
      <w:r>
        <w:t xml:space="preserve"> </w:t>
      </w:r>
    </w:p>
    <w:p w14:paraId="237DF778" w14:textId="77777777" w:rsidR="00F2660A" w:rsidRDefault="0055478D">
      <w:pPr>
        <w:pStyle w:val="SmallText"/>
        <w:pBdr>
          <w:bottom w:val="single" w:sz="3" w:space="1" w:color="B8C7CE"/>
          <w:between w:val="single" w:sz="3" w:space="1" w:color="B8C7CE"/>
        </w:pBdr>
        <w:spacing w:line="220" w:lineRule="exact"/>
      </w:pPr>
      <w:r>
        <w:t xml:space="preserve"> </w:t>
      </w:r>
    </w:p>
    <w:p w14:paraId="328B70BD" w14:textId="77777777" w:rsidR="00F2660A" w:rsidRDefault="0055478D">
      <w:pPr>
        <w:pStyle w:val="SmallText"/>
        <w:pBdr>
          <w:bottom w:val="single" w:sz="3" w:space="1" w:color="B8C7CE"/>
          <w:between w:val="single" w:sz="3" w:space="1" w:color="B8C7CE"/>
        </w:pBdr>
        <w:spacing w:line="220" w:lineRule="exact"/>
      </w:pPr>
      <w:r>
        <w:t xml:space="preserve"> </w:t>
      </w:r>
    </w:p>
    <w:p w14:paraId="2A70DAB4" w14:textId="77777777" w:rsidR="00F2660A" w:rsidRDefault="0055478D">
      <w:pPr>
        <w:pStyle w:val="SmallText"/>
        <w:pBdr>
          <w:bottom w:val="single" w:sz="3" w:space="1" w:color="B8C7CE"/>
          <w:between w:val="single" w:sz="3" w:space="1" w:color="B8C7CE"/>
        </w:pBdr>
        <w:spacing w:line="220" w:lineRule="exact"/>
      </w:pPr>
      <w:r>
        <w:t xml:space="preserve"> </w:t>
      </w:r>
    </w:p>
    <w:p w14:paraId="4682EF47" w14:textId="77777777" w:rsidR="00F2660A" w:rsidRDefault="0055478D">
      <w:pPr>
        <w:pStyle w:val="SmallText"/>
        <w:pBdr>
          <w:bottom w:val="single" w:sz="3" w:space="1" w:color="B8C7CE"/>
          <w:between w:val="single" w:sz="3" w:space="1" w:color="B8C7CE"/>
        </w:pBdr>
        <w:spacing w:line="220" w:lineRule="exact"/>
      </w:pPr>
      <w:r>
        <w:t xml:space="preserve"> </w:t>
      </w:r>
    </w:p>
    <w:p w14:paraId="28224000" w14:textId="77777777" w:rsidR="00F2660A" w:rsidRDefault="0055478D">
      <w:pPr>
        <w:pStyle w:val="SmallText"/>
        <w:pBdr>
          <w:bottom w:val="single" w:sz="3" w:space="1" w:color="B8C7CE"/>
          <w:between w:val="single" w:sz="3" w:space="1" w:color="B8C7CE"/>
        </w:pBdr>
        <w:spacing w:line="220" w:lineRule="exact"/>
      </w:pPr>
      <w:r>
        <w:t xml:space="preserve"> </w:t>
      </w:r>
    </w:p>
    <w:p w14:paraId="44FE053C" w14:textId="77777777" w:rsidR="00F2660A" w:rsidRDefault="0055478D">
      <w:pPr>
        <w:pStyle w:val="SmallText"/>
        <w:pBdr>
          <w:bottom w:val="single" w:sz="3" w:space="1" w:color="B8C7CE"/>
          <w:between w:val="single" w:sz="3" w:space="1" w:color="B8C7CE"/>
        </w:pBdr>
        <w:spacing w:line="220" w:lineRule="exact"/>
      </w:pPr>
      <w:r>
        <w:t xml:space="preserve"> </w:t>
      </w:r>
    </w:p>
    <w:p w14:paraId="601BA257" w14:textId="77777777" w:rsidR="00F2660A" w:rsidRDefault="0055478D">
      <w:pPr>
        <w:pStyle w:val="SmallText"/>
        <w:pBdr>
          <w:bottom w:val="single" w:sz="3" w:space="1" w:color="B8C7CE"/>
          <w:between w:val="single" w:sz="3" w:space="1" w:color="B8C7CE"/>
        </w:pBdr>
        <w:spacing w:line="220" w:lineRule="exact"/>
      </w:pPr>
      <w:r>
        <w:t xml:space="preserve"> </w:t>
      </w:r>
    </w:p>
    <w:p w14:paraId="1F2FD1C1" w14:textId="77777777" w:rsidR="00F2660A" w:rsidRDefault="0055478D">
      <w:pPr>
        <w:pStyle w:val="SmallText"/>
        <w:pBdr>
          <w:bottom w:val="single" w:sz="3" w:space="1" w:color="B8C7CE"/>
          <w:between w:val="single" w:sz="3" w:space="1" w:color="B8C7CE"/>
        </w:pBdr>
        <w:spacing w:line="220" w:lineRule="exact"/>
      </w:pPr>
      <w:r>
        <w:t xml:space="preserve"> </w:t>
      </w:r>
    </w:p>
    <w:p w14:paraId="088E8D0B" w14:textId="77777777" w:rsidR="00F2660A" w:rsidRDefault="0055478D">
      <w:pPr>
        <w:pStyle w:val="SmallText"/>
        <w:pBdr>
          <w:bottom w:val="single" w:sz="3" w:space="1" w:color="B8C7CE"/>
          <w:between w:val="single" w:sz="3" w:space="1" w:color="B8C7CE"/>
        </w:pBdr>
        <w:spacing w:line="220" w:lineRule="exact"/>
      </w:pPr>
      <w:r>
        <w:t xml:space="preserve"> </w:t>
      </w:r>
    </w:p>
    <w:p w14:paraId="5FC58DC0" w14:textId="77777777" w:rsidR="00F2660A" w:rsidRDefault="0055478D">
      <w:pPr>
        <w:pStyle w:val="SmallText"/>
        <w:pBdr>
          <w:bottom w:val="single" w:sz="3" w:space="1" w:color="B8C7CE"/>
          <w:between w:val="single" w:sz="3" w:space="1" w:color="B8C7CE"/>
        </w:pBdr>
        <w:spacing w:line="220" w:lineRule="exact"/>
      </w:pPr>
      <w:r>
        <w:t xml:space="preserve"> </w:t>
      </w:r>
    </w:p>
    <w:p w14:paraId="38DBE5C7" w14:textId="77777777" w:rsidR="00F2660A" w:rsidRDefault="0055478D">
      <w:pPr>
        <w:pStyle w:val="SmallText"/>
        <w:pBdr>
          <w:bottom w:val="single" w:sz="3" w:space="1" w:color="B8C7CE"/>
          <w:between w:val="single" w:sz="3" w:space="1" w:color="B8C7CE"/>
        </w:pBdr>
        <w:spacing w:line="220" w:lineRule="exact"/>
      </w:pPr>
      <w:r>
        <w:t xml:space="preserve"> </w:t>
      </w:r>
    </w:p>
    <w:p w14:paraId="670AD3C4" w14:textId="77777777" w:rsidR="00F2660A" w:rsidRDefault="0055478D">
      <w:pPr>
        <w:pStyle w:val="SmallText"/>
        <w:pBdr>
          <w:bottom w:val="single" w:sz="3" w:space="1" w:color="B8C7CE"/>
          <w:between w:val="single" w:sz="3" w:space="1" w:color="B8C7CE"/>
        </w:pBdr>
        <w:spacing w:line="220" w:lineRule="exact"/>
      </w:pPr>
      <w:r>
        <w:t xml:space="preserve"> </w:t>
      </w:r>
    </w:p>
    <w:p w14:paraId="256AE331" w14:textId="77777777" w:rsidR="00F2660A" w:rsidRDefault="0055478D">
      <w:pPr>
        <w:pStyle w:val="SmallText"/>
        <w:pBdr>
          <w:bottom w:val="single" w:sz="3" w:space="1" w:color="B8C7CE"/>
          <w:between w:val="single" w:sz="3" w:space="1" w:color="B8C7CE"/>
        </w:pBdr>
        <w:spacing w:line="220" w:lineRule="exact"/>
      </w:pPr>
      <w:r>
        <w:t xml:space="preserve"> </w:t>
      </w:r>
    </w:p>
    <w:p w14:paraId="109A923D" w14:textId="77777777" w:rsidR="00F2660A" w:rsidRDefault="0055478D">
      <w:pPr>
        <w:pStyle w:val="SmallText"/>
        <w:pBdr>
          <w:bottom w:val="single" w:sz="3" w:space="1" w:color="B8C7CE"/>
          <w:between w:val="single" w:sz="3" w:space="1" w:color="B8C7CE"/>
        </w:pBdr>
        <w:spacing w:line="220" w:lineRule="exact"/>
      </w:pPr>
      <w:r>
        <w:t xml:space="preserve"> </w:t>
      </w:r>
    </w:p>
    <w:p w14:paraId="14E8F3EC" w14:textId="77777777" w:rsidR="00F2660A" w:rsidRDefault="0055478D">
      <w:pPr>
        <w:pStyle w:val="SmallText"/>
        <w:pBdr>
          <w:bottom w:val="single" w:sz="3" w:space="1" w:color="B8C7CE"/>
          <w:between w:val="single" w:sz="3" w:space="1" w:color="B8C7CE"/>
        </w:pBdr>
        <w:spacing w:line="220" w:lineRule="exact"/>
      </w:pPr>
      <w:r>
        <w:t xml:space="preserve"> </w:t>
      </w:r>
    </w:p>
    <w:p w14:paraId="47E25C55" w14:textId="77777777" w:rsidR="00F2660A" w:rsidRDefault="0055478D">
      <w:pPr>
        <w:pStyle w:val="SmallText"/>
        <w:pBdr>
          <w:bottom w:val="single" w:sz="3" w:space="1" w:color="B8C7CE"/>
          <w:between w:val="single" w:sz="3" w:space="1" w:color="B8C7CE"/>
        </w:pBdr>
        <w:spacing w:line="220" w:lineRule="exact"/>
      </w:pPr>
      <w:r>
        <w:t xml:space="preserve"> </w:t>
      </w:r>
    </w:p>
    <w:p w14:paraId="51FCFA2D" w14:textId="77777777" w:rsidR="00F2660A" w:rsidRDefault="0055478D">
      <w:pPr>
        <w:pStyle w:val="SmallText"/>
        <w:pBdr>
          <w:bottom w:val="single" w:sz="3" w:space="1" w:color="B8C7CE"/>
          <w:between w:val="single" w:sz="3" w:space="1" w:color="B8C7CE"/>
        </w:pBdr>
        <w:spacing w:line="220" w:lineRule="exact"/>
      </w:pPr>
      <w:r>
        <w:t xml:space="preserve"> </w:t>
      </w:r>
    </w:p>
    <w:p w14:paraId="71166D42" w14:textId="77777777" w:rsidR="00F2660A" w:rsidRDefault="0055478D">
      <w:pPr>
        <w:pStyle w:val="SmallText"/>
        <w:pBdr>
          <w:bottom w:val="single" w:sz="3" w:space="1" w:color="B8C7CE"/>
          <w:between w:val="single" w:sz="3" w:space="1" w:color="B8C7CE"/>
        </w:pBdr>
        <w:spacing w:line="220" w:lineRule="exact"/>
      </w:pPr>
      <w:r>
        <w:t xml:space="preserve"> </w:t>
      </w:r>
    </w:p>
    <w:p w14:paraId="046A5FD0" w14:textId="77777777" w:rsidR="00F2660A" w:rsidRDefault="0055478D">
      <w:pPr>
        <w:pStyle w:val="SmallText"/>
        <w:pBdr>
          <w:bottom w:val="single" w:sz="3" w:space="1" w:color="B8C7CE"/>
          <w:between w:val="single" w:sz="3" w:space="1" w:color="B8C7CE"/>
        </w:pBdr>
        <w:spacing w:line="220" w:lineRule="exact"/>
      </w:pPr>
      <w:r>
        <w:t xml:space="preserve"> </w:t>
      </w:r>
    </w:p>
    <w:p w14:paraId="7FEA5226" w14:textId="77777777" w:rsidR="00F2660A" w:rsidRDefault="0055478D">
      <w:pPr>
        <w:pStyle w:val="SmallText"/>
        <w:pBdr>
          <w:bottom w:val="single" w:sz="3" w:space="1" w:color="B8C7CE"/>
          <w:between w:val="single" w:sz="3" w:space="1" w:color="B8C7CE"/>
        </w:pBdr>
        <w:spacing w:line="220" w:lineRule="exact"/>
      </w:pPr>
      <w:r>
        <w:t xml:space="preserve"> </w:t>
      </w:r>
    </w:p>
    <w:p w14:paraId="5B5E86B8" w14:textId="77777777" w:rsidR="00F2660A" w:rsidRDefault="0055478D">
      <w:r>
        <w:br w:type="page"/>
      </w:r>
    </w:p>
    <w:p w14:paraId="5463380E" w14:textId="77777777" w:rsidR="00F2660A" w:rsidRDefault="0055478D">
      <w:pPr>
        <w:pStyle w:val="Kicker"/>
      </w:pPr>
      <w:r>
        <w:lastRenderedPageBreak/>
        <w:t>MODULE FOUR  /  LESSON 03</w:t>
      </w:r>
    </w:p>
    <w:p w14:paraId="7D6A4A8C" w14:textId="77777777" w:rsidR="00F2660A" w:rsidRDefault="0055478D">
      <w:pPr>
        <w:pStyle w:val="Heading2"/>
      </w:pPr>
      <w:bookmarkStart w:id="18" w:name="_Toc240898335"/>
      <w:r>
        <w:t>Supporting the Workplace as a Whole</w:t>
      </w:r>
      <w:bookmarkEnd w:id="18"/>
    </w:p>
    <w:p w14:paraId="71BAD86A" w14:textId="77777777" w:rsidR="00F2660A" w:rsidRDefault="0055478D">
      <w:pPr>
        <w:pStyle w:val="GuideSubtitle"/>
      </w:pPr>
      <w:r>
        <w:t>Recovery | Communication | Facilitation | Culture</w:t>
      </w:r>
    </w:p>
    <w:p w14:paraId="280D4894" w14:textId="77777777" w:rsidR="00F2660A" w:rsidRDefault="0055478D">
      <w:pPr>
        <w:spacing w:after="80"/>
        <w:jc w:val="center"/>
      </w:pPr>
      <w:r>
        <w:rPr>
          <w:noProof/>
        </w:rPr>
        <w:drawing>
          <wp:inline distT="0" distB="0" distL="0" distR="0" wp14:anchorId="7742321F" wp14:editId="4189D888">
            <wp:extent cx="4251960" cy="2391728"/>
            <wp:effectExtent l="0" t="0" r="0" b="0"/>
            <wp:docPr id="420" name="Picture 420" descr="Lesson overview for Supporting the Workplace as a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3"/>
                    <a:stretch>
                      <a:fillRect/>
                    </a:stretch>
                  </pic:blipFill>
                  <pic:spPr>
                    <a:xfrm>
                      <a:off x="0" y="0"/>
                      <a:ext cx="4251960" cy="2391728"/>
                    </a:xfrm>
                    <a:prstGeom prst="rect">
                      <a:avLst/>
                    </a:prstGeom>
                  </pic:spPr>
                </pic:pic>
              </a:graphicData>
            </a:graphic>
          </wp:inline>
        </w:drawing>
      </w:r>
    </w:p>
    <w:p w14:paraId="20A6292A" w14:textId="77777777" w:rsidR="00F2660A" w:rsidRDefault="0055478D">
      <w:pPr>
        <w:pStyle w:val="SectionLabel"/>
      </w:pPr>
      <w:r>
        <w:t>Lesson overview</w:t>
      </w:r>
    </w:p>
    <w:p w14:paraId="2185EA1B" w14:textId="77777777" w:rsidR="00F2660A" w:rsidRDefault="0055478D">
      <w:r>
        <w:t>An incident can affect safety, trust, communication, and culture across the wider team. Employees watch how the workplace responds, so recovery requires credible information, visible follow-through, and support that does not expose the people directly involved.</w:t>
      </w:r>
    </w:p>
    <w:p w14:paraId="2972C9FA" w14:textId="77777777" w:rsidR="00F2660A" w:rsidRDefault="0055478D">
      <w:r>
        <w:t>This lesson covers team-level effects, facilitated help, privacy boundaries, manager follow-through, workplace resources, employee participation, and prevention improvements that rebuild confidence over time.</w:t>
      </w:r>
    </w:p>
    <w:p w14:paraId="33BB5031" w14:textId="77777777" w:rsidR="00F2660A" w:rsidRDefault="0055478D">
      <w:pPr>
        <w:pStyle w:val="SectionLabel"/>
      </w:pPr>
      <w:r>
        <w:t>By the end of this lesson you should be able to</w:t>
      </w:r>
    </w:p>
    <w:p w14:paraId="34002F82" w14:textId="77777777" w:rsidR="00F2660A" w:rsidRDefault="0055478D">
      <w:pPr>
        <w:ind w:left="259" w:hanging="202"/>
      </w:pPr>
      <w:r>
        <w:t>• Recognize common team-level effects after an occurrence.</w:t>
      </w:r>
    </w:p>
    <w:p w14:paraId="062B618D" w14:textId="77777777" w:rsidR="00F2660A" w:rsidRDefault="0055478D">
      <w:pPr>
        <w:ind w:left="259" w:hanging="202"/>
      </w:pPr>
      <w:r>
        <w:t>• Communicate credible updates without disclosing protected case details.</w:t>
      </w:r>
    </w:p>
    <w:p w14:paraId="494A1119" w14:textId="77777777" w:rsidR="00F2660A" w:rsidRDefault="0055478D">
      <w:pPr>
        <w:ind w:left="259" w:hanging="202"/>
      </w:pPr>
      <w:r>
        <w:t>• Choose voluntary and appropriate formats for workplace support.</w:t>
      </w:r>
    </w:p>
    <w:p w14:paraId="397ED2BC" w14:textId="77777777" w:rsidR="00F2660A" w:rsidRDefault="0055478D">
      <w:pPr>
        <w:ind w:left="259" w:hanging="202"/>
      </w:pPr>
      <w:r>
        <w:t>• Maintain privacy, choice, authority, and role boundaries.</w:t>
      </w:r>
    </w:p>
    <w:p w14:paraId="51674A4A" w14:textId="77777777" w:rsidR="00F2660A" w:rsidRDefault="0055478D">
      <w:pPr>
        <w:ind w:left="259" w:hanging="202"/>
      </w:pPr>
      <w:r>
        <w:t>• Turn worker insight and organizational learning into prevention improvements.</w:t>
      </w:r>
    </w:p>
    <w:p w14:paraId="0299EA7A" w14:textId="77777777" w:rsidR="00F2660A" w:rsidRDefault="0055478D">
      <w:pPr>
        <w:pStyle w:val="SectionLabel"/>
        <w:spacing w:before="140" w:after="20"/>
      </w:pPr>
      <w:r>
        <w:t>GENERAL NOTES</w:t>
      </w:r>
    </w:p>
    <w:p w14:paraId="65C50BE1" w14:textId="77777777" w:rsidR="00F2660A" w:rsidRDefault="0055478D">
      <w:pPr>
        <w:pStyle w:val="SmallText"/>
        <w:pBdr>
          <w:bottom w:val="single" w:sz="3" w:space="1" w:color="B8C7CE"/>
          <w:between w:val="single" w:sz="3" w:space="1" w:color="B8C7CE"/>
        </w:pBdr>
        <w:spacing w:line="220" w:lineRule="exact"/>
      </w:pPr>
      <w:r>
        <w:t xml:space="preserve"> </w:t>
      </w:r>
    </w:p>
    <w:p w14:paraId="5365B478" w14:textId="77777777" w:rsidR="00F2660A" w:rsidRDefault="0055478D">
      <w:pPr>
        <w:pStyle w:val="SmallText"/>
        <w:pBdr>
          <w:bottom w:val="single" w:sz="3" w:space="1" w:color="B8C7CE"/>
          <w:between w:val="single" w:sz="3" w:space="1" w:color="B8C7CE"/>
        </w:pBdr>
        <w:spacing w:line="220" w:lineRule="exact"/>
      </w:pPr>
      <w:r>
        <w:t xml:space="preserve"> </w:t>
      </w:r>
    </w:p>
    <w:p w14:paraId="7FC9487D" w14:textId="77777777" w:rsidR="00F2660A" w:rsidRDefault="0055478D">
      <w:pPr>
        <w:pStyle w:val="SmallText"/>
        <w:pBdr>
          <w:bottom w:val="single" w:sz="3" w:space="1" w:color="B8C7CE"/>
          <w:between w:val="single" w:sz="3" w:space="1" w:color="B8C7CE"/>
        </w:pBdr>
        <w:spacing w:line="220" w:lineRule="exact"/>
      </w:pPr>
      <w:r>
        <w:t xml:space="preserve"> </w:t>
      </w:r>
    </w:p>
    <w:p w14:paraId="67EEEF00" w14:textId="77777777" w:rsidR="00F2660A" w:rsidRDefault="0055478D">
      <w:pPr>
        <w:pStyle w:val="SmallText"/>
        <w:pBdr>
          <w:bottom w:val="single" w:sz="3" w:space="1" w:color="B8C7CE"/>
          <w:between w:val="single" w:sz="3" w:space="1" w:color="B8C7CE"/>
        </w:pBdr>
        <w:spacing w:line="220" w:lineRule="exact"/>
      </w:pPr>
      <w:r>
        <w:t xml:space="preserve"> </w:t>
      </w:r>
    </w:p>
    <w:p w14:paraId="5453BC20" w14:textId="77777777" w:rsidR="00F2660A" w:rsidRDefault="0055478D">
      <w:pPr>
        <w:pStyle w:val="SmallText"/>
        <w:pBdr>
          <w:bottom w:val="single" w:sz="3" w:space="1" w:color="B8C7CE"/>
          <w:between w:val="single" w:sz="3" w:space="1" w:color="B8C7CE"/>
        </w:pBdr>
        <w:spacing w:line="220" w:lineRule="exact"/>
      </w:pPr>
      <w:r>
        <w:t xml:space="preserve"> </w:t>
      </w:r>
    </w:p>
    <w:p w14:paraId="2B64EB65" w14:textId="77777777" w:rsidR="00F2660A" w:rsidRDefault="0055478D">
      <w:pPr>
        <w:pStyle w:val="SmallText"/>
        <w:pBdr>
          <w:bottom w:val="single" w:sz="3" w:space="1" w:color="B8C7CE"/>
          <w:between w:val="single" w:sz="3" w:space="1" w:color="B8C7CE"/>
        </w:pBdr>
        <w:spacing w:line="220" w:lineRule="exact"/>
      </w:pPr>
      <w:r>
        <w:t xml:space="preserve"> </w:t>
      </w:r>
    </w:p>
    <w:p w14:paraId="59A75E60" w14:textId="77777777" w:rsidR="00F2660A" w:rsidRDefault="0055478D">
      <w:pPr>
        <w:pStyle w:val="SmallText"/>
        <w:pBdr>
          <w:bottom w:val="single" w:sz="3" w:space="1" w:color="B8C7CE"/>
          <w:between w:val="single" w:sz="3" w:space="1" w:color="B8C7CE"/>
        </w:pBdr>
        <w:spacing w:line="220" w:lineRule="exact"/>
      </w:pPr>
      <w:r>
        <w:t xml:space="preserve"> </w:t>
      </w:r>
    </w:p>
    <w:p w14:paraId="04DC7D2B" w14:textId="77777777" w:rsidR="00F2660A" w:rsidRDefault="0055478D">
      <w:pPr>
        <w:pStyle w:val="SmallText"/>
        <w:pBdr>
          <w:bottom w:val="single" w:sz="3" w:space="1" w:color="B8C7CE"/>
          <w:between w:val="single" w:sz="3" w:space="1" w:color="B8C7CE"/>
        </w:pBdr>
        <w:spacing w:line="220" w:lineRule="exact"/>
      </w:pPr>
      <w:r>
        <w:t xml:space="preserve"> </w:t>
      </w:r>
    </w:p>
    <w:p w14:paraId="19BA8A81" w14:textId="77777777" w:rsidR="00F2660A" w:rsidRDefault="0055478D">
      <w:pPr>
        <w:pStyle w:val="SmallText"/>
        <w:pBdr>
          <w:bottom w:val="single" w:sz="3" w:space="1" w:color="B8C7CE"/>
          <w:between w:val="single" w:sz="3" w:space="1" w:color="B8C7CE"/>
        </w:pBdr>
        <w:spacing w:line="220" w:lineRule="exact"/>
      </w:pPr>
      <w:r>
        <w:t xml:space="preserve"> </w:t>
      </w:r>
    </w:p>
    <w:p w14:paraId="24602CF7" w14:textId="77777777" w:rsidR="00F2660A" w:rsidRDefault="0055478D">
      <w:pPr>
        <w:pStyle w:val="SmallText"/>
        <w:pBdr>
          <w:bottom w:val="single" w:sz="3" w:space="1" w:color="B8C7CE"/>
          <w:between w:val="single" w:sz="3" w:space="1" w:color="B8C7CE"/>
        </w:pBdr>
        <w:spacing w:line="220" w:lineRule="exact"/>
      </w:pPr>
      <w:r>
        <w:t xml:space="preserve"> </w:t>
      </w:r>
    </w:p>
    <w:p w14:paraId="18A9B8C1" w14:textId="77777777" w:rsidR="00F2660A" w:rsidRDefault="0055478D">
      <w:pPr>
        <w:pStyle w:val="SmallText"/>
        <w:pBdr>
          <w:bottom w:val="single" w:sz="3" w:space="1" w:color="B8C7CE"/>
          <w:between w:val="single" w:sz="3" w:space="1" w:color="B8C7CE"/>
        </w:pBdr>
        <w:spacing w:line="220" w:lineRule="exact"/>
      </w:pPr>
      <w:r>
        <w:t xml:space="preserve"> </w:t>
      </w:r>
    </w:p>
    <w:p w14:paraId="4221805B" w14:textId="77777777" w:rsidR="00F2660A" w:rsidRDefault="0055478D">
      <w:pPr>
        <w:pStyle w:val="SmallText"/>
        <w:pBdr>
          <w:bottom w:val="single" w:sz="3" w:space="1" w:color="B8C7CE"/>
          <w:between w:val="single" w:sz="3" w:space="1" w:color="B8C7CE"/>
        </w:pBdr>
        <w:spacing w:line="220" w:lineRule="exact"/>
      </w:pPr>
      <w:r>
        <w:t xml:space="preserve"> </w:t>
      </w:r>
    </w:p>
    <w:p w14:paraId="1A45FE66" w14:textId="77777777" w:rsidR="00F2660A" w:rsidRDefault="0055478D">
      <w:pPr>
        <w:pStyle w:val="SmallText"/>
        <w:pBdr>
          <w:bottom w:val="single" w:sz="3" w:space="1" w:color="B8C7CE"/>
          <w:between w:val="single" w:sz="3" w:space="1" w:color="B8C7CE"/>
        </w:pBdr>
        <w:spacing w:line="220" w:lineRule="exact"/>
      </w:pPr>
      <w:r>
        <w:t xml:space="preserve"> </w:t>
      </w:r>
    </w:p>
    <w:p w14:paraId="0A3D52A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AEAED88" w14:textId="77777777">
        <w:trPr>
          <w:cantSplit/>
        </w:trPr>
        <w:tc>
          <w:tcPr>
            <w:tcW w:w="3053" w:type="dxa"/>
            <w:shd w:val="clear" w:color="auto" w:fill="E7F5F6"/>
            <w:tcMar>
              <w:top w:w="60" w:type="dxa"/>
              <w:left w:w="75" w:type="dxa"/>
              <w:bottom w:w="55" w:type="dxa"/>
              <w:right w:w="75" w:type="dxa"/>
            </w:tcMar>
          </w:tcPr>
          <w:p w14:paraId="6D983145" w14:textId="77777777" w:rsidR="00F2660A" w:rsidRDefault="0055478D">
            <w:pPr>
              <w:pStyle w:val="SlideLabel"/>
            </w:pPr>
            <w:r>
              <w:lastRenderedPageBreak/>
              <w:t>LESSON 03  •  SLIDE 01 OF 32</w:t>
            </w:r>
          </w:p>
          <w:p w14:paraId="02A72027" w14:textId="77777777" w:rsidR="00F2660A" w:rsidRDefault="0055478D">
            <w:pPr>
              <w:spacing w:after="80"/>
              <w:jc w:val="center"/>
            </w:pPr>
            <w:r>
              <w:rPr>
                <w:noProof/>
              </w:rPr>
              <w:drawing>
                <wp:inline distT="0" distB="0" distL="0" distR="0" wp14:anchorId="6044AA41" wp14:editId="45445914">
                  <wp:extent cx="1719072" cy="966978"/>
                  <wp:effectExtent l="0" t="0" r="0" b="0"/>
                  <wp:docPr id="421" name="Picture 421" descr="LESSON 03  |  SLIDE 01 OF 32 Supporting the Workplace as a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4"/>
                          <a:stretch>
                            <a:fillRect/>
                          </a:stretch>
                        </pic:blipFill>
                        <pic:spPr>
                          <a:xfrm>
                            <a:off x="0" y="0"/>
                            <a:ext cx="1719072" cy="966978"/>
                          </a:xfrm>
                          <a:prstGeom prst="rect">
                            <a:avLst/>
                          </a:prstGeom>
                        </pic:spPr>
                      </pic:pic>
                    </a:graphicData>
                  </a:graphic>
                </wp:inline>
              </w:drawing>
            </w:r>
          </w:p>
          <w:p w14:paraId="608923D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8313812" w14:textId="77777777" w:rsidR="00F2660A" w:rsidRDefault="0055478D">
            <w:pPr>
              <w:pStyle w:val="SlideTitle"/>
            </w:pPr>
            <w:r>
              <w:t>Supporting the Workplace as a Whole</w:t>
            </w:r>
          </w:p>
          <w:p w14:paraId="6340B4CC" w14:textId="77777777" w:rsidR="00F2660A" w:rsidRDefault="0055478D">
            <w:pPr>
              <w:pStyle w:val="CardBody"/>
              <w:spacing w:line="240" w:lineRule="auto"/>
            </w:pPr>
            <w:r>
              <w:t>This slide introduces supporting the workplace as a whole.</w:t>
            </w:r>
          </w:p>
          <w:p w14:paraId="4464E108" w14:textId="77777777" w:rsidR="00F2660A" w:rsidRDefault="0055478D">
            <w:pPr>
              <w:pStyle w:val="CardBody"/>
              <w:spacing w:line="240" w:lineRule="auto"/>
            </w:pPr>
            <w:r>
              <w:t>Respectful. Workplace. as a Whole.</w:t>
            </w:r>
          </w:p>
          <w:p w14:paraId="6D19D176" w14:textId="77777777" w:rsidR="00F2660A" w:rsidRDefault="0055478D">
            <w:pPr>
              <w:pStyle w:val="SlideLabel"/>
              <w:spacing w:before="20" w:after="20"/>
            </w:pPr>
            <w:r>
              <w:t>KEY POINTS</w:t>
            </w:r>
          </w:p>
          <w:p w14:paraId="128588BE" w14:textId="77777777" w:rsidR="00F2660A" w:rsidRDefault="0055478D">
            <w:pPr>
              <w:pStyle w:val="CardKeyPoint"/>
              <w:ind w:left="202" w:hanging="173"/>
            </w:pPr>
            <w:r>
              <w:t>• Respectful.</w:t>
            </w:r>
          </w:p>
          <w:p w14:paraId="27DB91A7" w14:textId="77777777" w:rsidR="00F2660A" w:rsidRDefault="0055478D">
            <w:pPr>
              <w:pStyle w:val="CardKeyPoint"/>
              <w:ind w:left="202" w:hanging="173"/>
            </w:pPr>
            <w:r>
              <w:t>• Workplace.</w:t>
            </w:r>
          </w:p>
          <w:p w14:paraId="2D6F8916" w14:textId="77777777" w:rsidR="00F2660A" w:rsidRDefault="0055478D">
            <w:pPr>
              <w:pStyle w:val="CardKeyPoint"/>
              <w:ind w:left="202" w:hanging="173"/>
            </w:pPr>
            <w:r>
              <w:t>• as a Whole.</w:t>
            </w:r>
          </w:p>
        </w:tc>
      </w:tr>
    </w:tbl>
    <w:p w14:paraId="11A73A6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08893CC" w14:textId="77777777">
        <w:trPr>
          <w:cantSplit/>
        </w:trPr>
        <w:tc>
          <w:tcPr>
            <w:tcW w:w="3053" w:type="dxa"/>
            <w:shd w:val="clear" w:color="auto" w:fill="E7F5F6"/>
            <w:tcMar>
              <w:top w:w="60" w:type="dxa"/>
              <w:left w:w="75" w:type="dxa"/>
              <w:bottom w:w="55" w:type="dxa"/>
              <w:right w:w="75" w:type="dxa"/>
            </w:tcMar>
          </w:tcPr>
          <w:p w14:paraId="5778132D" w14:textId="77777777" w:rsidR="00F2660A" w:rsidRDefault="0055478D">
            <w:pPr>
              <w:pStyle w:val="SlideLabel"/>
            </w:pPr>
            <w:r>
              <w:t>LESSON 03  •  SLIDE 02 OF 32</w:t>
            </w:r>
          </w:p>
          <w:p w14:paraId="34848110" w14:textId="77777777" w:rsidR="00F2660A" w:rsidRDefault="0055478D">
            <w:pPr>
              <w:spacing w:after="80"/>
              <w:jc w:val="center"/>
            </w:pPr>
            <w:r>
              <w:rPr>
                <w:noProof/>
              </w:rPr>
              <w:drawing>
                <wp:inline distT="0" distB="0" distL="0" distR="0" wp14:anchorId="6A1A2975" wp14:editId="08B55B81">
                  <wp:extent cx="1719072" cy="966978"/>
                  <wp:effectExtent l="0" t="0" r="0" b="0"/>
                  <wp:docPr id="422" name="Picture 422" descr="LESSON 03  |  SLIDE 02 OF 32 Recovery reaches beyond the people directly invol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5"/>
                          <a:stretch>
                            <a:fillRect/>
                          </a:stretch>
                        </pic:blipFill>
                        <pic:spPr>
                          <a:xfrm>
                            <a:off x="0" y="0"/>
                            <a:ext cx="1719072" cy="966978"/>
                          </a:xfrm>
                          <a:prstGeom prst="rect">
                            <a:avLst/>
                          </a:prstGeom>
                        </pic:spPr>
                      </pic:pic>
                    </a:graphicData>
                  </a:graphic>
                </wp:inline>
              </w:drawing>
            </w:r>
          </w:p>
          <w:p w14:paraId="5A5802E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D7330D3" w14:textId="77777777" w:rsidR="00F2660A" w:rsidRDefault="0055478D">
            <w:pPr>
              <w:pStyle w:val="SlideTitle"/>
            </w:pPr>
            <w:r>
              <w:t>Recovery reaches beyond the people directly involved</w:t>
            </w:r>
          </w:p>
          <w:p w14:paraId="47250C9B" w14:textId="77777777" w:rsidR="00F2660A" w:rsidRDefault="0055478D">
            <w:pPr>
              <w:pStyle w:val="CardBody"/>
              <w:spacing w:line="240" w:lineRule="auto"/>
            </w:pPr>
            <w:r>
              <w:t>Welcome to Module Four, Lesson Three: Supporting the Workplace as a Whole. In this lesson, we look beyond the people directly involved in a harassment or violence occurrence and consider what the wider workplace may need in order to recover.</w:t>
            </w:r>
          </w:p>
          <w:p w14:paraId="73617D2F" w14:textId="77777777" w:rsidR="00F2660A" w:rsidRDefault="0055478D">
            <w:pPr>
              <w:pStyle w:val="CardBody"/>
              <w:spacing w:line="240" w:lineRule="auto"/>
            </w:pPr>
            <w:r>
              <w:t>Coworkers may be unsettled, routines may be disrupted, and people may be watching closely to see whether the organization responds fairly and consistently. Recovery reaches beyond the people who are formally involved in an occurrence. Members of the wider team may have witnessed behaviour, heard incomplete information, taken on extra work, or simply noticed that normal routines and relationships have changed.</w:t>
            </w:r>
          </w:p>
          <w:p w14:paraId="7E0C5CF8" w14:textId="77777777" w:rsidR="00F2660A" w:rsidRDefault="0055478D">
            <w:pPr>
              <w:pStyle w:val="SlideLabel"/>
              <w:spacing w:before="20" w:after="20"/>
            </w:pPr>
            <w:r>
              <w:t>KEY POINTS</w:t>
            </w:r>
          </w:p>
          <w:p w14:paraId="3B57A1B0" w14:textId="77777777" w:rsidR="00F2660A" w:rsidRDefault="0055478D">
            <w:pPr>
              <w:pStyle w:val="CardKeyPoint"/>
              <w:ind w:left="202" w:hanging="173"/>
            </w:pPr>
            <w:r>
              <w:t>• The wider team watches what happens next.</w:t>
            </w:r>
          </w:p>
          <w:p w14:paraId="2BE29FB3" w14:textId="77777777" w:rsidR="00F2660A" w:rsidRDefault="0055478D">
            <w:pPr>
              <w:pStyle w:val="CardKeyPoint"/>
              <w:ind w:left="202" w:hanging="173"/>
            </w:pPr>
            <w:r>
              <w:t>• Welcome to Module Four, Lesson Three: Supporting the Workplace as a Whole.</w:t>
            </w:r>
          </w:p>
          <w:p w14:paraId="301569CC" w14:textId="77777777" w:rsidR="00F2660A" w:rsidRDefault="0055478D">
            <w:pPr>
              <w:pStyle w:val="CardKeyPoint"/>
              <w:ind w:left="202" w:hanging="173"/>
            </w:pPr>
            <w:r>
              <w:t>• Coworkers may be unsettled, routines may be disrupted, and people may be watching closely to see whether the organization responds fairly and consistently.</w:t>
            </w:r>
          </w:p>
        </w:tc>
      </w:tr>
    </w:tbl>
    <w:p w14:paraId="529AC70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ACE807" w14:textId="77777777">
        <w:trPr>
          <w:cantSplit/>
        </w:trPr>
        <w:tc>
          <w:tcPr>
            <w:tcW w:w="3053" w:type="dxa"/>
            <w:shd w:val="clear" w:color="auto" w:fill="E7F5F6"/>
            <w:tcMar>
              <w:top w:w="60" w:type="dxa"/>
              <w:left w:w="75" w:type="dxa"/>
              <w:bottom w:w="55" w:type="dxa"/>
              <w:right w:w="75" w:type="dxa"/>
            </w:tcMar>
          </w:tcPr>
          <w:p w14:paraId="16D27A84" w14:textId="77777777" w:rsidR="00F2660A" w:rsidRDefault="0055478D">
            <w:pPr>
              <w:pStyle w:val="SlideLabel"/>
            </w:pPr>
            <w:r>
              <w:t>LESSON 03  •  SLIDE 03 OF 32</w:t>
            </w:r>
          </w:p>
          <w:p w14:paraId="23B2D00E" w14:textId="77777777" w:rsidR="00F2660A" w:rsidRDefault="0055478D">
            <w:pPr>
              <w:spacing w:after="80"/>
              <w:jc w:val="center"/>
            </w:pPr>
            <w:r>
              <w:rPr>
                <w:noProof/>
              </w:rPr>
              <w:drawing>
                <wp:inline distT="0" distB="0" distL="0" distR="0" wp14:anchorId="308409DA" wp14:editId="547ACD8E">
                  <wp:extent cx="1719072" cy="966978"/>
                  <wp:effectExtent l="0" t="0" r="0" b="0"/>
                  <wp:docPr id="423" name="Picture 423" descr="LESSON 03  |  SLIDE 03 OF 32 What you will be able to 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6"/>
                          <a:stretch>
                            <a:fillRect/>
                          </a:stretch>
                        </pic:blipFill>
                        <pic:spPr>
                          <a:xfrm>
                            <a:off x="0" y="0"/>
                            <a:ext cx="1719072" cy="966978"/>
                          </a:xfrm>
                          <a:prstGeom prst="rect">
                            <a:avLst/>
                          </a:prstGeom>
                        </pic:spPr>
                      </pic:pic>
                    </a:graphicData>
                  </a:graphic>
                </wp:inline>
              </w:drawing>
            </w:r>
          </w:p>
          <w:p w14:paraId="1DE4621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D94886A" w14:textId="77777777" w:rsidR="00F2660A" w:rsidRDefault="0055478D">
            <w:pPr>
              <w:pStyle w:val="SlideTitle"/>
            </w:pPr>
            <w:r>
              <w:t>What you will be able to do</w:t>
            </w:r>
          </w:p>
          <w:p w14:paraId="264225D9" w14:textId="77777777" w:rsidR="00F2660A" w:rsidRDefault="0055478D">
            <w:pPr>
              <w:pStyle w:val="CardBody"/>
              <w:spacing w:line="240" w:lineRule="auto"/>
            </w:pPr>
            <w:r>
              <w:t>By the end of this lesson, you should be able to do four things. First, recognize common team-level effects after an occurrence, including changes in perceived safety, trust, communication, and willingness to report concerns.</w:t>
            </w:r>
          </w:p>
          <w:p w14:paraId="52B2B96B" w14:textId="77777777" w:rsidR="00F2660A" w:rsidRDefault="0055478D">
            <w:pPr>
              <w:pStyle w:val="CardBody"/>
              <w:spacing w:line="240" w:lineRule="auto"/>
            </w:pPr>
            <w:r>
              <w:t>Second, communicate in a way that acknowledges workplace impact without disclosing allegations, evidence, medical information, or personal outcomes. Third, you will be able to select support options that are voluntary, accessible, and appropriate to the level of need. This includes knowing when a manager or facilitator can help and when a qualified health, trauma, or emergency professional is required.</w:t>
            </w:r>
          </w:p>
          <w:p w14:paraId="2D801191" w14:textId="77777777" w:rsidR="00F2660A" w:rsidRDefault="0055478D">
            <w:pPr>
              <w:pStyle w:val="SlideLabel"/>
              <w:spacing w:before="20" w:after="20"/>
            </w:pPr>
            <w:r>
              <w:t>KEY POINTS</w:t>
            </w:r>
          </w:p>
          <w:p w14:paraId="252EBD65" w14:textId="77777777" w:rsidR="00F2660A" w:rsidRDefault="0055478D">
            <w:pPr>
              <w:pStyle w:val="CardKeyPoint"/>
              <w:ind w:left="202" w:hanging="173"/>
            </w:pPr>
            <w:r>
              <w:t>• Support recovery while protecting privacy, choice and role boundaries.</w:t>
            </w:r>
          </w:p>
          <w:p w14:paraId="0D249DBE" w14:textId="77777777" w:rsidR="00F2660A" w:rsidRDefault="0055478D">
            <w:pPr>
              <w:pStyle w:val="CardKeyPoint"/>
              <w:ind w:left="202" w:hanging="173"/>
            </w:pPr>
            <w:r>
              <w:t>• Recognize.</w:t>
            </w:r>
          </w:p>
          <w:p w14:paraId="50C43187" w14:textId="77777777" w:rsidR="00F2660A" w:rsidRDefault="0055478D">
            <w:pPr>
              <w:pStyle w:val="CardKeyPoint"/>
              <w:ind w:left="202" w:hanging="173"/>
            </w:pPr>
            <w:r>
              <w:t>• Team-level effects after an occurrence.</w:t>
            </w:r>
          </w:p>
        </w:tc>
      </w:tr>
    </w:tbl>
    <w:p w14:paraId="314E222B" w14:textId="77777777" w:rsidR="00F2660A" w:rsidRDefault="00F2660A">
      <w:pPr>
        <w:spacing w:after="20" w:line="20" w:lineRule="exact"/>
      </w:pPr>
    </w:p>
    <w:p w14:paraId="1D81AC5B" w14:textId="77777777" w:rsidR="00F2660A" w:rsidRDefault="0055478D">
      <w:pPr>
        <w:pStyle w:val="SectionLabel"/>
        <w:spacing w:before="140" w:after="20"/>
      </w:pPr>
      <w:r>
        <w:t>GENERAL NOTES</w:t>
      </w:r>
    </w:p>
    <w:p w14:paraId="12BDE5A5" w14:textId="77777777" w:rsidR="00F2660A" w:rsidRDefault="0055478D">
      <w:pPr>
        <w:pStyle w:val="SmallText"/>
        <w:pBdr>
          <w:bottom w:val="single" w:sz="3" w:space="1" w:color="B8C7CE"/>
          <w:between w:val="single" w:sz="3" w:space="1" w:color="B8C7CE"/>
        </w:pBdr>
        <w:spacing w:line="220" w:lineRule="exact"/>
      </w:pPr>
      <w:r>
        <w:t xml:space="preserve"> </w:t>
      </w:r>
    </w:p>
    <w:p w14:paraId="1A1FA277" w14:textId="77777777" w:rsidR="00F2660A" w:rsidRDefault="0055478D">
      <w:pPr>
        <w:pStyle w:val="SmallText"/>
        <w:pBdr>
          <w:bottom w:val="single" w:sz="3" w:space="1" w:color="B8C7CE"/>
          <w:between w:val="single" w:sz="3" w:space="1" w:color="B8C7CE"/>
        </w:pBdr>
        <w:spacing w:line="220" w:lineRule="exact"/>
      </w:pPr>
      <w:r>
        <w:t xml:space="preserve"> </w:t>
      </w:r>
    </w:p>
    <w:p w14:paraId="4AA8798F" w14:textId="77777777" w:rsidR="00F2660A" w:rsidRDefault="0055478D">
      <w:pPr>
        <w:pStyle w:val="SmallText"/>
        <w:pBdr>
          <w:bottom w:val="single" w:sz="3" w:space="1" w:color="B8C7CE"/>
          <w:between w:val="single" w:sz="3" w:space="1" w:color="B8C7CE"/>
        </w:pBdr>
        <w:spacing w:line="220" w:lineRule="exact"/>
      </w:pPr>
      <w:r>
        <w:t xml:space="preserve"> </w:t>
      </w:r>
    </w:p>
    <w:p w14:paraId="3C4C43FB" w14:textId="77777777" w:rsidR="00F2660A" w:rsidRDefault="0055478D">
      <w:pPr>
        <w:pStyle w:val="SmallText"/>
        <w:pBdr>
          <w:bottom w:val="single" w:sz="3" w:space="1" w:color="B8C7CE"/>
          <w:between w:val="single" w:sz="3" w:space="1" w:color="B8C7CE"/>
        </w:pBdr>
        <w:spacing w:line="220" w:lineRule="exact"/>
      </w:pPr>
      <w:r>
        <w:t xml:space="preserve"> </w:t>
      </w:r>
    </w:p>
    <w:p w14:paraId="54D8D6A3" w14:textId="77777777" w:rsidR="00F2660A" w:rsidRDefault="0055478D">
      <w:pPr>
        <w:pStyle w:val="SmallText"/>
        <w:pBdr>
          <w:bottom w:val="single" w:sz="3" w:space="1" w:color="B8C7CE"/>
          <w:between w:val="single" w:sz="3" w:space="1" w:color="B8C7CE"/>
        </w:pBdr>
        <w:spacing w:line="220" w:lineRule="exact"/>
      </w:pPr>
      <w:r>
        <w:t xml:space="preserve"> </w:t>
      </w:r>
    </w:p>
    <w:p w14:paraId="1DAF1EFB" w14:textId="77777777" w:rsidR="00F2660A" w:rsidRDefault="0055478D">
      <w:pPr>
        <w:pStyle w:val="SmallText"/>
        <w:pBdr>
          <w:bottom w:val="single" w:sz="3" w:space="1" w:color="B8C7CE"/>
          <w:between w:val="single" w:sz="3" w:space="1" w:color="B8C7CE"/>
        </w:pBdr>
        <w:spacing w:line="220" w:lineRule="exact"/>
      </w:pPr>
      <w:r>
        <w:t xml:space="preserve"> </w:t>
      </w:r>
    </w:p>
    <w:p w14:paraId="62444F02" w14:textId="77777777" w:rsidR="00F2660A" w:rsidRDefault="0055478D">
      <w:pPr>
        <w:pStyle w:val="SmallText"/>
        <w:pBdr>
          <w:bottom w:val="single" w:sz="3" w:space="1" w:color="B8C7CE"/>
          <w:between w:val="single" w:sz="3" w:space="1" w:color="B8C7CE"/>
        </w:pBdr>
        <w:spacing w:line="220" w:lineRule="exact"/>
      </w:pPr>
      <w:r>
        <w:t xml:space="preserve"> </w:t>
      </w:r>
    </w:p>
    <w:p w14:paraId="7197F908" w14:textId="77777777" w:rsidR="00F2660A" w:rsidRDefault="0055478D">
      <w:pPr>
        <w:pStyle w:val="SmallText"/>
        <w:pBdr>
          <w:bottom w:val="single" w:sz="3" w:space="1" w:color="B8C7CE"/>
          <w:between w:val="single" w:sz="3" w:space="1" w:color="B8C7CE"/>
        </w:pBdr>
        <w:spacing w:line="220" w:lineRule="exact"/>
      </w:pPr>
      <w:r>
        <w:t xml:space="preserve"> </w:t>
      </w:r>
    </w:p>
    <w:p w14:paraId="6E39AB07" w14:textId="77777777" w:rsidR="00F2660A" w:rsidRDefault="0055478D">
      <w:pPr>
        <w:pStyle w:val="SmallText"/>
        <w:pBdr>
          <w:bottom w:val="single" w:sz="3" w:space="1" w:color="B8C7CE"/>
          <w:between w:val="single" w:sz="3" w:space="1" w:color="B8C7CE"/>
        </w:pBdr>
        <w:spacing w:line="220" w:lineRule="exact"/>
      </w:pPr>
      <w:r>
        <w:t xml:space="preserve"> </w:t>
      </w:r>
    </w:p>
    <w:p w14:paraId="356326F3" w14:textId="77777777" w:rsidR="00F2660A" w:rsidRDefault="0055478D">
      <w:pPr>
        <w:pStyle w:val="SmallText"/>
        <w:pBdr>
          <w:bottom w:val="single" w:sz="3" w:space="1" w:color="B8C7CE"/>
          <w:between w:val="single" w:sz="3" w:space="1" w:color="B8C7CE"/>
        </w:pBdr>
        <w:spacing w:line="220" w:lineRule="exact"/>
      </w:pPr>
      <w:r>
        <w:t xml:space="preserve"> </w:t>
      </w:r>
    </w:p>
    <w:p w14:paraId="37DA1869" w14:textId="77777777" w:rsidR="00F2660A" w:rsidRDefault="0055478D">
      <w:pPr>
        <w:pStyle w:val="SmallText"/>
        <w:pBdr>
          <w:bottom w:val="single" w:sz="3" w:space="1" w:color="B8C7CE"/>
          <w:between w:val="single" w:sz="3" w:space="1" w:color="B8C7CE"/>
        </w:pBdr>
        <w:spacing w:line="220" w:lineRule="exact"/>
      </w:pPr>
      <w:r>
        <w:t xml:space="preserve"> </w:t>
      </w:r>
    </w:p>
    <w:p w14:paraId="44E74FB5" w14:textId="77777777" w:rsidR="00F2660A" w:rsidRDefault="0055478D">
      <w:pPr>
        <w:pStyle w:val="SmallText"/>
        <w:pBdr>
          <w:bottom w:val="single" w:sz="3" w:space="1" w:color="B8C7CE"/>
          <w:between w:val="single" w:sz="3" w:space="1" w:color="B8C7CE"/>
        </w:pBdr>
        <w:spacing w:line="220" w:lineRule="exact"/>
      </w:pPr>
      <w:r>
        <w:t xml:space="preserve"> </w:t>
      </w:r>
    </w:p>
    <w:p w14:paraId="78E9AB3E" w14:textId="77777777" w:rsidR="00F2660A" w:rsidRDefault="0055478D">
      <w:pPr>
        <w:pStyle w:val="SmallText"/>
        <w:pBdr>
          <w:bottom w:val="single" w:sz="3" w:space="1" w:color="B8C7CE"/>
          <w:between w:val="single" w:sz="3" w:space="1" w:color="B8C7CE"/>
        </w:pBdr>
        <w:spacing w:line="220" w:lineRule="exact"/>
      </w:pPr>
      <w:r>
        <w:t xml:space="preserve"> </w:t>
      </w:r>
    </w:p>
    <w:p w14:paraId="375B5738" w14:textId="77777777" w:rsidR="00F2660A" w:rsidRDefault="0055478D">
      <w:pPr>
        <w:pStyle w:val="SmallText"/>
        <w:pBdr>
          <w:bottom w:val="single" w:sz="3" w:space="1" w:color="B8C7CE"/>
          <w:between w:val="single" w:sz="3" w:space="1" w:color="B8C7CE"/>
        </w:pBdr>
        <w:spacing w:line="220" w:lineRule="exact"/>
      </w:pPr>
      <w:r>
        <w:t xml:space="preserve"> </w:t>
      </w:r>
    </w:p>
    <w:p w14:paraId="462DD630" w14:textId="77777777" w:rsidR="00F2660A" w:rsidRDefault="0055478D">
      <w:pPr>
        <w:pStyle w:val="SmallText"/>
        <w:pBdr>
          <w:bottom w:val="single" w:sz="3" w:space="1" w:color="B8C7CE"/>
          <w:between w:val="single" w:sz="3" w:space="1" w:color="B8C7CE"/>
        </w:pBdr>
        <w:spacing w:line="220" w:lineRule="exact"/>
      </w:pPr>
      <w:r>
        <w:t xml:space="preserve"> </w:t>
      </w:r>
    </w:p>
    <w:p w14:paraId="677EB6EB" w14:textId="77777777" w:rsidR="00F2660A" w:rsidRDefault="0055478D">
      <w:pPr>
        <w:pStyle w:val="SmallText"/>
        <w:pBdr>
          <w:bottom w:val="single" w:sz="3" w:space="1" w:color="B8C7CE"/>
          <w:between w:val="single" w:sz="3" w:space="1" w:color="B8C7CE"/>
        </w:pBdr>
        <w:spacing w:line="220" w:lineRule="exact"/>
      </w:pPr>
      <w:r>
        <w:t xml:space="preserve"> </w:t>
      </w:r>
    </w:p>
    <w:p w14:paraId="033C3A27"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C1B6954" w14:textId="77777777">
        <w:trPr>
          <w:cantSplit/>
        </w:trPr>
        <w:tc>
          <w:tcPr>
            <w:tcW w:w="3053" w:type="dxa"/>
            <w:shd w:val="clear" w:color="auto" w:fill="E7F5F6"/>
            <w:tcMar>
              <w:top w:w="60" w:type="dxa"/>
              <w:left w:w="75" w:type="dxa"/>
              <w:bottom w:w="55" w:type="dxa"/>
              <w:right w:w="75" w:type="dxa"/>
            </w:tcMar>
          </w:tcPr>
          <w:p w14:paraId="388FA969" w14:textId="77777777" w:rsidR="00F2660A" w:rsidRDefault="0055478D">
            <w:pPr>
              <w:pStyle w:val="SlideLabel"/>
            </w:pPr>
            <w:r>
              <w:lastRenderedPageBreak/>
              <w:t>LESSON 03  •  SLIDE 04 OF 32</w:t>
            </w:r>
          </w:p>
          <w:p w14:paraId="7A62E04F" w14:textId="77777777" w:rsidR="00F2660A" w:rsidRDefault="0055478D">
            <w:pPr>
              <w:spacing w:after="80"/>
              <w:jc w:val="center"/>
            </w:pPr>
            <w:r>
              <w:rPr>
                <w:noProof/>
              </w:rPr>
              <w:drawing>
                <wp:inline distT="0" distB="0" distL="0" distR="0" wp14:anchorId="062CA6DE" wp14:editId="7A0A43CC">
                  <wp:extent cx="1719072" cy="966978"/>
                  <wp:effectExtent l="0" t="0" r="0" b="0"/>
                  <wp:docPr id="424" name="Picture 424" descr="LESSON 03  |  SLIDE 04 OF 32 Supporting the Workplace as a Wh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3"/>
                          <a:stretch>
                            <a:fillRect/>
                          </a:stretch>
                        </pic:blipFill>
                        <pic:spPr>
                          <a:xfrm>
                            <a:off x="0" y="0"/>
                            <a:ext cx="1719072" cy="966978"/>
                          </a:xfrm>
                          <a:prstGeom prst="rect">
                            <a:avLst/>
                          </a:prstGeom>
                        </pic:spPr>
                      </pic:pic>
                    </a:graphicData>
                  </a:graphic>
                </wp:inline>
              </w:drawing>
            </w:r>
          </w:p>
          <w:p w14:paraId="3E442C4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62E007" w14:textId="77777777" w:rsidR="00F2660A" w:rsidRDefault="0055478D">
            <w:pPr>
              <w:pStyle w:val="SlideTitle"/>
            </w:pPr>
            <w:r>
              <w:t>Supporting the Workplace as a Whole</w:t>
            </w:r>
          </w:p>
          <w:p w14:paraId="643956A4" w14:textId="77777777" w:rsidR="00F2660A" w:rsidRDefault="0055478D">
            <w:pPr>
              <w:pStyle w:val="CardBody"/>
              <w:spacing w:line="240" w:lineRule="auto"/>
            </w:pPr>
            <w:r>
              <w:t>This lesson follows the path of organizational recovery. We will begin with the immediate ripple effect on the team, then examine facilitated support, cultural repair, and the prevention work that should continue after the formal process has moved forward or concluded. Three principles run through every section: restore safety, rebuild trust, and strengthen prevention.</w:t>
            </w:r>
          </w:p>
          <w:p w14:paraId="06BDB337" w14:textId="77777777" w:rsidR="00F2660A" w:rsidRDefault="0055478D">
            <w:pPr>
              <w:pStyle w:val="CardBody"/>
              <w:spacing w:line="240" w:lineRule="auto"/>
            </w:pPr>
            <w:r>
              <w:t>Restoring safety may involve both physical and psychological considerations. Rebuilding trust requires predictable communication and follow-through. Strengthening prevention means identifying workplace conditions that can be improved, rather than focusing only on individual blame.</w:t>
            </w:r>
          </w:p>
          <w:p w14:paraId="3690EC18" w14:textId="77777777" w:rsidR="00F2660A" w:rsidRDefault="0055478D">
            <w:pPr>
              <w:pStyle w:val="SlideLabel"/>
              <w:spacing w:before="20" w:after="20"/>
            </w:pPr>
            <w:r>
              <w:t>KEY POINTS</w:t>
            </w:r>
          </w:p>
          <w:p w14:paraId="70BE2783" w14:textId="77777777" w:rsidR="00F2660A" w:rsidRDefault="0055478D">
            <w:pPr>
              <w:pStyle w:val="CardKeyPoint"/>
              <w:ind w:left="202" w:hanging="173"/>
            </w:pPr>
            <w:r>
              <w:t>• Supporting the.</w:t>
            </w:r>
          </w:p>
          <w:p w14:paraId="49FEC1C7" w14:textId="77777777" w:rsidR="00F2660A" w:rsidRDefault="0055478D">
            <w:pPr>
              <w:pStyle w:val="CardKeyPoint"/>
              <w:ind w:left="202" w:hanging="173"/>
            </w:pPr>
            <w:r>
              <w:t>• Workplace as a Whole.</w:t>
            </w:r>
          </w:p>
          <w:p w14:paraId="4D5CCC6E" w14:textId="77777777" w:rsidR="00F2660A" w:rsidRDefault="0055478D">
            <w:pPr>
              <w:pStyle w:val="CardKeyPoint"/>
              <w:ind w:left="202" w:hanging="173"/>
            </w:pPr>
            <w:r>
              <w:t>• Restore safety. Rebuild trust. Strengthen prevention.</w:t>
            </w:r>
          </w:p>
        </w:tc>
      </w:tr>
    </w:tbl>
    <w:p w14:paraId="42A4C5C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89D6656" w14:textId="77777777">
        <w:trPr>
          <w:cantSplit/>
        </w:trPr>
        <w:tc>
          <w:tcPr>
            <w:tcW w:w="3053" w:type="dxa"/>
            <w:shd w:val="clear" w:color="auto" w:fill="E7F5F6"/>
            <w:tcMar>
              <w:top w:w="60" w:type="dxa"/>
              <w:left w:w="75" w:type="dxa"/>
              <w:bottom w:w="55" w:type="dxa"/>
              <w:right w:w="75" w:type="dxa"/>
            </w:tcMar>
          </w:tcPr>
          <w:p w14:paraId="46438243" w14:textId="77777777" w:rsidR="00F2660A" w:rsidRDefault="0055478D">
            <w:pPr>
              <w:pStyle w:val="SlideLabel"/>
            </w:pPr>
            <w:r>
              <w:t>LESSON 03  •  SLIDE 05 OF 32</w:t>
            </w:r>
          </w:p>
          <w:p w14:paraId="26E91590" w14:textId="77777777" w:rsidR="00F2660A" w:rsidRDefault="0055478D">
            <w:pPr>
              <w:spacing w:after="80"/>
              <w:jc w:val="center"/>
            </w:pPr>
            <w:r>
              <w:rPr>
                <w:noProof/>
              </w:rPr>
              <w:drawing>
                <wp:inline distT="0" distB="0" distL="0" distR="0" wp14:anchorId="76D7EF4E" wp14:editId="55046976">
                  <wp:extent cx="1719072" cy="966978"/>
                  <wp:effectExtent l="0" t="0" r="0" b="0"/>
                  <wp:docPr id="425" name="Picture 425" descr="LESSON 03  |  SLIDE 05 OF 32 Supporting the workplace after an inc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7"/>
                          <a:stretch>
                            <a:fillRect/>
                          </a:stretch>
                        </pic:blipFill>
                        <pic:spPr>
                          <a:xfrm>
                            <a:off x="0" y="0"/>
                            <a:ext cx="1719072" cy="966978"/>
                          </a:xfrm>
                          <a:prstGeom prst="rect">
                            <a:avLst/>
                          </a:prstGeom>
                        </pic:spPr>
                      </pic:pic>
                    </a:graphicData>
                  </a:graphic>
                </wp:inline>
              </w:drawing>
            </w:r>
          </w:p>
          <w:p w14:paraId="56ED0B4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D5A390" w14:textId="77777777" w:rsidR="00F2660A" w:rsidRDefault="0055478D">
            <w:pPr>
              <w:pStyle w:val="SlideTitle"/>
            </w:pPr>
            <w:r>
              <w:t>Supporting the workplace after an incident</w:t>
            </w:r>
          </w:p>
          <w:p w14:paraId="44F0BB2E" w14:textId="77777777" w:rsidR="00F2660A" w:rsidRDefault="0055478D">
            <w:pPr>
              <w:pStyle w:val="CardBody"/>
              <w:spacing w:line="240" w:lineRule="auto"/>
            </w:pPr>
            <w:r>
              <w:t>This slide introduces supporting the workplace after an incident. Recognize the ripple effect and respond without creating more harm.</w:t>
            </w:r>
          </w:p>
          <w:p w14:paraId="6249B4D1" w14:textId="77777777" w:rsidR="00F2660A" w:rsidRDefault="0055478D">
            <w:pPr>
              <w:pStyle w:val="CardBody"/>
              <w:spacing w:line="240" w:lineRule="auto"/>
            </w:pPr>
            <w:r>
              <w:t>Review the workplace process related to supporting the workplace after an incident. Review the workplace process related to supporting the workplace after an incident.</w:t>
            </w:r>
          </w:p>
          <w:p w14:paraId="40AA9F5A" w14:textId="77777777" w:rsidR="00F2660A" w:rsidRDefault="0055478D">
            <w:pPr>
              <w:pStyle w:val="SlideLabel"/>
              <w:spacing w:before="20" w:after="20"/>
            </w:pPr>
            <w:r>
              <w:t>KEY POINTS</w:t>
            </w:r>
          </w:p>
          <w:p w14:paraId="6CB008F9" w14:textId="77777777" w:rsidR="00F2660A" w:rsidRDefault="0055478D">
            <w:pPr>
              <w:pStyle w:val="CardKeyPoint"/>
              <w:ind w:left="202" w:hanging="173"/>
            </w:pPr>
            <w:r>
              <w:t>• Recognize the ripple effect and respond without creating more harm.</w:t>
            </w:r>
          </w:p>
          <w:p w14:paraId="38552B06" w14:textId="77777777" w:rsidR="00F2660A" w:rsidRDefault="0055478D">
            <w:pPr>
              <w:pStyle w:val="CardKeyPoint"/>
              <w:ind w:left="202" w:hanging="173"/>
            </w:pPr>
            <w:r>
              <w:t>• Review the workplace process related to supporting the workplace after an incident.</w:t>
            </w:r>
          </w:p>
          <w:p w14:paraId="366054AE" w14:textId="77777777" w:rsidR="00F2660A" w:rsidRDefault="0055478D">
            <w:pPr>
              <w:pStyle w:val="CardKeyPoint"/>
              <w:ind w:left="202" w:hanging="173"/>
            </w:pPr>
            <w:r>
              <w:t>• Review the workplace process related to supporting the workplace after an incident.</w:t>
            </w:r>
          </w:p>
        </w:tc>
      </w:tr>
    </w:tbl>
    <w:p w14:paraId="396BC3E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A9D2400" w14:textId="77777777">
        <w:trPr>
          <w:cantSplit/>
        </w:trPr>
        <w:tc>
          <w:tcPr>
            <w:tcW w:w="3053" w:type="dxa"/>
            <w:shd w:val="clear" w:color="auto" w:fill="E7F5F6"/>
            <w:tcMar>
              <w:top w:w="60" w:type="dxa"/>
              <w:left w:w="75" w:type="dxa"/>
              <w:bottom w:w="55" w:type="dxa"/>
              <w:right w:w="75" w:type="dxa"/>
            </w:tcMar>
          </w:tcPr>
          <w:p w14:paraId="7646C2B7" w14:textId="77777777" w:rsidR="00F2660A" w:rsidRDefault="0055478D">
            <w:pPr>
              <w:pStyle w:val="SlideLabel"/>
            </w:pPr>
            <w:r>
              <w:t>LESSON 03  •  SLIDE 06 OF 32</w:t>
            </w:r>
          </w:p>
          <w:p w14:paraId="13A8CBDD" w14:textId="77777777" w:rsidR="00F2660A" w:rsidRDefault="0055478D">
            <w:pPr>
              <w:spacing w:after="80"/>
              <w:jc w:val="center"/>
            </w:pPr>
            <w:r>
              <w:rPr>
                <w:noProof/>
              </w:rPr>
              <w:drawing>
                <wp:inline distT="0" distB="0" distL="0" distR="0" wp14:anchorId="254EC3E3" wp14:editId="59BDA425">
                  <wp:extent cx="1719072" cy="966978"/>
                  <wp:effectExtent l="0" t="0" r="0" b="0"/>
                  <wp:docPr id="426" name="Picture 426" descr="LESSON 03  |  SLIDE 06 OF 32 The ripple effect is organiz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8"/>
                          <a:stretch>
                            <a:fillRect/>
                          </a:stretch>
                        </pic:blipFill>
                        <pic:spPr>
                          <a:xfrm>
                            <a:off x="0" y="0"/>
                            <a:ext cx="1719072" cy="966978"/>
                          </a:xfrm>
                          <a:prstGeom prst="rect">
                            <a:avLst/>
                          </a:prstGeom>
                        </pic:spPr>
                      </pic:pic>
                    </a:graphicData>
                  </a:graphic>
                </wp:inline>
              </w:drawing>
            </w:r>
          </w:p>
          <w:p w14:paraId="4DA1879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8DCAA4A" w14:textId="77777777" w:rsidR="00F2660A" w:rsidRDefault="0055478D">
            <w:pPr>
              <w:pStyle w:val="SlideTitle"/>
            </w:pPr>
            <w:r>
              <w:t>The ripple effect is organizational</w:t>
            </w:r>
          </w:p>
          <w:p w14:paraId="547DB651" w14:textId="77777777" w:rsidR="00F2660A" w:rsidRDefault="0055478D">
            <w:pPr>
              <w:pStyle w:val="CardBody"/>
              <w:spacing w:line="240" w:lineRule="auto"/>
            </w:pPr>
            <w:r>
              <w:t>The ripple effect often appears in four areas. Under safety, workers may report anxiety, distraction, avoidance of a location or person, or difficulty concentrating on tasks. Under trust, they may question whether expectations are applied consistently or whether leadership will follow through.</w:t>
            </w:r>
          </w:p>
          <w:p w14:paraId="75C82EAB" w14:textId="77777777" w:rsidR="00F2660A" w:rsidRDefault="0055478D">
            <w:pPr>
              <w:pStyle w:val="CardBody"/>
              <w:spacing w:line="240" w:lineRule="auto"/>
            </w:pPr>
            <w:r>
              <w:t>Under communication, an information gap may be filled by rumours or competing versions of events. Under culture, people may become less willing to speak up or intervene. Treat these as signals, not diagnoses or proof.</w:t>
            </w:r>
          </w:p>
          <w:p w14:paraId="1BB34FE2" w14:textId="77777777" w:rsidR="00F2660A" w:rsidRDefault="0055478D">
            <w:pPr>
              <w:pStyle w:val="SlideLabel"/>
              <w:spacing w:before="20" w:after="20"/>
            </w:pPr>
            <w:r>
              <w:t>KEY POINTS</w:t>
            </w:r>
          </w:p>
          <w:p w14:paraId="490C4B05" w14:textId="77777777" w:rsidR="00F2660A" w:rsidRDefault="0055478D">
            <w:pPr>
              <w:pStyle w:val="CardKeyPoint"/>
              <w:ind w:left="202" w:hanging="173"/>
            </w:pPr>
            <w:r>
              <w:t>• Look for signals in safety, trust, communication and culture.</w:t>
            </w:r>
          </w:p>
          <w:p w14:paraId="77A6E850" w14:textId="77777777" w:rsidR="00F2660A" w:rsidRDefault="0055478D">
            <w:pPr>
              <w:pStyle w:val="CardKeyPoint"/>
              <w:ind w:left="202" w:hanging="173"/>
            </w:pPr>
            <w:r>
              <w:t>• SAFETY.</w:t>
            </w:r>
          </w:p>
          <w:p w14:paraId="592B3BAC" w14:textId="77777777" w:rsidR="00F2660A" w:rsidRDefault="0055478D">
            <w:pPr>
              <w:pStyle w:val="CardKeyPoint"/>
              <w:ind w:left="202" w:hanging="173"/>
            </w:pPr>
            <w:r>
              <w:t>• Anxiety, distraction or work avoidance.</w:t>
            </w:r>
          </w:p>
        </w:tc>
      </w:tr>
    </w:tbl>
    <w:p w14:paraId="297B1122" w14:textId="77777777" w:rsidR="00F2660A" w:rsidRDefault="00F2660A">
      <w:pPr>
        <w:spacing w:after="20" w:line="20" w:lineRule="exact"/>
      </w:pPr>
    </w:p>
    <w:p w14:paraId="714D05DD" w14:textId="77777777" w:rsidR="00F2660A" w:rsidRDefault="0055478D">
      <w:pPr>
        <w:pStyle w:val="SectionLabel"/>
        <w:spacing w:before="140" w:after="20"/>
      </w:pPr>
      <w:r>
        <w:t>GENERAL NOTES</w:t>
      </w:r>
    </w:p>
    <w:p w14:paraId="32E6D830" w14:textId="77777777" w:rsidR="00F2660A" w:rsidRDefault="0055478D">
      <w:pPr>
        <w:pStyle w:val="SmallText"/>
        <w:pBdr>
          <w:bottom w:val="single" w:sz="3" w:space="1" w:color="B8C7CE"/>
          <w:between w:val="single" w:sz="3" w:space="1" w:color="B8C7CE"/>
        </w:pBdr>
        <w:spacing w:line="220" w:lineRule="exact"/>
      </w:pPr>
      <w:r>
        <w:t xml:space="preserve"> </w:t>
      </w:r>
    </w:p>
    <w:p w14:paraId="5D00684D" w14:textId="77777777" w:rsidR="00F2660A" w:rsidRDefault="0055478D">
      <w:pPr>
        <w:pStyle w:val="SmallText"/>
        <w:pBdr>
          <w:bottom w:val="single" w:sz="3" w:space="1" w:color="B8C7CE"/>
          <w:between w:val="single" w:sz="3" w:space="1" w:color="B8C7CE"/>
        </w:pBdr>
        <w:spacing w:line="220" w:lineRule="exact"/>
      </w:pPr>
      <w:r>
        <w:t xml:space="preserve"> </w:t>
      </w:r>
    </w:p>
    <w:p w14:paraId="73AE3B05" w14:textId="77777777" w:rsidR="00F2660A" w:rsidRDefault="0055478D">
      <w:pPr>
        <w:pStyle w:val="SmallText"/>
        <w:pBdr>
          <w:bottom w:val="single" w:sz="3" w:space="1" w:color="B8C7CE"/>
          <w:between w:val="single" w:sz="3" w:space="1" w:color="B8C7CE"/>
        </w:pBdr>
        <w:spacing w:line="220" w:lineRule="exact"/>
      </w:pPr>
      <w:r>
        <w:t xml:space="preserve"> </w:t>
      </w:r>
    </w:p>
    <w:p w14:paraId="7E1B21FA" w14:textId="77777777" w:rsidR="00F2660A" w:rsidRDefault="0055478D">
      <w:pPr>
        <w:pStyle w:val="SmallText"/>
        <w:pBdr>
          <w:bottom w:val="single" w:sz="3" w:space="1" w:color="B8C7CE"/>
          <w:between w:val="single" w:sz="3" w:space="1" w:color="B8C7CE"/>
        </w:pBdr>
        <w:spacing w:line="220" w:lineRule="exact"/>
      </w:pPr>
      <w:r>
        <w:t xml:space="preserve"> </w:t>
      </w:r>
    </w:p>
    <w:p w14:paraId="71F37B10" w14:textId="77777777" w:rsidR="00F2660A" w:rsidRDefault="0055478D">
      <w:pPr>
        <w:pStyle w:val="SmallText"/>
        <w:pBdr>
          <w:bottom w:val="single" w:sz="3" w:space="1" w:color="B8C7CE"/>
          <w:between w:val="single" w:sz="3" w:space="1" w:color="B8C7CE"/>
        </w:pBdr>
        <w:spacing w:line="220" w:lineRule="exact"/>
      </w:pPr>
      <w:r>
        <w:t xml:space="preserve"> </w:t>
      </w:r>
    </w:p>
    <w:p w14:paraId="24C50FC6" w14:textId="77777777" w:rsidR="00F2660A" w:rsidRDefault="0055478D">
      <w:pPr>
        <w:pStyle w:val="SmallText"/>
        <w:pBdr>
          <w:bottom w:val="single" w:sz="3" w:space="1" w:color="B8C7CE"/>
          <w:between w:val="single" w:sz="3" w:space="1" w:color="B8C7CE"/>
        </w:pBdr>
        <w:spacing w:line="220" w:lineRule="exact"/>
      </w:pPr>
      <w:r>
        <w:t xml:space="preserve"> </w:t>
      </w:r>
    </w:p>
    <w:p w14:paraId="36FAD541" w14:textId="77777777" w:rsidR="00F2660A" w:rsidRDefault="0055478D">
      <w:pPr>
        <w:pStyle w:val="SmallText"/>
        <w:pBdr>
          <w:bottom w:val="single" w:sz="3" w:space="1" w:color="B8C7CE"/>
          <w:between w:val="single" w:sz="3" w:space="1" w:color="B8C7CE"/>
        </w:pBdr>
        <w:spacing w:line="220" w:lineRule="exact"/>
      </w:pPr>
      <w:r>
        <w:t xml:space="preserve"> </w:t>
      </w:r>
    </w:p>
    <w:p w14:paraId="4FD3EC8A" w14:textId="77777777" w:rsidR="00F2660A" w:rsidRDefault="0055478D">
      <w:pPr>
        <w:pStyle w:val="SmallText"/>
        <w:pBdr>
          <w:bottom w:val="single" w:sz="3" w:space="1" w:color="B8C7CE"/>
          <w:between w:val="single" w:sz="3" w:space="1" w:color="B8C7CE"/>
        </w:pBdr>
        <w:spacing w:line="220" w:lineRule="exact"/>
      </w:pPr>
      <w:r>
        <w:t xml:space="preserve"> </w:t>
      </w:r>
    </w:p>
    <w:p w14:paraId="10264061" w14:textId="77777777" w:rsidR="00F2660A" w:rsidRDefault="0055478D">
      <w:pPr>
        <w:pStyle w:val="SmallText"/>
        <w:pBdr>
          <w:bottom w:val="single" w:sz="3" w:space="1" w:color="B8C7CE"/>
          <w:between w:val="single" w:sz="3" w:space="1" w:color="B8C7CE"/>
        </w:pBdr>
        <w:spacing w:line="220" w:lineRule="exact"/>
      </w:pPr>
      <w:r>
        <w:t xml:space="preserve"> </w:t>
      </w:r>
    </w:p>
    <w:p w14:paraId="26807F57" w14:textId="77777777" w:rsidR="00F2660A" w:rsidRDefault="0055478D">
      <w:pPr>
        <w:pStyle w:val="SmallText"/>
        <w:pBdr>
          <w:bottom w:val="single" w:sz="3" w:space="1" w:color="B8C7CE"/>
          <w:between w:val="single" w:sz="3" w:space="1" w:color="B8C7CE"/>
        </w:pBdr>
        <w:spacing w:line="220" w:lineRule="exact"/>
      </w:pPr>
      <w:r>
        <w:t xml:space="preserve"> </w:t>
      </w:r>
    </w:p>
    <w:p w14:paraId="2AA1E5A1" w14:textId="77777777" w:rsidR="00F2660A" w:rsidRDefault="0055478D">
      <w:pPr>
        <w:pStyle w:val="SmallText"/>
        <w:pBdr>
          <w:bottom w:val="single" w:sz="3" w:space="1" w:color="B8C7CE"/>
          <w:between w:val="single" w:sz="3" w:space="1" w:color="B8C7CE"/>
        </w:pBdr>
        <w:spacing w:line="220" w:lineRule="exact"/>
      </w:pPr>
      <w:r>
        <w:t xml:space="preserve"> </w:t>
      </w:r>
    </w:p>
    <w:p w14:paraId="1FF30DBC" w14:textId="77777777" w:rsidR="00F2660A" w:rsidRDefault="0055478D">
      <w:pPr>
        <w:pStyle w:val="SmallText"/>
        <w:pBdr>
          <w:bottom w:val="single" w:sz="3" w:space="1" w:color="B8C7CE"/>
          <w:between w:val="single" w:sz="3" w:space="1" w:color="B8C7CE"/>
        </w:pBdr>
        <w:spacing w:line="220" w:lineRule="exact"/>
      </w:pPr>
      <w:r>
        <w:t xml:space="preserve"> </w:t>
      </w:r>
    </w:p>
    <w:p w14:paraId="4A629A45" w14:textId="77777777" w:rsidR="00F2660A" w:rsidRDefault="0055478D">
      <w:pPr>
        <w:pStyle w:val="SmallText"/>
        <w:pBdr>
          <w:bottom w:val="single" w:sz="3" w:space="1" w:color="B8C7CE"/>
          <w:between w:val="single" w:sz="3" w:space="1" w:color="B8C7CE"/>
        </w:pBdr>
        <w:spacing w:line="220" w:lineRule="exact"/>
      </w:pPr>
      <w:r>
        <w:t xml:space="preserve"> </w:t>
      </w:r>
    </w:p>
    <w:p w14:paraId="43C53304" w14:textId="77777777" w:rsidR="00F2660A" w:rsidRDefault="0055478D">
      <w:pPr>
        <w:pStyle w:val="SmallText"/>
        <w:pBdr>
          <w:bottom w:val="single" w:sz="3" w:space="1" w:color="B8C7CE"/>
          <w:between w:val="single" w:sz="3" w:space="1" w:color="B8C7CE"/>
        </w:pBdr>
        <w:spacing w:line="220" w:lineRule="exact"/>
      </w:pPr>
      <w:r>
        <w:t xml:space="preserve"> </w:t>
      </w:r>
    </w:p>
    <w:p w14:paraId="7F42F425" w14:textId="77777777" w:rsidR="00F2660A" w:rsidRDefault="0055478D">
      <w:pPr>
        <w:pStyle w:val="SmallText"/>
        <w:pBdr>
          <w:bottom w:val="single" w:sz="3" w:space="1" w:color="B8C7CE"/>
          <w:between w:val="single" w:sz="3" w:space="1" w:color="B8C7CE"/>
        </w:pBdr>
        <w:spacing w:line="220" w:lineRule="exact"/>
      </w:pPr>
      <w:r>
        <w:t xml:space="preserve"> </w:t>
      </w:r>
    </w:p>
    <w:p w14:paraId="469D2B86" w14:textId="77777777" w:rsidR="00F2660A" w:rsidRDefault="0055478D">
      <w:pPr>
        <w:pStyle w:val="SmallText"/>
        <w:pBdr>
          <w:bottom w:val="single" w:sz="3" w:space="1" w:color="B8C7CE"/>
          <w:between w:val="single" w:sz="3" w:space="1" w:color="B8C7CE"/>
        </w:pBdr>
        <w:spacing w:line="220" w:lineRule="exact"/>
      </w:pPr>
      <w:r>
        <w:t xml:space="preserve"> </w:t>
      </w:r>
    </w:p>
    <w:p w14:paraId="169B85BB" w14:textId="77777777" w:rsidR="00F2660A" w:rsidRDefault="0055478D">
      <w:pPr>
        <w:pStyle w:val="SmallText"/>
        <w:pBdr>
          <w:bottom w:val="single" w:sz="3" w:space="1" w:color="B8C7CE"/>
          <w:between w:val="single" w:sz="3" w:space="1" w:color="B8C7CE"/>
        </w:pBdr>
        <w:spacing w:line="220" w:lineRule="exact"/>
      </w:pPr>
      <w:r>
        <w:t xml:space="preserve"> </w:t>
      </w:r>
    </w:p>
    <w:p w14:paraId="67660670" w14:textId="77777777" w:rsidR="00F2660A" w:rsidRDefault="0055478D">
      <w:pPr>
        <w:pStyle w:val="SmallText"/>
        <w:pBdr>
          <w:bottom w:val="single" w:sz="3" w:space="1" w:color="B8C7CE"/>
          <w:between w:val="single" w:sz="3" w:space="1" w:color="B8C7CE"/>
        </w:pBdr>
        <w:spacing w:line="220" w:lineRule="exact"/>
      </w:pPr>
      <w:r>
        <w:t xml:space="preserve"> </w:t>
      </w:r>
    </w:p>
    <w:p w14:paraId="5011D6A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E5617E1" w14:textId="77777777">
        <w:trPr>
          <w:cantSplit/>
        </w:trPr>
        <w:tc>
          <w:tcPr>
            <w:tcW w:w="3053" w:type="dxa"/>
            <w:shd w:val="clear" w:color="auto" w:fill="E7F5F6"/>
            <w:tcMar>
              <w:top w:w="60" w:type="dxa"/>
              <w:left w:w="75" w:type="dxa"/>
              <w:bottom w:w="55" w:type="dxa"/>
              <w:right w:w="75" w:type="dxa"/>
            </w:tcMar>
          </w:tcPr>
          <w:p w14:paraId="5765521C" w14:textId="77777777" w:rsidR="00F2660A" w:rsidRDefault="0055478D">
            <w:pPr>
              <w:pStyle w:val="SlideLabel"/>
            </w:pPr>
            <w:r>
              <w:lastRenderedPageBreak/>
              <w:t>LESSON 03  •  SLIDE 07 OF 32</w:t>
            </w:r>
          </w:p>
          <w:p w14:paraId="650BDCE7" w14:textId="77777777" w:rsidR="00F2660A" w:rsidRDefault="0055478D">
            <w:pPr>
              <w:spacing w:after="80"/>
              <w:jc w:val="center"/>
            </w:pPr>
            <w:r>
              <w:rPr>
                <w:noProof/>
              </w:rPr>
              <w:drawing>
                <wp:inline distT="0" distB="0" distL="0" distR="0" wp14:anchorId="5B4F009F" wp14:editId="00D7C429">
                  <wp:extent cx="1719072" cy="966978"/>
                  <wp:effectExtent l="0" t="0" r="0" b="0"/>
                  <wp:docPr id="427" name="Picture 427" descr="LESSON 03  |  SLIDE 07 OF 32 People read the respo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19"/>
                          <a:stretch>
                            <a:fillRect/>
                          </a:stretch>
                        </pic:blipFill>
                        <pic:spPr>
                          <a:xfrm>
                            <a:off x="0" y="0"/>
                            <a:ext cx="1719072" cy="966978"/>
                          </a:xfrm>
                          <a:prstGeom prst="rect">
                            <a:avLst/>
                          </a:prstGeom>
                        </pic:spPr>
                      </pic:pic>
                    </a:graphicData>
                  </a:graphic>
                </wp:inline>
              </w:drawing>
            </w:r>
          </w:p>
          <w:p w14:paraId="132676D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5AADA2C" w14:textId="77777777" w:rsidR="00F2660A" w:rsidRDefault="0055478D">
            <w:pPr>
              <w:pStyle w:val="SlideTitle"/>
            </w:pPr>
            <w:r>
              <w:t>People read the response</w:t>
            </w:r>
          </w:p>
          <w:p w14:paraId="46809450" w14:textId="77777777" w:rsidR="00F2660A" w:rsidRDefault="0055478D">
            <w:pPr>
              <w:pStyle w:val="CardBody"/>
              <w:spacing w:line="240" w:lineRule="auto"/>
            </w:pPr>
            <w:r>
              <w:t>People read the leadership response for clues about the organization's real values. Silence may be interpreted as indifference or avoidance, while an impulsive or overly detailed response can expose private information and cause further harm. Credibility sits between those two risks.</w:t>
            </w:r>
          </w:p>
          <w:p w14:paraId="4DC6A218" w14:textId="77777777" w:rsidR="00F2660A" w:rsidRDefault="0055478D">
            <w:pPr>
              <w:pStyle w:val="CardBody"/>
              <w:spacing w:line="240" w:lineRule="auto"/>
            </w:pPr>
            <w:r>
              <w:t>Acknowledge the disruption by recognizing that people may have questions or concerns. Guide the team by explaining the process at a general level, identifying available supports, and stating the safest route for new concerns. Then follow through.</w:t>
            </w:r>
          </w:p>
          <w:p w14:paraId="5845552C" w14:textId="77777777" w:rsidR="00F2660A" w:rsidRDefault="0055478D">
            <w:pPr>
              <w:pStyle w:val="SlideLabel"/>
              <w:spacing w:before="20" w:after="20"/>
            </w:pPr>
            <w:r>
              <w:t>KEY POINTS</w:t>
            </w:r>
          </w:p>
          <w:p w14:paraId="76E16CBF" w14:textId="77777777" w:rsidR="00F2660A" w:rsidRDefault="0055478D">
            <w:pPr>
              <w:pStyle w:val="CardKeyPoint"/>
              <w:ind w:left="202" w:hanging="173"/>
            </w:pPr>
            <w:r>
              <w:t>• LEADERSHIP SIGNAL.</w:t>
            </w:r>
          </w:p>
          <w:p w14:paraId="4115CD94" w14:textId="77777777" w:rsidR="00F2660A" w:rsidRDefault="0055478D">
            <w:pPr>
              <w:pStyle w:val="CardKeyPoint"/>
              <w:ind w:left="202" w:hanging="173"/>
            </w:pPr>
            <w:r>
              <w:t>• Acknowledge.</w:t>
            </w:r>
          </w:p>
          <w:p w14:paraId="7C7C79B5" w14:textId="77777777" w:rsidR="00F2660A" w:rsidRDefault="0055478D">
            <w:pPr>
              <w:pStyle w:val="CardKeyPoint"/>
              <w:ind w:left="202" w:hanging="173"/>
            </w:pPr>
            <w:r>
              <w:t>• Recognize the disruption without sharing the case.</w:t>
            </w:r>
          </w:p>
        </w:tc>
      </w:tr>
    </w:tbl>
    <w:p w14:paraId="57DEE7C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EFC6C71" w14:textId="77777777">
        <w:trPr>
          <w:cantSplit/>
        </w:trPr>
        <w:tc>
          <w:tcPr>
            <w:tcW w:w="3053" w:type="dxa"/>
            <w:shd w:val="clear" w:color="auto" w:fill="E7F5F6"/>
            <w:tcMar>
              <w:top w:w="60" w:type="dxa"/>
              <w:left w:w="75" w:type="dxa"/>
              <w:bottom w:w="55" w:type="dxa"/>
              <w:right w:w="75" w:type="dxa"/>
            </w:tcMar>
          </w:tcPr>
          <w:p w14:paraId="1D6EC3B7" w14:textId="77777777" w:rsidR="00F2660A" w:rsidRDefault="0055478D">
            <w:pPr>
              <w:pStyle w:val="SlideLabel"/>
            </w:pPr>
            <w:r>
              <w:t>LESSON 03  •  SLIDE 08 OF 32</w:t>
            </w:r>
          </w:p>
          <w:p w14:paraId="3D571813" w14:textId="77777777" w:rsidR="00F2660A" w:rsidRDefault="0055478D">
            <w:pPr>
              <w:spacing w:after="80"/>
              <w:jc w:val="center"/>
            </w:pPr>
            <w:r>
              <w:rPr>
                <w:noProof/>
              </w:rPr>
              <w:drawing>
                <wp:inline distT="0" distB="0" distL="0" distR="0" wp14:anchorId="708CF7B0" wp14:editId="6B070DE0">
                  <wp:extent cx="1719072" cy="966978"/>
                  <wp:effectExtent l="0" t="0" r="0" b="0"/>
                  <wp:docPr id="428" name="Picture 428" descr="LESSON 03  |  SLIDE 08 OF 32 Acknowledge disruption. Protect priv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0"/>
                          <a:stretch>
                            <a:fillRect/>
                          </a:stretch>
                        </pic:blipFill>
                        <pic:spPr>
                          <a:xfrm>
                            <a:off x="0" y="0"/>
                            <a:ext cx="1719072" cy="966978"/>
                          </a:xfrm>
                          <a:prstGeom prst="rect">
                            <a:avLst/>
                          </a:prstGeom>
                        </pic:spPr>
                      </pic:pic>
                    </a:graphicData>
                  </a:graphic>
                </wp:inline>
              </w:drawing>
            </w:r>
          </w:p>
          <w:p w14:paraId="51436D8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2CD27EA" w14:textId="77777777" w:rsidR="00F2660A" w:rsidRDefault="0055478D">
            <w:pPr>
              <w:pStyle w:val="SlideTitle"/>
            </w:pPr>
            <w:r>
              <w:t>Acknowledge disruption. Protect privacy</w:t>
            </w:r>
          </w:p>
          <w:p w14:paraId="3380F002" w14:textId="77777777" w:rsidR="00F2660A" w:rsidRDefault="0055478D">
            <w:pPr>
              <w:pStyle w:val="CardBody"/>
              <w:spacing w:line="240" w:lineRule="auto"/>
            </w:pPr>
            <w:r>
              <w:t>Acknowledging disruption is not the same as disclosing a case. It is generally appropriate to restate expectations for respect and safety, identify reporting and support routes, explain the process in broad terms, and communicate general prevention improvements that workers need in order to do their jobs safely.</w:t>
            </w:r>
          </w:p>
          <w:p w14:paraId="748458D0" w14:textId="77777777" w:rsidR="00F2660A" w:rsidRDefault="0055478D">
            <w:pPr>
              <w:pStyle w:val="CardBody"/>
              <w:spacing w:line="240" w:lineRule="auto"/>
            </w:pPr>
            <w:r>
              <w:t>Keep names, identifying clues, allegations, evidence, interview information, medical or accommodation information, and unapproved findings restricted to people with an authorized need to know. Be alert to indirect identification. In a small team, a job title, shift, location, or timeline may reveal a person even when no name is used.</w:t>
            </w:r>
          </w:p>
          <w:p w14:paraId="14500679" w14:textId="77777777" w:rsidR="00F2660A" w:rsidRDefault="0055478D">
            <w:pPr>
              <w:pStyle w:val="SlideLabel"/>
              <w:spacing w:before="20" w:after="20"/>
            </w:pPr>
            <w:r>
              <w:t>KEY POINTS</w:t>
            </w:r>
          </w:p>
          <w:p w14:paraId="5D14FA71" w14:textId="77777777" w:rsidR="00F2660A" w:rsidRDefault="0055478D">
            <w:pPr>
              <w:pStyle w:val="CardKeyPoint"/>
              <w:ind w:left="202" w:hanging="173"/>
            </w:pPr>
            <w:r>
              <w:t>• A team needs reassurance and direction - not confidential case details.</w:t>
            </w:r>
          </w:p>
          <w:p w14:paraId="08D89A85" w14:textId="77777777" w:rsidR="00F2660A" w:rsidRDefault="0055478D">
            <w:pPr>
              <w:pStyle w:val="CardKeyPoint"/>
              <w:ind w:left="202" w:hanging="173"/>
            </w:pPr>
            <w:r>
              <w:t>• SAFE TO COMMUNICATE.</w:t>
            </w:r>
          </w:p>
          <w:p w14:paraId="78AC8F25" w14:textId="77777777" w:rsidR="00F2660A" w:rsidRDefault="0055478D">
            <w:pPr>
              <w:pStyle w:val="CardKeyPoint"/>
              <w:ind w:left="202" w:hanging="173"/>
            </w:pPr>
            <w:r>
              <w:t>• • Respect and safety expectations.</w:t>
            </w:r>
          </w:p>
        </w:tc>
      </w:tr>
    </w:tbl>
    <w:p w14:paraId="04D8D10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58264C0" w14:textId="77777777">
        <w:trPr>
          <w:cantSplit/>
        </w:trPr>
        <w:tc>
          <w:tcPr>
            <w:tcW w:w="3053" w:type="dxa"/>
            <w:shd w:val="clear" w:color="auto" w:fill="E7F5F6"/>
            <w:tcMar>
              <w:top w:w="60" w:type="dxa"/>
              <w:left w:w="75" w:type="dxa"/>
              <w:bottom w:w="55" w:type="dxa"/>
              <w:right w:w="75" w:type="dxa"/>
            </w:tcMar>
          </w:tcPr>
          <w:p w14:paraId="0CD849FF" w14:textId="77777777" w:rsidR="00F2660A" w:rsidRDefault="0055478D">
            <w:pPr>
              <w:pStyle w:val="SlideLabel"/>
            </w:pPr>
            <w:r>
              <w:t>LESSON 03  •  SLIDE 09 OF 32</w:t>
            </w:r>
          </w:p>
          <w:p w14:paraId="609B7B8D" w14:textId="77777777" w:rsidR="00F2660A" w:rsidRDefault="0055478D">
            <w:pPr>
              <w:spacing w:after="80"/>
              <w:jc w:val="center"/>
            </w:pPr>
            <w:r>
              <w:rPr>
                <w:noProof/>
              </w:rPr>
              <w:drawing>
                <wp:inline distT="0" distB="0" distL="0" distR="0" wp14:anchorId="08AC482F" wp14:editId="5459E5A6">
                  <wp:extent cx="1719072" cy="966978"/>
                  <wp:effectExtent l="0" t="0" r="0" b="0"/>
                  <wp:docPr id="429" name="Picture 429" descr="LESSON 03  |  SLIDE 09 OF 32 A credible message has three p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1"/>
                          <a:stretch>
                            <a:fillRect/>
                          </a:stretch>
                        </pic:blipFill>
                        <pic:spPr>
                          <a:xfrm>
                            <a:off x="0" y="0"/>
                            <a:ext cx="1719072" cy="966978"/>
                          </a:xfrm>
                          <a:prstGeom prst="rect">
                            <a:avLst/>
                          </a:prstGeom>
                        </pic:spPr>
                      </pic:pic>
                    </a:graphicData>
                  </a:graphic>
                </wp:inline>
              </w:drawing>
            </w:r>
          </w:p>
          <w:p w14:paraId="47DFA7B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32DD7E" w14:textId="77777777" w:rsidR="00F2660A" w:rsidRDefault="0055478D">
            <w:pPr>
              <w:pStyle w:val="SlideTitle"/>
            </w:pPr>
            <w:r>
              <w:t>A credible message has three parts</w:t>
            </w:r>
          </w:p>
          <w:p w14:paraId="3C6810D4" w14:textId="77777777" w:rsidR="00F2660A" w:rsidRDefault="0055478D">
            <w:pPr>
              <w:pStyle w:val="CardBody"/>
              <w:spacing w:line="240" w:lineRule="auto"/>
            </w:pPr>
            <w:r>
              <w:t>A credible team message is brief, truthful, and useful. First, name the workplace need: 'We know people may have questions or concerns.' This acknowledges the situation without confirming rumours.</w:t>
            </w:r>
          </w:p>
          <w:p w14:paraId="7F5A57A0" w14:textId="77777777" w:rsidR="00F2660A" w:rsidRDefault="0055478D">
            <w:pPr>
              <w:pStyle w:val="CardBody"/>
              <w:spacing w:line="240" w:lineRule="auto"/>
            </w:pPr>
            <w:r>
              <w:t>Second, state the boundary: 'We cannot discuss personal information or the details of an active process.' A clear reason for the boundary often feels more respectful than saying only, 'No comment.' Third, offer a practical next step. Tell people where they can ask process questions, report a new safety concern, request support, or receive a general update.</w:t>
            </w:r>
          </w:p>
          <w:p w14:paraId="47E08152" w14:textId="77777777" w:rsidR="00F2660A" w:rsidRDefault="0055478D">
            <w:pPr>
              <w:pStyle w:val="SlideLabel"/>
              <w:spacing w:before="20" w:after="20"/>
            </w:pPr>
            <w:r>
              <w:t>KEY POINTS</w:t>
            </w:r>
          </w:p>
          <w:p w14:paraId="0ACE0BB9" w14:textId="77777777" w:rsidR="00F2660A" w:rsidRDefault="0055478D">
            <w:pPr>
              <w:pStyle w:val="CardKeyPoint"/>
              <w:ind w:left="202" w:hanging="173"/>
            </w:pPr>
            <w:r>
              <w:t>• Brief, truthful and useful under pressure.</w:t>
            </w:r>
          </w:p>
          <w:p w14:paraId="1DA45F06" w14:textId="77777777" w:rsidR="00F2660A" w:rsidRDefault="0055478D">
            <w:pPr>
              <w:pStyle w:val="CardKeyPoint"/>
              <w:ind w:left="202" w:hanging="173"/>
            </w:pPr>
            <w:r>
              <w:t>• Name the workplace need.</w:t>
            </w:r>
          </w:p>
          <w:p w14:paraId="45DE201A" w14:textId="77777777" w:rsidR="00F2660A" w:rsidRDefault="0055478D">
            <w:pPr>
              <w:pStyle w:val="CardKeyPoint"/>
              <w:ind w:left="202" w:hanging="173"/>
            </w:pPr>
            <w:r>
              <w:t>• "We know people may have questions or concerns.".</w:t>
            </w:r>
          </w:p>
        </w:tc>
      </w:tr>
    </w:tbl>
    <w:p w14:paraId="26601BC1" w14:textId="77777777" w:rsidR="00F2660A" w:rsidRDefault="00F2660A">
      <w:pPr>
        <w:spacing w:after="20" w:line="20" w:lineRule="exact"/>
      </w:pPr>
    </w:p>
    <w:p w14:paraId="50157448" w14:textId="77777777" w:rsidR="00F2660A" w:rsidRDefault="0055478D">
      <w:pPr>
        <w:pStyle w:val="SectionLabel"/>
        <w:spacing w:before="140" w:after="20"/>
      </w:pPr>
      <w:r>
        <w:t>GENERAL NOTES</w:t>
      </w:r>
    </w:p>
    <w:p w14:paraId="621ADEB2" w14:textId="77777777" w:rsidR="00F2660A" w:rsidRDefault="0055478D">
      <w:pPr>
        <w:pStyle w:val="SmallText"/>
        <w:pBdr>
          <w:bottom w:val="single" w:sz="3" w:space="1" w:color="B8C7CE"/>
          <w:between w:val="single" w:sz="3" w:space="1" w:color="B8C7CE"/>
        </w:pBdr>
        <w:spacing w:line="220" w:lineRule="exact"/>
      </w:pPr>
      <w:r>
        <w:t xml:space="preserve"> </w:t>
      </w:r>
    </w:p>
    <w:p w14:paraId="3BDE4C20" w14:textId="77777777" w:rsidR="00F2660A" w:rsidRDefault="0055478D">
      <w:pPr>
        <w:pStyle w:val="SmallText"/>
        <w:pBdr>
          <w:bottom w:val="single" w:sz="3" w:space="1" w:color="B8C7CE"/>
          <w:between w:val="single" w:sz="3" w:space="1" w:color="B8C7CE"/>
        </w:pBdr>
        <w:spacing w:line="220" w:lineRule="exact"/>
      </w:pPr>
      <w:r>
        <w:t xml:space="preserve"> </w:t>
      </w:r>
    </w:p>
    <w:p w14:paraId="5A1B2BF5" w14:textId="77777777" w:rsidR="00F2660A" w:rsidRDefault="0055478D">
      <w:pPr>
        <w:pStyle w:val="SmallText"/>
        <w:pBdr>
          <w:bottom w:val="single" w:sz="3" w:space="1" w:color="B8C7CE"/>
          <w:between w:val="single" w:sz="3" w:space="1" w:color="B8C7CE"/>
        </w:pBdr>
        <w:spacing w:line="220" w:lineRule="exact"/>
      </w:pPr>
      <w:r>
        <w:t xml:space="preserve"> </w:t>
      </w:r>
    </w:p>
    <w:p w14:paraId="5F724904" w14:textId="77777777" w:rsidR="00F2660A" w:rsidRDefault="0055478D">
      <w:pPr>
        <w:pStyle w:val="SmallText"/>
        <w:pBdr>
          <w:bottom w:val="single" w:sz="3" w:space="1" w:color="B8C7CE"/>
          <w:between w:val="single" w:sz="3" w:space="1" w:color="B8C7CE"/>
        </w:pBdr>
        <w:spacing w:line="220" w:lineRule="exact"/>
      </w:pPr>
      <w:r>
        <w:t xml:space="preserve"> </w:t>
      </w:r>
    </w:p>
    <w:p w14:paraId="3E6817B0" w14:textId="77777777" w:rsidR="00F2660A" w:rsidRDefault="0055478D">
      <w:pPr>
        <w:pStyle w:val="SmallText"/>
        <w:pBdr>
          <w:bottom w:val="single" w:sz="3" w:space="1" w:color="B8C7CE"/>
          <w:between w:val="single" w:sz="3" w:space="1" w:color="B8C7CE"/>
        </w:pBdr>
        <w:spacing w:line="220" w:lineRule="exact"/>
      </w:pPr>
      <w:r>
        <w:t xml:space="preserve"> </w:t>
      </w:r>
    </w:p>
    <w:p w14:paraId="3A6190BB" w14:textId="77777777" w:rsidR="00F2660A" w:rsidRDefault="0055478D">
      <w:pPr>
        <w:pStyle w:val="SmallText"/>
        <w:pBdr>
          <w:bottom w:val="single" w:sz="3" w:space="1" w:color="B8C7CE"/>
          <w:between w:val="single" w:sz="3" w:space="1" w:color="B8C7CE"/>
        </w:pBdr>
        <w:spacing w:line="220" w:lineRule="exact"/>
      </w:pPr>
      <w:r>
        <w:t xml:space="preserve"> </w:t>
      </w:r>
    </w:p>
    <w:p w14:paraId="4BFA2EF3" w14:textId="77777777" w:rsidR="00F2660A" w:rsidRDefault="0055478D">
      <w:pPr>
        <w:pStyle w:val="SmallText"/>
        <w:pBdr>
          <w:bottom w:val="single" w:sz="3" w:space="1" w:color="B8C7CE"/>
          <w:between w:val="single" w:sz="3" w:space="1" w:color="B8C7CE"/>
        </w:pBdr>
        <w:spacing w:line="220" w:lineRule="exact"/>
      </w:pPr>
      <w:r>
        <w:t xml:space="preserve"> </w:t>
      </w:r>
    </w:p>
    <w:p w14:paraId="57E7F206" w14:textId="77777777" w:rsidR="00F2660A" w:rsidRDefault="0055478D">
      <w:pPr>
        <w:pStyle w:val="SmallText"/>
        <w:pBdr>
          <w:bottom w:val="single" w:sz="3" w:space="1" w:color="B8C7CE"/>
          <w:between w:val="single" w:sz="3" w:space="1" w:color="B8C7CE"/>
        </w:pBdr>
        <w:spacing w:line="220" w:lineRule="exact"/>
      </w:pPr>
      <w:r>
        <w:t xml:space="preserve"> </w:t>
      </w:r>
    </w:p>
    <w:p w14:paraId="783CB089" w14:textId="77777777" w:rsidR="00F2660A" w:rsidRDefault="0055478D">
      <w:pPr>
        <w:pStyle w:val="SmallText"/>
        <w:pBdr>
          <w:bottom w:val="single" w:sz="3" w:space="1" w:color="B8C7CE"/>
          <w:between w:val="single" w:sz="3" w:space="1" w:color="B8C7CE"/>
        </w:pBdr>
        <w:spacing w:line="220" w:lineRule="exact"/>
      </w:pPr>
      <w:r>
        <w:t xml:space="preserve"> </w:t>
      </w:r>
    </w:p>
    <w:p w14:paraId="4B4D683D" w14:textId="77777777" w:rsidR="00F2660A" w:rsidRDefault="0055478D">
      <w:pPr>
        <w:pStyle w:val="SmallText"/>
        <w:pBdr>
          <w:bottom w:val="single" w:sz="3" w:space="1" w:color="B8C7CE"/>
          <w:between w:val="single" w:sz="3" w:space="1" w:color="B8C7CE"/>
        </w:pBdr>
        <w:spacing w:line="220" w:lineRule="exact"/>
      </w:pPr>
      <w:r>
        <w:t xml:space="preserve"> </w:t>
      </w:r>
    </w:p>
    <w:p w14:paraId="73A4B85C" w14:textId="77777777" w:rsidR="00F2660A" w:rsidRDefault="0055478D">
      <w:pPr>
        <w:pStyle w:val="SmallText"/>
        <w:pBdr>
          <w:bottom w:val="single" w:sz="3" w:space="1" w:color="B8C7CE"/>
          <w:between w:val="single" w:sz="3" w:space="1" w:color="B8C7CE"/>
        </w:pBdr>
        <w:spacing w:line="220" w:lineRule="exact"/>
      </w:pPr>
      <w:r>
        <w:t xml:space="preserve"> </w:t>
      </w:r>
    </w:p>
    <w:p w14:paraId="11419736" w14:textId="77777777" w:rsidR="00F2660A" w:rsidRDefault="0055478D">
      <w:pPr>
        <w:pStyle w:val="SmallText"/>
        <w:pBdr>
          <w:bottom w:val="single" w:sz="3" w:space="1" w:color="B8C7CE"/>
          <w:between w:val="single" w:sz="3" w:space="1" w:color="B8C7CE"/>
        </w:pBdr>
        <w:spacing w:line="220" w:lineRule="exact"/>
      </w:pPr>
      <w:r>
        <w:t xml:space="preserve"> </w:t>
      </w:r>
    </w:p>
    <w:p w14:paraId="1C52BAC7" w14:textId="77777777" w:rsidR="00F2660A" w:rsidRDefault="0055478D">
      <w:pPr>
        <w:pStyle w:val="SmallText"/>
        <w:pBdr>
          <w:bottom w:val="single" w:sz="3" w:space="1" w:color="B8C7CE"/>
          <w:between w:val="single" w:sz="3" w:space="1" w:color="B8C7CE"/>
        </w:pBdr>
        <w:spacing w:line="220" w:lineRule="exact"/>
      </w:pPr>
      <w:r>
        <w:t xml:space="preserve"> </w:t>
      </w:r>
    </w:p>
    <w:p w14:paraId="2CD414B3" w14:textId="77777777" w:rsidR="00F2660A" w:rsidRDefault="0055478D">
      <w:pPr>
        <w:pStyle w:val="SmallText"/>
        <w:pBdr>
          <w:bottom w:val="single" w:sz="3" w:space="1" w:color="B8C7CE"/>
          <w:between w:val="single" w:sz="3" w:space="1" w:color="B8C7CE"/>
        </w:pBdr>
        <w:spacing w:line="220" w:lineRule="exact"/>
      </w:pPr>
      <w:r>
        <w:t xml:space="preserve"> </w:t>
      </w:r>
    </w:p>
    <w:p w14:paraId="5F2AD78A" w14:textId="77777777" w:rsidR="00F2660A" w:rsidRDefault="0055478D">
      <w:pPr>
        <w:pStyle w:val="SmallText"/>
        <w:pBdr>
          <w:bottom w:val="single" w:sz="3" w:space="1" w:color="B8C7CE"/>
          <w:between w:val="single" w:sz="3" w:space="1" w:color="B8C7CE"/>
        </w:pBdr>
        <w:spacing w:line="220" w:lineRule="exact"/>
      </w:pPr>
      <w:r>
        <w:t xml:space="preserve"> </w:t>
      </w:r>
    </w:p>
    <w:p w14:paraId="099BB209" w14:textId="77777777" w:rsidR="00F2660A" w:rsidRDefault="0055478D">
      <w:pPr>
        <w:pStyle w:val="SmallText"/>
        <w:pBdr>
          <w:bottom w:val="single" w:sz="3" w:space="1" w:color="B8C7CE"/>
          <w:between w:val="single" w:sz="3" w:space="1" w:color="B8C7CE"/>
        </w:pBdr>
        <w:spacing w:line="220" w:lineRule="exact"/>
      </w:pPr>
      <w:r>
        <w:t xml:space="preserve"> </w:t>
      </w:r>
    </w:p>
    <w:p w14:paraId="3509C223"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3C3D28B" w14:textId="77777777">
        <w:trPr>
          <w:cantSplit/>
        </w:trPr>
        <w:tc>
          <w:tcPr>
            <w:tcW w:w="3053" w:type="dxa"/>
            <w:shd w:val="clear" w:color="auto" w:fill="E7F5F6"/>
            <w:tcMar>
              <w:top w:w="60" w:type="dxa"/>
              <w:left w:w="75" w:type="dxa"/>
              <w:bottom w:w="55" w:type="dxa"/>
              <w:right w:w="75" w:type="dxa"/>
            </w:tcMar>
          </w:tcPr>
          <w:p w14:paraId="52697B66" w14:textId="77777777" w:rsidR="00F2660A" w:rsidRDefault="0055478D">
            <w:pPr>
              <w:pStyle w:val="SlideLabel"/>
            </w:pPr>
            <w:r>
              <w:lastRenderedPageBreak/>
              <w:t>LESSON 03  •  SLIDE 10 OF 32</w:t>
            </w:r>
          </w:p>
          <w:p w14:paraId="33AFEB38" w14:textId="77777777" w:rsidR="00F2660A" w:rsidRDefault="0055478D">
            <w:pPr>
              <w:spacing w:after="80"/>
              <w:jc w:val="center"/>
            </w:pPr>
            <w:r>
              <w:rPr>
                <w:noProof/>
              </w:rPr>
              <w:drawing>
                <wp:inline distT="0" distB="0" distL="0" distR="0" wp14:anchorId="17CC0273" wp14:editId="0886B3E6">
                  <wp:extent cx="1719072" cy="966978"/>
                  <wp:effectExtent l="0" t="0" r="0" b="0"/>
                  <wp:docPr id="430" name="Picture 430" descr="LESSON 03  |  SLIDE 10 OF 32 Facilitated help and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2"/>
                          <a:stretch>
                            <a:fillRect/>
                          </a:stretch>
                        </pic:blipFill>
                        <pic:spPr>
                          <a:xfrm>
                            <a:off x="0" y="0"/>
                            <a:ext cx="1719072" cy="966978"/>
                          </a:xfrm>
                          <a:prstGeom prst="rect">
                            <a:avLst/>
                          </a:prstGeom>
                        </pic:spPr>
                      </pic:pic>
                    </a:graphicData>
                  </a:graphic>
                </wp:inline>
              </w:drawing>
            </w:r>
          </w:p>
          <w:p w14:paraId="7EDFA42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4A939B8" w14:textId="77777777" w:rsidR="00F2660A" w:rsidRDefault="0055478D">
            <w:pPr>
              <w:pStyle w:val="SlideTitle"/>
            </w:pPr>
            <w:r>
              <w:t>Facilitated help and support</w:t>
            </w:r>
          </w:p>
          <w:p w14:paraId="4B1821AF" w14:textId="77777777" w:rsidR="00F2660A" w:rsidRDefault="0055478D">
            <w:pPr>
              <w:pStyle w:val="CardBody"/>
              <w:spacing w:line="240" w:lineRule="auto"/>
            </w:pPr>
            <w:r>
              <w:t>This slide introduces facilitated help and support. Offer choice, use clear guardrails and bring in qualified help when needed.</w:t>
            </w:r>
          </w:p>
          <w:p w14:paraId="77D1083E" w14:textId="77777777" w:rsidR="00F2660A" w:rsidRDefault="0055478D">
            <w:pPr>
              <w:pStyle w:val="CardBody"/>
              <w:spacing w:line="240" w:lineRule="auto"/>
            </w:pPr>
            <w:r>
              <w:t>FACILITATED SUPPORT. Review the workplace process related to facilitated help and support.</w:t>
            </w:r>
          </w:p>
          <w:p w14:paraId="29363247" w14:textId="77777777" w:rsidR="00F2660A" w:rsidRDefault="0055478D">
            <w:pPr>
              <w:pStyle w:val="SlideLabel"/>
              <w:spacing w:before="20" w:after="20"/>
            </w:pPr>
            <w:r>
              <w:t>KEY POINTS</w:t>
            </w:r>
          </w:p>
          <w:p w14:paraId="1F339C18" w14:textId="77777777" w:rsidR="00F2660A" w:rsidRDefault="0055478D">
            <w:pPr>
              <w:pStyle w:val="CardKeyPoint"/>
              <w:ind w:left="202" w:hanging="173"/>
            </w:pPr>
            <w:r>
              <w:t>• Offer choice, use clear guardrails and bring in qualified help when needed.</w:t>
            </w:r>
          </w:p>
          <w:p w14:paraId="19F81771" w14:textId="77777777" w:rsidR="00F2660A" w:rsidRDefault="0055478D">
            <w:pPr>
              <w:pStyle w:val="CardKeyPoint"/>
              <w:ind w:left="202" w:hanging="173"/>
            </w:pPr>
            <w:r>
              <w:t>• FACILITATED SUPPORT.</w:t>
            </w:r>
          </w:p>
          <w:p w14:paraId="5DA811E8" w14:textId="77777777" w:rsidR="00F2660A" w:rsidRDefault="0055478D">
            <w:pPr>
              <w:pStyle w:val="CardKeyPoint"/>
              <w:ind w:left="202" w:hanging="173"/>
            </w:pPr>
            <w:r>
              <w:t>• Review the workplace process related to facilitated help and support.</w:t>
            </w:r>
          </w:p>
        </w:tc>
      </w:tr>
    </w:tbl>
    <w:p w14:paraId="5A70C92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AD90A4E" w14:textId="77777777">
        <w:trPr>
          <w:cantSplit/>
        </w:trPr>
        <w:tc>
          <w:tcPr>
            <w:tcW w:w="3053" w:type="dxa"/>
            <w:shd w:val="clear" w:color="auto" w:fill="E7F5F6"/>
            <w:tcMar>
              <w:top w:w="60" w:type="dxa"/>
              <w:left w:w="75" w:type="dxa"/>
              <w:bottom w:w="55" w:type="dxa"/>
              <w:right w:w="75" w:type="dxa"/>
            </w:tcMar>
          </w:tcPr>
          <w:p w14:paraId="33E0DE64" w14:textId="77777777" w:rsidR="00F2660A" w:rsidRDefault="0055478D">
            <w:pPr>
              <w:pStyle w:val="SlideLabel"/>
            </w:pPr>
            <w:r>
              <w:t>LESSON 03  •  SLIDE 11 OF 32</w:t>
            </w:r>
          </w:p>
          <w:p w14:paraId="54C06F47" w14:textId="77777777" w:rsidR="00F2660A" w:rsidRDefault="0055478D">
            <w:pPr>
              <w:spacing w:after="80"/>
              <w:jc w:val="center"/>
            </w:pPr>
            <w:r>
              <w:rPr>
                <w:noProof/>
              </w:rPr>
              <w:drawing>
                <wp:inline distT="0" distB="0" distL="0" distR="0" wp14:anchorId="32B021EC" wp14:editId="2A122A63">
                  <wp:extent cx="1719072" cy="966978"/>
                  <wp:effectExtent l="0" t="0" r="0" b="0"/>
                  <wp:docPr id="431" name="Picture 431" descr="LESSON 03  |  SLIDE 11 OF 32 Support is an offer - not an oblig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3"/>
                          <a:stretch>
                            <a:fillRect/>
                          </a:stretch>
                        </pic:blipFill>
                        <pic:spPr>
                          <a:xfrm>
                            <a:off x="0" y="0"/>
                            <a:ext cx="1719072" cy="966978"/>
                          </a:xfrm>
                          <a:prstGeom prst="rect">
                            <a:avLst/>
                          </a:prstGeom>
                        </pic:spPr>
                      </pic:pic>
                    </a:graphicData>
                  </a:graphic>
                </wp:inline>
              </w:drawing>
            </w:r>
          </w:p>
          <w:p w14:paraId="7579E58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067A471" w14:textId="77777777" w:rsidR="00F2660A" w:rsidRDefault="0055478D">
            <w:pPr>
              <w:pStyle w:val="SlideTitle"/>
            </w:pPr>
            <w:r>
              <w:t>Support is an offer - not an obligation</w:t>
            </w:r>
          </w:p>
          <w:p w14:paraId="031C5DA5" w14:textId="77777777" w:rsidR="00F2660A" w:rsidRDefault="0055478D">
            <w:pPr>
              <w:pStyle w:val="CardBody"/>
              <w:spacing w:line="240" w:lineRule="auto"/>
            </w:pPr>
            <w:r>
              <w:t>Trauma-informed support begins with an offer, not an obligation. People respond to difficult experiences differently, and readiness may change over time.</w:t>
            </w:r>
          </w:p>
          <w:p w14:paraId="72412734" w14:textId="77777777" w:rsidR="00F2660A" w:rsidRDefault="0055478D">
            <w:pPr>
              <w:pStyle w:val="CardBody"/>
              <w:spacing w:line="240" w:lineRule="auto"/>
            </w:pPr>
            <w:r>
              <w:t>Provide more than one option and allow the worker to decide whether, when, and how to participate within the requirements of safe work and the applicable process. Useful options may include a private check-in, a voluntary team session, an employee or family assistance resource, medical or counselling support, union or association representation, a chosen support person, or a culturally appropriate service. Do not require someone to tell their story in order to receive general information or access an available support.</w:t>
            </w:r>
          </w:p>
          <w:p w14:paraId="4889F2CC" w14:textId="77777777" w:rsidR="00F2660A" w:rsidRDefault="0055478D">
            <w:pPr>
              <w:pStyle w:val="SlideLabel"/>
              <w:spacing w:before="20" w:after="20"/>
            </w:pPr>
            <w:r>
              <w:t>KEY POINTS</w:t>
            </w:r>
          </w:p>
          <w:p w14:paraId="6F346515" w14:textId="77777777" w:rsidR="00F2660A" w:rsidRDefault="0055478D">
            <w:pPr>
              <w:pStyle w:val="CardKeyPoint"/>
              <w:ind w:left="202" w:hanging="173"/>
            </w:pPr>
            <w:r>
              <w:t>• TRAUMA-INFORMED SUPPORT.</w:t>
            </w:r>
          </w:p>
          <w:p w14:paraId="4816C2D3" w14:textId="77777777" w:rsidR="00F2660A" w:rsidRDefault="0055478D">
            <w:pPr>
              <w:pStyle w:val="CardKeyPoint"/>
              <w:ind w:left="202" w:hanging="173"/>
            </w:pPr>
            <w:r>
              <w:t>• Support is an offer -.</w:t>
            </w:r>
          </w:p>
          <w:p w14:paraId="2C3CFD95" w14:textId="77777777" w:rsidR="00F2660A" w:rsidRDefault="0055478D">
            <w:pPr>
              <w:pStyle w:val="CardKeyPoint"/>
              <w:ind w:left="202" w:hanging="173"/>
            </w:pPr>
            <w:r>
              <w:t>• not an obligation.</w:t>
            </w:r>
          </w:p>
        </w:tc>
      </w:tr>
    </w:tbl>
    <w:p w14:paraId="336D2F9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E4D6C2B" w14:textId="77777777">
        <w:trPr>
          <w:cantSplit/>
        </w:trPr>
        <w:tc>
          <w:tcPr>
            <w:tcW w:w="3053" w:type="dxa"/>
            <w:shd w:val="clear" w:color="auto" w:fill="E7F5F6"/>
            <w:tcMar>
              <w:top w:w="60" w:type="dxa"/>
              <w:left w:w="75" w:type="dxa"/>
              <w:bottom w:w="55" w:type="dxa"/>
              <w:right w:w="75" w:type="dxa"/>
            </w:tcMar>
          </w:tcPr>
          <w:p w14:paraId="7EC8C611" w14:textId="77777777" w:rsidR="00F2660A" w:rsidRDefault="0055478D">
            <w:pPr>
              <w:pStyle w:val="SlideLabel"/>
            </w:pPr>
            <w:r>
              <w:t>LESSON 03  •  SLIDE 12 OF 32</w:t>
            </w:r>
          </w:p>
          <w:p w14:paraId="77637C2C" w14:textId="77777777" w:rsidR="00F2660A" w:rsidRDefault="0055478D">
            <w:pPr>
              <w:spacing w:after="80"/>
              <w:jc w:val="center"/>
            </w:pPr>
            <w:r>
              <w:rPr>
                <w:noProof/>
              </w:rPr>
              <w:drawing>
                <wp:inline distT="0" distB="0" distL="0" distR="0" wp14:anchorId="15F0CEAA" wp14:editId="52351A29">
                  <wp:extent cx="1719072" cy="966978"/>
                  <wp:effectExtent l="0" t="0" r="0" b="0"/>
                  <wp:docPr id="432" name="Picture 432" descr="LESSON 03  |  SLIDE 12 OF 32 Choose the format that fits the n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4"/>
                          <a:stretch>
                            <a:fillRect/>
                          </a:stretch>
                        </pic:blipFill>
                        <pic:spPr>
                          <a:xfrm>
                            <a:off x="0" y="0"/>
                            <a:ext cx="1719072" cy="966978"/>
                          </a:xfrm>
                          <a:prstGeom prst="rect">
                            <a:avLst/>
                          </a:prstGeom>
                        </pic:spPr>
                      </pic:pic>
                    </a:graphicData>
                  </a:graphic>
                </wp:inline>
              </w:drawing>
            </w:r>
          </w:p>
          <w:p w14:paraId="3E9FA9E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E450D5C" w14:textId="77777777" w:rsidR="00F2660A" w:rsidRDefault="0055478D">
            <w:pPr>
              <w:pStyle w:val="SlideTitle"/>
            </w:pPr>
            <w:r>
              <w:t>Choose the format that fits the need</w:t>
            </w:r>
          </w:p>
          <w:p w14:paraId="0A1E3620" w14:textId="77777777" w:rsidR="00F2660A" w:rsidRDefault="0055478D">
            <w:pPr>
              <w:pStyle w:val="CardBody"/>
              <w:spacing w:line="240" w:lineRule="auto"/>
            </w:pPr>
            <w:r>
              <w:t>Choose the support format according to the need rather than using the same response for everyone. A private check-in is often the best place to discuss an individual's concerns, work limitations, accommodation request, communication preference, or desired support route.</w:t>
            </w:r>
          </w:p>
          <w:p w14:paraId="440F29D7" w14:textId="77777777" w:rsidR="00F2660A" w:rsidRDefault="0055478D">
            <w:pPr>
              <w:pStyle w:val="CardBody"/>
              <w:spacing w:line="240" w:lineRule="auto"/>
            </w:pPr>
            <w:r>
              <w:t>It also reduces the pressure to speak in front of coworkers. A voluntary team listening session can address shared concerns about work, expectations, resources, or prevention. It should remain focused on the work environment, not the facts of an individual case.</w:t>
            </w:r>
          </w:p>
          <w:p w14:paraId="14C4EA22" w14:textId="77777777" w:rsidR="00F2660A" w:rsidRDefault="0055478D">
            <w:pPr>
              <w:pStyle w:val="SlideLabel"/>
              <w:spacing w:before="20" w:after="20"/>
            </w:pPr>
            <w:r>
              <w:t>KEY POINTS</w:t>
            </w:r>
          </w:p>
          <w:p w14:paraId="6156E9B3" w14:textId="77777777" w:rsidR="00F2660A" w:rsidRDefault="0055478D">
            <w:pPr>
              <w:pStyle w:val="CardKeyPoint"/>
              <w:ind w:left="202" w:hanging="173"/>
            </w:pPr>
            <w:r>
              <w:t>• One response will not suit every person or team.</w:t>
            </w:r>
          </w:p>
          <w:p w14:paraId="5E505F94" w14:textId="77777777" w:rsidR="00F2660A" w:rsidRDefault="0055478D">
            <w:pPr>
              <w:pStyle w:val="CardKeyPoint"/>
              <w:ind w:left="202" w:hanging="173"/>
            </w:pPr>
            <w:r>
              <w:t>• Private check-in.</w:t>
            </w:r>
          </w:p>
          <w:p w14:paraId="4C6F8BA7" w14:textId="77777777" w:rsidR="00F2660A" w:rsidRDefault="0055478D">
            <w:pPr>
              <w:pStyle w:val="CardKeyPoint"/>
              <w:ind w:left="202" w:hanging="173"/>
            </w:pPr>
            <w:r>
              <w:t>• Individual concerns, accommodations and preferred supports.</w:t>
            </w:r>
          </w:p>
        </w:tc>
      </w:tr>
    </w:tbl>
    <w:p w14:paraId="2B3B9A0B" w14:textId="77777777" w:rsidR="00F2660A" w:rsidRDefault="00F2660A">
      <w:pPr>
        <w:spacing w:after="20" w:line="20" w:lineRule="exact"/>
      </w:pPr>
    </w:p>
    <w:p w14:paraId="28916B8B" w14:textId="77777777" w:rsidR="00F2660A" w:rsidRDefault="0055478D">
      <w:pPr>
        <w:pStyle w:val="SectionLabel"/>
        <w:spacing w:before="140" w:after="20"/>
      </w:pPr>
      <w:r>
        <w:t>GENERAL NOTES</w:t>
      </w:r>
    </w:p>
    <w:p w14:paraId="6DD77B46" w14:textId="77777777" w:rsidR="00F2660A" w:rsidRDefault="0055478D">
      <w:pPr>
        <w:pStyle w:val="SmallText"/>
        <w:pBdr>
          <w:bottom w:val="single" w:sz="3" w:space="1" w:color="B8C7CE"/>
          <w:between w:val="single" w:sz="3" w:space="1" w:color="B8C7CE"/>
        </w:pBdr>
        <w:spacing w:line="220" w:lineRule="exact"/>
      </w:pPr>
      <w:r>
        <w:t xml:space="preserve"> </w:t>
      </w:r>
    </w:p>
    <w:p w14:paraId="7EA12D14" w14:textId="77777777" w:rsidR="00F2660A" w:rsidRDefault="0055478D">
      <w:pPr>
        <w:pStyle w:val="SmallText"/>
        <w:pBdr>
          <w:bottom w:val="single" w:sz="3" w:space="1" w:color="B8C7CE"/>
          <w:between w:val="single" w:sz="3" w:space="1" w:color="B8C7CE"/>
        </w:pBdr>
        <w:spacing w:line="220" w:lineRule="exact"/>
      </w:pPr>
      <w:r>
        <w:t xml:space="preserve"> </w:t>
      </w:r>
    </w:p>
    <w:p w14:paraId="084B53D3" w14:textId="77777777" w:rsidR="00F2660A" w:rsidRDefault="0055478D">
      <w:pPr>
        <w:pStyle w:val="SmallText"/>
        <w:pBdr>
          <w:bottom w:val="single" w:sz="3" w:space="1" w:color="B8C7CE"/>
          <w:between w:val="single" w:sz="3" w:space="1" w:color="B8C7CE"/>
        </w:pBdr>
        <w:spacing w:line="220" w:lineRule="exact"/>
      </w:pPr>
      <w:r>
        <w:t xml:space="preserve"> </w:t>
      </w:r>
    </w:p>
    <w:p w14:paraId="4CDB8D5C" w14:textId="77777777" w:rsidR="00F2660A" w:rsidRDefault="0055478D">
      <w:pPr>
        <w:pStyle w:val="SmallText"/>
        <w:pBdr>
          <w:bottom w:val="single" w:sz="3" w:space="1" w:color="B8C7CE"/>
          <w:between w:val="single" w:sz="3" w:space="1" w:color="B8C7CE"/>
        </w:pBdr>
        <w:spacing w:line="220" w:lineRule="exact"/>
      </w:pPr>
      <w:r>
        <w:t xml:space="preserve"> </w:t>
      </w:r>
    </w:p>
    <w:p w14:paraId="1DCAD5BF" w14:textId="77777777" w:rsidR="00F2660A" w:rsidRDefault="0055478D">
      <w:pPr>
        <w:pStyle w:val="SmallText"/>
        <w:pBdr>
          <w:bottom w:val="single" w:sz="3" w:space="1" w:color="B8C7CE"/>
          <w:between w:val="single" w:sz="3" w:space="1" w:color="B8C7CE"/>
        </w:pBdr>
        <w:spacing w:line="220" w:lineRule="exact"/>
      </w:pPr>
      <w:r>
        <w:t xml:space="preserve"> </w:t>
      </w:r>
    </w:p>
    <w:p w14:paraId="0976B344" w14:textId="77777777" w:rsidR="00F2660A" w:rsidRDefault="0055478D">
      <w:pPr>
        <w:pStyle w:val="SmallText"/>
        <w:pBdr>
          <w:bottom w:val="single" w:sz="3" w:space="1" w:color="B8C7CE"/>
          <w:between w:val="single" w:sz="3" w:space="1" w:color="B8C7CE"/>
        </w:pBdr>
        <w:spacing w:line="220" w:lineRule="exact"/>
      </w:pPr>
      <w:r>
        <w:t xml:space="preserve"> </w:t>
      </w:r>
    </w:p>
    <w:p w14:paraId="29C7F7FE" w14:textId="77777777" w:rsidR="00F2660A" w:rsidRDefault="0055478D">
      <w:pPr>
        <w:pStyle w:val="SmallText"/>
        <w:pBdr>
          <w:bottom w:val="single" w:sz="3" w:space="1" w:color="B8C7CE"/>
          <w:between w:val="single" w:sz="3" w:space="1" w:color="B8C7CE"/>
        </w:pBdr>
        <w:spacing w:line="220" w:lineRule="exact"/>
      </w:pPr>
      <w:r>
        <w:t xml:space="preserve"> </w:t>
      </w:r>
    </w:p>
    <w:p w14:paraId="77819F44" w14:textId="77777777" w:rsidR="00F2660A" w:rsidRDefault="0055478D">
      <w:pPr>
        <w:pStyle w:val="SmallText"/>
        <w:pBdr>
          <w:bottom w:val="single" w:sz="3" w:space="1" w:color="B8C7CE"/>
          <w:between w:val="single" w:sz="3" w:space="1" w:color="B8C7CE"/>
        </w:pBdr>
        <w:spacing w:line="220" w:lineRule="exact"/>
      </w:pPr>
      <w:r>
        <w:t xml:space="preserve"> </w:t>
      </w:r>
    </w:p>
    <w:p w14:paraId="42C7E54B" w14:textId="77777777" w:rsidR="00F2660A" w:rsidRDefault="0055478D">
      <w:pPr>
        <w:pStyle w:val="SmallText"/>
        <w:pBdr>
          <w:bottom w:val="single" w:sz="3" w:space="1" w:color="B8C7CE"/>
          <w:between w:val="single" w:sz="3" w:space="1" w:color="B8C7CE"/>
        </w:pBdr>
        <w:spacing w:line="220" w:lineRule="exact"/>
      </w:pPr>
      <w:r>
        <w:t xml:space="preserve"> </w:t>
      </w:r>
    </w:p>
    <w:p w14:paraId="09B4562D" w14:textId="77777777" w:rsidR="00F2660A" w:rsidRDefault="0055478D">
      <w:pPr>
        <w:pStyle w:val="SmallText"/>
        <w:pBdr>
          <w:bottom w:val="single" w:sz="3" w:space="1" w:color="B8C7CE"/>
          <w:between w:val="single" w:sz="3" w:space="1" w:color="B8C7CE"/>
        </w:pBdr>
        <w:spacing w:line="220" w:lineRule="exact"/>
      </w:pPr>
      <w:r>
        <w:t xml:space="preserve"> </w:t>
      </w:r>
    </w:p>
    <w:p w14:paraId="665AAD59" w14:textId="77777777" w:rsidR="00F2660A" w:rsidRDefault="0055478D">
      <w:pPr>
        <w:pStyle w:val="SmallText"/>
        <w:pBdr>
          <w:bottom w:val="single" w:sz="3" w:space="1" w:color="B8C7CE"/>
          <w:between w:val="single" w:sz="3" w:space="1" w:color="B8C7CE"/>
        </w:pBdr>
        <w:spacing w:line="220" w:lineRule="exact"/>
      </w:pPr>
      <w:r>
        <w:t xml:space="preserve"> </w:t>
      </w:r>
    </w:p>
    <w:p w14:paraId="3FB92798" w14:textId="77777777" w:rsidR="00F2660A" w:rsidRDefault="0055478D">
      <w:pPr>
        <w:pStyle w:val="SmallText"/>
        <w:pBdr>
          <w:bottom w:val="single" w:sz="3" w:space="1" w:color="B8C7CE"/>
          <w:between w:val="single" w:sz="3" w:space="1" w:color="B8C7CE"/>
        </w:pBdr>
        <w:spacing w:line="220" w:lineRule="exact"/>
      </w:pPr>
      <w:r>
        <w:t xml:space="preserve"> </w:t>
      </w:r>
    </w:p>
    <w:p w14:paraId="3D30BA27" w14:textId="77777777" w:rsidR="00F2660A" w:rsidRDefault="0055478D">
      <w:pPr>
        <w:pStyle w:val="SmallText"/>
        <w:pBdr>
          <w:bottom w:val="single" w:sz="3" w:space="1" w:color="B8C7CE"/>
          <w:between w:val="single" w:sz="3" w:space="1" w:color="B8C7CE"/>
        </w:pBdr>
        <w:spacing w:line="220" w:lineRule="exact"/>
      </w:pPr>
      <w:r>
        <w:t xml:space="preserve"> </w:t>
      </w:r>
    </w:p>
    <w:p w14:paraId="11622C08" w14:textId="77777777" w:rsidR="00F2660A" w:rsidRDefault="0055478D">
      <w:pPr>
        <w:pStyle w:val="SmallText"/>
        <w:pBdr>
          <w:bottom w:val="single" w:sz="3" w:space="1" w:color="B8C7CE"/>
          <w:between w:val="single" w:sz="3" w:space="1" w:color="B8C7CE"/>
        </w:pBdr>
        <w:spacing w:line="220" w:lineRule="exact"/>
      </w:pPr>
      <w:r>
        <w:t xml:space="preserve"> </w:t>
      </w:r>
    </w:p>
    <w:p w14:paraId="7E3FFBC7" w14:textId="77777777" w:rsidR="00F2660A" w:rsidRDefault="0055478D">
      <w:pPr>
        <w:pStyle w:val="SmallText"/>
        <w:pBdr>
          <w:bottom w:val="single" w:sz="3" w:space="1" w:color="B8C7CE"/>
          <w:between w:val="single" w:sz="3" w:space="1" w:color="B8C7CE"/>
        </w:pBdr>
        <w:spacing w:line="220" w:lineRule="exact"/>
      </w:pPr>
      <w:r>
        <w:t xml:space="preserve"> </w:t>
      </w:r>
    </w:p>
    <w:p w14:paraId="77AB0F6E" w14:textId="77777777" w:rsidR="00F2660A" w:rsidRDefault="0055478D">
      <w:pPr>
        <w:pStyle w:val="SmallText"/>
        <w:pBdr>
          <w:bottom w:val="single" w:sz="3" w:space="1" w:color="B8C7CE"/>
          <w:between w:val="single" w:sz="3" w:space="1" w:color="B8C7CE"/>
        </w:pBdr>
        <w:spacing w:line="220" w:lineRule="exact"/>
      </w:pPr>
      <w:r>
        <w:t xml:space="preserve"> </w:t>
      </w:r>
    </w:p>
    <w:p w14:paraId="787BDED3" w14:textId="77777777" w:rsidR="00F2660A" w:rsidRDefault="0055478D">
      <w:pPr>
        <w:pStyle w:val="SmallText"/>
        <w:pBdr>
          <w:bottom w:val="single" w:sz="3" w:space="1" w:color="B8C7CE"/>
          <w:between w:val="single" w:sz="3" w:space="1" w:color="B8C7CE"/>
        </w:pBdr>
        <w:spacing w:line="220" w:lineRule="exact"/>
      </w:pPr>
      <w:r>
        <w:t xml:space="preserve"> </w:t>
      </w:r>
    </w:p>
    <w:p w14:paraId="43204C33" w14:textId="77777777" w:rsidR="00F2660A" w:rsidRDefault="0055478D">
      <w:pPr>
        <w:pStyle w:val="SmallText"/>
        <w:pBdr>
          <w:bottom w:val="single" w:sz="3" w:space="1" w:color="B8C7CE"/>
          <w:between w:val="single" w:sz="3" w:space="1" w:color="B8C7CE"/>
        </w:pBdr>
        <w:spacing w:line="220" w:lineRule="exact"/>
      </w:pPr>
      <w:r>
        <w:t xml:space="preserve"> </w:t>
      </w:r>
    </w:p>
    <w:p w14:paraId="49180AA2" w14:textId="77777777" w:rsidR="00F2660A" w:rsidRDefault="0055478D">
      <w:pPr>
        <w:pStyle w:val="SmallText"/>
        <w:pBdr>
          <w:bottom w:val="single" w:sz="3" w:space="1" w:color="B8C7CE"/>
          <w:between w:val="single" w:sz="3" w:space="1" w:color="B8C7CE"/>
        </w:pBdr>
        <w:spacing w:line="220" w:lineRule="exact"/>
      </w:pPr>
      <w:r>
        <w:t xml:space="preserve"> </w:t>
      </w:r>
    </w:p>
    <w:p w14:paraId="3A5CB4F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B267914" w14:textId="77777777">
        <w:trPr>
          <w:cantSplit/>
        </w:trPr>
        <w:tc>
          <w:tcPr>
            <w:tcW w:w="3053" w:type="dxa"/>
            <w:shd w:val="clear" w:color="auto" w:fill="E7F5F6"/>
            <w:tcMar>
              <w:top w:w="60" w:type="dxa"/>
              <w:left w:w="75" w:type="dxa"/>
              <w:bottom w:w="55" w:type="dxa"/>
              <w:right w:w="75" w:type="dxa"/>
            </w:tcMar>
          </w:tcPr>
          <w:p w14:paraId="1197C9A4" w14:textId="77777777" w:rsidR="00F2660A" w:rsidRDefault="0055478D">
            <w:pPr>
              <w:pStyle w:val="SlideLabel"/>
            </w:pPr>
            <w:r>
              <w:lastRenderedPageBreak/>
              <w:t>LESSON 03  •  SLIDE 13 OF 32</w:t>
            </w:r>
          </w:p>
          <w:p w14:paraId="071F64DC" w14:textId="77777777" w:rsidR="00F2660A" w:rsidRDefault="0055478D">
            <w:pPr>
              <w:spacing w:after="80"/>
              <w:jc w:val="center"/>
            </w:pPr>
            <w:r>
              <w:rPr>
                <w:noProof/>
              </w:rPr>
              <w:drawing>
                <wp:inline distT="0" distB="0" distL="0" distR="0" wp14:anchorId="5A397EE5" wp14:editId="6AC5F586">
                  <wp:extent cx="1719072" cy="966978"/>
                  <wp:effectExtent l="0" t="0" r="0" b="0"/>
                  <wp:docPr id="433" name="Picture 433" descr="LESSON 03  |  SLIDE 13 OF 32 Design the conversation for safe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5"/>
                          <a:stretch>
                            <a:fillRect/>
                          </a:stretch>
                        </pic:blipFill>
                        <pic:spPr>
                          <a:xfrm>
                            <a:off x="0" y="0"/>
                            <a:ext cx="1719072" cy="966978"/>
                          </a:xfrm>
                          <a:prstGeom prst="rect">
                            <a:avLst/>
                          </a:prstGeom>
                        </pic:spPr>
                      </pic:pic>
                    </a:graphicData>
                  </a:graphic>
                </wp:inline>
              </w:drawing>
            </w:r>
          </w:p>
          <w:p w14:paraId="5A6CFBF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20A83AD" w14:textId="77777777" w:rsidR="00F2660A" w:rsidRDefault="0055478D">
            <w:pPr>
              <w:pStyle w:val="SlideTitle"/>
            </w:pPr>
            <w:r>
              <w:t>Design the conversation for safety</w:t>
            </w:r>
          </w:p>
          <w:p w14:paraId="086A5AFE" w14:textId="77777777" w:rsidR="00F2660A" w:rsidRDefault="0055478D">
            <w:pPr>
              <w:pStyle w:val="CardBody"/>
              <w:spacing w:line="240" w:lineRule="auto"/>
            </w:pPr>
            <w:r>
              <w:t>A safe team conversation needs guardrails that are explained at the beginning and reinforced throughout. State that the purpose is to discuss general workplace impact, supports, respectful expectations, and prevention needs. Explain what the session can and cannot address, how privacy will be handled, and what information may need to be escalated for safety or legal reasons.</w:t>
            </w:r>
          </w:p>
          <w:p w14:paraId="73317F43" w14:textId="77777777" w:rsidR="00F2660A" w:rsidRDefault="0055478D">
            <w:pPr>
              <w:pStyle w:val="CardBody"/>
              <w:spacing w:line="240" w:lineRule="auto"/>
            </w:pPr>
            <w:r>
              <w:t>Keep participation voluntary and provide alternatives, such as a private meeting or written feedback. Do not invite incident narratives or ask the group to determine who is right. Stop speculation, blame, retaliation, or attempts to identify parties.</w:t>
            </w:r>
          </w:p>
          <w:p w14:paraId="4CEC27FF" w14:textId="77777777" w:rsidR="00F2660A" w:rsidRDefault="0055478D">
            <w:pPr>
              <w:pStyle w:val="SlideLabel"/>
              <w:spacing w:before="20" w:after="20"/>
            </w:pPr>
            <w:r>
              <w:t>KEY POINTS</w:t>
            </w:r>
          </w:p>
          <w:p w14:paraId="1AC748D1" w14:textId="77777777" w:rsidR="00F2660A" w:rsidRDefault="0055478D">
            <w:pPr>
              <w:pStyle w:val="CardKeyPoint"/>
              <w:ind w:left="202" w:hanging="173"/>
            </w:pPr>
            <w:r>
              <w:t>• TEAM SESSION.</w:t>
            </w:r>
          </w:p>
          <w:p w14:paraId="6A4131F8" w14:textId="77777777" w:rsidR="00F2660A" w:rsidRDefault="0055478D">
            <w:pPr>
              <w:pStyle w:val="CardKeyPoint"/>
              <w:ind w:left="202" w:hanging="173"/>
            </w:pPr>
            <w:r>
              <w:t>• • State the purpose and privacy boundary.</w:t>
            </w:r>
          </w:p>
          <w:p w14:paraId="6226F233" w14:textId="77777777" w:rsidR="00F2660A" w:rsidRDefault="0055478D">
            <w:pPr>
              <w:pStyle w:val="CardKeyPoint"/>
              <w:ind w:left="202" w:hanging="173"/>
            </w:pPr>
            <w:r>
              <w:t>• • Keep participation voluntary.</w:t>
            </w:r>
          </w:p>
        </w:tc>
      </w:tr>
    </w:tbl>
    <w:p w14:paraId="5DFFB2F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F69318E" w14:textId="77777777">
        <w:trPr>
          <w:cantSplit/>
        </w:trPr>
        <w:tc>
          <w:tcPr>
            <w:tcW w:w="3053" w:type="dxa"/>
            <w:shd w:val="clear" w:color="auto" w:fill="E7F5F6"/>
            <w:tcMar>
              <w:top w:w="60" w:type="dxa"/>
              <w:left w:w="75" w:type="dxa"/>
              <w:bottom w:w="55" w:type="dxa"/>
              <w:right w:w="75" w:type="dxa"/>
            </w:tcMar>
          </w:tcPr>
          <w:p w14:paraId="3582224C" w14:textId="77777777" w:rsidR="00F2660A" w:rsidRDefault="0055478D">
            <w:pPr>
              <w:pStyle w:val="SlideLabel"/>
            </w:pPr>
            <w:r>
              <w:t>LESSON 03  •  SLIDE 14 OF 32</w:t>
            </w:r>
          </w:p>
          <w:p w14:paraId="5C6A92A7" w14:textId="77777777" w:rsidR="00F2660A" w:rsidRDefault="0055478D">
            <w:pPr>
              <w:spacing w:after="80"/>
              <w:jc w:val="center"/>
            </w:pPr>
            <w:r>
              <w:rPr>
                <w:noProof/>
              </w:rPr>
              <w:drawing>
                <wp:inline distT="0" distB="0" distL="0" distR="0" wp14:anchorId="476909D2" wp14:editId="23AA85BF">
                  <wp:extent cx="1719072" cy="966978"/>
                  <wp:effectExtent l="0" t="0" r="0" b="0"/>
                  <wp:docPr id="434" name="Picture 434" descr="LESSON 03  |  SLIDE 14 OF 32 The facilitator manages th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6"/>
                          <a:stretch>
                            <a:fillRect/>
                          </a:stretch>
                        </pic:blipFill>
                        <pic:spPr>
                          <a:xfrm>
                            <a:off x="0" y="0"/>
                            <a:ext cx="1719072" cy="966978"/>
                          </a:xfrm>
                          <a:prstGeom prst="rect">
                            <a:avLst/>
                          </a:prstGeom>
                        </pic:spPr>
                      </pic:pic>
                    </a:graphicData>
                  </a:graphic>
                </wp:inline>
              </w:drawing>
            </w:r>
          </w:p>
          <w:p w14:paraId="7F88F0B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387E42A" w14:textId="77777777" w:rsidR="00F2660A" w:rsidRDefault="0055478D">
            <w:pPr>
              <w:pStyle w:val="SlideTitle"/>
            </w:pPr>
            <w:r>
              <w:t>The facilitator manages the process</w:t>
            </w:r>
          </w:p>
          <w:p w14:paraId="4F48FBF2" w14:textId="77777777" w:rsidR="00F2660A" w:rsidRDefault="0055478D">
            <w:pPr>
              <w:pStyle w:val="CardBody"/>
              <w:spacing w:line="240" w:lineRule="auto"/>
            </w:pPr>
            <w:r>
              <w:t>The facilitator manages the safety and usefulness of the conversation. They frame the purpose and boundaries, invite workplace-level concerns without pressing for disclosure, and make space for different reactions. They should monitor tone and participation, interrupt speculation or blame, and pause or end the session if the discussion becomes unsafe.</w:t>
            </w:r>
          </w:p>
          <w:p w14:paraId="3DF640D7" w14:textId="77777777" w:rsidR="00F2660A" w:rsidRDefault="0055478D">
            <w:pPr>
              <w:pStyle w:val="CardBody"/>
              <w:spacing w:line="240" w:lineRule="auto"/>
            </w:pPr>
            <w:r>
              <w:t>A competent facilitator knows what is outside their role. They do not assess credibility, promise an outcome, provide therapy unless professionally qualified to do so, or collect evidence for an investigation. They connect people with the correct reporting, representation, health, or emergency resource when a need emerges.</w:t>
            </w:r>
          </w:p>
          <w:p w14:paraId="2B224E59" w14:textId="77777777" w:rsidR="00F2660A" w:rsidRDefault="0055478D">
            <w:pPr>
              <w:pStyle w:val="SlideLabel"/>
              <w:spacing w:before="20" w:after="20"/>
            </w:pPr>
            <w:r>
              <w:t>KEY POINTS</w:t>
            </w:r>
          </w:p>
          <w:p w14:paraId="5E2488CB" w14:textId="77777777" w:rsidR="00F2660A" w:rsidRDefault="0055478D">
            <w:pPr>
              <w:pStyle w:val="CardKeyPoint"/>
              <w:ind w:left="202" w:hanging="173"/>
            </w:pPr>
            <w:r>
              <w:t>• Their role is to make the conversation safe and useful.</w:t>
            </w:r>
          </w:p>
          <w:p w14:paraId="3AA0B321" w14:textId="77777777" w:rsidR="00F2660A" w:rsidRDefault="0055478D">
            <w:pPr>
              <w:pStyle w:val="CardKeyPoint"/>
              <w:ind w:left="202" w:hanging="173"/>
            </w:pPr>
            <w:r>
              <w:t>• Frame.</w:t>
            </w:r>
          </w:p>
          <w:p w14:paraId="4204DB98" w14:textId="77777777" w:rsidR="00F2660A" w:rsidRDefault="0055478D">
            <w:pPr>
              <w:pStyle w:val="CardKeyPoint"/>
              <w:ind w:left="202" w:hanging="173"/>
            </w:pPr>
            <w:r>
              <w:t>• Explain purpose, boundaries and available support.</w:t>
            </w:r>
          </w:p>
        </w:tc>
      </w:tr>
    </w:tbl>
    <w:p w14:paraId="119EFE8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C1D9B52" w14:textId="77777777">
        <w:trPr>
          <w:cantSplit/>
        </w:trPr>
        <w:tc>
          <w:tcPr>
            <w:tcW w:w="3053" w:type="dxa"/>
            <w:shd w:val="clear" w:color="auto" w:fill="E7F5F6"/>
            <w:tcMar>
              <w:top w:w="60" w:type="dxa"/>
              <w:left w:w="75" w:type="dxa"/>
              <w:bottom w:w="55" w:type="dxa"/>
              <w:right w:w="75" w:type="dxa"/>
            </w:tcMar>
          </w:tcPr>
          <w:p w14:paraId="1B97A178" w14:textId="77777777" w:rsidR="00F2660A" w:rsidRDefault="0055478D">
            <w:pPr>
              <w:pStyle w:val="SlideLabel"/>
            </w:pPr>
            <w:r>
              <w:t>LESSON 03  •  SLIDE 15 OF 32</w:t>
            </w:r>
          </w:p>
          <w:p w14:paraId="231A27F3" w14:textId="77777777" w:rsidR="00F2660A" w:rsidRDefault="0055478D">
            <w:pPr>
              <w:spacing w:after="80"/>
              <w:jc w:val="center"/>
            </w:pPr>
            <w:r>
              <w:rPr>
                <w:noProof/>
              </w:rPr>
              <w:drawing>
                <wp:inline distT="0" distB="0" distL="0" distR="0" wp14:anchorId="5FD9BCA9" wp14:editId="3F279C27">
                  <wp:extent cx="1719072" cy="966978"/>
                  <wp:effectExtent l="0" t="0" r="0" b="0"/>
                  <wp:docPr id="435" name="Picture 435" descr="LESSON 03  |  SLIDE 15 OF 32 Do not create a second ha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7"/>
                          <a:stretch>
                            <a:fillRect/>
                          </a:stretch>
                        </pic:blipFill>
                        <pic:spPr>
                          <a:xfrm>
                            <a:off x="0" y="0"/>
                            <a:ext cx="1719072" cy="966978"/>
                          </a:xfrm>
                          <a:prstGeom prst="rect">
                            <a:avLst/>
                          </a:prstGeom>
                        </pic:spPr>
                      </pic:pic>
                    </a:graphicData>
                  </a:graphic>
                </wp:inline>
              </w:drawing>
            </w:r>
          </w:p>
          <w:p w14:paraId="3D7B675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237B105" w14:textId="77777777" w:rsidR="00F2660A" w:rsidRDefault="0055478D">
            <w:pPr>
              <w:pStyle w:val="SlideTitle"/>
            </w:pPr>
            <w:r>
              <w:t>Do not create a second harm</w:t>
            </w:r>
          </w:p>
          <w:p w14:paraId="6D8EECCC" w14:textId="77777777" w:rsidR="00F2660A" w:rsidRDefault="0055478D">
            <w:pPr>
              <w:pStyle w:val="CardBody"/>
              <w:spacing w:line="240" w:lineRule="auto"/>
            </w:pPr>
            <w:r>
              <w:t>Four common mistakes can create a second harm. First, forcing attendance may remove choice and place people in a room before they are ready. Second, recreating the investigation in a group setting can spread allegations, contaminate evidence, and place unauthorized people in decision-making roles.</w:t>
            </w:r>
          </w:p>
          <w:p w14:paraId="1F1F421A" w14:textId="77777777" w:rsidR="00F2660A" w:rsidRDefault="0055478D">
            <w:pPr>
              <w:pStyle w:val="CardBody"/>
              <w:spacing w:line="240" w:lineRule="auto"/>
            </w:pPr>
            <w:r>
              <w:t>Third, asking for public disclosure may pressure workers to share personal experiences or emotions in front of coworkers. Participation can be meaningful without speaking. Fourth, promising absolute confidentiality can be misleading.</w:t>
            </w:r>
          </w:p>
          <w:p w14:paraId="0D3799D1" w14:textId="77777777" w:rsidR="00F2660A" w:rsidRDefault="0055478D">
            <w:pPr>
              <w:pStyle w:val="SlideLabel"/>
              <w:spacing w:before="20" w:after="20"/>
            </w:pPr>
            <w:r>
              <w:t>KEY POINTS</w:t>
            </w:r>
          </w:p>
          <w:p w14:paraId="2914AD83" w14:textId="77777777" w:rsidR="00F2660A" w:rsidRDefault="0055478D">
            <w:pPr>
              <w:pStyle w:val="CardKeyPoint"/>
              <w:ind w:left="202" w:hanging="173"/>
            </w:pPr>
            <w:r>
              <w:t>• GUARDRAILS.</w:t>
            </w:r>
          </w:p>
          <w:p w14:paraId="1951321D" w14:textId="77777777" w:rsidR="00F2660A" w:rsidRDefault="0055478D">
            <w:pPr>
              <w:pStyle w:val="CardKeyPoint"/>
              <w:ind w:left="202" w:hanging="173"/>
            </w:pPr>
            <w:r>
              <w:t>• DO NOT.</w:t>
            </w:r>
          </w:p>
          <w:p w14:paraId="5AFC4CDD" w14:textId="77777777" w:rsidR="00F2660A" w:rsidRDefault="0055478D">
            <w:pPr>
              <w:pStyle w:val="CardKeyPoint"/>
              <w:ind w:left="202" w:hanging="173"/>
            </w:pPr>
            <w:r>
              <w:t>• Force attendance.</w:t>
            </w:r>
          </w:p>
        </w:tc>
      </w:tr>
    </w:tbl>
    <w:p w14:paraId="36DC54E2" w14:textId="77777777" w:rsidR="00F2660A" w:rsidRDefault="00F2660A">
      <w:pPr>
        <w:spacing w:after="20" w:line="20" w:lineRule="exact"/>
      </w:pPr>
    </w:p>
    <w:p w14:paraId="3DB12F81" w14:textId="77777777" w:rsidR="00F2660A" w:rsidRDefault="0055478D">
      <w:pPr>
        <w:pStyle w:val="SectionLabel"/>
        <w:spacing w:before="140" w:after="20"/>
      </w:pPr>
      <w:r>
        <w:t>GENERAL NOTES</w:t>
      </w:r>
    </w:p>
    <w:p w14:paraId="517833B1" w14:textId="77777777" w:rsidR="00F2660A" w:rsidRDefault="0055478D">
      <w:pPr>
        <w:pStyle w:val="SmallText"/>
        <w:pBdr>
          <w:bottom w:val="single" w:sz="3" w:space="1" w:color="B8C7CE"/>
          <w:between w:val="single" w:sz="3" w:space="1" w:color="B8C7CE"/>
        </w:pBdr>
        <w:spacing w:line="220" w:lineRule="exact"/>
      </w:pPr>
      <w:r>
        <w:t xml:space="preserve"> </w:t>
      </w:r>
    </w:p>
    <w:p w14:paraId="0B63E040" w14:textId="77777777" w:rsidR="00F2660A" w:rsidRDefault="0055478D">
      <w:pPr>
        <w:pStyle w:val="SmallText"/>
        <w:pBdr>
          <w:bottom w:val="single" w:sz="3" w:space="1" w:color="B8C7CE"/>
          <w:between w:val="single" w:sz="3" w:space="1" w:color="B8C7CE"/>
        </w:pBdr>
        <w:spacing w:line="220" w:lineRule="exact"/>
      </w:pPr>
      <w:r>
        <w:t xml:space="preserve"> </w:t>
      </w:r>
    </w:p>
    <w:p w14:paraId="119EADA7" w14:textId="77777777" w:rsidR="00F2660A" w:rsidRDefault="0055478D">
      <w:pPr>
        <w:pStyle w:val="SmallText"/>
        <w:pBdr>
          <w:bottom w:val="single" w:sz="3" w:space="1" w:color="B8C7CE"/>
          <w:between w:val="single" w:sz="3" w:space="1" w:color="B8C7CE"/>
        </w:pBdr>
        <w:spacing w:line="220" w:lineRule="exact"/>
      </w:pPr>
      <w:r>
        <w:t xml:space="preserve"> </w:t>
      </w:r>
    </w:p>
    <w:p w14:paraId="0F788E34" w14:textId="77777777" w:rsidR="00F2660A" w:rsidRDefault="0055478D">
      <w:pPr>
        <w:pStyle w:val="SmallText"/>
        <w:pBdr>
          <w:bottom w:val="single" w:sz="3" w:space="1" w:color="B8C7CE"/>
          <w:between w:val="single" w:sz="3" w:space="1" w:color="B8C7CE"/>
        </w:pBdr>
        <w:spacing w:line="220" w:lineRule="exact"/>
      </w:pPr>
      <w:r>
        <w:t xml:space="preserve"> </w:t>
      </w:r>
    </w:p>
    <w:p w14:paraId="1EF40CA7" w14:textId="77777777" w:rsidR="00F2660A" w:rsidRDefault="0055478D">
      <w:pPr>
        <w:pStyle w:val="SmallText"/>
        <w:pBdr>
          <w:bottom w:val="single" w:sz="3" w:space="1" w:color="B8C7CE"/>
          <w:between w:val="single" w:sz="3" w:space="1" w:color="B8C7CE"/>
        </w:pBdr>
        <w:spacing w:line="220" w:lineRule="exact"/>
      </w:pPr>
      <w:r>
        <w:t xml:space="preserve"> </w:t>
      </w:r>
    </w:p>
    <w:p w14:paraId="13961925" w14:textId="77777777" w:rsidR="00F2660A" w:rsidRDefault="0055478D">
      <w:pPr>
        <w:pStyle w:val="SmallText"/>
        <w:pBdr>
          <w:bottom w:val="single" w:sz="3" w:space="1" w:color="B8C7CE"/>
          <w:between w:val="single" w:sz="3" w:space="1" w:color="B8C7CE"/>
        </w:pBdr>
        <w:spacing w:line="220" w:lineRule="exact"/>
      </w:pPr>
      <w:r>
        <w:t xml:space="preserve"> </w:t>
      </w:r>
    </w:p>
    <w:p w14:paraId="004F55F2" w14:textId="77777777" w:rsidR="00F2660A" w:rsidRDefault="0055478D">
      <w:pPr>
        <w:pStyle w:val="SmallText"/>
        <w:pBdr>
          <w:bottom w:val="single" w:sz="3" w:space="1" w:color="B8C7CE"/>
          <w:between w:val="single" w:sz="3" w:space="1" w:color="B8C7CE"/>
        </w:pBdr>
        <w:spacing w:line="220" w:lineRule="exact"/>
      </w:pPr>
      <w:r>
        <w:t xml:space="preserve"> </w:t>
      </w:r>
    </w:p>
    <w:p w14:paraId="7EA0CC8C" w14:textId="77777777" w:rsidR="00F2660A" w:rsidRDefault="0055478D">
      <w:pPr>
        <w:pStyle w:val="SmallText"/>
        <w:pBdr>
          <w:bottom w:val="single" w:sz="3" w:space="1" w:color="B8C7CE"/>
          <w:between w:val="single" w:sz="3" w:space="1" w:color="B8C7CE"/>
        </w:pBdr>
        <w:spacing w:line="220" w:lineRule="exact"/>
      </w:pPr>
      <w:r>
        <w:t xml:space="preserve"> </w:t>
      </w:r>
    </w:p>
    <w:p w14:paraId="79D41A6F" w14:textId="77777777" w:rsidR="00F2660A" w:rsidRDefault="0055478D">
      <w:pPr>
        <w:pStyle w:val="SmallText"/>
        <w:pBdr>
          <w:bottom w:val="single" w:sz="3" w:space="1" w:color="B8C7CE"/>
          <w:between w:val="single" w:sz="3" w:space="1" w:color="B8C7CE"/>
        </w:pBdr>
        <w:spacing w:line="220" w:lineRule="exact"/>
      </w:pPr>
      <w:r>
        <w:t xml:space="preserve"> </w:t>
      </w:r>
    </w:p>
    <w:p w14:paraId="5906FB0D" w14:textId="77777777" w:rsidR="00F2660A" w:rsidRDefault="0055478D">
      <w:pPr>
        <w:pStyle w:val="SmallText"/>
        <w:pBdr>
          <w:bottom w:val="single" w:sz="3" w:space="1" w:color="B8C7CE"/>
          <w:between w:val="single" w:sz="3" w:space="1" w:color="B8C7CE"/>
        </w:pBdr>
        <w:spacing w:line="220" w:lineRule="exact"/>
      </w:pPr>
      <w:r>
        <w:t xml:space="preserve"> </w:t>
      </w:r>
    </w:p>
    <w:p w14:paraId="7BD9FCC2" w14:textId="77777777" w:rsidR="00F2660A" w:rsidRDefault="0055478D">
      <w:pPr>
        <w:pStyle w:val="SmallText"/>
        <w:pBdr>
          <w:bottom w:val="single" w:sz="3" w:space="1" w:color="B8C7CE"/>
          <w:between w:val="single" w:sz="3" w:space="1" w:color="B8C7CE"/>
        </w:pBdr>
        <w:spacing w:line="220" w:lineRule="exact"/>
      </w:pPr>
      <w:r>
        <w:t xml:space="preserve"> </w:t>
      </w:r>
    </w:p>
    <w:p w14:paraId="74C292EA" w14:textId="77777777" w:rsidR="00F2660A" w:rsidRDefault="0055478D">
      <w:pPr>
        <w:pStyle w:val="SmallText"/>
        <w:pBdr>
          <w:bottom w:val="single" w:sz="3" w:space="1" w:color="B8C7CE"/>
          <w:between w:val="single" w:sz="3" w:space="1" w:color="B8C7CE"/>
        </w:pBdr>
        <w:spacing w:line="220" w:lineRule="exact"/>
      </w:pPr>
      <w:r>
        <w:t xml:space="preserve"> </w:t>
      </w:r>
    </w:p>
    <w:p w14:paraId="678AFF56" w14:textId="77777777" w:rsidR="00F2660A" w:rsidRDefault="0055478D">
      <w:pPr>
        <w:pStyle w:val="SmallText"/>
        <w:pBdr>
          <w:bottom w:val="single" w:sz="3" w:space="1" w:color="B8C7CE"/>
          <w:between w:val="single" w:sz="3" w:space="1" w:color="B8C7CE"/>
        </w:pBdr>
        <w:spacing w:line="220" w:lineRule="exact"/>
      </w:pPr>
      <w:r>
        <w:t xml:space="preserve"> </w:t>
      </w:r>
    </w:p>
    <w:p w14:paraId="5A726879" w14:textId="77777777" w:rsidR="00F2660A" w:rsidRDefault="0055478D">
      <w:pPr>
        <w:pStyle w:val="SmallText"/>
        <w:pBdr>
          <w:bottom w:val="single" w:sz="3" w:space="1" w:color="B8C7CE"/>
          <w:between w:val="single" w:sz="3" w:space="1" w:color="B8C7CE"/>
        </w:pBdr>
        <w:spacing w:line="220" w:lineRule="exact"/>
      </w:pPr>
      <w:r>
        <w:t xml:space="preserve"> </w:t>
      </w:r>
    </w:p>
    <w:p w14:paraId="721EC8D0" w14:textId="77777777" w:rsidR="00F2660A" w:rsidRDefault="0055478D">
      <w:pPr>
        <w:pStyle w:val="SmallText"/>
        <w:pBdr>
          <w:bottom w:val="single" w:sz="3" w:space="1" w:color="B8C7CE"/>
          <w:between w:val="single" w:sz="3" w:space="1" w:color="B8C7CE"/>
        </w:pBdr>
        <w:spacing w:line="220" w:lineRule="exact"/>
      </w:pPr>
      <w:r>
        <w:t xml:space="preserve"> </w:t>
      </w:r>
    </w:p>
    <w:p w14:paraId="220AD21E" w14:textId="77777777" w:rsidR="00F2660A" w:rsidRDefault="0055478D">
      <w:pPr>
        <w:pStyle w:val="SmallText"/>
        <w:pBdr>
          <w:bottom w:val="single" w:sz="3" w:space="1" w:color="B8C7CE"/>
          <w:between w:val="single" w:sz="3" w:space="1" w:color="B8C7CE"/>
        </w:pBdr>
        <w:spacing w:line="220" w:lineRule="exact"/>
      </w:pPr>
      <w:r>
        <w:t xml:space="preserve"> </w:t>
      </w:r>
    </w:p>
    <w:p w14:paraId="142B9ACC"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5FEF7F9" w14:textId="77777777">
        <w:trPr>
          <w:cantSplit/>
        </w:trPr>
        <w:tc>
          <w:tcPr>
            <w:tcW w:w="3053" w:type="dxa"/>
            <w:shd w:val="clear" w:color="auto" w:fill="E7F5F6"/>
            <w:tcMar>
              <w:top w:w="60" w:type="dxa"/>
              <w:left w:w="75" w:type="dxa"/>
              <w:bottom w:w="55" w:type="dxa"/>
              <w:right w:w="75" w:type="dxa"/>
            </w:tcMar>
          </w:tcPr>
          <w:p w14:paraId="67DE4C0A" w14:textId="77777777" w:rsidR="00F2660A" w:rsidRDefault="0055478D">
            <w:pPr>
              <w:pStyle w:val="SlideLabel"/>
            </w:pPr>
            <w:r>
              <w:lastRenderedPageBreak/>
              <w:t>LESSON 03  •  SLIDE 16 OF 32</w:t>
            </w:r>
          </w:p>
          <w:p w14:paraId="561803DB" w14:textId="77777777" w:rsidR="00F2660A" w:rsidRDefault="0055478D">
            <w:pPr>
              <w:spacing w:after="80"/>
              <w:jc w:val="center"/>
            </w:pPr>
            <w:r>
              <w:rPr>
                <w:noProof/>
              </w:rPr>
              <w:drawing>
                <wp:inline distT="0" distB="0" distL="0" distR="0" wp14:anchorId="6D9E4833" wp14:editId="6C44CA08">
                  <wp:extent cx="1719072" cy="966978"/>
                  <wp:effectExtent l="0" t="0" r="0" b="0"/>
                  <wp:docPr id="436" name="Picture 436" descr="LESSON 03  |  SLIDE 16 OF 32 Make support findable and us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8"/>
                          <a:stretch>
                            <a:fillRect/>
                          </a:stretch>
                        </pic:blipFill>
                        <pic:spPr>
                          <a:xfrm>
                            <a:off x="0" y="0"/>
                            <a:ext cx="1719072" cy="966978"/>
                          </a:xfrm>
                          <a:prstGeom prst="rect">
                            <a:avLst/>
                          </a:prstGeom>
                        </pic:spPr>
                      </pic:pic>
                    </a:graphicData>
                  </a:graphic>
                </wp:inline>
              </w:drawing>
            </w:r>
          </w:p>
          <w:p w14:paraId="7258DBC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5F508E2" w14:textId="77777777" w:rsidR="00F2660A" w:rsidRDefault="0055478D">
            <w:pPr>
              <w:pStyle w:val="SlideTitle"/>
            </w:pPr>
            <w:r>
              <w:t>Make support findable and usable</w:t>
            </w:r>
          </w:p>
          <w:p w14:paraId="3462B5F8" w14:textId="77777777" w:rsidR="00F2660A" w:rsidRDefault="0055478D">
            <w:pPr>
              <w:pStyle w:val="CardBody"/>
              <w:spacing w:line="240" w:lineRule="auto"/>
            </w:pPr>
            <w:r>
              <w:t>Support is effective only when people can find it, understand it, and use it. Provide current names, phone numbers, links, operating hours, eligibility information, and after-hours instructions. Avoid telling workers simply to 'contact HR' if they do not know who that is or if HR is part of their concern.</w:t>
            </w:r>
          </w:p>
          <w:p w14:paraId="49EBCC33" w14:textId="77777777" w:rsidR="00F2660A" w:rsidRDefault="0055478D">
            <w:pPr>
              <w:pStyle w:val="CardBody"/>
              <w:spacing w:line="240" w:lineRule="auto"/>
            </w:pPr>
            <w:r>
              <w:t>Offer more than one route. Workplace contacts may include a supervisor, designated recipient, human resources advisor, or prevention lead. Representation may include a union, association, worker advocate, or chosen support person where permitted.</w:t>
            </w:r>
          </w:p>
          <w:p w14:paraId="7605A9F3" w14:textId="77777777" w:rsidR="00F2660A" w:rsidRDefault="0055478D">
            <w:pPr>
              <w:pStyle w:val="SlideLabel"/>
              <w:spacing w:before="20" w:after="20"/>
            </w:pPr>
            <w:r>
              <w:t>KEY POINTS</w:t>
            </w:r>
          </w:p>
          <w:p w14:paraId="5255BEEB" w14:textId="77777777" w:rsidR="00F2660A" w:rsidRDefault="0055478D">
            <w:pPr>
              <w:pStyle w:val="CardKeyPoint"/>
              <w:ind w:left="202" w:hanging="173"/>
            </w:pPr>
            <w:r>
              <w:t>• Offer more than one route - and keep the details current.</w:t>
            </w:r>
          </w:p>
          <w:p w14:paraId="3E8A3016" w14:textId="77777777" w:rsidR="00F2660A" w:rsidRDefault="0055478D">
            <w:pPr>
              <w:pStyle w:val="CardKeyPoint"/>
              <w:ind w:left="202" w:hanging="173"/>
            </w:pPr>
            <w:r>
              <w:t>• Workplace.</w:t>
            </w:r>
          </w:p>
          <w:p w14:paraId="5663995A" w14:textId="77777777" w:rsidR="00F2660A" w:rsidRDefault="0055478D">
            <w:pPr>
              <w:pStyle w:val="CardKeyPoint"/>
              <w:ind w:left="202" w:hanging="173"/>
            </w:pPr>
            <w:r>
              <w:t>• Supervisor, designated recipient, HR or prevention contact.</w:t>
            </w:r>
          </w:p>
        </w:tc>
      </w:tr>
    </w:tbl>
    <w:p w14:paraId="617BE2F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F57F13E" w14:textId="77777777">
        <w:trPr>
          <w:cantSplit/>
        </w:trPr>
        <w:tc>
          <w:tcPr>
            <w:tcW w:w="3053" w:type="dxa"/>
            <w:shd w:val="clear" w:color="auto" w:fill="E7F5F6"/>
            <w:tcMar>
              <w:top w:w="60" w:type="dxa"/>
              <w:left w:w="75" w:type="dxa"/>
              <w:bottom w:w="55" w:type="dxa"/>
              <w:right w:w="75" w:type="dxa"/>
            </w:tcMar>
          </w:tcPr>
          <w:p w14:paraId="68BF4A4A" w14:textId="77777777" w:rsidR="00F2660A" w:rsidRDefault="0055478D">
            <w:pPr>
              <w:pStyle w:val="SlideLabel"/>
            </w:pPr>
            <w:r>
              <w:t>LESSON 03  •  SLIDE 17 OF 32</w:t>
            </w:r>
          </w:p>
          <w:p w14:paraId="0D91DEF0" w14:textId="77777777" w:rsidR="00F2660A" w:rsidRDefault="0055478D">
            <w:pPr>
              <w:spacing w:after="80"/>
              <w:jc w:val="center"/>
            </w:pPr>
            <w:r>
              <w:rPr>
                <w:noProof/>
              </w:rPr>
              <w:drawing>
                <wp:inline distT="0" distB="0" distL="0" distR="0" wp14:anchorId="26077857" wp14:editId="07A05695">
                  <wp:extent cx="1719072" cy="966978"/>
                  <wp:effectExtent l="0" t="0" r="0" b="0"/>
                  <wp:docPr id="437" name="Picture 437" descr="LESSON 03  |  SLIDE 17 OF 32 Recovery is a cycle - not a closing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29"/>
                          <a:stretch>
                            <a:fillRect/>
                          </a:stretch>
                        </pic:blipFill>
                        <pic:spPr>
                          <a:xfrm>
                            <a:off x="0" y="0"/>
                            <a:ext cx="1719072" cy="966978"/>
                          </a:xfrm>
                          <a:prstGeom prst="rect">
                            <a:avLst/>
                          </a:prstGeom>
                        </pic:spPr>
                      </pic:pic>
                    </a:graphicData>
                  </a:graphic>
                </wp:inline>
              </w:drawing>
            </w:r>
          </w:p>
          <w:p w14:paraId="30225FC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1C2014F" w14:textId="77777777" w:rsidR="00F2660A" w:rsidRDefault="0055478D">
            <w:pPr>
              <w:pStyle w:val="SlideTitle"/>
            </w:pPr>
            <w:r>
              <w:t>Recovery is a cycle - not a closing date</w:t>
            </w:r>
          </w:p>
          <w:p w14:paraId="7AB8F243" w14:textId="77777777" w:rsidR="00F2660A" w:rsidRDefault="0055478D">
            <w:pPr>
              <w:pStyle w:val="CardBody"/>
              <w:spacing w:line="240" w:lineRule="auto"/>
            </w:pPr>
            <w:r>
              <w:t>Recovery is a cycle, not a date on which a file is marked closed. Begin by stabilizing immediate safety and essential operations. Next, listen for workplace-level concerns using appropriate, privacy-protective channels.</w:t>
            </w:r>
          </w:p>
          <w:p w14:paraId="2432E7E2" w14:textId="77777777" w:rsidR="00F2660A" w:rsidRDefault="0055478D">
            <w:pPr>
              <w:pStyle w:val="CardBody"/>
              <w:spacing w:line="240" w:lineRule="auto"/>
            </w:pPr>
            <w:r>
              <w:t>Restore predictable routines, respectful expectations, work supports, and access to help. Then learn from de-identified evidence. Look for contributing conditions in the work environment, systems, supervision, communication, staffing, or procedures.</w:t>
            </w:r>
          </w:p>
          <w:p w14:paraId="4FF6802C" w14:textId="77777777" w:rsidR="00F2660A" w:rsidRDefault="0055478D">
            <w:pPr>
              <w:pStyle w:val="SlideLabel"/>
              <w:spacing w:before="20" w:after="20"/>
            </w:pPr>
            <w:r>
              <w:t>KEY POINTS</w:t>
            </w:r>
          </w:p>
          <w:p w14:paraId="3EA0053B" w14:textId="77777777" w:rsidR="00F2660A" w:rsidRDefault="0055478D">
            <w:pPr>
              <w:pStyle w:val="CardKeyPoint"/>
              <w:ind w:left="202" w:hanging="173"/>
            </w:pPr>
            <w:r>
              <w:t>• Continue until safe work and effective controls are restored.</w:t>
            </w:r>
          </w:p>
          <w:p w14:paraId="1BF57BD5" w14:textId="77777777" w:rsidR="00F2660A" w:rsidRDefault="0055478D">
            <w:pPr>
              <w:pStyle w:val="CardKeyPoint"/>
              <w:ind w:left="202" w:hanging="173"/>
            </w:pPr>
            <w:r>
              <w:t>• STABILIZE.</w:t>
            </w:r>
          </w:p>
          <w:p w14:paraId="339C543A" w14:textId="77777777" w:rsidR="00F2660A" w:rsidRDefault="0055478D">
            <w:pPr>
              <w:pStyle w:val="CardKeyPoint"/>
              <w:ind w:left="202" w:hanging="173"/>
            </w:pPr>
            <w:r>
              <w:t>• Immediate safety and operations.</w:t>
            </w:r>
          </w:p>
        </w:tc>
      </w:tr>
    </w:tbl>
    <w:p w14:paraId="3BCE8588"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283B498" w14:textId="77777777">
        <w:trPr>
          <w:cantSplit/>
        </w:trPr>
        <w:tc>
          <w:tcPr>
            <w:tcW w:w="3053" w:type="dxa"/>
            <w:shd w:val="clear" w:color="auto" w:fill="E7F5F6"/>
            <w:tcMar>
              <w:top w:w="60" w:type="dxa"/>
              <w:left w:w="75" w:type="dxa"/>
              <w:bottom w:w="55" w:type="dxa"/>
              <w:right w:w="75" w:type="dxa"/>
            </w:tcMar>
          </w:tcPr>
          <w:p w14:paraId="7CE57A1C" w14:textId="77777777" w:rsidR="00F2660A" w:rsidRDefault="0055478D">
            <w:pPr>
              <w:pStyle w:val="SlideLabel"/>
            </w:pPr>
            <w:r>
              <w:t>LESSON 03  •  SLIDE 18 OF 32</w:t>
            </w:r>
          </w:p>
          <w:p w14:paraId="0A8A7DDC" w14:textId="77777777" w:rsidR="00F2660A" w:rsidRDefault="0055478D">
            <w:pPr>
              <w:spacing w:after="80"/>
              <w:jc w:val="center"/>
            </w:pPr>
            <w:r>
              <w:rPr>
                <w:noProof/>
              </w:rPr>
              <w:drawing>
                <wp:inline distT="0" distB="0" distL="0" distR="0" wp14:anchorId="2D2655B7" wp14:editId="32B3212D">
                  <wp:extent cx="1719072" cy="966978"/>
                  <wp:effectExtent l="0" t="0" r="0" b="0"/>
                  <wp:docPr id="438" name="Picture 438" descr="LESSON 03  |  SLIDE 18 OF 32 Use the privacy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0"/>
                          <a:stretch>
                            <a:fillRect/>
                          </a:stretch>
                        </pic:blipFill>
                        <pic:spPr>
                          <a:xfrm>
                            <a:off x="0" y="0"/>
                            <a:ext cx="1719072" cy="966978"/>
                          </a:xfrm>
                          <a:prstGeom prst="rect">
                            <a:avLst/>
                          </a:prstGeom>
                        </pic:spPr>
                      </pic:pic>
                    </a:graphicData>
                  </a:graphic>
                </wp:inline>
              </w:drawing>
            </w:r>
          </w:p>
          <w:p w14:paraId="7E0B13C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A035FC4" w14:textId="77777777" w:rsidR="00F2660A" w:rsidRDefault="0055478D">
            <w:pPr>
              <w:pStyle w:val="SlideTitle"/>
            </w:pPr>
            <w:r>
              <w:t>Use the privacy line</w:t>
            </w:r>
          </w:p>
          <w:p w14:paraId="3E7D8FFC" w14:textId="77777777" w:rsidR="00F2660A" w:rsidRDefault="0055478D">
            <w:pPr>
              <w:pStyle w:val="CardBody"/>
              <w:spacing w:line="240" w:lineRule="auto"/>
            </w:pPr>
            <w:r>
              <w:t>Use the privacy line as a practical decision test: share what people need for safe work, and protect what they do not need to know. Information about the reporting process, available supports, temporary safety measures, and general prevention improvements can often help the team without revealing the case.</w:t>
            </w:r>
          </w:p>
          <w:p w14:paraId="72098FB5" w14:textId="77777777" w:rsidR="00F2660A" w:rsidRDefault="0055478D">
            <w:pPr>
              <w:pStyle w:val="CardBody"/>
              <w:spacing w:line="240" w:lineRule="auto"/>
            </w:pPr>
            <w:r>
              <w:t>Names, allegations, evidence, interview content, medical information, findings, and personal consequences stay with authorized roles. Temporary measures should be described in neutral terms where possible. Their purpose is risk management, not proof of wrongdoing or a signal about the final outcome.</w:t>
            </w:r>
          </w:p>
          <w:p w14:paraId="73DB18CC" w14:textId="77777777" w:rsidR="00F2660A" w:rsidRDefault="0055478D">
            <w:pPr>
              <w:pStyle w:val="SlideLabel"/>
              <w:spacing w:before="20" w:after="20"/>
            </w:pPr>
            <w:r>
              <w:t>KEY POINTS</w:t>
            </w:r>
          </w:p>
          <w:p w14:paraId="375348AA" w14:textId="77777777" w:rsidR="00F2660A" w:rsidRDefault="0055478D">
            <w:pPr>
              <w:pStyle w:val="CardKeyPoint"/>
              <w:ind w:left="202" w:hanging="173"/>
            </w:pPr>
            <w:r>
              <w:t>• Share what people need for safe work. Protect what they do not need to know.</w:t>
            </w:r>
          </w:p>
          <w:p w14:paraId="111773A8" w14:textId="77777777" w:rsidR="00F2660A" w:rsidRDefault="0055478D">
            <w:pPr>
              <w:pStyle w:val="CardKeyPoint"/>
              <w:ind w:left="202" w:hanging="173"/>
            </w:pPr>
            <w:r>
              <w:t>• SHARE FOR SAFE WORK.</w:t>
            </w:r>
          </w:p>
          <w:p w14:paraId="4BBCBBF6" w14:textId="77777777" w:rsidR="00F2660A" w:rsidRDefault="0055478D">
            <w:pPr>
              <w:pStyle w:val="CardKeyPoint"/>
              <w:ind w:left="202" w:hanging="173"/>
            </w:pPr>
            <w:r>
              <w:t>• Process information.</w:t>
            </w:r>
          </w:p>
        </w:tc>
      </w:tr>
    </w:tbl>
    <w:p w14:paraId="31B3F819" w14:textId="77777777" w:rsidR="00F2660A" w:rsidRDefault="00F2660A">
      <w:pPr>
        <w:spacing w:after="20" w:line="20" w:lineRule="exact"/>
      </w:pPr>
    </w:p>
    <w:p w14:paraId="6041987E" w14:textId="77777777" w:rsidR="00F2660A" w:rsidRDefault="0055478D">
      <w:pPr>
        <w:pStyle w:val="SectionLabel"/>
        <w:spacing w:before="140" w:after="20"/>
      </w:pPr>
      <w:r>
        <w:t>GENERAL NOTES</w:t>
      </w:r>
    </w:p>
    <w:p w14:paraId="4F840991" w14:textId="77777777" w:rsidR="00F2660A" w:rsidRDefault="0055478D">
      <w:pPr>
        <w:pStyle w:val="SmallText"/>
        <w:pBdr>
          <w:bottom w:val="single" w:sz="3" w:space="1" w:color="B8C7CE"/>
          <w:between w:val="single" w:sz="3" w:space="1" w:color="B8C7CE"/>
        </w:pBdr>
        <w:spacing w:line="220" w:lineRule="exact"/>
      </w:pPr>
      <w:r>
        <w:t xml:space="preserve"> </w:t>
      </w:r>
    </w:p>
    <w:p w14:paraId="176FD9D1" w14:textId="77777777" w:rsidR="00F2660A" w:rsidRDefault="0055478D">
      <w:pPr>
        <w:pStyle w:val="SmallText"/>
        <w:pBdr>
          <w:bottom w:val="single" w:sz="3" w:space="1" w:color="B8C7CE"/>
          <w:between w:val="single" w:sz="3" w:space="1" w:color="B8C7CE"/>
        </w:pBdr>
        <w:spacing w:line="220" w:lineRule="exact"/>
      </w:pPr>
      <w:r>
        <w:t xml:space="preserve"> </w:t>
      </w:r>
    </w:p>
    <w:p w14:paraId="3903EE1C" w14:textId="77777777" w:rsidR="00F2660A" w:rsidRDefault="0055478D">
      <w:pPr>
        <w:pStyle w:val="SmallText"/>
        <w:pBdr>
          <w:bottom w:val="single" w:sz="3" w:space="1" w:color="B8C7CE"/>
          <w:between w:val="single" w:sz="3" w:space="1" w:color="B8C7CE"/>
        </w:pBdr>
        <w:spacing w:line="220" w:lineRule="exact"/>
      </w:pPr>
      <w:r>
        <w:t xml:space="preserve"> </w:t>
      </w:r>
    </w:p>
    <w:p w14:paraId="66D27113" w14:textId="77777777" w:rsidR="00F2660A" w:rsidRDefault="0055478D">
      <w:pPr>
        <w:pStyle w:val="SmallText"/>
        <w:pBdr>
          <w:bottom w:val="single" w:sz="3" w:space="1" w:color="B8C7CE"/>
          <w:between w:val="single" w:sz="3" w:space="1" w:color="B8C7CE"/>
        </w:pBdr>
        <w:spacing w:line="220" w:lineRule="exact"/>
      </w:pPr>
      <w:r>
        <w:t xml:space="preserve"> </w:t>
      </w:r>
    </w:p>
    <w:p w14:paraId="3248DBFE" w14:textId="77777777" w:rsidR="00F2660A" w:rsidRDefault="0055478D">
      <w:pPr>
        <w:pStyle w:val="SmallText"/>
        <w:pBdr>
          <w:bottom w:val="single" w:sz="3" w:space="1" w:color="B8C7CE"/>
          <w:between w:val="single" w:sz="3" w:space="1" w:color="B8C7CE"/>
        </w:pBdr>
        <w:spacing w:line="220" w:lineRule="exact"/>
      </w:pPr>
      <w:r>
        <w:t xml:space="preserve"> </w:t>
      </w:r>
    </w:p>
    <w:p w14:paraId="302C5CF1" w14:textId="77777777" w:rsidR="00F2660A" w:rsidRDefault="0055478D">
      <w:pPr>
        <w:pStyle w:val="SmallText"/>
        <w:pBdr>
          <w:bottom w:val="single" w:sz="3" w:space="1" w:color="B8C7CE"/>
          <w:between w:val="single" w:sz="3" w:space="1" w:color="B8C7CE"/>
        </w:pBdr>
        <w:spacing w:line="220" w:lineRule="exact"/>
      </w:pPr>
      <w:r>
        <w:t xml:space="preserve"> </w:t>
      </w:r>
    </w:p>
    <w:p w14:paraId="30F64FD6" w14:textId="77777777" w:rsidR="00F2660A" w:rsidRDefault="0055478D">
      <w:pPr>
        <w:pStyle w:val="SmallText"/>
        <w:pBdr>
          <w:bottom w:val="single" w:sz="3" w:space="1" w:color="B8C7CE"/>
          <w:between w:val="single" w:sz="3" w:space="1" w:color="B8C7CE"/>
        </w:pBdr>
        <w:spacing w:line="220" w:lineRule="exact"/>
      </w:pPr>
      <w:r>
        <w:t xml:space="preserve"> </w:t>
      </w:r>
    </w:p>
    <w:p w14:paraId="746186C0" w14:textId="77777777" w:rsidR="00F2660A" w:rsidRDefault="0055478D">
      <w:pPr>
        <w:pStyle w:val="SmallText"/>
        <w:pBdr>
          <w:bottom w:val="single" w:sz="3" w:space="1" w:color="B8C7CE"/>
          <w:between w:val="single" w:sz="3" w:space="1" w:color="B8C7CE"/>
        </w:pBdr>
        <w:spacing w:line="220" w:lineRule="exact"/>
      </w:pPr>
      <w:r>
        <w:t xml:space="preserve"> </w:t>
      </w:r>
    </w:p>
    <w:p w14:paraId="5C7B74ED" w14:textId="77777777" w:rsidR="00F2660A" w:rsidRDefault="0055478D">
      <w:pPr>
        <w:pStyle w:val="SmallText"/>
        <w:pBdr>
          <w:bottom w:val="single" w:sz="3" w:space="1" w:color="B8C7CE"/>
          <w:between w:val="single" w:sz="3" w:space="1" w:color="B8C7CE"/>
        </w:pBdr>
        <w:spacing w:line="220" w:lineRule="exact"/>
      </w:pPr>
      <w:r>
        <w:t xml:space="preserve"> </w:t>
      </w:r>
    </w:p>
    <w:p w14:paraId="074187A3" w14:textId="77777777" w:rsidR="00F2660A" w:rsidRDefault="0055478D">
      <w:pPr>
        <w:pStyle w:val="SmallText"/>
        <w:pBdr>
          <w:bottom w:val="single" w:sz="3" w:space="1" w:color="B8C7CE"/>
          <w:between w:val="single" w:sz="3" w:space="1" w:color="B8C7CE"/>
        </w:pBdr>
        <w:spacing w:line="220" w:lineRule="exact"/>
      </w:pPr>
      <w:r>
        <w:t xml:space="preserve"> </w:t>
      </w:r>
    </w:p>
    <w:p w14:paraId="77FD1C07" w14:textId="77777777" w:rsidR="00F2660A" w:rsidRDefault="0055478D">
      <w:pPr>
        <w:pStyle w:val="SmallText"/>
        <w:pBdr>
          <w:bottom w:val="single" w:sz="3" w:space="1" w:color="B8C7CE"/>
          <w:between w:val="single" w:sz="3" w:space="1" w:color="B8C7CE"/>
        </w:pBdr>
        <w:spacing w:line="220" w:lineRule="exact"/>
      </w:pPr>
      <w:r>
        <w:t xml:space="preserve"> </w:t>
      </w:r>
    </w:p>
    <w:p w14:paraId="44293200" w14:textId="77777777" w:rsidR="00F2660A" w:rsidRDefault="0055478D">
      <w:pPr>
        <w:pStyle w:val="SmallText"/>
        <w:pBdr>
          <w:bottom w:val="single" w:sz="3" w:space="1" w:color="B8C7CE"/>
          <w:between w:val="single" w:sz="3" w:space="1" w:color="B8C7CE"/>
        </w:pBdr>
        <w:spacing w:line="220" w:lineRule="exact"/>
      </w:pPr>
      <w:r>
        <w:t xml:space="preserve"> </w:t>
      </w:r>
    </w:p>
    <w:p w14:paraId="7B7014C5" w14:textId="77777777" w:rsidR="00F2660A" w:rsidRDefault="0055478D">
      <w:pPr>
        <w:pStyle w:val="SmallText"/>
        <w:pBdr>
          <w:bottom w:val="single" w:sz="3" w:space="1" w:color="B8C7CE"/>
          <w:between w:val="single" w:sz="3" w:space="1" w:color="B8C7CE"/>
        </w:pBdr>
        <w:spacing w:line="220" w:lineRule="exact"/>
      </w:pPr>
      <w:r>
        <w:t xml:space="preserve"> </w:t>
      </w:r>
    </w:p>
    <w:p w14:paraId="15D9C38D" w14:textId="77777777" w:rsidR="00F2660A" w:rsidRDefault="0055478D">
      <w:pPr>
        <w:pStyle w:val="SmallText"/>
        <w:pBdr>
          <w:bottom w:val="single" w:sz="3" w:space="1" w:color="B8C7CE"/>
          <w:between w:val="single" w:sz="3" w:space="1" w:color="B8C7CE"/>
        </w:pBdr>
        <w:spacing w:line="220" w:lineRule="exact"/>
      </w:pPr>
      <w:r>
        <w:t xml:space="preserve"> </w:t>
      </w:r>
    </w:p>
    <w:p w14:paraId="5E2FC6F9" w14:textId="77777777" w:rsidR="00F2660A" w:rsidRDefault="0055478D">
      <w:pPr>
        <w:pStyle w:val="SmallText"/>
        <w:pBdr>
          <w:bottom w:val="single" w:sz="3" w:space="1" w:color="B8C7CE"/>
          <w:between w:val="single" w:sz="3" w:space="1" w:color="B8C7CE"/>
        </w:pBdr>
        <w:spacing w:line="220" w:lineRule="exact"/>
      </w:pPr>
      <w:r>
        <w:t xml:space="preserve"> </w:t>
      </w:r>
    </w:p>
    <w:p w14:paraId="69F1149F" w14:textId="77777777" w:rsidR="00F2660A" w:rsidRDefault="0055478D">
      <w:pPr>
        <w:pStyle w:val="SmallText"/>
        <w:pBdr>
          <w:bottom w:val="single" w:sz="3" w:space="1" w:color="B8C7CE"/>
          <w:between w:val="single" w:sz="3" w:space="1" w:color="B8C7CE"/>
        </w:pBdr>
        <w:spacing w:line="220" w:lineRule="exact"/>
      </w:pPr>
      <w:r>
        <w:t xml:space="preserve"> </w:t>
      </w:r>
    </w:p>
    <w:p w14:paraId="60B1139E" w14:textId="77777777" w:rsidR="00F2660A" w:rsidRDefault="0055478D">
      <w:pPr>
        <w:pStyle w:val="SmallText"/>
        <w:pBdr>
          <w:bottom w:val="single" w:sz="3" w:space="1" w:color="B8C7CE"/>
          <w:between w:val="single" w:sz="3" w:space="1" w:color="B8C7CE"/>
        </w:pBdr>
        <w:spacing w:line="220" w:lineRule="exact"/>
      </w:pPr>
      <w:r>
        <w:t xml:space="preserve"> </w:t>
      </w:r>
    </w:p>
    <w:p w14:paraId="044A77E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0E4034C" w14:textId="77777777">
        <w:trPr>
          <w:cantSplit/>
        </w:trPr>
        <w:tc>
          <w:tcPr>
            <w:tcW w:w="3053" w:type="dxa"/>
            <w:shd w:val="clear" w:color="auto" w:fill="E7F5F6"/>
            <w:tcMar>
              <w:top w:w="60" w:type="dxa"/>
              <w:left w:w="75" w:type="dxa"/>
              <w:bottom w:w="55" w:type="dxa"/>
              <w:right w:w="75" w:type="dxa"/>
            </w:tcMar>
          </w:tcPr>
          <w:p w14:paraId="37E6BB26" w14:textId="77777777" w:rsidR="00F2660A" w:rsidRDefault="0055478D">
            <w:pPr>
              <w:pStyle w:val="SlideLabel"/>
            </w:pPr>
            <w:r>
              <w:lastRenderedPageBreak/>
              <w:t>LESSON 03  •  SLIDE 19 OF 32</w:t>
            </w:r>
          </w:p>
          <w:p w14:paraId="29A67FAA" w14:textId="77777777" w:rsidR="00F2660A" w:rsidRDefault="0055478D">
            <w:pPr>
              <w:spacing w:after="80"/>
              <w:jc w:val="center"/>
            </w:pPr>
            <w:r>
              <w:rPr>
                <w:noProof/>
              </w:rPr>
              <w:drawing>
                <wp:inline distT="0" distB="0" distL="0" distR="0" wp14:anchorId="1D0C9111" wp14:editId="06260B3A">
                  <wp:extent cx="1719072" cy="966978"/>
                  <wp:effectExtent l="0" t="0" r="0" b="0"/>
                  <wp:docPr id="439" name="Picture 439" descr="LESSON 03  |  SLIDE 19 OF 32 Watch for continuing imp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1"/>
                          <a:stretch>
                            <a:fillRect/>
                          </a:stretch>
                        </pic:blipFill>
                        <pic:spPr>
                          <a:xfrm>
                            <a:off x="0" y="0"/>
                            <a:ext cx="1719072" cy="966978"/>
                          </a:xfrm>
                          <a:prstGeom prst="rect">
                            <a:avLst/>
                          </a:prstGeom>
                        </pic:spPr>
                      </pic:pic>
                    </a:graphicData>
                  </a:graphic>
                </wp:inline>
              </w:drawing>
            </w:r>
          </w:p>
          <w:p w14:paraId="737C74F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89F601A" w14:textId="77777777" w:rsidR="00F2660A" w:rsidRDefault="0055478D">
            <w:pPr>
              <w:pStyle w:val="SlideTitle"/>
            </w:pPr>
            <w:r>
              <w:t>Watch for continuing impact</w:t>
            </w:r>
          </w:p>
          <w:p w14:paraId="65368668" w14:textId="77777777" w:rsidR="00F2660A" w:rsidRDefault="0055478D">
            <w:pPr>
              <w:pStyle w:val="CardBody"/>
              <w:spacing w:line="240" w:lineRule="auto"/>
            </w:pPr>
            <w:r>
              <w:t>Continue monitoring for workplace impact after the immediate response. Possible indicators include increased absence or turnover, conflict, work avoidance, reluctance to report concerns, repeated questions about safety, or corrective actions that remain overdue. Use several sources rather than relying on a single comment or number.</w:t>
            </w:r>
          </w:p>
          <w:p w14:paraId="77CF3020" w14:textId="77777777" w:rsidR="00F2660A" w:rsidRDefault="0055478D">
            <w:pPr>
              <w:pStyle w:val="CardBody"/>
              <w:spacing w:line="240" w:lineRule="auto"/>
            </w:pPr>
            <w:r>
              <w:t>These indicators prompt inquiry; they do not prove a cause. An absence trend may relate to many factors, and silence may reflect privacy, uncertainty, fatigue, or a lack of confidence. Check in using neutral questions, review the risk assessment and controls, and consult qualified support where the pattern warrants it.</w:t>
            </w:r>
          </w:p>
          <w:p w14:paraId="62762E7D" w14:textId="77777777" w:rsidR="00F2660A" w:rsidRDefault="0055478D">
            <w:pPr>
              <w:pStyle w:val="SlideLabel"/>
              <w:spacing w:before="20" w:after="20"/>
            </w:pPr>
            <w:r>
              <w:t>KEY POINTS</w:t>
            </w:r>
          </w:p>
          <w:p w14:paraId="6AE25CC8" w14:textId="77777777" w:rsidR="00F2660A" w:rsidRDefault="0055478D">
            <w:pPr>
              <w:pStyle w:val="CardKeyPoint"/>
              <w:ind w:left="202" w:hanging="173"/>
            </w:pPr>
            <w:r>
              <w:t>• MONITORING.</w:t>
            </w:r>
          </w:p>
          <w:p w14:paraId="090E49AA" w14:textId="77777777" w:rsidR="00F2660A" w:rsidRDefault="0055478D">
            <w:pPr>
              <w:pStyle w:val="CardKeyPoint"/>
              <w:ind w:left="202" w:hanging="173"/>
            </w:pPr>
            <w:r>
              <w:t>• • Increased absence or turnover.</w:t>
            </w:r>
          </w:p>
          <w:p w14:paraId="042CAC8B" w14:textId="77777777" w:rsidR="00F2660A" w:rsidRDefault="0055478D">
            <w:pPr>
              <w:pStyle w:val="CardKeyPoint"/>
              <w:ind w:left="202" w:hanging="173"/>
            </w:pPr>
            <w:r>
              <w:t>• • Conflict or work avoidance.</w:t>
            </w:r>
          </w:p>
        </w:tc>
      </w:tr>
    </w:tbl>
    <w:p w14:paraId="065F5A4C"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9CC67DF" w14:textId="77777777">
        <w:trPr>
          <w:cantSplit/>
        </w:trPr>
        <w:tc>
          <w:tcPr>
            <w:tcW w:w="3053" w:type="dxa"/>
            <w:shd w:val="clear" w:color="auto" w:fill="E7F5F6"/>
            <w:tcMar>
              <w:top w:w="60" w:type="dxa"/>
              <w:left w:w="75" w:type="dxa"/>
              <w:bottom w:w="55" w:type="dxa"/>
              <w:right w:w="75" w:type="dxa"/>
            </w:tcMar>
          </w:tcPr>
          <w:p w14:paraId="1317C75D" w14:textId="77777777" w:rsidR="00F2660A" w:rsidRDefault="0055478D">
            <w:pPr>
              <w:pStyle w:val="SlideLabel"/>
            </w:pPr>
            <w:r>
              <w:t>LESSON 03  •  SLIDE 20 OF 32</w:t>
            </w:r>
          </w:p>
          <w:p w14:paraId="124805A4" w14:textId="77777777" w:rsidR="00F2660A" w:rsidRDefault="0055478D">
            <w:pPr>
              <w:spacing w:after="80"/>
              <w:jc w:val="center"/>
            </w:pPr>
            <w:r>
              <w:rPr>
                <w:noProof/>
              </w:rPr>
              <w:drawing>
                <wp:inline distT="0" distB="0" distL="0" distR="0" wp14:anchorId="7C895F92" wp14:editId="3D246A63">
                  <wp:extent cx="1719072" cy="966978"/>
                  <wp:effectExtent l="0" t="0" r="0" b="0"/>
                  <wp:docPr id="440" name="Picture 440" descr="LESSON 03  |  SLIDE 20 OF 32 Managers rebuild trust through predictabil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2"/>
                          <a:stretch>
                            <a:fillRect/>
                          </a:stretch>
                        </pic:blipFill>
                        <pic:spPr>
                          <a:xfrm>
                            <a:off x="0" y="0"/>
                            <a:ext cx="1719072" cy="966978"/>
                          </a:xfrm>
                          <a:prstGeom prst="rect">
                            <a:avLst/>
                          </a:prstGeom>
                        </pic:spPr>
                      </pic:pic>
                    </a:graphicData>
                  </a:graphic>
                </wp:inline>
              </w:drawing>
            </w:r>
          </w:p>
          <w:p w14:paraId="700D29A9"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404245E" w14:textId="77777777" w:rsidR="00F2660A" w:rsidRDefault="0055478D">
            <w:pPr>
              <w:pStyle w:val="SlideTitle"/>
            </w:pPr>
            <w:r>
              <w:t>Managers rebuild trust through predictability</w:t>
            </w:r>
          </w:p>
          <w:p w14:paraId="6DF3FA3F" w14:textId="77777777" w:rsidR="00F2660A" w:rsidRDefault="0055478D">
            <w:pPr>
              <w:pStyle w:val="CardBody"/>
              <w:spacing w:line="240" w:lineRule="auto"/>
            </w:pPr>
            <w:r>
              <w:t>Managers rebuild trust through predictable, everyday actions. Set realistic work expectations and adjust workload, schedules, reporting lines, or routines when an authorized safety or accommodation plan requires it. Avoid making workers repeatedly explain private circumstances to multiple people.</w:t>
            </w:r>
          </w:p>
          <w:p w14:paraId="43D42365" w14:textId="77777777" w:rsidR="00F2660A" w:rsidRDefault="0055478D">
            <w:pPr>
              <w:pStyle w:val="CardBody"/>
              <w:spacing w:line="240" w:lineRule="auto"/>
            </w:pPr>
            <w:r>
              <w:t>Apply respectful conduct standards consistently, regardless of role, seniority, performance, or personal relationships. Intervene early when behaviour crosses a boundary and watch for retaliation, exclusion, gossip, or favouritism after a concern is raised. Consistency does not mean every situation has the same outcome; it means the same principles and fair process are used.</w:t>
            </w:r>
          </w:p>
          <w:p w14:paraId="3C5EB1BC" w14:textId="77777777" w:rsidR="00F2660A" w:rsidRDefault="0055478D">
            <w:pPr>
              <w:pStyle w:val="SlideLabel"/>
              <w:spacing w:before="20" w:after="20"/>
            </w:pPr>
            <w:r>
              <w:t>KEY POINTS</w:t>
            </w:r>
          </w:p>
          <w:p w14:paraId="17D53D2F" w14:textId="77777777" w:rsidR="00F2660A" w:rsidRDefault="0055478D">
            <w:pPr>
              <w:pStyle w:val="CardKeyPoint"/>
              <w:ind w:left="202" w:hanging="173"/>
            </w:pPr>
            <w:r>
              <w:t>• Small, consistent actions make the system credible.</w:t>
            </w:r>
          </w:p>
          <w:p w14:paraId="6A98FD47" w14:textId="77777777" w:rsidR="00F2660A" w:rsidRDefault="0055478D">
            <w:pPr>
              <w:pStyle w:val="CardKeyPoint"/>
              <w:ind w:left="202" w:hanging="173"/>
            </w:pPr>
            <w:r>
              <w:t>• Set realistic work expectations.</w:t>
            </w:r>
          </w:p>
          <w:p w14:paraId="0A397865" w14:textId="77777777" w:rsidR="00F2660A" w:rsidRDefault="0055478D">
            <w:pPr>
              <w:pStyle w:val="CardKeyPoint"/>
              <w:ind w:left="202" w:hanging="173"/>
            </w:pPr>
            <w:r>
              <w:t>• Adjust workload or routines when safety and recovery require it.</w:t>
            </w:r>
          </w:p>
        </w:tc>
      </w:tr>
    </w:tbl>
    <w:p w14:paraId="11B9C429"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C81A0D7" w14:textId="77777777">
        <w:trPr>
          <w:cantSplit/>
        </w:trPr>
        <w:tc>
          <w:tcPr>
            <w:tcW w:w="3053" w:type="dxa"/>
            <w:shd w:val="clear" w:color="auto" w:fill="E7F5F6"/>
            <w:tcMar>
              <w:top w:w="60" w:type="dxa"/>
              <w:left w:w="75" w:type="dxa"/>
              <w:bottom w:w="55" w:type="dxa"/>
              <w:right w:w="75" w:type="dxa"/>
            </w:tcMar>
          </w:tcPr>
          <w:p w14:paraId="1EA70CD2" w14:textId="77777777" w:rsidR="00F2660A" w:rsidRDefault="0055478D">
            <w:pPr>
              <w:pStyle w:val="SlideLabel"/>
            </w:pPr>
            <w:r>
              <w:t>LESSON 03  •  SLIDE 21 OF 32</w:t>
            </w:r>
          </w:p>
          <w:p w14:paraId="09A3A969" w14:textId="77777777" w:rsidR="00F2660A" w:rsidRDefault="0055478D">
            <w:pPr>
              <w:spacing w:after="80"/>
              <w:jc w:val="center"/>
            </w:pPr>
            <w:r>
              <w:rPr>
                <w:noProof/>
              </w:rPr>
              <w:drawing>
                <wp:inline distT="0" distB="0" distL="0" distR="0" wp14:anchorId="391225AB" wp14:editId="083BD276">
                  <wp:extent cx="1719072" cy="966978"/>
                  <wp:effectExtent l="0" t="0" r="0" b="0"/>
                  <wp:docPr id="441" name="Picture 441" descr="LESSON 03  |  SLIDE 21 OF 32 Prevention through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3"/>
                          <a:stretch>
                            <a:fillRect/>
                          </a:stretch>
                        </pic:blipFill>
                        <pic:spPr>
                          <a:xfrm>
                            <a:off x="0" y="0"/>
                            <a:ext cx="1719072" cy="966978"/>
                          </a:xfrm>
                          <a:prstGeom prst="rect">
                            <a:avLst/>
                          </a:prstGeom>
                        </pic:spPr>
                      </pic:pic>
                    </a:graphicData>
                  </a:graphic>
                </wp:inline>
              </w:drawing>
            </w:r>
          </w:p>
          <w:p w14:paraId="66A6E1C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B3192AC" w14:textId="77777777" w:rsidR="00F2660A" w:rsidRDefault="0055478D">
            <w:pPr>
              <w:pStyle w:val="SlideTitle"/>
            </w:pPr>
            <w:r>
              <w:t>Prevention through culture</w:t>
            </w:r>
          </w:p>
          <w:p w14:paraId="27D4AD79" w14:textId="77777777" w:rsidR="00F2660A" w:rsidRDefault="0055478D">
            <w:pPr>
              <w:pStyle w:val="CardBody"/>
              <w:spacing w:line="240" w:lineRule="auto"/>
            </w:pPr>
            <w:r>
              <w:t>This slide introduces prevention through culture. Turn workplace learning into daily behaviour, controls and accountability.</w:t>
            </w:r>
          </w:p>
          <w:p w14:paraId="250FBE65" w14:textId="77777777" w:rsidR="00F2660A" w:rsidRDefault="0055478D">
            <w:pPr>
              <w:pStyle w:val="CardBody"/>
              <w:spacing w:line="240" w:lineRule="auto"/>
            </w:pPr>
            <w:r>
              <w:t>Review the workplace process related to prevention through culture. Review the workplace process related to prevention through culture.</w:t>
            </w:r>
          </w:p>
          <w:p w14:paraId="6807EE73" w14:textId="77777777" w:rsidR="00F2660A" w:rsidRDefault="0055478D">
            <w:pPr>
              <w:pStyle w:val="SlideLabel"/>
              <w:spacing w:before="20" w:after="20"/>
            </w:pPr>
            <w:r>
              <w:t>KEY POINTS</w:t>
            </w:r>
          </w:p>
          <w:p w14:paraId="13538FBE" w14:textId="77777777" w:rsidR="00F2660A" w:rsidRDefault="0055478D">
            <w:pPr>
              <w:pStyle w:val="CardKeyPoint"/>
              <w:ind w:left="202" w:hanging="173"/>
            </w:pPr>
            <w:r>
              <w:t>• Turn workplace learning into daily behaviour, controls and accountability.</w:t>
            </w:r>
          </w:p>
          <w:p w14:paraId="07BE16F6" w14:textId="77777777" w:rsidR="00F2660A" w:rsidRDefault="0055478D">
            <w:pPr>
              <w:pStyle w:val="CardKeyPoint"/>
              <w:ind w:left="202" w:hanging="173"/>
            </w:pPr>
            <w:r>
              <w:t>• Review the workplace process related to prevention through culture.</w:t>
            </w:r>
          </w:p>
          <w:p w14:paraId="228391EB" w14:textId="77777777" w:rsidR="00F2660A" w:rsidRDefault="0055478D">
            <w:pPr>
              <w:pStyle w:val="CardKeyPoint"/>
              <w:ind w:left="202" w:hanging="173"/>
            </w:pPr>
            <w:r>
              <w:t>• Review the workplace process related to prevention through culture.</w:t>
            </w:r>
          </w:p>
        </w:tc>
      </w:tr>
    </w:tbl>
    <w:p w14:paraId="040421FD" w14:textId="77777777" w:rsidR="00F2660A" w:rsidRDefault="00F2660A">
      <w:pPr>
        <w:spacing w:after="20" w:line="20" w:lineRule="exact"/>
      </w:pPr>
    </w:p>
    <w:p w14:paraId="2D989E22" w14:textId="77777777" w:rsidR="00F2660A" w:rsidRDefault="0055478D">
      <w:pPr>
        <w:pStyle w:val="SectionLabel"/>
        <w:spacing w:before="140" w:after="20"/>
      </w:pPr>
      <w:r>
        <w:t>GENERAL NOTES</w:t>
      </w:r>
    </w:p>
    <w:p w14:paraId="52F7532B" w14:textId="77777777" w:rsidR="00F2660A" w:rsidRDefault="0055478D">
      <w:pPr>
        <w:pStyle w:val="SmallText"/>
        <w:pBdr>
          <w:bottom w:val="single" w:sz="3" w:space="1" w:color="B8C7CE"/>
          <w:between w:val="single" w:sz="3" w:space="1" w:color="B8C7CE"/>
        </w:pBdr>
        <w:spacing w:line="220" w:lineRule="exact"/>
      </w:pPr>
      <w:r>
        <w:t xml:space="preserve"> </w:t>
      </w:r>
    </w:p>
    <w:p w14:paraId="753E8A22" w14:textId="77777777" w:rsidR="00F2660A" w:rsidRDefault="0055478D">
      <w:pPr>
        <w:pStyle w:val="SmallText"/>
        <w:pBdr>
          <w:bottom w:val="single" w:sz="3" w:space="1" w:color="B8C7CE"/>
          <w:between w:val="single" w:sz="3" w:space="1" w:color="B8C7CE"/>
        </w:pBdr>
        <w:spacing w:line="220" w:lineRule="exact"/>
      </w:pPr>
      <w:r>
        <w:t xml:space="preserve"> </w:t>
      </w:r>
    </w:p>
    <w:p w14:paraId="7B4641AB" w14:textId="77777777" w:rsidR="00F2660A" w:rsidRDefault="0055478D">
      <w:pPr>
        <w:pStyle w:val="SmallText"/>
        <w:pBdr>
          <w:bottom w:val="single" w:sz="3" w:space="1" w:color="B8C7CE"/>
          <w:between w:val="single" w:sz="3" w:space="1" w:color="B8C7CE"/>
        </w:pBdr>
        <w:spacing w:line="220" w:lineRule="exact"/>
      </w:pPr>
      <w:r>
        <w:t xml:space="preserve"> </w:t>
      </w:r>
    </w:p>
    <w:p w14:paraId="51523F1F" w14:textId="77777777" w:rsidR="00F2660A" w:rsidRDefault="0055478D">
      <w:pPr>
        <w:pStyle w:val="SmallText"/>
        <w:pBdr>
          <w:bottom w:val="single" w:sz="3" w:space="1" w:color="B8C7CE"/>
          <w:between w:val="single" w:sz="3" w:space="1" w:color="B8C7CE"/>
        </w:pBdr>
        <w:spacing w:line="220" w:lineRule="exact"/>
      </w:pPr>
      <w:r>
        <w:t xml:space="preserve"> </w:t>
      </w:r>
    </w:p>
    <w:p w14:paraId="5B4C67CB" w14:textId="77777777" w:rsidR="00F2660A" w:rsidRDefault="0055478D">
      <w:pPr>
        <w:pStyle w:val="SmallText"/>
        <w:pBdr>
          <w:bottom w:val="single" w:sz="3" w:space="1" w:color="B8C7CE"/>
          <w:between w:val="single" w:sz="3" w:space="1" w:color="B8C7CE"/>
        </w:pBdr>
        <w:spacing w:line="220" w:lineRule="exact"/>
      </w:pPr>
      <w:r>
        <w:t xml:space="preserve"> </w:t>
      </w:r>
    </w:p>
    <w:p w14:paraId="1D36C74A" w14:textId="77777777" w:rsidR="00F2660A" w:rsidRDefault="0055478D">
      <w:pPr>
        <w:pStyle w:val="SmallText"/>
        <w:pBdr>
          <w:bottom w:val="single" w:sz="3" w:space="1" w:color="B8C7CE"/>
          <w:between w:val="single" w:sz="3" w:space="1" w:color="B8C7CE"/>
        </w:pBdr>
        <w:spacing w:line="220" w:lineRule="exact"/>
      </w:pPr>
      <w:r>
        <w:t xml:space="preserve"> </w:t>
      </w:r>
    </w:p>
    <w:p w14:paraId="598834FA" w14:textId="77777777" w:rsidR="00F2660A" w:rsidRDefault="0055478D">
      <w:pPr>
        <w:pStyle w:val="SmallText"/>
        <w:pBdr>
          <w:bottom w:val="single" w:sz="3" w:space="1" w:color="B8C7CE"/>
          <w:between w:val="single" w:sz="3" w:space="1" w:color="B8C7CE"/>
        </w:pBdr>
        <w:spacing w:line="220" w:lineRule="exact"/>
      </w:pPr>
      <w:r>
        <w:t xml:space="preserve"> </w:t>
      </w:r>
    </w:p>
    <w:p w14:paraId="59654584" w14:textId="77777777" w:rsidR="00F2660A" w:rsidRDefault="0055478D">
      <w:pPr>
        <w:pStyle w:val="SmallText"/>
        <w:pBdr>
          <w:bottom w:val="single" w:sz="3" w:space="1" w:color="B8C7CE"/>
          <w:between w:val="single" w:sz="3" w:space="1" w:color="B8C7CE"/>
        </w:pBdr>
        <w:spacing w:line="220" w:lineRule="exact"/>
      </w:pPr>
      <w:r>
        <w:t xml:space="preserve"> </w:t>
      </w:r>
    </w:p>
    <w:p w14:paraId="1D28CBF8" w14:textId="77777777" w:rsidR="00F2660A" w:rsidRDefault="0055478D">
      <w:pPr>
        <w:pStyle w:val="SmallText"/>
        <w:pBdr>
          <w:bottom w:val="single" w:sz="3" w:space="1" w:color="B8C7CE"/>
          <w:between w:val="single" w:sz="3" w:space="1" w:color="B8C7CE"/>
        </w:pBdr>
        <w:spacing w:line="220" w:lineRule="exact"/>
      </w:pPr>
      <w:r>
        <w:t xml:space="preserve"> </w:t>
      </w:r>
    </w:p>
    <w:p w14:paraId="4125BBF7" w14:textId="77777777" w:rsidR="00F2660A" w:rsidRDefault="0055478D">
      <w:pPr>
        <w:pStyle w:val="SmallText"/>
        <w:pBdr>
          <w:bottom w:val="single" w:sz="3" w:space="1" w:color="B8C7CE"/>
          <w:between w:val="single" w:sz="3" w:space="1" w:color="B8C7CE"/>
        </w:pBdr>
        <w:spacing w:line="220" w:lineRule="exact"/>
      </w:pPr>
      <w:r>
        <w:t xml:space="preserve"> </w:t>
      </w:r>
    </w:p>
    <w:p w14:paraId="5FA8C886" w14:textId="77777777" w:rsidR="00F2660A" w:rsidRDefault="0055478D">
      <w:pPr>
        <w:pStyle w:val="SmallText"/>
        <w:pBdr>
          <w:bottom w:val="single" w:sz="3" w:space="1" w:color="B8C7CE"/>
          <w:between w:val="single" w:sz="3" w:space="1" w:color="B8C7CE"/>
        </w:pBdr>
        <w:spacing w:line="220" w:lineRule="exact"/>
      </w:pPr>
      <w:r>
        <w:t xml:space="preserve"> </w:t>
      </w:r>
    </w:p>
    <w:p w14:paraId="692195B1" w14:textId="77777777" w:rsidR="00F2660A" w:rsidRDefault="0055478D">
      <w:pPr>
        <w:pStyle w:val="SmallText"/>
        <w:pBdr>
          <w:bottom w:val="single" w:sz="3" w:space="1" w:color="B8C7CE"/>
          <w:between w:val="single" w:sz="3" w:space="1" w:color="B8C7CE"/>
        </w:pBdr>
        <w:spacing w:line="220" w:lineRule="exact"/>
      </w:pPr>
      <w:r>
        <w:t xml:space="preserve"> </w:t>
      </w:r>
    </w:p>
    <w:p w14:paraId="48789F69" w14:textId="77777777" w:rsidR="00F2660A" w:rsidRDefault="0055478D">
      <w:pPr>
        <w:pStyle w:val="SmallText"/>
        <w:pBdr>
          <w:bottom w:val="single" w:sz="3" w:space="1" w:color="B8C7CE"/>
          <w:between w:val="single" w:sz="3" w:space="1" w:color="B8C7CE"/>
        </w:pBdr>
        <w:spacing w:line="220" w:lineRule="exact"/>
      </w:pPr>
      <w:r>
        <w:t xml:space="preserve"> </w:t>
      </w:r>
    </w:p>
    <w:p w14:paraId="56885F80" w14:textId="77777777" w:rsidR="00F2660A" w:rsidRDefault="0055478D">
      <w:pPr>
        <w:pStyle w:val="SmallText"/>
        <w:pBdr>
          <w:bottom w:val="single" w:sz="3" w:space="1" w:color="B8C7CE"/>
          <w:between w:val="single" w:sz="3" w:space="1" w:color="B8C7CE"/>
        </w:pBdr>
        <w:spacing w:line="220" w:lineRule="exact"/>
      </w:pPr>
      <w:r>
        <w:t xml:space="preserve"> </w:t>
      </w:r>
    </w:p>
    <w:p w14:paraId="48C4A1F8" w14:textId="77777777" w:rsidR="00F2660A" w:rsidRDefault="0055478D">
      <w:pPr>
        <w:pStyle w:val="SmallText"/>
        <w:pBdr>
          <w:bottom w:val="single" w:sz="3" w:space="1" w:color="B8C7CE"/>
          <w:between w:val="single" w:sz="3" w:space="1" w:color="B8C7CE"/>
        </w:pBdr>
        <w:spacing w:line="220" w:lineRule="exact"/>
      </w:pPr>
      <w:r>
        <w:t xml:space="preserve"> </w:t>
      </w:r>
    </w:p>
    <w:p w14:paraId="3A867339" w14:textId="77777777" w:rsidR="00F2660A" w:rsidRDefault="0055478D">
      <w:pPr>
        <w:pStyle w:val="SmallText"/>
        <w:pBdr>
          <w:bottom w:val="single" w:sz="3" w:space="1" w:color="B8C7CE"/>
          <w:between w:val="single" w:sz="3" w:space="1" w:color="B8C7CE"/>
        </w:pBdr>
        <w:spacing w:line="220" w:lineRule="exact"/>
      </w:pPr>
      <w:r>
        <w:t xml:space="preserve"> </w:t>
      </w:r>
    </w:p>
    <w:p w14:paraId="52FF1A29" w14:textId="77777777" w:rsidR="00F2660A" w:rsidRDefault="0055478D">
      <w:pPr>
        <w:pStyle w:val="SmallText"/>
        <w:pBdr>
          <w:bottom w:val="single" w:sz="3" w:space="1" w:color="B8C7CE"/>
          <w:between w:val="single" w:sz="3" w:space="1" w:color="B8C7CE"/>
        </w:pBdr>
        <w:spacing w:line="220" w:lineRule="exact"/>
      </w:pPr>
      <w:r>
        <w:t xml:space="preserve"> </w:t>
      </w:r>
    </w:p>
    <w:p w14:paraId="1F9B898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D06EA31" w14:textId="77777777">
        <w:trPr>
          <w:cantSplit/>
        </w:trPr>
        <w:tc>
          <w:tcPr>
            <w:tcW w:w="3053" w:type="dxa"/>
            <w:shd w:val="clear" w:color="auto" w:fill="E7F5F6"/>
            <w:tcMar>
              <w:top w:w="60" w:type="dxa"/>
              <w:left w:w="75" w:type="dxa"/>
              <w:bottom w:w="55" w:type="dxa"/>
              <w:right w:w="75" w:type="dxa"/>
            </w:tcMar>
          </w:tcPr>
          <w:p w14:paraId="2CF8232A" w14:textId="77777777" w:rsidR="00F2660A" w:rsidRDefault="0055478D">
            <w:pPr>
              <w:pStyle w:val="SlideLabel"/>
            </w:pPr>
            <w:r>
              <w:lastRenderedPageBreak/>
              <w:t>LESSON 03  •  SLIDE 22 OF 32</w:t>
            </w:r>
          </w:p>
          <w:p w14:paraId="4669C64B" w14:textId="77777777" w:rsidR="00F2660A" w:rsidRDefault="0055478D">
            <w:pPr>
              <w:spacing w:after="80"/>
              <w:jc w:val="center"/>
            </w:pPr>
            <w:r>
              <w:rPr>
                <w:noProof/>
              </w:rPr>
              <w:drawing>
                <wp:inline distT="0" distB="0" distL="0" distR="0" wp14:anchorId="7A05BB53" wp14:editId="48F063C6">
                  <wp:extent cx="1719072" cy="966978"/>
                  <wp:effectExtent l="0" t="0" r="0" b="0"/>
                  <wp:docPr id="442" name="Picture 442" descr="LESSON 03  |  SLIDE 22 OF 32 Listen. Act. Communicate. Ver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4"/>
                          <a:stretch>
                            <a:fillRect/>
                          </a:stretch>
                        </pic:blipFill>
                        <pic:spPr>
                          <a:xfrm>
                            <a:off x="0" y="0"/>
                            <a:ext cx="1719072" cy="966978"/>
                          </a:xfrm>
                          <a:prstGeom prst="rect">
                            <a:avLst/>
                          </a:prstGeom>
                        </pic:spPr>
                      </pic:pic>
                    </a:graphicData>
                  </a:graphic>
                </wp:inline>
              </w:drawing>
            </w:r>
          </w:p>
          <w:p w14:paraId="62E9026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00D7352" w14:textId="77777777" w:rsidR="00F2660A" w:rsidRDefault="0055478D">
            <w:pPr>
              <w:pStyle w:val="SlideTitle"/>
            </w:pPr>
            <w:r>
              <w:t>Listen. Act. Communicate. Verify</w:t>
            </w:r>
          </w:p>
          <w:p w14:paraId="3F0DE515" w14:textId="77777777" w:rsidR="00F2660A" w:rsidRDefault="0055478D">
            <w:pPr>
              <w:pStyle w:val="CardBody"/>
              <w:spacing w:line="240" w:lineRule="auto"/>
            </w:pPr>
            <w:r>
              <w:t>Cultural repair connects four steps. Listen for de-identified themes about the work environment, barriers, and risk factors. Act by selecting proportionate controls and assigning accountability.</w:t>
            </w:r>
          </w:p>
          <w:p w14:paraId="131A3DBC" w14:textId="77777777" w:rsidR="00F2660A" w:rsidRDefault="0055478D">
            <w:pPr>
              <w:pStyle w:val="CardBody"/>
              <w:spacing w:line="240" w:lineRule="auto"/>
            </w:pPr>
            <w:r>
              <w:t>Communicate the improvement in a way workers can understand and use. Verify whether the change reduced risk or improved confidence. Each step matters.</w:t>
            </w:r>
          </w:p>
          <w:p w14:paraId="70BF065F" w14:textId="77777777" w:rsidR="00F2660A" w:rsidRDefault="0055478D">
            <w:pPr>
              <w:pStyle w:val="SlideLabel"/>
              <w:spacing w:before="20" w:after="20"/>
            </w:pPr>
            <w:r>
              <w:t>KEY POINTS</w:t>
            </w:r>
          </w:p>
          <w:p w14:paraId="6B6469BD" w14:textId="77777777" w:rsidR="00F2660A" w:rsidRDefault="0055478D">
            <w:pPr>
              <w:pStyle w:val="CardKeyPoint"/>
              <w:ind w:left="202" w:hanging="173"/>
            </w:pPr>
            <w:r>
              <w:t>• CULTURAL REPAIR.</w:t>
            </w:r>
          </w:p>
          <w:p w14:paraId="063961FD" w14:textId="77777777" w:rsidR="00F2660A" w:rsidRDefault="0055478D">
            <w:pPr>
              <w:pStyle w:val="CardKeyPoint"/>
              <w:ind w:left="202" w:hanging="173"/>
            </w:pPr>
            <w:r>
              <w:t>• LISTEN.</w:t>
            </w:r>
          </w:p>
          <w:p w14:paraId="6270D0CB" w14:textId="77777777" w:rsidR="00F2660A" w:rsidRDefault="0055478D">
            <w:pPr>
              <w:pStyle w:val="CardKeyPoint"/>
              <w:ind w:left="202" w:hanging="173"/>
            </w:pPr>
            <w:r>
              <w:t>• COMMUNICATE.</w:t>
            </w:r>
          </w:p>
        </w:tc>
      </w:tr>
    </w:tbl>
    <w:p w14:paraId="2D53299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A2A258B" w14:textId="77777777">
        <w:trPr>
          <w:cantSplit/>
        </w:trPr>
        <w:tc>
          <w:tcPr>
            <w:tcW w:w="3053" w:type="dxa"/>
            <w:shd w:val="clear" w:color="auto" w:fill="E7F5F6"/>
            <w:tcMar>
              <w:top w:w="60" w:type="dxa"/>
              <w:left w:w="75" w:type="dxa"/>
              <w:bottom w:w="55" w:type="dxa"/>
              <w:right w:w="75" w:type="dxa"/>
            </w:tcMar>
          </w:tcPr>
          <w:p w14:paraId="6A6FBD94" w14:textId="77777777" w:rsidR="00F2660A" w:rsidRDefault="0055478D">
            <w:pPr>
              <w:pStyle w:val="SlideLabel"/>
            </w:pPr>
            <w:r>
              <w:t>LESSON 03  •  SLIDE 23 OF 32</w:t>
            </w:r>
          </w:p>
          <w:p w14:paraId="5BC8BF4A" w14:textId="77777777" w:rsidR="00F2660A" w:rsidRDefault="0055478D">
            <w:pPr>
              <w:spacing w:after="80"/>
              <w:jc w:val="center"/>
            </w:pPr>
            <w:r>
              <w:rPr>
                <w:noProof/>
              </w:rPr>
              <w:drawing>
                <wp:inline distT="0" distB="0" distL="0" distR="0" wp14:anchorId="49309040" wp14:editId="671AC19D">
                  <wp:extent cx="1719072" cy="966978"/>
                  <wp:effectExtent l="0" t="0" r="0" b="0"/>
                  <wp:docPr id="443" name="Picture 443" descr="LESSON 03  |  SLIDE 23 OF 32 Culture is built in ordinary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5"/>
                          <a:stretch>
                            <a:fillRect/>
                          </a:stretch>
                        </pic:blipFill>
                        <pic:spPr>
                          <a:xfrm>
                            <a:off x="0" y="0"/>
                            <a:ext cx="1719072" cy="966978"/>
                          </a:xfrm>
                          <a:prstGeom prst="rect">
                            <a:avLst/>
                          </a:prstGeom>
                        </pic:spPr>
                      </pic:pic>
                    </a:graphicData>
                  </a:graphic>
                </wp:inline>
              </w:drawing>
            </w:r>
          </w:p>
          <w:p w14:paraId="3F5F62A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957B825" w14:textId="77777777" w:rsidR="00F2660A" w:rsidRDefault="0055478D">
            <w:pPr>
              <w:pStyle w:val="SlideTitle"/>
            </w:pPr>
            <w:r>
              <w:t>Culture is built in ordinary work</w:t>
            </w:r>
          </w:p>
          <w:p w14:paraId="45402E5F" w14:textId="77777777" w:rsidR="00F2660A" w:rsidRDefault="0055478D">
            <w:pPr>
              <w:pStyle w:val="CardBody"/>
              <w:spacing w:line="240" w:lineRule="auto"/>
            </w:pPr>
            <w:r>
              <w:t>Culture is built in ordinary work, especially when people are busy or under pressure. Leaders model calm, direct communication and correct disrespect without humiliation. Supervisors intervene when conduct crosses a boundary rather than waiting for a formal complaint.</w:t>
            </w:r>
          </w:p>
          <w:p w14:paraId="4A3FBE90" w14:textId="77777777" w:rsidR="00F2660A" w:rsidRDefault="0055478D">
            <w:pPr>
              <w:pStyle w:val="CardBody"/>
              <w:spacing w:line="240" w:lineRule="auto"/>
            </w:pPr>
            <w:r>
              <w:t>Teams recognize cooperation, respectful disagreement, and people who help maintain safe work. Inclusion must be practical. Remote workers, night shifts, temporary staff, contractors, new employees, and people who communicate differently should have access to the same expectations, reporting routes, and support information.</w:t>
            </w:r>
          </w:p>
          <w:p w14:paraId="0A7E822B" w14:textId="77777777" w:rsidR="00F2660A" w:rsidRDefault="0055478D">
            <w:pPr>
              <w:pStyle w:val="SlideLabel"/>
              <w:spacing w:before="20" w:after="20"/>
            </w:pPr>
            <w:r>
              <w:t>KEY POINTS</w:t>
            </w:r>
          </w:p>
          <w:p w14:paraId="325455A8" w14:textId="77777777" w:rsidR="00F2660A" w:rsidRDefault="0055478D">
            <w:pPr>
              <w:pStyle w:val="CardKeyPoint"/>
              <w:ind w:left="202" w:hanging="173"/>
            </w:pPr>
            <w:r>
              <w:t>• Repetition under pressure matters more than slogans.</w:t>
            </w:r>
          </w:p>
          <w:p w14:paraId="6866E40C" w14:textId="77777777" w:rsidR="00F2660A" w:rsidRDefault="0055478D">
            <w:pPr>
              <w:pStyle w:val="CardKeyPoint"/>
              <w:ind w:left="202" w:hanging="173"/>
            </w:pPr>
            <w:r>
              <w:t>• Model calm communication.</w:t>
            </w:r>
          </w:p>
          <w:p w14:paraId="4E478E47" w14:textId="77777777" w:rsidR="00F2660A" w:rsidRDefault="0055478D">
            <w:pPr>
              <w:pStyle w:val="CardKeyPoint"/>
              <w:ind w:left="202" w:hanging="173"/>
            </w:pPr>
            <w:r>
              <w:t>• Intervene when conduct crosses a boundary.</w:t>
            </w:r>
          </w:p>
        </w:tc>
      </w:tr>
    </w:tbl>
    <w:p w14:paraId="2DEF009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59A0B3" w14:textId="77777777">
        <w:trPr>
          <w:cantSplit/>
        </w:trPr>
        <w:tc>
          <w:tcPr>
            <w:tcW w:w="3053" w:type="dxa"/>
            <w:shd w:val="clear" w:color="auto" w:fill="E7F5F6"/>
            <w:tcMar>
              <w:top w:w="60" w:type="dxa"/>
              <w:left w:w="75" w:type="dxa"/>
              <w:bottom w:w="55" w:type="dxa"/>
              <w:right w:w="75" w:type="dxa"/>
            </w:tcMar>
          </w:tcPr>
          <w:p w14:paraId="44F76CF0" w14:textId="77777777" w:rsidR="00F2660A" w:rsidRDefault="0055478D">
            <w:pPr>
              <w:pStyle w:val="SlideLabel"/>
            </w:pPr>
            <w:r>
              <w:t>LESSON 03  •  SLIDE 24 OF 32</w:t>
            </w:r>
          </w:p>
          <w:p w14:paraId="631B0E39" w14:textId="77777777" w:rsidR="00F2660A" w:rsidRDefault="0055478D">
            <w:pPr>
              <w:spacing w:after="80"/>
              <w:jc w:val="center"/>
            </w:pPr>
            <w:r>
              <w:rPr>
                <w:noProof/>
              </w:rPr>
              <w:drawing>
                <wp:inline distT="0" distB="0" distL="0" distR="0" wp14:anchorId="08828020" wp14:editId="117A082C">
                  <wp:extent cx="1719072" cy="966978"/>
                  <wp:effectExtent l="0" t="0" r="0" b="0"/>
                  <wp:docPr id="444" name="Picture 444" descr="LESSON 03  |  SLIDE 24 OF 32 Close the loop without exposing the c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6"/>
                          <a:stretch>
                            <a:fillRect/>
                          </a:stretch>
                        </pic:blipFill>
                        <pic:spPr>
                          <a:xfrm>
                            <a:off x="0" y="0"/>
                            <a:ext cx="1719072" cy="966978"/>
                          </a:xfrm>
                          <a:prstGeom prst="rect">
                            <a:avLst/>
                          </a:prstGeom>
                        </pic:spPr>
                      </pic:pic>
                    </a:graphicData>
                  </a:graphic>
                </wp:inline>
              </w:drawing>
            </w:r>
          </w:p>
          <w:p w14:paraId="1FFD952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E4F909E" w14:textId="77777777" w:rsidR="00F2660A" w:rsidRDefault="0055478D">
            <w:pPr>
              <w:pStyle w:val="SlideTitle"/>
            </w:pPr>
            <w:r>
              <w:t>Close the loop without exposing the case</w:t>
            </w:r>
          </w:p>
          <w:p w14:paraId="2D6BF7FC" w14:textId="77777777" w:rsidR="00F2660A" w:rsidRDefault="0055478D">
            <w:pPr>
              <w:pStyle w:val="CardBody"/>
              <w:spacing w:line="240" w:lineRule="auto"/>
            </w:pPr>
            <w:r>
              <w:t>Closing the loop means reporting progress on prevention, not exposing the case.</w:t>
            </w:r>
          </w:p>
          <w:p w14:paraId="22153852" w14:textId="77777777" w:rsidR="00F2660A" w:rsidRDefault="0055478D">
            <w:pPr>
              <w:pStyle w:val="CardBody"/>
              <w:spacing w:line="240" w:lineRule="auto"/>
            </w:pPr>
            <w:r>
              <w:t>A safe update can say what workplace risk or process was reviewed, what general improvement is being made, when it will occur, and where workers can ask questions or raise additional concerns. For example: 'We reviewed the workplace risk and are improving the reporting and after-hours response process.</w:t>
            </w:r>
          </w:p>
          <w:p w14:paraId="231E56FE" w14:textId="77777777" w:rsidR="00F2660A" w:rsidRDefault="0055478D">
            <w:pPr>
              <w:pStyle w:val="SlideLabel"/>
              <w:spacing w:before="20" w:after="20"/>
            </w:pPr>
            <w:r>
              <w:t>KEY POINTS</w:t>
            </w:r>
          </w:p>
          <w:p w14:paraId="5DFC0066" w14:textId="77777777" w:rsidR="00F2660A" w:rsidRDefault="0055478D">
            <w:pPr>
              <w:pStyle w:val="CardKeyPoint"/>
              <w:ind w:left="202" w:hanging="173"/>
            </w:pPr>
            <w:r>
              <w:t>• Report progress on prevention - not private outcomes.</w:t>
            </w:r>
          </w:p>
          <w:p w14:paraId="27A836C0" w14:textId="77777777" w:rsidR="00F2660A" w:rsidRDefault="0055478D">
            <w:pPr>
              <w:pStyle w:val="CardKeyPoint"/>
              <w:ind w:left="202" w:hanging="173"/>
            </w:pPr>
            <w:r>
              <w:t>• "We reviewed the workplace risk and are improving the reporting and after-hours response process.".</w:t>
            </w:r>
          </w:p>
          <w:p w14:paraId="7B493A97" w14:textId="77777777" w:rsidR="00F2660A" w:rsidRDefault="0055478D">
            <w:pPr>
              <w:pStyle w:val="CardKeyPoint"/>
              <w:ind w:left="202" w:hanging="173"/>
            </w:pPr>
            <w:r>
              <w:t>• SAFE UPDATE.</w:t>
            </w:r>
          </w:p>
        </w:tc>
      </w:tr>
    </w:tbl>
    <w:p w14:paraId="6076D7F4" w14:textId="77777777" w:rsidR="00F2660A" w:rsidRDefault="00F2660A">
      <w:pPr>
        <w:spacing w:after="20" w:line="20" w:lineRule="exact"/>
      </w:pPr>
    </w:p>
    <w:p w14:paraId="4A479F2E" w14:textId="77777777" w:rsidR="00F2660A" w:rsidRDefault="0055478D">
      <w:pPr>
        <w:pStyle w:val="SectionLabel"/>
        <w:spacing w:before="140" w:after="20"/>
      </w:pPr>
      <w:r>
        <w:t>GENERAL NOTES</w:t>
      </w:r>
    </w:p>
    <w:p w14:paraId="38B284FF" w14:textId="77777777" w:rsidR="00F2660A" w:rsidRDefault="0055478D">
      <w:pPr>
        <w:pStyle w:val="SmallText"/>
        <w:pBdr>
          <w:bottom w:val="single" w:sz="3" w:space="1" w:color="B8C7CE"/>
          <w:between w:val="single" w:sz="3" w:space="1" w:color="B8C7CE"/>
        </w:pBdr>
        <w:spacing w:line="220" w:lineRule="exact"/>
      </w:pPr>
      <w:r>
        <w:t xml:space="preserve"> </w:t>
      </w:r>
    </w:p>
    <w:p w14:paraId="33A509F2" w14:textId="77777777" w:rsidR="00F2660A" w:rsidRDefault="0055478D">
      <w:pPr>
        <w:pStyle w:val="SmallText"/>
        <w:pBdr>
          <w:bottom w:val="single" w:sz="3" w:space="1" w:color="B8C7CE"/>
          <w:between w:val="single" w:sz="3" w:space="1" w:color="B8C7CE"/>
        </w:pBdr>
        <w:spacing w:line="220" w:lineRule="exact"/>
      </w:pPr>
      <w:r>
        <w:t xml:space="preserve"> </w:t>
      </w:r>
    </w:p>
    <w:p w14:paraId="5D7B648D" w14:textId="77777777" w:rsidR="00F2660A" w:rsidRDefault="0055478D">
      <w:pPr>
        <w:pStyle w:val="SmallText"/>
        <w:pBdr>
          <w:bottom w:val="single" w:sz="3" w:space="1" w:color="B8C7CE"/>
          <w:between w:val="single" w:sz="3" w:space="1" w:color="B8C7CE"/>
        </w:pBdr>
        <w:spacing w:line="220" w:lineRule="exact"/>
      </w:pPr>
      <w:r>
        <w:t xml:space="preserve"> </w:t>
      </w:r>
    </w:p>
    <w:p w14:paraId="61CD54AE" w14:textId="77777777" w:rsidR="00F2660A" w:rsidRDefault="0055478D">
      <w:pPr>
        <w:pStyle w:val="SmallText"/>
        <w:pBdr>
          <w:bottom w:val="single" w:sz="3" w:space="1" w:color="B8C7CE"/>
          <w:between w:val="single" w:sz="3" w:space="1" w:color="B8C7CE"/>
        </w:pBdr>
        <w:spacing w:line="220" w:lineRule="exact"/>
      </w:pPr>
      <w:r>
        <w:t xml:space="preserve"> </w:t>
      </w:r>
    </w:p>
    <w:p w14:paraId="1D3680CA" w14:textId="77777777" w:rsidR="00F2660A" w:rsidRDefault="0055478D">
      <w:pPr>
        <w:pStyle w:val="SmallText"/>
        <w:pBdr>
          <w:bottom w:val="single" w:sz="3" w:space="1" w:color="B8C7CE"/>
          <w:between w:val="single" w:sz="3" w:space="1" w:color="B8C7CE"/>
        </w:pBdr>
        <w:spacing w:line="220" w:lineRule="exact"/>
      </w:pPr>
      <w:r>
        <w:t xml:space="preserve"> </w:t>
      </w:r>
    </w:p>
    <w:p w14:paraId="4EF7763C" w14:textId="77777777" w:rsidR="00F2660A" w:rsidRDefault="0055478D">
      <w:pPr>
        <w:pStyle w:val="SmallText"/>
        <w:pBdr>
          <w:bottom w:val="single" w:sz="3" w:space="1" w:color="B8C7CE"/>
          <w:between w:val="single" w:sz="3" w:space="1" w:color="B8C7CE"/>
        </w:pBdr>
        <w:spacing w:line="220" w:lineRule="exact"/>
      </w:pPr>
      <w:r>
        <w:t xml:space="preserve"> </w:t>
      </w:r>
    </w:p>
    <w:p w14:paraId="067FC620" w14:textId="77777777" w:rsidR="00F2660A" w:rsidRDefault="0055478D">
      <w:pPr>
        <w:pStyle w:val="SmallText"/>
        <w:pBdr>
          <w:bottom w:val="single" w:sz="3" w:space="1" w:color="B8C7CE"/>
          <w:between w:val="single" w:sz="3" w:space="1" w:color="B8C7CE"/>
        </w:pBdr>
        <w:spacing w:line="220" w:lineRule="exact"/>
      </w:pPr>
      <w:r>
        <w:t xml:space="preserve"> </w:t>
      </w:r>
    </w:p>
    <w:p w14:paraId="6EE0636F" w14:textId="77777777" w:rsidR="00F2660A" w:rsidRDefault="0055478D">
      <w:pPr>
        <w:pStyle w:val="SmallText"/>
        <w:pBdr>
          <w:bottom w:val="single" w:sz="3" w:space="1" w:color="B8C7CE"/>
          <w:between w:val="single" w:sz="3" w:space="1" w:color="B8C7CE"/>
        </w:pBdr>
        <w:spacing w:line="220" w:lineRule="exact"/>
      </w:pPr>
      <w:r>
        <w:t xml:space="preserve"> </w:t>
      </w:r>
    </w:p>
    <w:p w14:paraId="315380CD" w14:textId="77777777" w:rsidR="00F2660A" w:rsidRDefault="0055478D">
      <w:pPr>
        <w:pStyle w:val="SmallText"/>
        <w:pBdr>
          <w:bottom w:val="single" w:sz="3" w:space="1" w:color="B8C7CE"/>
          <w:between w:val="single" w:sz="3" w:space="1" w:color="B8C7CE"/>
        </w:pBdr>
        <w:spacing w:line="220" w:lineRule="exact"/>
      </w:pPr>
      <w:r>
        <w:t xml:space="preserve"> </w:t>
      </w:r>
    </w:p>
    <w:p w14:paraId="6B810C77" w14:textId="77777777" w:rsidR="00F2660A" w:rsidRDefault="0055478D">
      <w:pPr>
        <w:pStyle w:val="SmallText"/>
        <w:pBdr>
          <w:bottom w:val="single" w:sz="3" w:space="1" w:color="B8C7CE"/>
          <w:between w:val="single" w:sz="3" w:space="1" w:color="B8C7CE"/>
        </w:pBdr>
        <w:spacing w:line="220" w:lineRule="exact"/>
      </w:pPr>
      <w:r>
        <w:t xml:space="preserve"> </w:t>
      </w:r>
    </w:p>
    <w:p w14:paraId="50C822D2" w14:textId="77777777" w:rsidR="00F2660A" w:rsidRDefault="0055478D">
      <w:pPr>
        <w:pStyle w:val="SmallText"/>
        <w:pBdr>
          <w:bottom w:val="single" w:sz="3" w:space="1" w:color="B8C7CE"/>
          <w:between w:val="single" w:sz="3" w:space="1" w:color="B8C7CE"/>
        </w:pBdr>
        <w:spacing w:line="220" w:lineRule="exact"/>
      </w:pPr>
      <w:r>
        <w:t xml:space="preserve"> </w:t>
      </w:r>
    </w:p>
    <w:p w14:paraId="28ECBA37" w14:textId="77777777" w:rsidR="00F2660A" w:rsidRDefault="0055478D">
      <w:pPr>
        <w:pStyle w:val="SmallText"/>
        <w:pBdr>
          <w:bottom w:val="single" w:sz="3" w:space="1" w:color="B8C7CE"/>
          <w:between w:val="single" w:sz="3" w:space="1" w:color="B8C7CE"/>
        </w:pBdr>
        <w:spacing w:line="220" w:lineRule="exact"/>
      </w:pPr>
      <w:r>
        <w:t xml:space="preserve"> </w:t>
      </w:r>
    </w:p>
    <w:p w14:paraId="1CB0A759" w14:textId="77777777" w:rsidR="00F2660A" w:rsidRDefault="0055478D">
      <w:pPr>
        <w:pStyle w:val="SmallText"/>
        <w:pBdr>
          <w:bottom w:val="single" w:sz="3" w:space="1" w:color="B8C7CE"/>
          <w:between w:val="single" w:sz="3" w:space="1" w:color="B8C7CE"/>
        </w:pBdr>
        <w:spacing w:line="220" w:lineRule="exact"/>
      </w:pPr>
      <w:r>
        <w:t xml:space="preserve"> </w:t>
      </w:r>
    </w:p>
    <w:p w14:paraId="4010D33B" w14:textId="77777777" w:rsidR="00F2660A" w:rsidRDefault="0055478D">
      <w:pPr>
        <w:pStyle w:val="SmallText"/>
        <w:pBdr>
          <w:bottom w:val="single" w:sz="3" w:space="1" w:color="B8C7CE"/>
          <w:between w:val="single" w:sz="3" w:space="1" w:color="B8C7CE"/>
        </w:pBdr>
        <w:spacing w:line="220" w:lineRule="exact"/>
      </w:pPr>
      <w:r>
        <w:t xml:space="preserve"> </w:t>
      </w:r>
    </w:p>
    <w:p w14:paraId="6084465D" w14:textId="77777777" w:rsidR="00F2660A" w:rsidRDefault="0055478D">
      <w:pPr>
        <w:pStyle w:val="SmallText"/>
        <w:pBdr>
          <w:bottom w:val="single" w:sz="3" w:space="1" w:color="B8C7CE"/>
          <w:between w:val="single" w:sz="3" w:space="1" w:color="B8C7CE"/>
        </w:pBdr>
        <w:spacing w:line="220" w:lineRule="exact"/>
      </w:pPr>
      <w:r>
        <w:t xml:space="preserve"> </w:t>
      </w:r>
    </w:p>
    <w:p w14:paraId="4D8C4603" w14:textId="77777777" w:rsidR="00F2660A" w:rsidRDefault="0055478D">
      <w:pPr>
        <w:pStyle w:val="SmallText"/>
        <w:pBdr>
          <w:bottom w:val="single" w:sz="3" w:space="1" w:color="B8C7CE"/>
          <w:between w:val="single" w:sz="3" w:space="1" w:color="B8C7CE"/>
        </w:pBdr>
        <w:spacing w:line="220" w:lineRule="exact"/>
      </w:pPr>
      <w:r>
        <w:t xml:space="preserve"> </w:t>
      </w:r>
    </w:p>
    <w:p w14:paraId="1966ADF8" w14:textId="77777777" w:rsidR="00F2660A" w:rsidRDefault="0055478D">
      <w:pPr>
        <w:pStyle w:val="SmallText"/>
        <w:pBdr>
          <w:bottom w:val="single" w:sz="3" w:space="1" w:color="B8C7CE"/>
          <w:between w:val="single" w:sz="3" w:space="1" w:color="B8C7CE"/>
        </w:pBdr>
        <w:spacing w:line="220" w:lineRule="exact"/>
      </w:pPr>
      <w:r>
        <w:t xml:space="preserve"> </w:t>
      </w:r>
    </w:p>
    <w:p w14:paraId="132CC482" w14:textId="77777777" w:rsidR="00F2660A" w:rsidRDefault="0055478D">
      <w:pPr>
        <w:pStyle w:val="SmallText"/>
        <w:pBdr>
          <w:bottom w:val="single" w:sz="3" w:space="1" w:color="B8C7CE"/>
          <w:between w:val="single" w:sz="3" w:space="1" w:color="B8C7CE"/>
        </w:pBdr>
        <w:spacing w:line="220" w:lineRule="exact"/>
      </w:pPr>
      <w:r>
        <w:t xml:space="preserve"> </w:t>
      </w:r>
    </w:p>
    <w:p w14:paraId="377B78A8" w14:textId="77777777" w:rsidR="00F2660A" w:rsidRDefault="0055478D">
      <w:pPr>
        <w:pStyle w:val="SmallText"/>
        <w:pBdr>
          <w:bottom w:val="single" w:sz="3" w:space="1" w:color="B8C7CE"/>
          <w:between w:val="single" w:sz="3" w:space="1" w:color="B8C7CE"/>
        </w:pBdr>
        <w:spacing w:line="220" w:lineRule="exact"/>
      </w:pPr>
      <w:r>
        <w:t xml:space="preserve"> </w:t>
      </w:r>
    </w:p>
    <w:p w14:paraId="16D09F2C" w14:textId="77777777" w:rsidR="00F2660A" w:rsidRDefault="0055478D">
      <w:pPr>
        <w:pStyle w:val="SmallText"/>
        <w:pBdr>
          <w:bottom w:val="single" w:sz="3" w:space="1" w:color="B8C7CE"/>
          <w:between w:val="single" w:sz="3" w:space="1" w:color="B8C7CE"/>
        </w:pBdr>
        <w:spacing w:line="220" w:lineRule="exact"/>
      </w:pPr>
      <w:r>
        <w:t xml:space="preserve"> </w:t>
      </w:r>
    </w:p>
    <w:p w14:paraId="5C77222A"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0AFFA79" w14:textId="77777777">
        <w:trPr>
          <w:cantSplit/>
        </w:trPr>
        <w:tc>
          <w:tcPr>
            <w:tcW w:w="3053" w:type="dxa"/>
            <w:shd w:val="clear" w:color="auto" w:fill="E7F5F6"/>
            <w:tcMar>
              <w:top w:w="60" w:type="dxa"/>
              <w:left w:w="75" w:type="dxa"/>
              <w:bottom w:w="55" w:type="dxa"/>
              <w:right w:w="75" w:type="dxa"/>
            </w:tcMar>
          </w:tcPr>
          <w:p w14:paraId="61669486" w14:textId="77777777" w:rsidR="00F2660A" w:rsidRDefault="0055478D">
            <w:pPr>
              <w:pStyle w:val="SlideLabel"/>
            </w:pPr>
            <w:r>
              <w:lastRenderedPageBreak/>
              <w:t>LESSON 03  •  SLIDE 25 OF 32</w:t>
            </w:r>
          </w:p>
          <w:p w14:paraId="375CCEC4" w14:textId="77777777" w:rsidR="00F2660A" w:rsidRDefault="0055478D">
            <w:pPr>
              <w:spacing w:after="80"/>
              <w:jc w:val="center"/>
            </w:pPr>
            <w:r>
              <w:rPr>
                <w:noProof/>
              </w:rPr>
              <w:drawing>
                <wp:inline distT="0" distB="0" distL="0" distR="0" wp14:anchorId="11982A79" wp14:editId="15A21710">
                  <wp:extent cx="1719072" cy="966978"/>
                  <wp:effectExtent l="0" t="0" r="0" b="0"/>
                  <wp:docPr id="445" name="Picture 445" descr="LESSON 03  |  SLIDE 25 OF 32 Bring worker insight into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7"/>
                          <a:stretch>
                            <a:fillRect/>
                          </a:stretch>
                        </pic:blipFill>
                        <pic:spPr>
                          <a:xfrm>
                            <a:off x="0" y="0"/>
                            <a:ext cx="1719072" cy="966978"/>
                          </a:xfrm>
                          <a:prstGeom prst="rect">
                            <a:avLst/>
                          </a:prstGeom>
                        </pic:spPr>
                      </pic:pic>
                    </a:graphicData>
                  </a:graphic>
                </wp:inline>
              </w:drawing>
            </w:r>
          </w:p>
          <w:p w14:paraId="7E75193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D55D914" w14:textId="77777777" w:rsidR="00F2660A" w:rsidRDefault="0055478D">
            <w:pPr>
              <w:pStyle w:val="SlideTitle"/>
            </w:pPr>
            <w:r>
              <w:t>Bring worker insight into prevention</w:t>
            </w:r>
          </w:p>
          <w:p w14:paraId="1175BCCB" w14:textId="77777777" w:rsidR="00F2660A" w:rsidRDefault="0055478D">
            <w:pPr>
              <w:pStyle w:val="CardBody"/>
              <w:spacing w:line="240" w:lineRule="auto"/>
            </w:pPr>
            <w:r>
              <w:t>Health and safety committees or representatives can bring valuable worker insight into prevention. Depending on the governing rules, they may help identify hazards and risk factors, recommend controls, review the effectiveness of a prevention program, participate in certain inquiries or investigations, and follow up on outstanding actions.</w:t>
            </w:r>
          </w:p>
          <w:p w14:paraId="6CD87A35" w14:textId="77777777" w:rsidR="00F2660A" w:rsidRDefault="0055478D">
            <w:pPr>
              <w:pStyle w:val="CardBody"/>
              <w:spacing w:line="240" w:lineRule="auto"/>
            </w:pPr>
            <w:r>
              <w:t>Their focus should remain on workplace health and safety functions within their authority. Committee membership does not automatically create access to names, allegations, medical information, interview evidence, or personal outcomes.</w:t>
            </w:r>
          </w:p>
          <w:p w14:paraId="47D52183" w14:textId="77777777" w:rsidR="00F2660A" w:rsidRDefault="0055478D">
            <w:pPr>
              <w:pStyle w:val="SlideLabel"/>
              <w:spacing w:before="20" w:after="20"/>
            </w:pPr>
            <w:r>
              <w:t>KEY POINTS</w:t>
            </w:r>
          </w:p>
          <w:p w14:paraId="56738BE9" w14:textId="77777777" w:rsidR="00F2660A" w:rsidRDefault="0055478D">
            <w:pPr>
              <w:pStyle w:val="CardKeyPoint"/>
              <w:ind w:left="202" w:hanging="173"/>
            </w:pPr>
            <w:r>
              <w:t>• HEALTH AND SAFETY PARTNERS.</w:t>
            </w:r>
          </w:p>
          <w:p w14:paraId="29CB4402" w14:textId="77777777" w:rsidR="00F2660A" w:rsidRDefault="0055478D">
            <w:pPr>
              <w:pStyle w:val="CardKeyPoint"/>
              <w:ind w:left="202" w:hanging="173"/>
            </w:pPr>
            <w:r>
              <w:t>• • Identify hazards and risk factors.</w:t>
            </w:r>
          </w:p>
          <w:p w14:paraId="75FCDCCF" w14:textId="77777777" w:rsidR="00F2660A" w:rsidRDefault="0055478D">
            <w:pPr>
              <w:pStyle w:val="CardKeyPoint"/>
              <w:ind w:left="202" w:hanging="173"/>
            </w:pPr>
            <w:r>
              <w:t>• • Recommend controls.</w:t>
            </w:r>
          </w:p>
        </w:tc>
      </w:tr>
    </w:tbl>
    <w:p w14:paraId="7A289E7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D0ED8D6" w14:textId="77777777">
        <w:trPr>
          <w:cantSplit/>
        </w:trPr>
        <w:tc>
          <w:tcPr>
            <w:tcW w:w="3053" w:type="dxa"/>
            <w:shd w:val="clear" w:color="auto" w:fill="E7F5F6"/>
            <w:tcMar>
              <w:top w:w="60" w:type="dxa"/>
              <w:left w:w="75" w:type="dxa"/>
              <w:bottom w:w="55" w:type="dxa"/>
              <w:right w:w="75" w:type="dxa"/>
            </w:tcMar>
          </w:tcPr>
          <w:p w14:paraId="03532E85" w14:textId="77777777" w:rsidR="00F2660A" w:rsidRDefault="0055478D">
            <w:pPr>
              <w:pStyle w:val="SlideLabel"/>
            </w:pPr>
            <w:r>
              <w:t>LESSON 03  •  SLIDE 26 OF 32</w:t>
            </w:r>
          </w:p>
          <w:p w14:paraId="292C5EB0" w14:textId="77777777" w:rsidR="00F2660A" w:rsidRDefault="0055478D">
            <w:pPr>
              <w:spacing w:after="80"/>
              <w:jc w:val="center"/>
            </w:pPr>
            <w:r>
              <w:rPr>
                <w:noProof/>
              </w:rPr>
              <w:drawing>
                <wp:inline distT="0" distB="0" distL="0" distR="0" wp14:anchorId="065B6FA6" wp14:editId="7CD6D492">
                  <wp:extent cx="1719072" cy="966978"/>
                  <wp:effectExtent l="0" t="0" r="0" b="0"/>
                  <wp:docPr id="446" name="Picture 446" descr="LESSON 03  |  SLIDE 26 OF 32 Role boundaries depend on jurisdi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8"/>
                          <a:stretch>
                            <a:fillRect/>
                          </a:stretch>
                        </pic:blipFill>
                        <pic:spPr>
                          <a:xfrm>
                            <a:off x="0" y="0"/>
                            <a:ext cx="1719072" cy="966978"/>
                          </a:xfrm>
                          <a:prstGeom prst="rect">
                            <a:avLst/>
                          </a:prstGeom>
                        </pic:spPr>
                      </pic:pic>
                    </a:graphicData>
                  </a:graphic>
                </wp:inline>
              </w:drawing>
            </w:r>
          </w:p>
          <w:p w14:paraId="26394C8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F397F33" w14:textId="77777777" w:rsidR="00F2660A" w:rsidRDefault="0055478D">
            <w:pPr>
              <w:pStyle w:val="SlideTitle"/>
            </w:pPr>
            <w:r>
              <w:t>Role boundaries depend on jurisdiction</w:t>
            </w:r>
          </w:p>
          <w:p w14:paraId="5BD1D584" w14:textId="77777777" w:rsidR="00F2660A" w:rsidRDefault="0055478D">
            <w:pPr>
              <w:pStyle w:val="CardBody"/>
              <w:spacing w:line="240" w:lineRule="auto"/>
            </w:pPr>
            <w:r>
              <w:t>Role boundaries depend on jurisdiction, workplace size, sector, and the authority assigned by law and workplace procedure. Before requesting information or taking action, confirm the applicable occupational health and safety legislation, committee or representative requirements, terms of reference, collective agreements, prevention procedure, investigation process, and privacy rules.</w:t>
            </w:r>
          </w:p>
          <w:p w14:paraId="1BF90AE3" w14:textId="77777777" w:rsidR="00F2660A" w:rsidRDefault="0055478D">
            <w:pPr>
              <w:pStyle w:val="CardBody"/>
              <w:spacing w:line="240" w:lineRule="auto"/>
            </w:pPr>
            <w:r>
              <w:t>Do not assume that a committee member, manager, union representative, or prevention partner is entitled to the full case file. Access should be tied to an authorized function and limited to what is needed for that function.</w:t>
            </w:r>
          </w:p>
          <w:p w14:paraId="3C236974" w14:textId="77777777" w:rsidR="00F2660A" w:rsidRDefault="0055478D">
            <w:pPr>
              <w:pStyle w:val="SlideLabel"/>
              <w:spacing w:before="20" w:after="20"/>
            </w:pPr>
            <w:r>
              <w:t>KEY POINTS</w:t>
            </w:r>
          </w:p>
          <w:p w14:paraId="35914974" w14:textId="77777777" w:rsidR="00F2660A" w:rsidRDefault="0055478D">
            <w:pPr>
              <w:pStyle w:val="CardKeyPoint"/>
              <w:ind w:left="202" w:hanging="173"/>
            </w:pPr>
            <w:r>
              <w:t>• Confirm authority before accessing information or taking action.</w:t>
            </w:r>
          </w:p>
          <w:p w14:paraId="21BBB777" w14:textId="77777777" w:rsidR="00F2660A" w:rsidRDefault="0055478D">
            <w:pPr>
              <w:pStyle w:val="CardKeyPoint"/>
              <w:ind w:left="202" w:hanging="173"/>
            </w:pPr>
            <w:r>
              <w:t>• CHECK THE GOVERNING RULES.</w:t>
            </w:r>
          </w:p>
          <w:p w14:paraId="397A1F48" w14:textId="77777777" w:rsidR="00F2660A" w:rsidRDefault="0055478D">
            <w:pPr>
              <w:pStyle w:val="CardKeyPoint"/>
              <w:ind w:left="202" w:hanging="173"/>
            </w:pPr>
            <w:r>
              <w:t>• • Applicable OHS legislation.</w:t>
            </w:r>
          </w:p>
        </w:tc>
      </w:tr>
    </w:tbl>
    <w:p w14:paraId="5DA14EC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9B09507" w14:textId="77777777">
        <w:trPr>
          <w:cantSplit/>
        </w:trPr>
        <w:tc>
          <w:tcPr>
            <w:tcW w:w="3053" w:type="dxa"/>
            <w:shd w:val="clear" w:color="auto" w:fill="E7F5F6"/>
            <w:tcMar>
              <w:top w:w="60" w:type="dxa"/>
              <w:left w:w="75" w:type="dxa"/>
              <w:bottom w:w="55" w:type="dxa"/>
              <w:right w:w="75" w:type="dxa"/>
            </w:tcMar>
          </w:tcPr>
          <w:p w14:paraId="105700C2" w14:textId="77777777" w:rsidR="00F2660A" w:rsidRDefault="0055478D">
            <w:pPr>
              <w:pStyle w:val="SlideLabel"/>
            </w:pPr>
            <w:r>
              <w:t>LESSON 03  •  SLIDE 27 OF 32</w:t>
            </w:r>
          </w:p>
          <w:p w14:paraId="74C4C041" w14:textId="77777777" w:rsidR="00F2660A" w:rsidRDefault="0055478D">
            <w:pPr>
              <w:spacing w:after="80"/>
              <w:jc w:val="center"/>
            </w:pPr>
            <w:r>
              <w:rPr>
                <w:noProof/>
              </w:rPr>
              <w:drawing>
                <wp:inline distT="0" distB="0" distL="0" distR="0" wp14:anchorId="58A5D7C1" wp14:editId="6D52E48C">
                  <wp:extent cx="1719072" cy="966978"/>
                  <wp:effectExtent l="0" t="0" r="0" b="0"/>
                  <wp:docPr id="447" name="Picture 447" descr="LESSON 03  |  SLIDE 27 OF 32 Turn lessons into contr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39"/>
                          <a:stretch>
                            <a:fillRect/>
                          </a:stretch>
                        </pic:blipFill>
                        <pic:spPr>
                          <a:xfrm>
                            <a:off x="0" y="0"/>
                            <a:ext cx="1719072" cy="966978"/>
                          </a:xfrm>
                          <a:prstGeom prst="rect">
                            <a:avLst/>
                          </a:prstGeom>
                        </pic:spPr>
                      </pic:pic>
                    </a:graphicData>
                  </a:graphic>
                </wp:inline>
              </w:drawing>
            </w:r>
          </w:p>
          <w:p w14:paraId="3B107D2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29DADEA" w14:textId="77777777" w:rsidR="00F2660A" w:rsidRDefault="0055478D">
            <w:pPr>
              <w:pStyle w:val="SlideTitle"/>
            </w:pPr>
            <w:r>
              <w:t>Turn lessons into controls</w:t>
            </w:r>
          </w:p>
          <w:p w14:paraId="7625A9B2" w14:textId="77777777" w:rsidR="00F2660A" w:rsidRDefault="0055478D">
            <w:pPr>
              <w:pStyle w:val="CardBody"/>
              <w:spacing w:line="240" w:lineRule="auto"/>
            </w:pPr>
            <w:r>
              <w:t>Turn workplace learning into controls. Begin by identifying contributing conditions rather than stopping at the immediate behaviour.</w:t>
            </w:r>
          </w:p>
          <w:p w14:paraId="1DEBFAA5" w14:textId="77777777" w:rsidR="00F2660A" w:rsidRDefault="0055478D">
            <w:pPr>
              <w:pStyle w:val="CardBody"/>
              <w:spacing w:line="240" w:lineRule="auto"/>
            </w:pPr>
            <w:r>
              <w:t>Relevant conditions may include work design, staffing, supervision, unclear authority, isolated work, after-hours communication, reporting barriers, physical layout, workload, or gaps in procedures and training. Select controls that match the risk and are within the organization's authority. Assign each action to a named role, set a realistic completion date, provide the required resources, and explain the improvement to the people who must use it.</w:t>
            </w:r>
          </w:p>
          <w:p w14:paraId="00FB426B" w14:textId="77777777" w:rsidR="00F2660A" w:rsidRDefault="0055478D">
            <w:pPr>
              <w:pStyle w:val="SlideLabel"/>
              <w:spacing w:before="20" w:after="20"/>
            </w:pPr>
            <w:r>
              <w:t>KEY POINTS</w:t>
            </w:r>
          </w:p>
          <w:p w14:paraId="422FB85F" w14:textId="77777777" w:rsidR="00F2660A" w:rsidRDefault="0055478D">
            <w:pPr>
              <w:pStyle w:val="CardKeyPoint"/>
              <w:ind w:left="202" w:hanging="173"/>
            </w:pPr>
            <w:r>
              <w:t>• Prevention requires ownership, dates and effectiveness checks.</w:t>
            </w:r>
          </w:p>
          <w:p w14:paraId="3BC0E284" w14:textId="77777777" w:rsidR="00F2660A" w:rsidRDefault="0055478D">
            <w:pPr>
              <w:pStyle w:val="CardKeyPoint"/>
              <w:ind w:left="202" w:hanging="173"/>
            </w:pPr>
            <w:r>
              <w:t>• Identify.</w:t>
            </w:r>
          </w:p>
          <w:p w14:paraId="71BEA443" w14:textId="77777777" w:rsidR="00F2660A" w:rsidRDefault="0055478D">
            <w:pPr>
              <w:pStyle w:val="CardKeyPoint"/>
              <w:ind w:left="202" w:hanging="173"/>
            </w:pPr>
            <w:r>
              <w:t>• Contributing workplace conditions.</w:t>
            </w:r>
          </w:p>
        </w:tc>
      </w:tr>
    </w:tbl>
    <w:p w14:paraId="4651FC98" w14:textId="77777777" w:rsidR="00F2660A" w:rsidRDefault="00F2660A">
      <w:pPr>
        <w:spacing w:after="20" w:line="20" w:lineRule="exact"/>
      </w:pPr>
    </w:p>
    <w:p w14:paraId="52541EE5" w14:textId="77777777" w:rsidR="00F2660A" w:rsidRDefault="0055478D">
      <w:pPr>
        <w:pStyle w:val="SectionLabel"/>
        <w:spacing w:before="140" w:after="20"/>
      </w:pPr>
      <w:r>
        <w:t>GENERAL NOTES</w:t>
      </w:r>
    </w:p>
    <w:p w14:paraId="00322291" w14:textId="77777777" w:rsidR="00F2660A" w:rsidRDefault="0055478D">
      <w:pPr>
        <w:pStyle w:val="SmallText"/>
        <w:pBdr>
          <w:bottom w:val="single" w:sz="3" w:space="1" w:color="B8C7CE"/>
          <w:between w:val="single" w:sz="3" w:space="1" w:color="B8C7CE"/>
        </w:pBdr>
        <w:spacing w:line="220" w:lineRule="exact"/>
      </w:pPr>
      <w:r>
        <w:t xml:space="preserve"> </w:t>
      </w:r>
    </w:p>
    <w:p w14:paraId="1E64D351" w14:textId="77777777" w:rsidR="00F2660A" w:rsidRDefault="0055478D">
      <w:pPr>
        <w:pStyle w:val="SmallText"/>
        <w:pBdr>
          <w:bottom w:val="single" w:sz="3" w:space="1" w:color="B8C7CE"/>
          <w:between w:val="single" w:sz="3" w:space="1" w:color="B8C7CE"/>
        </w:pBdr>
        <w:spacing w:line="220" w:lineRule="exact"/>
      </w:pPr>
      <w:r>
        <w:t xml:space="preserve"> </w:t>
      </w:r>
    </w:p>
    <w:p w14:paraId="1D0B9E93" w14:textId="77777777" w:rsidR="00F2660A" w:rsidRDefault="0055478D">
      <w:pPr>
        <w:pStyle w:val="SmallText"/>
        <w:pBdr>
          <w:bottom w:val="single" w:sz="3" w:space="1" w:color="B8C7CE"/>
          <w:between w:val="single" w:sz="3" w:space="1" w:color="B8C7CE"/>
        </w:pBdr>
        <w:spacing w:line="220" w:lineRule="exact"/>
      </w:pPr>
      <w:r>
        <w:t xml:space="preserve"> </w:t>
      </w:r>
    </w:p>
    <w:p w14:paraId="61CF2E97" w14:textId="77777777" w:rsidR="00F2660A" w:rsidRDefault="0055478D">
      <w:pPr>
        <w:pStyle w:val="SmallText"/>
        <w:pBdr>
          <w:bottom w:val="single" w:sz="3" w:space="1" w:color="B8C7CE"/>
          <w:between w:val="single" w:sz="3" w:space="1" w:color="B8C7CE"/>
        </w:pBdr>
        <w:spacing w:line="220" w:lineRule="exact"/>
      </w:pPr>
      <w:r>
        <w:t xml:space="preserve"> </w:t>
      </w:r>
    </w:p>
    <w:p w14:paraId="643B31BE" w14:textId="77777777" w:rsidR="00F2660A" w:rsidRDefault="0055478D">
      <w:pPr>
        <w:pStyle w:val="SmallText"/>
        <w:pBdr>
          <w:bottom w:val="single" w:sz="3" w:space="1" w:color="B8C7CE"/>
          <w:between w:val="single" w:sz="3" w:space="1" w:color="B8C7CE"/>
        </w:pBdr>
        <w:spacing w:line="220" w:lineRule="exact"/>
      </w:pPr>
      <w:r>
        <w:t xml:space="preserve"> </w:t>
      </w:r>
    </w:p>
    <w:p w14:paraId="4DF02C86" w14:textId="77777777" w:rsidR="00F2660A" w:rsidRDefault="0055478D">
      <w:pPr>
        <w:pStyle w:val="SmallText"/>
        <w:pBdr>
          <w:bottom w:val="single" w:sz="3" w:space="1" w:color="B8C7CE"/>
          <w:between w:val="single" w:sz="3" w:space="1" w:color="B8C7CE"/>
        </w:pBdr>
        <w:spacing w:line="220" w:lineRule="exact"/>
      </w:pPr>
      <w:r>
        <w:t xml:space="preserve"> </w:t>
      </w:r>
    </w:p>
    <w:p w14:paraId="11E8FD1B" w14:textId="77777777" w:rsidR="00F2660A" w:rsidRDefault="0055478D">
      <w:pPr>
        <w:pStyle w:val="SmallText"/>
        <w:pBdr>
          <w:bottom w:val="single" w:sz="3" w:space="1" w:color="B8C7CE"/>
          <w:between w:val="single" w:sz="3" w:space="1" w:color="B8C7CE"/>
        </w:pBdr>
        <w:spacing w:line="220" w:lineRule="exact"/>
      </w:pPr>
      <w:r>
        <w:t xml:space="preserve"> </w:t>
      </w:r>
    </w:p>
    <w:p w14:paraId="3242A1EB" w14:textId="77777777" w:rsidR="00F2660A" w:rsidRDefault="0055478D">
      <w:pPr>
        <w:pStyle w:val="SmallText"/>
        <w:pBdr>
          <w:bottom w:val="single" w:sz="3" w:space="1" w:color="B8C7CE"/>
          <w:between w:val="single" w:sz="3" w:space="1" w:color="B8C7CE"/>
        </w:pBdr>
        <w:spacing w:line="220" w:lineRule="exact"/>
      </w:pPr>
      <w:r>
        <w:t xml:space="preserve"> </w:t>
      </w:r>
    </w:p>
    <w:p w14:paraId="414A752F" w14:textId="77777777" w:rsidR="00F2660A" w:rsidRDefault="0055478D">
      <w:pPr>
        <w:pStyle w:val="SmallText"/>
        <w:pBdr>
          <w:bottom w:val="single" w:sz="3" w:space="1" w:color="B8C7CE"/>
          <w:between w:val="single" w:sz="3" w:space="1" w:color="B8C7CE"/>
        </w:pBdr>
        <w:spacing w:line="220" w:lineRule="exact"/>
      </w:pPr>
      <w:r>
        <w:t xml:space="preserve"> </w:t>
      </w:r>
    </w:p>
    <w:p w14:paraId="607E6A7B" w14:textId="77777777" w:rsidR="00F2660A" w:rsidRDefault="0055478D">
      <w:pPr>
        <w:pStyle w:val="SmallText"/>
        <w:pBdr>
          <w:bottom w:val="single" w:sz="3" w:space="1" w:color="B8C7CE"/>
          <w:between w:val="single" w:sz="3" w:space="1" w:color="B8C7CE"/>
        </w:pBdr>
        <w:spacing w:line="220" w:lineRule="exact"/>
      </w:pPr>
      <w:r>
        <w:t xml:space="preserve"> </w:t>
      </w:r>
    </w:p>
    <w:p w14:paraId="6CC7EBCA" w14:textId="77777777" w:rsidR="00F2660A" w:rsidRDefault="0055478D">
      <w:pPr>
        <w:pStyle w:val="SmallText"/>
        <w:pBdr>
          <w:bottom w:val="single" w:sz="3" w:space="1" w:color="B8C7CE"/>
          <w:between w:val="single" w:sz="3" w:space="1" w:color="B8C7CE"/>
        </w:pBdr>
        <w:spacing w:line="220" w:lineRule="exact"/>
      </w:pPr>
      <w:r>
        <w:t xml:space="preserve"> </w:t>
      </w:r>
    </w:p>
    <w:p w14:paraId="4CAD8EEE" w14:textId="77777777" w:rsidR="00F2660A" w:rsidRDefault="0055478D">
      <w:pPr>
        <w:pStyle w:val="SmallText"/>
        <w:pBdr>
          <w:bottom w:val="single" w:sz="3" w:space="1" w:color="B8C7CE"/>
          <w:between w:val="single" w:sz="3" w:space="1" w:color="B8C7CE"/>
        </w:pBdr>
        <w:spacing w:line="220" w:lineRule="exact"/>
      </w:pPr>
      <w:r>
        <w:t xml:space="preserve"> </w:t>
      </w:r>
    </w:p>
    <w:p w14:paraId="395125B1" w14:textId="77777777" w:rsidR="00F2660A" w:rsidRDefault="0055478D">
      <w:pPr>
        <w:pStyle w:val="SmallText"/>
        <w:pBdr>
          <w:bottom w:val="single" w:sz="3" w:space="1" w:color="B8C7CE"/>
          <w:between w:val="single" w:sz="3" w:space="1" w:color="B8C7CE"/>
        </w:pBdr>
        <w:spacing w:line="220" w:lineRule="exact"/>
      </w:pPr>
      <w:r>
        <w:t xml:space="preserve"> </w:t>
      </w:r>
    </w:p>
    <w:p w14:paraId="791FB9FC" w14:textId="77777777" w:rsidR="00F2660A" w:rsidRDefault="0055478D">
      <w:pPr>
        <w:pStyle w:val="SmallText"/>
        <w:pBdr>
          <w:bottom w:val="single" w:sz="3" w:space="1" w:color="B8C7CE"/>
          <w:between w:val="single" w:sz="3" w:space="1" w:color="B8C7CE"/>
        </w:pBdr>
        <w:spacing w:line="220" w:lineRule="exact"/>
      </w:pPr>
      <w:r>
        <w:t xml:space="preserve"> </w:t>
      </w:r>
    </w:p>
    <w:p w14:paraId="512EEBB6" w14:textId="77777777" w:rsidR="00F2660A" w:rsidRDefault="0055478D">
      <w:pPr>
        <w:pStyle w:val="SmallText"/>
        <w:pBdr>
          <w:bottom w:val="single" w:sz="3" w:space="1" w:color="B8C7CE"/>
          <w:between w:val="single" w:sz="3" w:space="1" w:color="B8C7CE"/>
        </w:pBdr>
        <w:spacing w:line="220" w:lineRule="exact"/>
      </w:pPr>
      <w:r>
        <w:t xml:space="preserve"> </w:t>
      </w:r>
    </w:p>
    <w:p w14:paraId="10158601" w14:textId="77777777" w:rsidR="00F2660A" w:rsidRDefault="0055478D">
      <w:pPr>
        <w:pStyle w:val="SmallText"/>
        <w:pBdr>
          <w:bottom w:val="single" w:sz="3" w:space="1" w:color="B8C7CE"/>
          <w:between w:val="single" w:sz="3" w:space="1" w:color="B8C7CE"/>
        </w:pBdr>
        <w:spacing w:line="220" w:lineRule="exact"/>
      </w:pPr>
      <w:r>
        <w:t xml:space="preserve"> </w:t>
      </w:r>
    </w:p>
    <w:p w14:paraId="24C2828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33AACE5" w14:textId="77777777">
        <w:trPr>
          <w:cantSplit/>
        </w:trPr>
        <w:tc>
          <w:tcPr>
            <w:tcW w:w="3053" w:type="dxa"/>
            <w:shd w:val="clear" w:color="auto" w:fill="E7F5F6"/>
            <w:tcMar>
              <w:top w:w="60" w:type="dxa"/>
              <w:left w:w="75" w:type="dxa"/>
              <w:bottom w:w="55" w:type="dxa"/>
              <w:right w:w="75" w:type="dxa"/>
            </w:tcMar>
          </w:tcPr>
          <w:p w14:paraId="5515FDF5" w14:textId="77777777" w:rsidR="00F2660A" w:rsidRDefault="0055478D">
            <w:pPr>
              <w:pStyle w:val="SlideLabel"/>
            </w:pPr>
            <w:r>
              <w:lastRenderedPageBreak/>
              <w:t>LESSON 03  •  SLIDE 28 OF 32</w:t>
            </w:r>
          </w:p>
          <w:p w14:paraId="47BC9172" w14:textId="77777777" w:rsidR="00F2660A" w:rsidRDefault="0055478D">
            <w:pPr>
              <w:spacing w:after="80"/>
              <w:jc w:val="center"/>
            </w:pPr>
            <w:r>
              <w:rPr>
                <w:noProof/>
              </w:rPr>
              <w:drawing>
                <wp:inline distT="0" distB="0" distL="0" distR="0" wp14:anchorId="2016BC1B" wp14:editId="233B2B5B">
                  <wp:extent cx="1719072" cy="966978"/>
                  <wp:effectExtent l="0" t="0" r="0" b="0"/>
                  <wp:docPr id="448" name="Picture 448" descr="LESSON 03  |  SLIDE 28 OF 32 Measure climate - not goss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0"/>
                          <a:stretch>
                            <a:fillRect/>
                          </a:stretch>
                        </pic:blipFill>
                        <pic:spPr>
                          <a:xfrm>
                            <a:off x="0" y="0"/>
                            <a:ext cx="1719072" cy="966978"/>
                          </a:xfrm>
                          <a:prstGeom prst="rect">
                            <a:avLst/>
                          </a:prstGeom>
                        </pic:spPr>
                      </pic:pic>
                    </a:graphicData>
                  </a:graphic>
                </wp:inline>
              </w:drawing>
            </w:r>
          </w:p>
          <w:p w14:paraId="28249C6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F90FB07" w14:textId="77777777" w:rsidR="00F2660A" w:rsidRDefault="0055478D">
            <w:pPr>
              <w:pStyle w:val="SlideTitle"/>
            </w:pPr>
            <w:r>
              <w:t>Measure climate - not gossip</w:t>
            </w:r>
          </w:p>
          <w:p w14:paraId="17FB0CB1" w14:textId="77777777" w:rsidR="00F2660A" w:rsidRDefault="0055478D">
            <w:pPr>
              <w:pStyle w:val="CardBody"/>
              <w:spacing w:line="240" w:lineRule="auto"/>
            </w:pPr>
            <w:r>
              <w:t>Measure workplace climate, not rumours about an individual case. Useful indicators include whether people know the reporting and support routes, whether they believe concerns will be addressed fairly, whether prevention actions are completed, and whether similar workplace risk factors continue to appear.</w:t>
            </w:r>
          </w:p>
          <w:p w14:paraId="1522B147" w14:textId="77777777" w:rsidR="00F2660A" w:rsidRDefault="0055478D">
            <w:pPr>
              <w:pStyle w:val="CardBody"/>
              <w:spacing w:line="240" w:lineRule="auto"/>
            </w:pPr>
            <w:r>
              <w:t>Possible methods include anonymous pulse surveys, focus groups with clear privacy boundaries, training and action-completion records, risk-assessment follow-up, and aggregate trends. Choose measures that can lead to a decision. A high number of reports does not automatically mean culture is worse; it may reflect increased awareness or confidence.</w:t>
            </w:r>
          </w:p>
          <w:p w14:paraId="6EF7B580" w14:textId="77777777" w:rsidR="00F2660A" w:rsidRDefault="0055478D">
            <w:pPr>
              <w:pStyle w:val="SlideLabel"/>
              <w:spacing w:before="20" w:after="20"/>
            </w:pPr>
            <w:r>
              <w:t>KEY POINTS</w:t>
            </w:r>
          </w:p>
          <w:p w14:paraId="2FFADEFF" w14:textId="77777777" w:rsidR="00F2660A" w:rsidRDefault="0055478D">
            <w:pPr>
              <w:pStyle w:val="CardKeyPoint"/>
              <w:ind w:left="202" w:hanging="173"/>
            </w:pPr>
            <w:r>
              <w:t>• Use aggregate indicators and protect anonymity.</w:t>
            </w:r>
          </w:p>
          <w:p w14:paraId="46499AE7" w14:textId="77777777" w:rsidR="00F2660A" w:rsidRDefault="0055478D">
            <w:pPr>
              <w:pStyle w:val="CardKeyPoint"/>
              <w:ind w:left="202" w:hanging="173"/>
            </w:pPr>
            <w:r>
              <w:t>• Awareness.</w:t>
            </w:r>
          </w:p>
          <w:p w14:paraId="10C86796" w14:textId="77777777" w:rsidR="00F2660A" w:rsidRDefault="0055478D">
            <w:pPr>
              <w:pStyle w:val="CardKeyPoint"/>
              <w:ind w:left="202" w:hanging="173"/>
            </w:pPr>
            <w:r>
              <w:t>• Do people know the reporting and support routes?</w:t>
            </w:r>
          </w:p>
        </w:tc>
      </w:tr>
    </w:tbl>
    <w:p w14:paraId="2D07D15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C2C74B0" w14:textId="77777777">
        <w:trPr>
          <w:cantSplit/>
        </w:trPr>
        <w:tc>
          <w:tcPr>
            <w:tcW w:w="3053" w:type="dxa"/>
            <w:shd w:val="clear" w:color="auto" w:fill="E7F5F6"/>
            <w:tcMar>
              <w:top w:w="60" w:type="dxa"/>
              <w:left w:w="75" w:type="dxa"/>
              <w:bottom w:w="55" w:type="dxa"/>
              <w:right w:w="75" w:type="dxa"/>
            </w:tcMar>
          </w:tcPr>
          <w:p w14:paraId="1FF7C683" w14:textId="77777777" w:rsidR="00F2660A" w:rsidRDefault="0055478D">
            <w:pPr>
              <w:pStyle w:val="SlideLabel"/>
            </w:pPr>
            <w:r>
              <w:t>LESSON 03  •  SLIDE 29 OF 32</w:t>
            </w:r>
          </w:p>
          <w:p w14:paraId="7F874E60" w14:textId="77777777" w:rsidR="00F2660A" w:rsidRDefault="0055478D">
            <w:pPr>
              <w:spacing w:after="80"/>
              <w:jc w:val="center"/>
            </w:pPr>
            <w:r>
              <w:rPr>
                <w:noProof/>
              </w:rPr>
              <w:drawing>
                <wp:inline distT="0" distB="0" distL="0" distR="0" wp14:anchorId="2FFB09D7" wp14:editId="4CB55765">
                  <wp:extent cx="1719072" cy="966978"/>
                  <wp:effectExtent l="0" t="0" r="0" b="0"/>
                  <wp:docPr id="449" name="Picture 449" descr="LESSON 03  |  SLIDE 29 OF 32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1"/>
                          <a:stretch>
                            <a:fillRect/>
                          </a:stretch>
                        </pic:blipFill>
                        <pic:spPr>
                          <a:xfrm>
                            <a:off x="0" y="0"/>
                            <a:ext cx="1719072" cy="966978"/>
                          </a:xfrm>
                          <a:prstGeom prst="rect">
                            <a:avLst/>
                          </a:prstGeom>
                        </pic:spPr>
                      </pic:pic>
                    </a:graphicData>
                  </a:graphic>
                </wp:inline>
              </w:drawing>
            </w:r>
          </w:p>
          <w:p w14:paraId="04D6C15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DC337C9" w14:textId="77777777" w:rsidR="00F2660A" w:rsidRDefault="0055478D">
            <w:pPr>
              <w:pStyle w:val="SlideTitle"/>
            </w:pPr>
            <w:r>
              <w:t>Bringing it all together</w:t>
            </w:r>
          </w:p>
          <w:p w14:paraId="0540016D" w14:textId="77777777" w:rsidR="00F2660A" w:rsidRDefault="0055478D">
            <w:pPr>
              <w:pStyle w:val="CardBody"/>
              <w:spacing w:line="240" w:lineRule="auto"/>
            </w:pPr>
            <w:r>
              <w:t>This slide introduces bringing it all together. Apply acknowledgement, privacy, choice and prevention to a workplace scenario.</w:t>
            </w:r>
          </w:p>
          <w:p w14:paraId="03835931" w14:textId="77777777" w:rsidR="00F2660A" w:rsidRDefault="0055478D">
            <w:pPr>
              <w:pStyle w:val="CardBody"/>
              <w:spacing w:line="240" w:lineRule="auto"/>
            </w:pPr>
            <w:r>
              <w:t>BRINGING IT TOGETHER. Review the workplace process related to bringing it all together.</w:t>
            </w:r>
          </w:p>
          <w:p w14:paraId="61014ED1" w14:textId="77777777" w:rsidR="00F2660A" w:rsidRDefault="0055478D">
            <w:pPr>
              <w:pStyle w:val="SlideLabel"/>
              <w:spacing w:before="20" w:after="20"/>
            </w:pPr>
            <w:r>
              <w:t>KEY POINTS</w:t>
            </w:r>
          </w:p>
          <w:p w14:paraId="0A39939A" w14:textId="77777777" w:rsidR="00F2660A" w:rsidRDefault="0055478D">
            <w:pPr>
              <w:pStyle w:val="CardKeyPoint"/>
              <w:ind w:left="202" w:hanging="173"/>
            </w:pPr>
            <w:r>
              <w:t>• Apply acknowledgement, privacy, choice and prevention to a workplace scenario.</w:t>
            </w:r>
          </w:p>
          <w:p w14:paraId="5DE02F18" w14:textId="77777777" w:rsidR="00F2660A" w:rsidRDefault="0055478D">
            <w:pPr>
              <w:pStyle w:val="CardKeyPoint"/>
              <w:ind w:left="202" w:hanging="173"/>
            </w:pPr>
            <w:r>
              <w:t>• BRINGING IT TOGETHER.</w:t>
            </w:r>
          </w:p>
          <w:p w14:paraId="7C7B95BD" w14:textId="77777777" w:rsidR="00F2660A" w:rsidRDefault="0055478D">
            <w:pPr>
              <w:pStyle w:val="CardKeyPoint"/>
              <w:ind w:left="202" w:hanging="173"/>
            </w:pPr>
            <w:r>
              <w:t>• Review the workplace process related to bringing it all together.</w:t>
            </w:r>
          </w:p>
        </w:tc>
      </w:tr>
    </w:tbl>
    <w:p w14:paraId="408555A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48BEDBC" w14:textId="77777777">
        <w:trPr>
          <w:cantSplit/>
        </w:trPr>
        <w:tc>
          <w:tcPr>
            <w:tcW w:w="3053" w:type="dxa"/>
            <w:shd w:val="clear" w:color="auto" w:fill="E7F5F6"/>
            <w:tcMar>
              <w:top w:w="60" w:type="dxa"/>
              <w:left w:w="75" w:type="dxa"/>
              <w:bottom w:w="55" w:type="dxa"/>
              <w:right w:w="75" w:type="dxa"/>
            </w:tcMar>
          </w:tcPr>
          <w:p w14:paraId="5634FAEE" w14:textId="77777777" w:rsidR="00F2660A" w:rsidRDefault="0055478D">
            <w:pPr>
              <w:pStyle w:val="SlideLabel"/>
            </w:pPr>
            <w:r>
              <w:t>LESSON 03  •  SLIDE 30 OF 32</w:t>
            </w:r>
          </w:p>
          <w:p w14:paraId="498B6CEE" w14:textId="77777777" w:rsidR="00F2660A" w:rsidRDefault="0055478D">
            <w:pPr>
              <w:spacing w:after="80"/>
              <w:jc w:val="center"/>
            </w:pPr>
            <w:r>
              <w:rPr>
                <w:noProof/>
              </w:rPr>
              <w:drawing>
                <wp:inline distT="0" distB="0" distL="0" distR="0" wp14:anchorId="63E692CF" wp14:editId="1F9AF63A">
                  <wp:extent cx="1719072" cy="966978"/>
                  <wp:effectExtent l="0" t="0" r="0" b="0"/>
                  <wp:docPr id="450" name="Picture 450" descr="LESSON 03  |  SLIDE 30 OF 32 A team goes quiet after an occurr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2"/>
                          <a:stretch>
                            <a:fillRect/>
                          </a:stretch>
                        </pic:blipFill>
                        <pic:spPr>
                          <a:xfrm>
                            <a:off x="0" y="0"/>
                            <a:ext cx="1719072" cy="966978"/>
                          </a:xfrm>
                          <a:prstGeom prst="rect">
                            <a:avLst/>
                          </a:prstGeom>
                        </pic:spPr>
                      </pic:pic>
                    </a:graphicData>
                  </a:graphic>
                </wp:inline>
              </w:drawing>
            </w:r>
          </w:p>
          <w:p w14:paraId="04DEB29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E76134F" w14:textId="77777777" w:rsidR="00F2660A" w:rsidRDefault="0055478D">
            <w:pPr>
              <w:pStyle w:val="SlideTitle"/>
            </w:pPr>
            <w:r>
              <w:t>A team goes quiet after an occurrence</w:t>
            </w:r>
          </w:p>
          <w:p w14:paraId="42CFB057" w14:textId="77777777" w:rsidR="00F2660A" w:rsidRDefault="0055478D">
            <w:pPr>
              <w:pStyle w:val="CardBody"/>
              <w:spacing w:line="240" w:lineRule="auto"/>
            </w:pPr>
            <w:r>
              <w:t>In this scenario, a reported occurrence has left the team quiet and disconnected. Rumours are spreading, and workers are unsure whether leadership is responding. Pause here and ask participants to choose the safest next step before discussing the answer.</w:t>
            </w:r>
          </w:p>
          <w:p w14:paraId="34ACD026" w14:textId="77777777" w:rsidR="00F2660A" w:rsidRDefault="0055478D">
            <w:pPr>
              <w:pStyle w:val="CardBody"/>
              <w:spacing w:line="240" w:lineRule="auto"/>
            </w:pPr>
            <w:r>
              <w:t>Option A - saying nothing until the case is finished - protects information but ignores the workplace impact and allows uncertainty to grow. Option B - sharing investigation details - breaches the privacy boundary and may compromise the process. Option D - requiring everyone to describe the impact - removes choice and may pressure people into public disclosure.</w:t>
            </w:r>
          </w:p>
          <w:p w14:paraId="64BA13C6" w14:textId="77777777" w:rsidR="00F2660A" w:rsidRDefault="0055478D">
            <w:pPr>
              <w:pStyle w:val="SlideLabel"/>
              <w:spacing w:before="20" w:after="20"/>
            </w:pPr>
            <w:r>
              <w:t>KEY POINTS</w:t>
            </w:r>
          </w:p>
          <w:p w14:paraId="51958831" w14:textId="77777777" w:rsidR="00F2660A" w:rsidRDefault="0055478D">
            <w:pPr>
              <w:pStyle w:val="CardKeyPoint"/>
              <w:ind w:left="202" w:hanging="173"/>
            </w:pPr>
            <w:r>
              <w:t>• Pause and choose the best organizational next step.</w:t>
            </w:r>
          </w:p>
          <w:p w14:paraId="7096A3E7" w14:textId="77777777" w:rsidR="00F2660A" w:rsidRDefault="0055478D">
            <w:pPr>
              <w:pStyle w:val="CardKeyPoint"/>
              <w:ind w:left="202" w:hanging="173"/>
            </w:pPr>
            <w:r>
              <w:t>• SCENARIO.</w:t>
            </w:r>
          </w:p>
          <w:p w14:paraId="5E1AC888" w14:textId="77777777" w:rsidR="00F2660A" w:rsidRDefault="0055478D">
            <w:pPr>
              <w:pStyle w:val="CardKeyPoint"/>
              <w:ind w:left="202" w:hanging="173"/>
            </w:pPr>
            <w:r>
              <w:t>• Rumours are spreading. Workers are unsure whether leadership is responding.</w:t>
            </w:r>
          </w:p>
        </w:tc>
      </w:tr>
    </w:tbl>
    <w:p w14:paraId="472C2774" w14:textId="77777777" w:rsidR="00F2660A" w:rsidRDefault="00F2660A">
      <w:pPr>
        <w:spacing w:after="20" w:line="20" w:lineRule="exact"/>
      </w:pPr>
    </w:p>
    <w:p w14:paraId="03F26509" w14:textId="77777777" w:rsidR="00F2660A" w:rsidRDefault="0055478D">
      <w:pPr>
        <w:pStyle w:val="SectionLabel"/>
        <w:spacing w:before="140" w:after="20"/>
      </w:pPr>
      <w:r>
        <w:t>GENERAL NOTES</w:t>
      </w:r>
    </w:p>
    <w:p w14:paraId="051AC039" w14:textId="77777777" w:rsidR="00F2660A" w:rsidRDefault="0055478D">
      <w:pPr>
        <w:pStyle w:val="SmallText"/>
        <w:pBdr>
          <w:bottom w:val="single" w:sz="3" w:space="1" w:color="B8C7CE"/>
          <w:between w:val="single" w:sz="3" w:space="1" w:color="B8C7CE"/>
        </w:pBdr>
        <w:spacing w:line="220" w:lineRule="exact"/>
      </w:pPr>
      <w:r>
        <w:t xml:space="preserve"> </w:t>
      </w:r>
    </w:p>
    <w:p w14:paraId="6E4CF5CA" w14:textId="77777777" w:rsidR="00F2660A" w:rsidRDefault="0055478D">
      <w:pPr>
        <w:pStyle w:val="SmallText"/>
        <w:pBdr>
          <w:bottom w:val="single" w:sz="3" w:space="1" w:color="B8C7CE"/>
          <w:between w:val="single" w:sz="3" w:space="1" w:color="B8C7CE"/>
        </w:pBdr>
        <w:spacing w:line="220" w:lineRule="exact"/>
      </w:pPr>
      <w:r>
        <w:t xml:space="preserve"> </w:t>
      </w:r>
    </w:p>
    <w:p w14:paraId="197E313C" w14:textId="77777777" w:rsidR="00F2660A" w:rsidRDefault="0055478D">
      <w:pPr>
        <w:pStyle w:val="SmallText"/>
        <w:pBdr>
          <w:bottom w:val="single" w:sz="3" w:space="1" w:color="B8C7CE"/>
          <w:between w:val="single" w:sz="3" w:space="1" w:color="B8C7CE"/>
        </w:pBdr>
        <w:spacing w:line="220" w:lineRule="exact"/>
      </w:pPr>
      <w:r>
        <w:t xml:space="preserve"> </w:t>
      </w:r>
    </w:p>
    <w:p w14:paraId="19337F2D" w14:textId="77777777" w:rsidR="00F2660A" w:rsidRDefault="0055478D">
      <w:pPr>
        <w:pStyle w:val="SmallText"/>
        <w:pBdr>
          <w:bottom w:val="single" w:sz="3" w:space="1" w:color="B8C7CE"/>
          <w:between w:val="single" w:sz="3" w:space="1" w:color="B8C7CE"/>
        </w:pBdr>
        <w:spacing w:line="220" w:lineRule="exact"/>
      </w:pPr>
      <w:r>
        <w:t xml:space="preserve"> </w:t>
      </w:r>
    </w:p>
    <w:p w14:paraId="67A2938C" w14:textId="77777777" w:rsidR="00F2660A" w:rsidRDefault="0055478D">
      <w:pPr>
        <w:pStyle w:val="SmallText"/>
        <w:pBdr>
          <w:bottom w:val="single" w:sz="3" w:space="1" w:color="B8C7CE"/>
          <w:between w:val="single" w:sz="3" w:space="1" w:color="B8C7CE"/>
        </w:pBdr>
        <w:spacing w:line="220" w:lineRule="exact"/>
      </w:pPr>
      <w:r>
        <w:t xml:space="preserve"> </w:t>
      </w:r>
    </w:p>
    <w:p w14:paraId="63035685" w14:textId="77777777" w:rsidR="00F2660A" w:rsidRDefault="0055478D">
      <w:pPr>
        <w:pStyle w:val="SmallText"/>
        <w:pBdr>
          <w:bottom w:val="single" w:sz="3" w:space="1" w:color="B8C7CE"/>
          <w:between w:val="single" w:sz="3" w:space="1" w:color="B8C7CE"/>
        </w:pBdr>
        <w:spacing w:line="220" w:lineRule="exact"/>
      </w:pPr>
      <w:r>
        <w:t xml:space="preserve"> </w:t>
      </w:r>
    </w:p>
    <w:p w14:paraId="121B2567" w14:textId="77777777" w:rsidR="00F2660A" w:rsidRDefault="0055478D">
      <w:pPr>
        <w:pStyle w:val="SmallText"/>
        <w:pBdr>
          <w:bottom w:val="single" w:sz="3" w:space="1" w:color="B8C7CE"/>
          <w:between w:val="single" w:sz="3" w:space="1" w:color="B8C7CE"/>
        </w:pBdr>
        <w:spacing w:line="220" w:lineRule="exact"/>
      </w:pPr>
      <w:r>
        <w:t xml:space="preserve"> </w:t>
      </w:r>
    </w:p>
    <w:p w14:paraId="3676A846" w14:textId="77777777" w:rsidR="00F2660A" w:rsidRDefault="0055478D">
      <w:pPr>
        <w:pStyle w:val="SmallText"/>
        <w:pBdr>
          <w:bottom w:val="single" w:sz="3" w:space="1" w:color="B8C7CE"/>
          <w:between w:val="single" w:sz="3" w:space="1" w:color="B8C7CE"/>
        </w:pBdr>
        <w:spacing w:line="220" w:lineRule="exact"/>
      </w:pPr>
      <w:r>
        <w:t xml:space="preserve"> </w:t>
      </w:r>
    </w:p>
    <w:p w14:paraId="012266B1" w14:textId="77777777" w:rsidR="00F2660A" w:rsidRDefault="0055478D">
      <w:pPr>
        <w:pStyle w:val="SmallText"/>
        <w:pBdr>
          <w:bottom w:val="single" w:sz="3" w:space="1" w:color="B8C7CE"/>
          <w:between w:val="single" w:sz="3" w:space="1" w:color="B8C7CE"/>
        </w:pBdr>
        <w:spacing w:line="220" w:lineRule="exact"/>
      </w:pPr>
      <w:r>
        <w:t xml:space="preserve"> </w:t>
      </w:r>
    </w:p>
    <w:p w14:paraId="1FCA3EF0" w14:textId="77777777" w:rsidR="00F2660A" w:rsidRDefault="0055478D">
      <w:pPr>
        <w:pStyle w:val="SmallText"/>
        <w:pBdr>
          <w:bottom w:val="single" w:sz="3" w:space="1" w:color="B8C7CE"/>
          <w:between w:val="single" w:sz="3" w:space="1" w:color="B8C7CE"/>
        </w:pBdr>
        <w:spacing w:line="220" w:lineRule="exact"/>
      </w:pPr>
      <w:r>
        <w:t xml:space="preserve"> </w:t>
      </w:r>
    </w:p>
    <w:p w14:paraId="2CDD3E3A" w14:textId="77777777" w:rsidR="00F2660A" w:rsidRDefault="0055478D">
      <w:pPr>
        <w:pStyle w:val="SmallText"/>
        <w:pBdr>
          <w:bottom w:val="single" w:sz="3" w:space="1" w:color="B8C7CE"/>
          <w:between w:val="single" w:sz="3" w:space="1" w:color="B8C7CE"/>
        </w:pBdr>
        <w:spacing w:line="220" w:lineRule="exact"/>
      </w:pPr>
      <w:r>
        <w:t xml:space="preserve"> </w:t>
      </w:r>
    </w:p>
    <w:p w14:paraId="3EA90F86" w14:textId="77777777" w:rsidR="00F2660A" w:rsidRDefault="0055478D">
      <w:pPr>
        <w:pStyle w:val="SmallText"/>
        <w:pBdr>
          <w:bottom w:val="single" w:sz="3" w:space="1" w:color="B8C7CE"/>
          <w:between w:val="single" w:sz="3" w:space="1" w:color="B8C7CE"/>
        </w:pBdr>
        <w:spacing w:line="220" w:lineRule="exact"/>
      </w:pPr>
      <w:r>
        <w:t xml:space="preserve"> </w:t>
      </w:r>
    </w:p>
    <w:p w14:paraId="76C55EB5" w14:textId="77777777" w:rsidR="00F2660A" w:rsidRDefault="0055478D">
      <w:pPr>
        <w:pStyle w:val="SmallText"/>
        <w:pBdr>
          <w:bottom w:val="single" w:sz="3" w:space="1" w:color="B8C7CE"/>
          <w:between w:val="single" w:sz="3" w:space="1" w:color="B8C7CE"/>
        </w:pBdr>
        <w:spacing w:line="220" w:lineRule="exact"/>
      </w:pPr>
      <w:r>
        <w:t xml:space="preserve"> </w:t>
      </w:r>
    </w:p>
    <w:p w14:paraId="0CCF31CE" w14:textId="77777777" w:rsidR="00F2660A" w:rsidRDefault="0055478D">
      <w:pPr>
        <w:pStyle w:val="SmallText"/>
        <w:pBdr>
          <w:bottom w:val="single" w:sz="3" w:space="1" w:color="B8C7CE"/>
          <w:between w:val="single" w:sz="3" w:space="1" w:color="B8C7CE"/>
        </w:pBdr>
        <w:spacing w:line="220" w:lineRule="exact"/>
      </w:pPr>
      <w:r>
        <w:t xml:space="preserve"> </w:t>
      </w:r>
    </w:p>
    <w:p w14:paraId="03B65C9E" w14:textId="77777777" w:rsidR="00F2660A" w:rsidRDefault="0055478D">
      <w:pPr>
        <w:pStyle w:val="SmallText"/>
        <w:pBdr>
          <w:bottom w:val="single" w:sz="3" w:space="1" w:color="B8C7CE"/>
          <w:between w:val="single" w:sz="3" w:space="1" w:color="B8C7CE"/>
        </w:pBdr>
        <w:spacing w:line="220" w:lineRule="exact"/>
      </w:pPr>
      <w:r>
        <w:t xml:space="preserve"> </w:t>
      </w:r>
    </w:p>
    <w:p w14:paraId="060BD665" w14:textId="77777777" w:rsidR="00F2660A" w:rsidRDefault="0055478D">
      <w:pPr>
        <w:pStyle w:val="SmallText"/>
        <w:pBdr>
          <w:bottom w:val="single" w:sz="3" w:space="1" w:color="B8C7CE"/>
          <w:between w:val="single" w:sz="3" w:space="1" w:color="B8C7CE"/>
        </w:pBdr>
        <w:spacing w:line="220" w:lineRule="exact"/>
      </w:pPr>
      <w:r>
        <w:t xml:space="preserve"> </w:t>
      </w:r>
    </w:p>
    <w:p w14:paraId="0F2C8EA0" w14:textId="77777777" w:rsidR="00F2660A" w:rsidRDefault="0055478D">
      <w:pPr>
        <w:pStyle w:val="SmallText"/>
        <w:pBdr>
          <w:bottom w:val="single" w:sz="3" w:space="1" w:color="B8C7CE"/>
          <w:between w:val="single" w:sz="3" w:space="1" w:color="B8C7CE"/>
        </w:pBdr>
        <w:spacing w:line="220" w:lineRule="exact"/>
      </w:pPr>
      <w:r>
        <w:t xml:space="preserve"> </w:t>
      </w:r>
    </w:p>
    <w:p w14:paraId="3B6850DD"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9CDFC3" w14:textId="77777777">
        <w:trPr>
          <w:cantSplit/>
        </w:trPr>
        <w:tc>
          <w:tcPr>
            <w:tcW w:w="3053" w:type="dxa"/>
            <w:shd w:val="clear" w:color="auto" w:fill="E7F5F6"/>
            <w:tcMar>
              <w:top w:w="60" w:type="dxa"/>
              <w:left w:w="75" w:type="dxa"/>
              <w:bottom w:w="55" w:type="dxa"/>
              <w:right w:w="75" w:type="dxa"/>
            </w:tcMar>
          </w:tcPr>
          <w:p w14:paraId="2BF305BA" w14:textId="77777777" w:rsidR="00F2660A" w:rsidRDefault="0055478D">
            <w:pPr>
              <w:pStyle w:val="SlideLabel"/>
            </w:pPr>
            <w:r>
              <w:lastRenderedPageBreak/>
              <w:t>LESSON 03  •  SLIDE 31 OF 32</w:t>
            </w:r>
          </w:p>
          <w:p w14:paraId="252F8970" w14:textId="77777777" w:rsidR="00F2660A" w:rsidRDefault="0055478D">
            <w:pPr>
              <w:spacing w:after="80"/>
              <w:jc w:val="center"/>
            </w:pPr>
            <w:r>
              <w:rPr>
                <w:noProof/>
              </w:rPr>
              <w:drawing>
                <wp:inline distT="0" distB="0" distL="0" distR="0" wp14:anchorId="16E4DF8C" wp14:editId="6560B47B">
                  <wp:extent cx="1719072" cy="966978"/>
                  <wp:effectExtent l="0" t="0" r="0" b="0"/>
                  <wp:docPr id="451" name="Picture 451" descr="LESSON 03  |  SLIDE 31 OF 32 Best response: acknowledge, protect and 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3"/>
                          <a:stretch>
                            <a:fillRect/>
                          </a:stretch>
                        </pic:blipFill>
                        <pic:spPr>
                          <a:xfrm>
                            <a:off x="0" y="0"/>
                            <a:ext cx="1719072" cy="966978"/>
                          </a:xfrm>
                          <a:prstGeom prst="rect">
                            <a:avLst/>
                          </a:prstGeom>
                        </pic:spPr>
                      </pic:pic>
                    </a:graphicData>
                  </a:graphic>
                </wp:inline>
              </w:drawing>
            </w:r>
          </w:p>
          <w:p w14:paraId="2BB8518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91B5DBC" w14:textId="77777777" w:rsidR="00F2660A" w:rsidRDefault="0055478D">
            <w:pPr>
              <w:pStyle w:val="SlideTitle"/>
            </w:pPr>
            <w:r>
              <w:t>Best response: acknowledge, protect and act</w:t>
            </w:r>
          </w:p>
          <w:p w14:paraId="09E7E505" w14:textId="77777777" w:rsidR="00F2660A" w:rsidRDefault="0055478D">
            <w:pPr>
              <w:pStyle w:val="CardBody"/>
              <w:spacing w:line="240" w:lineRule="auto"/>
            </w:pPr>
            <w:r>
              <w:t>The best response is C, but the quality of the session determines whether it helps. Begin by acknowledging that the workplace has been affected and people may have questions. Do not validate rumours or confirm details.</w:t>
            </w:r>
          </w:p>
          <w:p w14:paraId="20499DA0" w14:textId="77777777" w:rsidR="00F2660A" w:rsidRDefault="0055478D">
            <w:pPr>
              <w:pStyle w:val="CardBody"/>
              <w:spacing w:line="240" w:lineRule="auto"/>
            </w:pPr>
            <w:r>
              <w:t>Protect the process by setting clear privacy and participation boundaries and redirecting case-specific information to the authorized private route. Offer choice through several support and feedback options: the voluntary session, a private check-in, written information, representation, or a qualified health resource. Gather only de-identified workplace themes needed for safe work and prevention.</w:t>
            </w:r>
          </w:p>
          <w:p w14:paraId="4330CE6E" w14:textId="77777777" w:rsidR="00F2660A" w:rsidRDefault="0055478D">
            <w:pPr>
              <w:pStyle w:val="SlideLabel"/>
              <w:spacing w:before="20" w:after="20"/>
            </w:pPr>
            <w:r>
              <w:t>KEY POINTS</w:t>
            </w:r>
          </w:p>
          <w:p w14:paraId="426C1A7E" w14:textId="77777777" w:rsidR="00F2660A" w:rsidRDefault="0055478D">
            <w:pPr>
              <w:pStyle w:val="CardKeyPoint"/>
              <w:ind w:left="202" w:hanging="173"/>
            </w:pPr>
            <w:r>
              <w:t>• The answer is C - but the quality of the session matters.</w:t>
            </w:r>
          </w:p>
          <w:p w14:paraId="48412705" w14:textId="77777777" w:rsidR="00F2660A" w:rsidRDefault="0055478D">
            <w:pPr>
              <w:pStyle w:val="CardKeyPoint"/>
              <w:ind w:left="202" w:hanging="173"/>
            </w:pPr>
            <w:r>
              <w:t>• C Hold a voluntary, facilitated session focused on general concerns, supports and prevention.</w:t>
            </w:r>
          </w:p>
          <w:p w14:paraId="0682BD17" w14:textId="77777777" w:rsidR="00F2660A" w:rsidRDefault="0055478D">
            <w:pPr>
              <w:pStyle w:val="CardKeyPoint"/>
              <w:ind w:left="202" w:hanging="173"/>
            </w:pPr>
            <w:r>
              <w:t>• Acknowledge.</w:t>
            </w:r>
          </w:p>
        </w:tc>
      </w:tr>
    </w:tbl>
    <w:p w14:paraId="7D4135D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C275B60" w14:textId="77777777">
        <w:trPr>
          <w:cantSplit/>
        </w:trPr>
        <w:tc>
          <w:tcPr>
            <w:tcW w:w="3053" w:type="dxa"/>
            <w:shd w:val="clear" w:color="auto" w:fill="E7F5F6"/>
            <w:tcMar>
              <w:top w:w="60" w:type="dxa"/>
              <w:left w:w="75" w:type="dxa"/>
              <w:bottom w:w="55" w:type="dxa"/>
              <w:right w:w="75" w:type="dxa"/>
            </w:tcMar>
          </w:tcPr>
          <w:p w14:paraId="49BAAE67" w14:textId="77777777" w:rsidR="00F2660A" w:rsidRDefault="0055478D">
            <w:pPr>
              <w:pStyle w:val="SlideLabel"/>
            </w:pPr>
            <w:r>
              <w:t>LESSON 03  •  SLIDE 32 OF 32</w:t>
            </w:r>
          </w:p>
          <w:p w14:paraId="19C17BAA" w14:textId="77777777" w:rsidR="00F2660A" w:rsidRDefault="0055478D">
            <w:pPr>
              <w:spacing w:after="80"/>
              <w:jc w:val="center"/>
            </w:pPr>
            <w:r>
              <w:rPr>
                <w:noProof/>
              </w:rPr>
              <w:drawing>
                <wp:inline distT="0" distB="0" distL="0" distR="0" wp14:anchorId="49F8BC7B" wp14:editId="6663A6CE">
                  <wp:extent cx="1719072" cy="966978"/>
                  <wp:effectExtent l="0" t="0" r="0" b="0"/>
                  <wp:docPr id="452" name="Picture 452" descr="LESSON 03  |  SLIDE 32 OF 32 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4"/>
                          <a:stretch>
                            <a:fillRect/>
                          </a:stretch>
                        </pic:blipFill>
                        <pic:spPr>
                          <a:xfrm>
                            <a:off x="0" y="0"/>
                            <a:ext cx="1719072" cy="966978"/>
                          </a:xfrm>
                          <a:prstGeom prst="rect">
                            <a:avLst/>
                          </a:prstGeom>
                        </pic:spPr>
                      </pic:pic>
                    </a:graphicData>
                  </a:graphic>
                </wp:inline>
              </w:drawing>
            </w:r>
          </w:p>
          <w:p w14:paraId="2EB1DED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8BF56F0" w14:textId="77777777" w:rsidR="00F2660A" w:rsidRDefault="0055478D">
            <w:pPr>
              <w:pStyle w:val="SlideTitle"/>
            </w:pPr>
            <w:r>
              <w:t>Summary</w:t>
            </w:r>
          </w:p>
          <w:p w14:paraId="5F773E28" w14:textId="77777777" w:rsidR="00F2660A" w:rsidRDefault="0055478D">
            <w:pPr>
              <w:pStyle w:val="CardBody"/>
              <w:spacing w:line="240" w:lineRule="auto"/>
            </w:pPr>
            <w:r>
              <w:t>Supporting the workplace as a whole means restoring safe work, trust, and prevention while protecting the people involved. First, acknowledge the wider impact without exposing the case. Second, offer support that is voluntary, appropriate, accessible, and connected to qualified help when needed.</w:t>
            </w:r>
          </w:p>
          <w:p w14:paraId="7C985FDE" w14:textId="77777777" w:rsidR="00F2660A" w:rsidRDefault="0055478D">
            <w:pPr>
              <w:pStyle w:val="CardBody"/>
              <w:spacing w:line="240" w:lineRule="auto"/>
            </w:pPr>
            <w:r>
              <w:t>Third, respect jurisdiction, authority, privacy, and role boundaries. Share information according to need and authorized responsibility, not curiosity or status. Fourth, close the loop on prevention: identify workplace conditions, assign controls, communicate the improvement, and verify that it works.</w:t>
            </w:r>
          </w:p>
          <w:p w14:paraId="7CA2B198" w14:textId="77777777" w:rsidR="00F2660A" w:rsidRDefault="0055478D">
            <w:pPr>
              <w:pStyle w:val="SlideLabel"/>
              <w:spacing w:before="20" w:after="20"/>
            </w:pPr>
            <w:r>
              <w:t>KEY POINTS</w:t>
            </w:r>
          </w:p>
          <w:p w14:paraId="08840E6E" w14:textId="77777777" w:rsidR="00F2660A" w:rsidRDefault="0055478D">
            <w:pPr>
              <w:pStyle w:val="CardKeyPoint"/>
              <w:ind w:left="202" w:hanging="173"/>
            </w:pPr>
            <w:r>
              <w:t>• Support the wider workplace without exposing the case.</w:t>
            </w:r>
          </w:p>
          <w:p w14:paraId="4D2A4F54" w14:textId="77777777" w:rsidR="00F2660A" w:rsidRDefault="0055478D">
            <w:pPr>
              <w:pStyle w:val="CardKeyPoint"/>
              <w:ind w:left="202" w:hanging="173"/>
            </w:pPr>
            <w:r>
              <w:t>• Offer voluntary, appropriate and accessible help.</w:t>
            </w:r>
          </w:p>
          <w:p w14:paraId="6B321A49" w14:textId="77777777" w:rsidR="00F2660A" w:rsidRDefault="0055478D">
            <w:pPr>
              <w:pStyle w:val="CardKeyPoint"/>
              <w:ind w:left="202" w:hanging="173"/>
            </w:pPr>
            <w:r>
              <w:t>• Respect jurisdiction, authority and privacy boundaries.</w:t>
            </w:r>
          </w:p>
        </w:tc>
      </w:tr>
    </w:tbl>
    <w:p w14:paraId="0CE971A2" w14:textId="77777777" w:rsidR="00F2660A" w:rsidRDefault="00F2660A">
      <w:pPr>
        <w:spacing w:after="20" w:line="20" w:lineRule="exact"/>
      </w:pPr>
    </w:p>
    <w:p w14:paraId="72B8FBC9" w14:textId="77777777" w:rsidR="00F2660A" w:rsidRDefault="0055478D">
      <w:pPr>
        <w:pStyle w:val="SectionLabel"/>
        <w:spacing w:before="140" w:after="20"/>
      </w:pPr>
      <w:r>
        <w:t>GENERAL NOTES</w:t>
      </w:r>
    </w:p>
    <w:p w14:paraId="3DA0471B" w14:textId="77777777" w:rsidR="00F2660A" w:rsidRDefault="0055478D">
      <w:pPr>
        <w:pStyle w:val="SmallText"/>
        <w:pBdr>
          <w:bottom w:val="single" w:sz="3" w:space="1" w:color="B8C7CE"/>
          <w:between w:val="single" w:sz="3" w:space="1" w:color="B8C7CE"/>
        </w:pBdr>
        <w:spacing w:line="220" w:lineRule="exact"/>
      </w:pPr>
      <w:r>
        <w:t xml:space="preserve"> </w:t>
      </w:r>
    </w:p>
    <w:p w14:paraId="48D49EAA" w14:textId="77777777" w:rsidR="00F2660A" w:rsidRDefault="0055478D">
      <w:pPr>
        <w:pStyle w:val="SmallText"/>
        <w:pBdr>
          <w:bottom w:val="single" w:sz="3" w:space="1" w:color="B8C7CE"/>
          <w:between w:val="single" w:sz="3" w:space="1" w:color="B8C7CE"/>
        </w:pBdr>
        <w:spacing w:line="220" w:lineRule="exact"/>
      </w:pPr>
      <w:r>
        <w:t xml:space="preserve"> </w:t>
      </w:r>
    </w:p>
    <w:p w14:paraId="1FD7C104" w14:textId="77777777" w:rsidR="00F2660A" w:rsidRDefault="0055478D">
      <w:pPr>
        <w:pStyle w:val="SmallText"/>
        <w:pBdr>
          <w:bottom w:val="single" w:sz="3" w:space="1" w:color="B8C7CE"/>
          <w:between w:val="single" w:sz="3" w:space="1" w:color="B8C7CE"/>
        </w:pBdr>
        <w:spacing w:line="220" w:lineRule="exact"/>
      </w:pPr>
      <w:r>
        <w:t xml:space="preserve"> </w:t>
      </w:r>
    </w:p>
    <w:p w14:paraId="33148774" w14:textId="77777777" w:rsidR="00F2660A" w:rsidRDefault="0055478D">
      <w:pPr>
        <w:pStyle w:val="SmallText"/>
        <w:pBdr>
          <w:bottom w:val="single" w:sz="3" w:space="1" w:color="B8C7CE"/>
          <w:between w:val="single" w:sz="3" w:space="1" w:color="B8C7CE"/>
        </w:pBdr>
        <w:spacing w:line="220" w:lineRule="exact"/>
      </w:pPr>
      <w:r>
        <w:t xml:space="preserve"> </w:t>
      </w:r>
    </w:p>
    <w:p w14:paraId="359D2E2E" w14:textId="77777777" w:rsidR="00F2660A" w:rsidRDefault="0055478D">
      <w:pPr>
        <w:pStyle w:val="SmallText"/>
        <w:pBdr>
          <w:bottom w:val="single" w:sz="3" w:space="1" w:color="B8C7CE"/>
          <w:between w:val="single" w:sz="3" w:space="1" w:color="B8C7CE"/>
        </w:pBdr>
        <w:spacing w:line="220" w:lineRule="exact"/>
      </w:pPr>
      <w:r>
        <w:t xml:space="preserve"> </w:t>
      </w:r>
    </w:p>
    <w:p w14:paraId="6A0167A9" w14:textId="77777777" w:rsidR="00F2660A" w:rsidRDefault="0055478D">
      <w:pPr>
        <w:pStyle w:val="SmallText"/>
        <w:pBdr>
          <w:bottom w:val="single" w:sz="3" w:space="1" w:color="B8C7CE"/>
          <w:between w:val="single" w:sz="3" w:space="1" w:color="B8C7CE"/>
        </w:pBdr>
        <w:spacing w:line="220" w:lineRule="exact"/>
      </w:pPr>
      <w:r>
        <w:t xml:space="preserve"> </w:t>
      </w:r>
    </w:p>
    <w:p w14:paraId="52F2AD23" w14:textId="77777777" w:rsidR="00F2660A" w:rsidRDefault="0055478D">
      <w:pPr>
        <w:pStyle w:val="SmallText"/>
        <w:pBdr>
          <w:bottom w:val="single" w:sz="3" w:space="1" w:color="B8C7CE"/>
          <w:between w:val="single" w:sz="3" w:space="1" w:color="B8C7CE"/>
        </w:pBdr>
        <w:spacing w:line="220" w:lineRule="exact"/>
      </w:pPr>
      <w:r>
        <w:t xml:space="preserve"> </w:t>
      </w:r>
    </w:p>
    <w:p w14:paraId="42E90363" w14:textId="77777777" w:rsidR="00F2660A" w:rsidRDefault="0055478D">
      <w:pPr>
        <w:pStyle w:val="SmallText"/>
        <w:pBdr>
          <w:bottom w:val="single" w:sz="3" w:space="1" w:color="B8C7CE"/>
          <w:between w:val="single" w:sz="3" w:space="1" w:color="B8C7CE"/>
        </w:pBdr>
        <w:spacing w:line="220" w:lineRule="exact"/>
      </w:pPr>
      <w:r>
        <w:t xml:space="preserve"> </w:t>
      </w:r>
    </w:p>
    <w:p w14:paraId="0033C77C" w14:textId="77777777" w:rsidR="00F2660A" w:rsidRDefault="0055478D">
      <w:pPr>
        <w:pStyle w:val="SmallText"/>
        <w:pBdr>
          <w:bottom w:val="single" w:sz="3" w:space="1" w:color="B8C7CE"/>
          <w:between w:val="single" w:sz="3" w:space="1" w:color="B8C7CE"/>
        </w:pBdr>
        <w:spacing w:line="220" w:lineRule="exact"/>
      </w:pPr>
      <w:r>
        <w:t xml:space="preserve"> </w:t>
      </w:r>
    </w:p>
    <w:p w14:paraId="5D787D58" w14:textId="77777777" w:rsidR="00F2660A" w:rsidRDefault="0055478D">
      <w:pPr>
        <w:pStyle w:val="SmallText"/>
        <w:pBdr>
          <w:bottom w:val="single" w:sz="3" w:space="1" w:color="B8C7CE"/>
          <w:between w:val="single" w:sz="3" w:space="1" w:color="B8C7CE"/>
        </w:pBdr>
        <w:spacing w:line="220" w:lineRule="exact"/>
      </w:pPr>
      <w:r>
        <w:t xml:space="preserve"> </w:t>
      </w:r>
    </w:p>
    <w:p w14:paraId="726D73A1" w14:textId="77777777" w:rsidR="00F2660A" w:rsidRDefault="0055478D">
      <w:pPr>
        <w:pStyle w:val="SmallText"/>
        <w:pBdr>
          <w:bottom w:val="single" w:sz="3" w:space="1" w:color="B8C7CE"/>
          <w:between w:val="single" w:sz="3" w:space="1" w:color="B8C7CE"/>
        </w:pBdr>
        <w:spacing w:line="220" w:lineRule="exact"/>
      </w:pPr>
      <w:r>
        <w:t xml:space="preserve"> </w:t>
      </w:r>
    </w:p>
    <w:p w14:paraId="6BF9EDD5" w14:textId="77777777" w:rsidR="00F2660A" w:rsidRDefault="0055478D">
      <w:pPr>
        <w:pStyle w:val="SmallText"/>
        <w:pBdr>
          <w:bottom w:val="single" w:sz="3" w:space="1" w:color="B8C7CE"/>
          <w:between w:val="single" w:sz="3" w:space="1" w:color="B8C7CE"/>
        </w:pBdr>
        <w:spacing w:line="220" w:lineRule="exact"/>
      </w:pPr>
      <w:r>
        <w:t xml:space="preserve"> </w:t>
      </w:r>
    </w:p>
    <w:p w14:paraId="6E25F871" w14:textId="77777777" w:rsidR="00F2660A" w:rsidRDefault="0055478D">
      <w:pPr>
        <w:pStyle w:val="SmallText"/>
        <w:pBdr>
          <w:bottom w:val="single" w:sz="3" w:space="1" w:color="B8C7CE"/>
          <w:between w:val="single" w:sz="3" w:space="1" w:color="B8C7CE"/>
        </w:pBdr>
        <w:spacing w:line="220" w:lineRule="exact"/>
      </w:pPr>
      <w:r>
        <w:t xml:space="preserve"> </w:t>
      </w:r>
    </w:p>
    <w:p w14:paraId="41B8EED4" w14:textId="77777777" w:rsidR="00F2660A" w:rsidRDefault="0055478D">
      <w:pPr>
        <w:pStyle w:val="SmallText"/>
        <w:pBdr>
          <w:bottom w:val="single" w:sz="3" w:space="1" w:color="B8C7CE"/>
          <w:between w:val="single" w:sz="3" w:space="1" w:color="B8C7CE"/>
        </w:pBdr>
        <w:spacing w:line="220" w:lineRule="exact"/>
      </w:pPr>
      <w:r>
        <w:t xml:space="preserve"> </w:t>
      </w:r>
    </w:p>
    <w:p w14:paraId="6EAF0485" w14:textId="77777777" w:rsidR="00F2660A" w:rsidRDefault="0055478D">
      <w:pPr>
        <w:pStyle w:val="SmallText"/>
        <w:pBdr>
          <w:bottom w:val="single" w:sz="3" w:space="1" w:color="B8C7CE"/>
          <w:between w:val="single" w:sz="3" w:space="1" w:color="B8C7CE"/>
        </w:pBdr>
        <w:spacing w:line="220" w:lineRule="exact"/>
      </w:pPr>
      <w:r>
        <w:t xml:space="preserve"> </w:t>
      </w:r>
    </w:p>
    <w:p w14:paraId="4B4D436C" w14:textId="77777777" w:rsidR="00F2660A" w:rsidRDefault="0055478D">
      <w:pPr>
        <w:pStyle w:val="SmallText"/>
        <w:pBdr>
          <w:bottom w:val="single" w:sz="3" w:space="1" w:color="B8C7CE"/>
          <w:between w:val="single" w:sz="3" w:space="1" w:color="B8C7CE"/>
        </w:pBdr>
        <w:spacing w:line="220" w:lineRule="exact"/>
      </w:pPr>
      <w:r>
        <w:t xml:space="preserve"> </w:t>
      </w:r>
    </w:p>
    <w:p w14:paraId="6E206FA8" w14:textId="77777777" w:rsidR="00F2660A" w:rsidRDefault="0055478D">
      <w:pPr>
        <w:pStyle w:val="SmallText"/>
        <w:pBdr>
          <w:bottom w:val="single" w:sz="3" w:space="1" w:color="B8C7CE"/>
          <w:between w:val="single" w:sz="3" w:space="1" w:color="B8C7CE"/>
        </w:pBdr>
        <w:spacing w:line="220" w:lineRule="exact"/>
      </w:pPr>
      <w:r>
        <w:t xml:space="preserve"> </w:t>
      </w:r>
    </w:p>
    <w:p w14:paraId="6D686FAC" w14:textId="77777777" w:rsidR="00F2660A" w:rsidRDefault="0055478D">
      <w:pPr>
        <w:pStyle w:val="SmallText"/>
        <w:pBdr>
          <w:bottom w:val="single" w:sz="3" w:space="1" w:color="B8C7CE"/>
          <w:between w:val="single" w:sz="3" w:space="1" w:color="B8C7CE"/>
        </w:pBdr>
        <w:spacing w:line="220" w:lineRule="exact"/>
      </w:pPr>
      <w:r>
        <w:t xml:space="preserve"> </w:t>
      </w:r>
    </w:p>
    <w:p w14:paraId="5A910C33" w14:textId="77777777" w:rsidR="00F2660A" w:rsidRDefault="0055478D">
      <w:pPr>
        <w:pStyle w:val="SmallText"/>
        <w:pBdr>
          <w:bottom w:val="single" w:sz="3" w:space="1" w:color="B8C7CE"/>
          <w:between w:val="single" w:sz="3" w:space="1" w:color="B8C7CE"/>
        </w:pBdr>
        <w:spacing w:line="220" w:lineRule="exact"/>
      </w:pPr>
      <w:r>
        <w:t xml:space="preserve"> </w:t>
      </w:r>
    </w:p>
    <w:p w14:paraId="098DDDF7" w14:textId="77777777" w:rsidR="00F2660A" w:rsidRDefault="0055478D">
      <w:pPr>
        <w:pStyle w:val="SmallText"/>
        <w:pBdr>
          <w:bottom w:val="single" w:sz="3" w:space="1" w:color="B8C7CE"/>
          <w:between w:val="single" w:sz="3" w:space="1" w:color="B8C7CE"/>
        </w:pBdr>
        <w:spacing w:line="220" w:lineRule="exact"/>
      </w:pPr>
      <w:r>
        <w:t xml:space="preserve"> </w:t>
      </w:r>
    </w:p>
    <w:p w14:paraId="2289139D" w14:textId="77777777" w:rsidR="00F2660A" w:rsidRDefault="0055478D">
      <w:pPr>
        <w:pStyle w:val="SmallText"/>
        <w:pBdr>
          <w:bottom w:val="single" w:sz="3" w:space="1" w:color="B8C7CE"/>
          <w:between w:val="single" w:sz="3" w:space="1" w:color="B8C7CE"/>
        </w:pBdr>
        <w:spacing w:line="220" w:lineRule="exact"/>
      </w:pPr>
      <w:r>
        <w:t xml:space="preserve"> </w:t>
      </w:r>
    </w:p>
    <w:p w14:paraId="7FC2416D" w14:textId="77777777" w:rsidR="00F2660A" w:rsidRDefault="0055478D">
      <w:pPr>
        <w:pStyle w:val="SmallText"/>
        <w:pBdr>
          <w:bottom w:val="single" w:sz="3" w:space="1" w:color="B8C7CE"/>
          <w:between w:val="single" w:sz="3" w:space="1" w:color="B8C7CE"/>
        </w:pBdr>
        <w:spacing w:line="220" w:lineRule="exact"/>
      </w:pPr>
      <w:r>
        <w:t xml:space="preserve"> </w:t>
      </w:r>
    </w:p>
    <w:p w14:paraId="5A54F92B" w14:textId="77777777" w:rsidR="00F2660A" w:rsidRDefault="0055478D">
      <w:pPr>
        <w:pStyle w:val="SmallText"/>
        <w:pBdr>
          <w:bottom w:val="single" w:sz="3" w:space="1" w:color="B8C7CE"/>
          <w:between w:val="single" w:sz="3" w:space="1" w:color="B8C7CE"/>
        </w:pBdr>
        <w:spacing w:line="220" w:lineRule="exact"/>
      </w:pPr>
      <w:r>
        <w:t xml:space="preserve"> </w:t>
      </w:r>
    </w:p>
    <w:p w14:paraId="08E7C928" w14:textId="77777777" w:rsidR="00F2660A" w:rsidRDefault="0055478D">
      <w:pPr>
        <w:pStyle w:val="SmallText"/>
        <w:pBdr>
          <w:bottom w:val="single" w:sz="3" w:space="1" w:color="B8C7CE"/>
          <w:between w:val="single" w:sz="3" w:space="1" w:color="B8C7CE"/>
        </w:pBdr>
        <w:spacing w:line="220" w:lineRule="exact"/>
      </w:pPr>
      <w:r>
        <w:t xml:space="preserve"> </w:t>
      </w:r>
    </w:p>
    <w:p w14:paraId="3F1CB18A" w14:textId="77777777" w:rsidR="00F2660A" w:rsidRDefault="0055478D">
      <w:pPr>
        <w:pStyle w:val="SmallText"/>
        <w:pBdr>
          <w:bottom w:val="single" w:sz="3" w:space="1" w:color="B8C7CE"/>
          <w:between w:val="single" w:sz="3" w:space="1" w:color="B8C7CE"/>
        </w:pBdr>
        <w:spacing w:line="220" w:lineRule="exact"/>
      </w:pPr>
      <w:r>
        <w:t xml:space="preserve"> </w:t>
      </w:r>
    </w:p>
    <w:p w14:paraId="4AD3C2D7" w14:textId="77777777" w:rsidR="00F2660A" w:rsidRDefault="0055478D">
      <w:pPr>
        <w:pStyle w:val="SmallText"/>
        <w:pBdr>
          <w:bottom w:val="single" w:sz="3" w:space="1" w:color="B8C7CE"/>
          <w:between w:val="single" w:sz="3" w:space="1" w:color="B8C7CE"/>
        </w:pBdr>
        <w:spacing w:line="220" w:lineRule="exact"/>
      </w:pPr>
      <w:r>
        <w:t xml:space="preserve"> </w:t>
      </w:r>
    </w:p>
    <w:p w14:paraId="38E6856D" w14:textId="77777777" w:rsidR="00F2660A" w:rsidRDefault="0055478D">
      <w:r>
        <w:br w:type="page"/>
      </w:r>
    </w:p>
    <w:p w14:paraId="7E997FD5" w14:textId="77777777" w:rsidR="00F2660A" w:rsidRDefault="0055478D">
      <w:pPr>
        <w:pStyle w:val="Kicker"/>
      </w:pPr>
      <w:r>
        <w:lastRenderedPageBreak/>
        <w:t>LESSON 03 SUMMARY</w:t>
      </w:r>
    </w:p>
    <w:p w14:paraId="61CA1B64" w14:textId="77777777" w:rsidR="00F2660A" w:rsidRDefault="0055478D">
      <w:pPr>
        <w:pStyle w:val="SummaryTitle"/>
      </w:pPr>
      <w:r>
        <w:t>Supporting the Workplace as a Whole</w:t>
      </w:r>
    </w:p>
    <w:p w14:paraId="2189C5D7" w14:textId="77777777" w:rsidR="00F2660A" w:rsidRDefault="0055478D">
      <w:r>
        <w:t>The following points bring the lesson together. Use them to review the main recovery and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4B50A5D9" w14:textId="77777777">
        <w:trPr>
          <w:cantSplit/>
        </w:trPr>
        <w:tc>
          <w:tcPr>
            <w:tcW w:w="936" w:type="dxa"/>
            <w:shd w:val="clear" w:color="auto" w:fill="143B54"/>
            <w:tcMar>
              <w:top w:w="85" w:type="dxa"/>
              <w:left w:w="110" w:type="dxa"/>
              <w:bottom w:w="85" w:type="dxa"/>
              <w:right w:w="110" w:type="dxa"/>
            </w:tcMar>
            <w:vAlign w:val="center"/>
          </w:tcPr>
          <w:p w14:paraId="3D777BE8"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2BD952F7" w14:textId="77777777" w:rsidR="00F2660A" w:rsidRDefault="0055478D">
            <w:pPr>
              <w:spacing w:after="0"/>
            </w:pPr>
            <w:r>
              <w:t>Support the wider workplace without exposing the people or confidential details involved in the case.</w:t>
            </w:r>
          </w:p>
        </w:tc>
      </w:tr>
      <w:tr w:rsidR="00F2660A" w14:paraId="7B255CEF" w14:textId="77777777">
        <w:trPr>
          <w:cantSplit/>
        </w:trPr>
        <w:tc>
          <w:tcPr>
            <w:tcW w:w="936" w:type="dxa"/>
            <w:shd w:val="clear" w:color="auto" w:fill="1695A8"/>
            <w:tcMar>
              <w:top w:w="85" w:type="dxa"/>
              <w:left w:w="110" w:type="dxa"/>
              <w:bottom w:w="85" w:type="dxa"/>
              <w:right w:w="110" w:type="dxa"/>
            </w:tcMar>
            <w:vAlign w:val="center"/>
          </w:tcPr>
          <w:p w14:paraId="6FF740AF"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7B796505" w14:textId="77777777" w:rsidR="00F2660A" w:rsidRDefault="0055478D">
            <w:pPr>
              <w:spacing w:after="0"/>
            </w:pPr>
            <w:r>
              <w:t>Use credible messages that acknowledge the need, state the boundary, and explain the next step.</w:t>
            </w:r>
          </w:p>
        </w:tc>
      </w:tr>
      <w:tr w:rsidR="00F2660A" w14:paraId="5BB8AC1E" w14:textId="77777777">
        <w:trPr>
          <w:cantSplit/>
        </w:trPr>
        <w:tc>
          <w:tcPr>
            <w:tcW w:w="936" w:type="dxa"/>
            <w:shd w:val="clear" w:color="auto" w:fill="143B54"/>
            <w:tcMar>
              <w:top w:w="85" w:type="dxa"/>
              <w:left w:w="110" w:type="dxa"/>
              <w:bottom w:w="85" w:type="dxa"/>
              <w:right w:w="110" w:type="dxa"/>
            </w:tcMar>
            <w:vAlign w:val="center"/>
          </w:tcPr>
          <w:p w14:paraId="636B4138"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24B2000D" w14:textId="77777777" w:rsidR="00F2660A" w:rsidRDefault="0055478D">
            <w:pPr>
              <w:spacing w:after="0"/>
            </w:pPr>
            <w:r>
              <w:t>Offer voluntary, appropriate, and accessible support through formats that fit the workplace need.</w:t>
            </w:r>
          </w:p>
        </w:tc>
      </w:tr>
      <w:tr w:rsidR="00F2660A" w14:paraId="4736129D" w14:textId="77777777">
        <w:trPr>
          <w:cantSplit/>
        </w:trPr>
        <w:tc>
          <w:tcPr>
            <w:tcW w:w="936" w:type="dxa"/>
            <w:shd w:val="clear" w:color="auto" w:fill="1695A8"/>
            <w:tcMar>
              <w:top w:w="85" w:type="dxa"/>
              <w:left w:w="110" w:type="dxa"/>
              <w:bottom w:w="85" w:type="dxa"/>
              <w:right w:w="110" w:type="dxa"/>
            </w:tcMar>
            <w:vAlign w:val="center"/>
          </w:tcPr>
          <w:p w14:paraId="56AFD9FB"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334A5F48" w14:textId="77777777" w:rsidR="00F2660A" w:rsidRDefault="0055478D">
            <w:pPr>
              <w:spacing w:after="0"/>
            </w:pPr>
            <w:r>
              <w:t>Managers rebuild trust through predictable action, practical updates, and documented follow-through.</w:t>
            </w:r>
          </w:p>
        </w:tc>
      </w:tr>
      <w:tr w:rsidR="00F2660A" w14:paraId="1FCAFF6E" w14:textId="77777777">
        <w:trPr>
          <w:cantSplit/>
        </w:trPr>
        <w:tc>
          <w:tcPr>
            <w:tcW w:w="936" w:type="dxa"/>
            <w:shd w:val="clear" w:color="auto" w:fill="143B54"/>
            <w:tcMar>
              <w:top w:w="85" w:type="dxa"/>
              <w:left w:w="110" w:type="dxa"/>
              <w:bottom w:w="85" w:type="dxa"/>
              <w:right w:w="110" w:type="dxa"/>
            </w:tcMar>
            <w:vAlign w:val="center"/>
          </w:tcPr>
          <w:p w14:paraId="0074F97D"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2293EBD5" w14:textId="77777777" w:rsidR="00F2660A" w:rsidRDefault="0055478D">
            <w:pPr>
              <w:spacing w:after="0"/>
            </w:pPr>
            <w:r>
              <w:t>Bring worker insight into prevention and close the loop on visible improvements.</w:t>
            </w:r>
          </w:p>
        </w:tc>
      </w:tr>
    </w:tbl>
    <w:p w14:paraId="49B5F504" w14:textId="77777777" w:rsidR="00F2660A" w:rsidRDefault="0055478D">
      <w:pPr>
        <w:pStyle w:val="SectionLabel"/>
      </w:pPr>
      <w:r>
        <w:t>Reflection and application</w:t>
      </w:r>
    </w:p>
    <w:p w14:paraId="648578AC" w14:textId="77777777" w:rsidR="00F2660A" w:rsidRDefault="0055478D">
      <w:pPr>
        <w:spacing w:after="40"/>
      </w:pPr>
      <w:r>
        <w:t>• What signs would show that an occurrence is affecting the wider team?</w:t>
      </w:r>
    </w:p>
    <w:p w14:paraId="6F735B50" w14:textId="77777777" w:rsidR="00F2660A" w:rsidRDefault="0055478D">
      <w:pPr>
        <w:spacing w:after="40"/>
      </w:pPr>
      <w:r>
        <w:t>• What can the workplace communicate without exposing confidential case information?</w:t>
      </w:r>
    </w:p>
    <w:p w14:paraId="3782FD6E" w14:textId="77777777" w:rsidR="00F2660A" w:rsidRDefault="0055478D">
      <w:pPr>
        <w:spacing w:after="40"/>
      </w:pPr>
      <w:r>
        <w:t>• How will employees see that their concerns led to prevention improvements?</w:t>
      </w:r>
    </w:p>
    <w:p w14:paraId="3741380F" w14:textId="77777777" w:rsidR="00F2660A" w:rsidRDefault="0055478D">
      <w:pPr>
        <w:pStyle w:val="SmallText"/>
      </w:pPr>
      <w:r>
        <w:t>________________________________________________________________________________</w:t>
      </w:r>
    </w:p>
    <w:p w14:paraId="5C105BC8" w14:textId="77777777" w:rsidR="00F2660A" w:rsidRDefault="0055478D">
      <w:pPr>
        <w:pStyle w:val="SmallText"/>
      </w:pPr>
      <w:r>
        <w:t>________________________________________________________________________________</w:t>
      </w:r>
    </w:p>
    <w:p w14:paraId="7A9DFAAB" w14:textId="77777777" w:rsidR="00F2660A" w:rsidRDefault="0055478D">
      <w:pPr>
        <w:pStyle w:val="SectionLabel"/>
        <w:spacing w:before="140" w:after="20"/>
      </w:pPr>
      <w:r>
        <w:t>GENERAL NOTES</w:t>
      </w:r>
    </w:p>
    <w:p w14:paraId="19A66B5C" w14:textId="77777777" w:rsidR="00F2660A" w:rsidRDefault="0055478D">
      <w:pPr>
        <w:pStyle w:val="SmallText"/>
        <w:pBdr>
          <w:bottom w:val="single" w:sz="3" w:space="1" w:color="B8C7CE"/>
          <w:between w:val="single" w:sz="3" w:space="1" w:color="B8C7CE"/>
        </w:pBdr>
        <w:spacing w:line="220" w:lineRule="exact"/>
      </w:pPr>
      <w:r>
        <w:t xml:space="preserve"> </w:t>
      </w:r>
    </w:p>
    <w:p w14:paraId="20715801" w14:textId="77777777" w:rsidR="00F2660A" w:rsidRDefault="0055478D">
      <w:pPr>
        <w:pStyle w:val="SmallText"/>
        <w:pBdr>
          <w:bottom w:val="single" w:sz="3" w:space="1" w:color="B8C7CE"/>
          <w:between w:val="single" w:sz="3" w:space="1" w:color="B8C7CE"/>
        </w:pBdr>
        <w:spacing w:line="220" w:lineRule="exact"/>
      </w:pPr>
      <w:r>
        <w:t xml:space="preserve"> </w:t>
      </w:r>
    </w:p>
    <w:p w14:paraId="3749DEF4" w14:textId="77777777" w:rsidR="00F2660A" w:rsidRDefault="0055478D">
      <w:pPr>
        <w:pStyle w:val="SmallText"/>
        <w:pBdr>
          <w:bottom w:val="single" w:sz="3" w:space="1" w:color="B8C7CE"/>
          <w:between w:val="single" w:sz="3" w:space="1" w:color="B8C7CE"/>
        </w:pBdr>
        <w:spacing w:line="220" w:lineRule="exact"/>
      </w:pPr>
      <w:r>
        <w:t xml:space="preserve"> </w:t>
      </w:r>
    </w:p>
    <w:p w14:paraId="27FB0026" w14:textId="77777777" w:rsidR="00F2660A" w:rsidRDefault="0055478D">
      <w:pPr>
        <w:pStyle w:val="SmallText"/>
        <w:pBdr>
          <w:bottom w:val="single" w:sz="3" w:space="1" w:color="B8C7CE"/>
          <w:between w:val="single" w:sz="3" w:space="1" w:color="B8C7CE"/>
        </w:pBdr>
        <w:spacing w:line="220" w:lineRule="exact"/>
      </w:pPr>
      <w:r>
        <w:t xml:space="preserve"> </w:t>
      </w:r>
    </w:p>
    <w:p w14:paraId="63416C8C" w14:textId="77777777" w:rsidR="00F2660A" w:rsidRDefault="0055478D">
      <w:pPr>
        <w:pStyle w:val="SmallText"/>
        <w:pBdr>
          <w:bottom w:val="single" w:sz="3" w:space="1" w:color="B8C7CE"/>
          <w:between w:val="single" w:sz="3" w:space="1" w:color="B8C7CE"/>
        </w:pBdr>
        <w:spacing w:line="220" w:lineRule="exact"/>
      </w:pPr>
      <w:r>
        <w:t xml:space="preserve"> </w:t>
      </w:r>
    </w:p>
    <w:p w14:paraId="5FEE2048" w14:textId="77777777" w:rsidR="00F2660A" w:rsidRDefault="0055478D">
      <w:pPr>
        <w:pStyle w:val="SmallText"/>
        <w:pBdr>
          <w:bottom w:val="single" w:sz="3" w:space="1" w:color="B8C7CE"/>
          <w:between w:val="single" w:sz="3" w:space="1" w:color="B8C7CE"/>
        </w:pBdr>
        <w:spacing w:line="220" w:lineRule="exact"/>
      </w:pPr>
      <w:r>
        <w:t xml:space="preserve"> </w:t>
      </w:r>
    </w:p>
    <w:p w14:paraId="4D5959CD" w14:textId="77777777" w:rsidR="00F2660A" w:rsidRDefault="0055478D">
      <w:pPr>
        <w:pStyle w:val="SmallText"/>
        <w:pBdr>
          <w:bottom w:val="single" w:sz="3" w:space="1" w:color="B8C7CE"/>
          <w:between w:val="single" w:sz="3" w:space="1" w:color="B8C7CE"/>
        </w:pBdr>
        <w:spacing w:line="220" w:lineRule="exact"/>
      </w:pPr>
      <w:r>
        <w:t xml:space="preserve"> </w:t>
      </w:r>
    </w:p>
    <w:p w14:paraId="77D6D9AC" w14:textId="77777777" w:rsidR="00F2660A" w:rsidRDefault="0055478D">
      <w:pPr>
        <w:pStyle w:val="SmallText"/>
        <w:pBdr>
          <w:bottom w:val="single" w:sz="3" w:space="1" w:color="B8C7CE"/>
          <w:between w:val="single" w:sz="3" w:space="1" w:color="B8C7CE"/>
        </w:pBdr>
        <w:spacing w:line="220" w:lineRule="exact"/>
      </w:pPr>
      <w:r>
        <w:t xml:space="preserve"> </w:t>
      </w:r>
    </w:p>
    <w:p w14:paraId="08699146" w14:textId="77777777" w:rsidR="00F2660A" w:rsidRDefault="0055478D">
      <w:pPr>
        <w:pStyle w:val="SmallText"/>
        <w:pBdr>
          <w:bottom w:val="single" w:sz="3" w:space="1" w:color="B8C7CE"/>
          <w:between w:val="single" w:sz="3" w:space="1" w:color="B8C7CE"/>
        </w:pBdr>
        <w:spacing w:line="220" w:lineRule="exact"/>
      </w:pPr>
      <w:r>
        <w:t xml:space="preserve"> </w:t>
      </w:r>
    </w:p>
    <w:p w14:paraId="54F6F296" w14:textId="77777777" w:rsidR="00F2660A" w:rsidRDefault="0055478D">
      <w:pPr>
        <w:pStyle w:val="SmallText"/>
        <w:pBdr>
          <w:bottom w:val="single" w:sz="3" w:space="1" w:color="B8C7CE"/>
          <w:between w:val="single" w:sz="3" w:space="1" w:color="B8C7CE"/>
        </w:pBdr>
        <w:spacing w:line="220" w:lineRule="exact"/>
      </w:pPr>
      <w:r>
        <w:t xml:space="preserve"> </w:t>
      </w:r>
    </w:p>
    <w:p w14:paraId="20C53B43" w14:textId="77777777" w:rsidR="00F2660A" w:rsidRDefault="0055478D">
      <w:pPr>
        <w:pStyle w:val="SmallText"/>
        <w:pBdr>
          <w:bottom w:val="single" w:sz="3" w:space="1" w:color="B8C7CE"/>
          <w:between w:val="single" w:sz="3" w:space="1" w:color="B8C7CE"/>
        </w:pBdr>
        <w:spacing w:line="220" w:lineRule="exact"/>
      </w:pPr>
      <w:r>
        <w:t xml:space="preserve"> </w:t>
      </w:r>
    </w:p>
    <w:p w14:paraId="497F39DA" w14:textId="77777777" w:rsidR="00F2660A" w:rsidRDefault="0055478D">
      <w:pPr>
        <w:pStyle w:val="SmallText"/>
        <w:pBdr>
          <w:bottom w:val="single" w:sz="3" w:space="1" w:color="B8C7CE"/>
          <w:between w:val="single" w:sz="3" w:space="1" w:color="B8C7CE"/>
        </w:pBdr>
        <w:spacing w:line="220" w:lineRule="exact"/>
      </w:pPr>
      <w:r>
        <w:t xml:space="preserve"> </w:t>
      </w:r>
    </w:p>
    <w:p w14:paraId="30DB4919" w14:textId="77777777" w:rsidR="00F2660A" w:rsidRDefault="0055478D">
      <w:pPr>
        <w:pStyle w:val="SmallText"/>
        <w:pBdr>
          <w:bottom w:val="single" w:sz="3" w:space="1" w:color="B8C7CE"/>
          <w:between w:val="single" w:sz="3" w:space="1" w:color="B8C7CE"/>
        </w:pBdr>
        <w:spacing w:line="220" w:lineRule="exact"/>
      </w:pPr>
      <w:r>
        <w:t xml:space="preserve"> </w:t>
      </w:r>
    </w:p>
    <w:p w14:paraId="679002F2" w14:textId="77777777" w:rsidR="00F2660A" w:rsidRDefault="0055478D">
      <w:pPr>
        <w:pStyle w:val="SmallText"/>
        <w:pBdr>
          <w:bottom w:val="single" w:sz="3" w:space="1" w:color="B8C7CE"/>
          <w:between w:val="single" w:sz="3" w:space="1" w:color="B8C7CE"/>
        </w:pBdr>
        <w:spacing w:line="220" w:lineRule="exact"/>
      </w:pPr>
      <w:r>
        <w:t xml:space="preserve"> </w:t>
      </w:r>
    </w:p>
    <w:p w14:paraId="1ACDE6F7" w14:textId="77777777" w:rsidR="00F2660A" w:rsidRDefault="0055478D">
      <w:pPr>
        <w:pStyle w:val="SmallText"/>
        <w:pBdr>
          <w:bottom w:val="single" w:sz="3" w:space="1" w:color="B8C7CE"/>
          <w:between w:val="single" w:sz="3" w:space="1" w:color="B8C7CE"/>
        </w:pBdr>
        <w:spacing w:line="220" w:lineRule="exact"/>
      </w:pPr>
      <w:r>
        <w:t xml:space="preserve"> </w:t>
      </w:r>
    </w:p>
    <w:p w14:paraId="68225E88" w14:textId="77777777" w:rsidR="00F2660A" w:rsidRDefault="0055478D">
      <w:pPr>
        <w:pStyle w:val="SmallText"/>
        <w:pBdr>
          <w:bottom w:val="single" w:sz="3" w:space="1" w:color="B8C7CE"/>
          <w:between w:val="single" w:sz="3" w:space="1" w:color="B8C7CE"/>
        </w:pBdr>
        <w:spacing w:line="220" w:lineRule="exact"/>
      </w:pPr>
      <w:r>
        <w:t xml:space="preserve"> </w:t>
      </w:r>
    </w:p>
    <w:p w14:paraId="09916838" w14:textId="77777777" w:rsidR="00F2660A" w:rsidRDefault="0055478D">
      <w:pPr>
        <w:pStyle w:val="SmallText"/>
        <w:pBdr>
          <w:bottom w:val="single" w:sz="3" w:space="1" w:color="B8C7CE"/>
          <w:between w:val="single" w:sz="3" w:space="1" w:color="B8C7CE"/>
        </w:pBdr>
        <w:spacing w:line="220" w:lineRule="exact"/>
      </w:pPr>
      <w:r>
        <w:t xml:space="preserve"> </w:t>
      </w:r>
    </w:p>
    <w:p w14:paraId="2A57D388" w14:textId="77777777" w:rsidR="00F2660A" w:rsidRDefault="0055478D">
      <w:pPr>
        <w:pStyle w:val="SmallText"/>
        <w:pBdr>
          <w:bottom w:val="single" w:sz="3" w:space="1" w:color="B8C7CE"/>
          <w:between w:val="single" w:sz="3" w:space="1" w:color="B8C7CE"/>
        </w:pBdr>
        <w:spacing w:line="220" w:lineRule="exact"/>
      </w:pPr>
      <w:r>
        <w:t xml:space="preserve"> </w:t>
      </w:r>
    </w:p>
    <w:p w14:paraId="065AE22D" w14:textId="77777777" w:rsidR="00F2660A" w:rsidRDefault="0055478D">
      <w:pPr>
        <w:pStyle w:val="SmallText"/>
        <w:pBdr>
          <w:bottom w:val="single" w:sz="3" w:space="1" w:color="B8C7CE"/>
          <w:between w:val="single" w:sz="3" w:space="1" w:color="B8C7CE"/>
        </w:pBdr>
        <w:spacing w:line="220" w:lineRule="exact"/>
      </w:pPr>
      <w:r>
        <w:t xml:space="preserve"> </w:t>
      </w:r>
    </w:p>
    <w:p w14:paraId="67A37CB0" w14:textId="77777777" w:rsidR="00F2660A" w:rsidRDefault="0055478D">
      <w:pPr>
        <w:pStyle w:val="SmallText"/>
        <w:pBdr>
          <w:bottom w:val="single" w:sz="3" w:space="1" w:color="B8C7CE"/>
          <w:between w:val="single" w:sz="3" w:space="1" w:color="B8C7CE"/>
        </w:pBdr>
        <w:spacing w:line="220" w:lineRule="exact"/>
      </w:pPr>
      <w:r>
        <w:t xml:space="preserve"> </w:t>
      </w:r>
    </w:p>
    <w:p w14:paraId="05F34974" w14:textId="77777777" w:rsidR="00F2660A" w:rsidRDefault="0055478D">
      <w:pPr>
        <w:pStyle w:val="SmallText"/>
        <w:pBdr>
          <w:bottom w:val="single" w:sz="3" w:space="1" w:color="B8C7CE"/>
          <w:between w:val="single" w:sz="3" w:space="1" w:color="B8C7CE"/>
        </w:pBdr>
        <w:spacing w:line="220" w:lineRule="exact"/>
      </w:pPr>
      <w:r>
        <w:t xml:space="preserve"> </w:t>
      </w:r>
    </w:p>
    <w:p w14:paraId="61558EA0" w14:textId="77777777" w:rsidR="00F2660A" w:rsidRDefault="0055478D">
      <w:pPr>
        <w:pStyle w:val="SmallText"/>
        <w:pBdr>
          <w:bottom w:val="single" w:sz="3" w:space="1" w:color="B8C7CE"/>
          <w:between w:val="single" w:sz="3" w:space="1" w:color="B8C7CE"/>
        </w:pBdr>
        <w:spacing w:line="220" w:lineRule="exact"/>
      </w:pPr>
      <w:r>
        <w:t xml:space="preserve"> </w:t>
      </w:r>
    </w:p>
    <w:p w14:paraId="2A4D85C4" w14:textId="77777777" w:rsidR="00F2660A" w:rsidRDefault="0055478D">
      <w:pPr>
        <w:pStyle w:val="SmallText"/>
        <w:pBdr>
          <w:bottom w:val="single" w:sz="3" w:space="1" w:color="B8C7CE"/>
          <w:between w:val="single" w:sz="3" w:space="1" w:color="B8C7CE"/>
        </w:pBdr>
        <w:spacing w:line="220" w:lineRule="exact"/>
      </w:pPr>
      <w:r>
        <w:t xml:space="preserve"> </w:t>
      </w:r>
    </w:p>
    <w:p w14:paraId="7B116A6B" w14:textId="77777777" w:rsidR="00F2660A" w:rsidRDefault="0055478D">
      <w:pPr>
        <w:pStyle w:val="SmallText"/>
        <w:pBdr>
          <w:bottom w:val="single" w:sz="3" w:space="1" w:color="B8C7CE"/>
          <w:between w:val="single" w:sz="3" w:space="1" w:color="B8C7CE"/>
        </w:pBdr>
        <w:spacing w:line="220" w:lineRule="exact"/>
      </w:pPr>
      <w:r>
        <w:t xml:space="preserve"> </w:t>
      </w:r>
    </w:p>
    <w:p w14:paraId="662C903E" w14:textId="77777777" w:rsidR="00F2660A" w:rsidRDefault="0055478D">
      <w:r>
        <w:br w:type="page"/>
      </w:r>
    </w:p>
    <w:p w14:paraId="56A680A6" w14:textId="77777777" w:rsidR="00F2660A" w:rsidRDefault="0055478D">
      <w:pPr>
        <w:pStyle w:val="Kicker"/>
      </w:pPr>
      <w:r>
        <w:lastRenderedPageBreak/>
        <w:t>MODULE FOUR  /  LESSON 04</w:t>
      </w:r>
    </w:p>
    <w:p w14:paraId="4CA2503F" w14:textId="77777777" w:rsidR="00F2660A" w:rsidRDefault="0055478D">
      <w:pPr>
        <w:pStyle w:val="Heading2"/>
      </w:pPr>
      <w:bookmarkStart w:id="19" w:name="_Toc240898336"/>
      <w:r>
        <w:t>Sustaining Prevention and Moving Forward</w:t>
      </w:r>
      <w:bookmarkEnd w:id="19"/>
    </w:p>
    <w:p w14:paraId="09ED68F7" w14:textId="77777777" w:rsidR="00F2660A" w:rsidRDefault="0055478D">
      <w:pPr>
        <w:pStyle w:val="GuideSubtitle"/>
      </w:pPr>
      <w:r>
        <w:t>Improve the system | Listen continuously | Reinforce respect | Apply and verify</w:t>
      </w:r>
    </w:p>
    <w:p w14:paraId="73E08AAB" w14:textId="77777777" w:rsidR="00F2660A" w:rsidRDefault="0055478D">
      <w:pPr>
        <w:spacing w:after="80"/>
        <w:jc w:val="center"/>
      </w:pPr>
      <w:r>
        <w:rPr>
          <w:noProof/>
        </w:rPr>
        <w:drawing>
          <wp:inline distT="0" distB="0" distL="0" distR="0" wp14:anchorId="18030ACC" wp14:editId="47C20568">
            <wp:extent cx="4251960" cy="2391728"/>
            <wp:effectExtent l="0" t="0" r="0" b="0"/>
            <wp:docPr id="453" name="Picture 453" descr="Lesson overview for Sustaining Prevention and Moving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5"/>
                    <a:stretch>
                      <a:fillRect/>
                    </a:stretch>
                  </pic:blipFill>
                  <pic:spPr>
                    <a:xfrm>
                      <a:off x="0" y="0"/>
                      <a:ext cx="4251960" cy="2391728"/>
                    </a:xfrm>
                    <a:prstGeom prst="rect">
                      <a:avLst/>
                    </a:prstGeom>
                  </pic:spPr>
                </pic:pic>
              </a:graphicData>
            </a:graphic>
          </wp:inline>
        </w:drawing>
      </w:r>
    </w:p>
    <w:p w14:paraId="0834B225" w14:textId="77777777" w:rsidR="00F2660A" w:rsidRDefault="0055478D">
      <w:pPr>
        <w:pStyle w:val="SectionLabel"/>
      </w:pPr>
      <w:r>
        <w:t>Lesson overview</w:t>
      </w:r>
    </w:p>
    <w:p w14:paraId="68A2D7D5" w14:textId="77777777" w:rsidR="00F2660A" w:rsidRDefault="0055478D">
      <w:r>
        <w:t>Reports, investigations, feedback, observations, and changes in the workplace can reveal where prevention needs to improve. Sustained prevention uses a repeatable cycle to listen, learn, decide, act, communicate, and verify.</w:t>
      </w:r>
    </w:p>
    <w:p w14:paraId="4A3EEE87" w14:textId="77777777" w:rsidR="00F2660A" w:rsidRDefault="0055478D">
      <w:r>
        <w:t>This lesson covers review triggers, evidence sources, implementation ownership, clear communication, employee participation, psychological safety, recognition of positive behaviour, local readiness, and verification that improvements work in practice.</w:t>
      </w:r>
    </w:p>
    <w:p w14:paraId="6B519D50" w14:textId="77777777" w:rsidR="00F2660A" w:rsidRDefault="0055478D">
      <w:pPr>
        <w:pStyle w:val="SectionLabel"/>
      </w:pPr>
      <w:r>
        <w:t>By the end of this lesson you should be able to</w:t>
      </w:r>
    </w:p>
    <w:p w14:paraId="350CF1F6" w14:textId="77777777" w:rsidR="00F2660A" w:rsidRDefault="0055478D">
      <w:pPr>
        <w:ind w:left="259" w:hanging="202"/>
      </w:pPr>
      <w:r>
        <w:t>• Use a continuous-improvement cycle to turn learning into action.</w:t>
      </w:r>
    </w:p>
    <w:p w14:paraId="4CAB336C" w14:textId="77777777" w:rsidR="00F2660A" w:rsidRDefault="0055478D">
      <w:pPr>
        <w:ind w:left="259" w:hanging="202"/>
      </w:pPr>
      <w:r>
        <w:t>• Recognize scheduled and event-driven review triggers.</w:t>
      </w:r>
    </w:p>
    <w:p w14:paraId="5EE093E5" w14:textId="77777777" w:rsidR="00F2660A" w:rsidRDefault="0055478D">
      <w:pPr>
        <w:ind w:left="259" w:hanging="202"/>
      </w:pPr>
      <w:r>
        <w:t>• Invite meaningful participation through safe and realistic channels.</w:t>
      </w:r>
    </w:p>
    <w:p w14:paraId="689693FA" w14:textId="77777777" w:rsidR="00F2660A" w:rsidRDefault="0055478D">
      <w:pPr>
        <w:ind w:left="259" w:hanging="202"/>
      </w:pPr>
      <w:r>
        <w:t>• Reinforce respectful behaviour without rewarding silence or low reporting.</w:t>
      </w:r>
    </w:p>
    <w:p w14:paraId="73B7CB36" w14:textId="77777777" w:rsidR="00F2660A" w:rsidRDefault="0055478D">
      <w:pPr>
        <w:ind w:left="259" w:hanging="202"/>
      </w:pPr>
      <w:r>
        <w:t>• Assign owners, communicate changes, and verify implementation.</w:t>
      </w:r>
    </w:p>
    <w:p w14:paraId="6CFBDE4F" w14:textId="77777777" w:rsidR="00F2660A" w:rsidRDefault="0055478D">
      <w:pPr>
        <w:pStyle w:val="SectionLabel"/>
        <w:spacing w:before="140" w:after="20"/>
      </w:pPr>
      <w:r>
        <w:t>GENERAL NOTES</w:t>
      </w:r>
    </w:p>
    <w:p w14:paraId="158C7B1B" w14:textId="77777777" w:rsidR="00F2660A" w:rsidRDefault="0055478D">
      <w:pPr>
        <w:pStyle w:val="SmallText"/>
        <w:pBdr>
          <w:bottom w:val="single" w:sz="3" w:space="1" w:color="B8C7CE"/>
          <w:between w:val="single" w:sz="3" w:space="1" w:color="B8C7CE"/>
        </w:pBdr>
        <w:spacing w:line="220" w:lineRule="exact"/>
      </w:pPr>
      <w:r>
        <w:t xml:space="preserve"> </w:t>
      </w:r>
    </w:p>
    <w:p w14:paraId="495B7EC5" w14:textId="77777777" w:rsidR="00F2660A" w:rsidRDefault="0055478D">
      <w:pPr>
        <w:pStyle w:val="SmallText"/>
        <w:pBdr>
          <w:bottom w:val="single" w:sz="3" w:space="1" w:color="B8C7CE"/>
          <w:between w:val="single" w:sz="3" w:space="1" w:color="B8C7CE"/>
        </w:pBdr>
        <w:spacing w:line="220" w:lineRule="exact"/>
      </w:pPr>
      <w:r>
        <w:t xml:space="preserve"> </w:t>
      </w:r>
    </w:p>
    <w:p w14:paraId="561B1BBD" w14:textId="77777777" w:rsidR="00F2660A" w:rsidRDefault="0055478D">
      <w:pPr>
        <w:pStyle w:val="SmallText"/>
        <w:pBdr>
          <w:bottom w:val="single" w:sz="3" w:space="1" w:color="B8C7CE"/>
          <w:between w:val="single" w:sz="3" w:space="1" w:color="B8C7CE"/>
        </w:pBdr>
        <w:spacing w:line="220" w:lineRule="exact"/>
      </w:pPr>
      <w:r>
        <w:t xml:space="preserve"> </w:t>
      </w:r>
    </w:p>
    <w:p w14:paraId="69040922" w14:textId="77777777" w:rsidR="00F2660A" w:rsidRDefault="0055478D">
      <w:pPr>
        <w:pStyle w:val="SmallText"/>
        <w:pBdr>
          <w:bottom w:val="single" w:sz="3" w:space="1" w:color="B8C7CE"/>
          <w:between w:val="single" w:sz="3" w:space="1" w:color="B8C7CE"/>
        </w:pBdr>
        <w:spacing w:line="220" w:lineRule="exact"/>
      </w:pPr>
      <w:r>
        <w:t xml:space="preserve"> </w:t>
      </w:r>
    </w:p>
    <w:p w14:paraId="5ADF57A2" w14:textId="77777777" w:rsidR="00F2660A" w:rsidRDefault="0055478D">
      <w:pPr>
        <w:pStyle w:val="SmallText"/>
        <w:pBdr>
          <w:bottom w:val="single" w:sz="3" w:space="1" w:color="B8C7CE"/>
          <w:between w:val="single" w:sz="3" w:space="1" w:color="B8C7CE"/>
        </w:pBdr>
        <w:spacing w:line="220" w:lineRule="exact"/>
      </w:pPr>
      <w:r>
        <w:t xml:space="preserve"> </w:t>
      </w:r>
    </w:p>
    <w:p w14:paraId="4531CC79" w14:textId="77777777" w:rsidR="00F2660A" w:rsidRDefault="0055478D">
      <w:pPr>
        <w:pStyle w:val="SmallText"/>
        <w:pBdr>
          <w:bottom w:val="single" w:sz="3" w:space="1" w:color="B8C7CE"/>
          <w:between w:val="single" w:sz="3" w:space="1" w:color="B8C7CE"/>
        </w:pBdr>
        <w:spacing w:line="220" w:lineRule="exact"/>
      </w:pPr>
      <w:r>
        <w:t xml:space="preserve"> </w:t>
      </w:r>
    </w:p>
    <w:p w14:paraId="227E2A01" w14:textId="77777777" w:rsidR="00F2660A" w:rsidRDefault="0055478D">
      <w:pPr>
        <w:pStyle w:val="SmallText"/>
        <w:pBdr>
          <w:bottom w:val="single" w:sz="3" w:space="1" w:color="B8C7CE"/>
          <w:between w:val="single" w:sz="3" w:space="1" w:color="B8C7CE"/>
        </w:pBdr>
        <w:spacing w:line="220" w:lineRule="exact"/>
      </w:pPr>
      <w:r>
        <w:t xml:space="preserve"> </w:t>
      </w:r>
    </w:p>
    <w:p w14:paraId="5D1E3F5B" w14:textId="77777777" w:rsidR="00F2660A" w:rsidRDefault="0055478D">
      <w:pPr>
        <w:pStyle w:val="SmallText"/>
        <w:pBdr>
          <w:bottom w:val="single" w:sz="3" w:space="1" w:color="B8C7CE"/>
          <w:between w:val="single" w:sz="3" w:space="1" w:color="B8C7CE"/>
        </w:pBdr>
        <w:spacing w:line="220" w:lineRule="exact"/>
      </w:pPr>
      <w:r>
        <w:t xml:space="preserve"> </w:t>
      </w:r>
    </w:p>
    <w:p w14:paraId="6C715B79" w14:textId="77777777" w:rsidR="00F2660A" w:rsidRDefault="0055478D">
      <w:pPr>
        <w:pStyle w:val="SmallText"/>
        <w:pBdr>
          <w:bottom w:val="single" w:sz="3" w:space="1" w:color="B8C7CE"/>
          <w:between w:val="single" w:sz="3" w:space="1" w:color="B8C7CE"/>
        </w:pBdr>
        <w:spacing w:line="220" w:lineRule="exact"/>
      </w:pPr>
      <w:r>
        <w:t xml:space="preserve"> </w:t>
      </w:r>
    </w:p>
    <w:p w14:paraId="53CF33DB" w14:textId="77777777" w:rsidR="00F2660A" w:rsidRDefault="0055478D">
      <w:pPr>
        <w:pStyle w:val="SmallText"/>
        <w:pBdr>
          <w:bottom w:val="single" w:sz="3" w:space="1" w:color="B8C7CE"/>
          <w:between w:val="single" w:sz="3" w:space="1" w:color="B8C7CE"/>
        </w:pBdr>
        <w:spacing w:line="220" w:lineRule="exact"/>
      </w:pPr>
      <w:r>
        <w:t xml:space="preserve"> </w:t>
      </w:r>
    </w:p>
    <w:p w14:paraId="4F053EFC" w14:textId="77777777" w:rsidR="00F2660A" w:rsidRDefault="0055478D">
      <w:pPr>
        <w:pStyle w:val="SmallText"/>
        <w:pBdr>
          <w:bottom w:val="single" w:sz="3" w:space="1" w:color="B8C7CE"/>
          <w:between w:val="single" w:sz="3" w:space="1" w:color="B8C7CE"/>
        </w:pBdr>
        <w:spacing w:line="220" w:lineRule="exact"/>
      </w:pPr>
      <w:r>
        <w:t xml:space="preserve"> </w:t>
      </w:r>
    </w:p>
    <w:p w14:paraId="174E2F01" w14:textId="77777777" w:rsidR="00F2660A" w:rsidRDefault="0055478D">
      <w:pPr>
        <w:pStyle w:val="SmallText"/>
        <w:pBdr>
          <w:bottom w:val="single" w:sz="3" w:space="1" w:color="B8C7CE"/>
          <w:between w:val="single" w:sz="3" w:space="1" w:color="B8C7CE"/>
        </w:pBdr>
        <w:spacing w:line="220" w:lineRule="exact"/>
      </w:pPr>
      <w:r>
        <w:t xml:space="preserve"> </w:t>
      </w:r>
    </w:p>
    <w:p w14:paraId="2D6DEA9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D2C2E22" w14:textId="77777777">
        <w:trPr>
          <w:cantSplit/>
        </w:trPr>
        <w:tc>
          <w:tcPr>
            <w:tcW w:w="3053" w:type="dxa"/>
            <w:shd w:val="clear" w:color="auto" w:fill="E7F5F6"/>
            <w:tcMar>
              <w:top w:w="60" w:type="dxa"/>
              <w:left w:w="75" w:type="dxa"/>
              <w:bottom w:w="55" w:type="dxa"/>
              <w:right w:w="75" w:type="dxa"/>
            </w:tcMar>
          </w:tcPr>
          <w:p w14:paraId="6CCD89A8" w14:textId="77777777" w:rsidR="00F2660A" w:rsidRDefault="0055478D">
            <w:pPr>
              <w:pStyle w:val="SlideLabel"/>
            </w:pPr>
            <w:r>
              <w:lastRenderedPageBreak/>
              <w:t>LESSON 04  •  SLIDE 01 OF 37</w:t>
            </w:r>
          </w:p>
          <w:p w14:paraId="2426D3F7" w14:textId="77777777" w:rsidR="00F2660A" w:rsidRDefault="0055478D">
            <w:pPr>
              <w:spacing w:after="80"/>
              <w:jc w:val="center"/>
            </w:pPr>
            <w:r>
              <w:rPr>
                <w:noProof/>
              </w:rPr>
              <w:drawing>
                <wp:inline distT="0" distB="0" distL="0" distR="0" wp14:anchorId="795643B0" wp14:editId="7D6FC021">
                  <wp:extent cx="1719072" cy="966978"/>
                  <wp:effectExtent l="0" t="0" r="0" b="0"/>
                  <wp:docPr id="454" name="Picture 454" descr="LESSON 04  |  SLIDE 01 OF 37 Sustaining Prevention and Moving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6"/>
                          <a:stretch>
                            <a:fillRect/>
                          </a:stretch>
                        </pic:blipFill>
                        <pic:spPr>
                          <a:xfrm>
                            <a:off x="0" y="0"/>
                            <a:ext cx="1719072" cy="966978"/>
                          </a:xfrm>
                          <a:prstGeom prst="rect">
                            <a:avLst/>
                          </a:prstGeom>
                        </pic:spPr>
                      </pic:pic>
                    </a:graphicData>
                  </a:graphic>
                </wp:inline>
              </w:drawing>
            </w:r>
          </w:p>
          <w:p w14:paraId="009E6DCC"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8E6CE06" w14:textId="77777777" w:rsidR="00F2660A" w:rsidRDefault="0055478D">
            <w:pPr>
              <w:pStyle w:val="SlideTitle"/>
            </w:pPr>
            <w:r>
              <w:t>Sustaining Prevention and Moving Forward</w:t>
            </w:r>
          </w:p>
          <w:p w14:paraId="297AAEBF" w14:textId="77777777" w:rsidR="00F2660A" w:rsidRDefault="0055478D">
            <w:pPr>
              <w:pStyle w:val="CardBody"/>
              <w:spacing w:line="240" w:lineRule="auto"/>
            </w:pPr>
            <w:r>
              <w:t>This slide introduces sustaining prevention and moving forward.</w:t>
            </w:r>
          </w:p>
          <w:p w14:paraId="628EB046" w14:textId="77777777" w:rsidR="00F2660A" w:rsidRDefault="0055478D">
            <w:pPr>
              <w:pStyle w:val="CardBody"/>
              <w:spacing w:line="240" w:lineRule="auto"/>
            </w:pPr>
            <w:r>
              <w:t>Sustaining Prevention. and Moving Forward. Respectful Workplace: Harassment and Violence Prevention Training.</w:t>
            </w:r>
          </w:p>
          <w:p w14:paraId="170D53EF" w14:textId="77777777" w:rsidR="00F2660A" w:rsidRDefault="0055478D">
            <w:pPr>
              <w:pStyle w:val="SlideLabel"/>
              <w:spacing w:before="20" w:after="20"/>
            </w:pPr>
            <w:r>
              <w:t>KEY POINTS</w:t>
            </w:r>
          </w:p>
          <w:p w14:paraId="7559BDE1" w14:textId="77777777" w:rsidR="00F2660A" w:rsidRDefault="0055478D">
            <w:pPr>
              <w:pStyle w:val="CardKeyPoint"/>
              <w:ind w:left="202" w:hanging="173"/>
            </w:pPr>
            <w:r>
              <w:t>• Sustaining Prevention.</w:t>
            </w:r>
          </w:p>
          <w:p w14:paraId="0ED65A93" w14:textId="77777777" w:rsidR="00F2660A" w:rsidRDefault="0055478D">
            <w:pPr>
              <w:pStyle w:val="CardKeyPoint"/>
              <w:ind w:left="202" w:hanging="173"/>
            </w:pPr>
            <w:r>
              <w:t>• and Moving Forward.</w:t>
            </w:r>
          </w:p>
          <w:p w14:paraId="505D7A5D" w14:textId="77777777" w:rsidR="00F2660A" w:rsidRDefault="0055478D">
            <w:pPr>
              <w:pStyle w:val="CardKeyPoint"/>
              <w:ind w:left="202" w:hanging="173"/>
            </w:pPr>
            <w:r>
              <w:t>• Respectful Workplace: Harassment and Violence Prevention Training.</w:t>
            </w:r>
          </w:p>
        </w:tc>
      </w:tr>
    </w:tbl>
    <w:p w14:paraId="12F29AD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64A5C32" w14:textId="77777777">
        <w:trPr>
          <w:cantSplit/>
        </w:trPr>
        <w:tc>
          <w:tcPr>
            <w:tcW w:w="3053" w:type="dxa"/>
            <w:shd w:val="clear" w:color="auto" w:fill="E7F5F6"/>
            <w:tcMar>
              <w:top w:w="60" w:type="dxa"/>
              <w:left w:w="75" w:type="dxa"/>
              <w:bottom w:w="55" w:type="dxa"/>
              <w:right w:w="75" w:type="dxa"/>
            </w:tcMar>
          </w:tcPr>
          <w:p w14:paraId="002B887F" w14:textId="77777777" w:rsidR="00F2660A" w:rsidRDefault="0055478D">
            <w:pPr>
              <w:pStyle w:val="SlideLabel"/>
            </w:pPr>
            <w:r>
              <w:t>LESSON 04  •  SLIDE 02 OF 37</w:t>
            </w:r>
          </w:p>
          <w:p w14:paraId="212027D0" w14:textId="77777777" w:rsidR="00F2660A" w:rsidRDefault="0055478D">
            <w:pPr>
              <w:spacing w:after="80"/>
              <w:jc w:val="center"/>
            </w:pPr>
            <w:r>
              <w:rPr>
                <w:noProof/>
              </w:rPr>
              <w:drawing>
                <wp:inline distT="0" distB="0" distL="0" distR="0" wp14:anchorId="432AA24E" wp14:editId="55A16EF7">
                  <wp:extent cx="1719072" cy="966978"/>
                  <wp:effectExtent l="0" t="0" r="0" b="0"/>
                  <wp:docPr id="455" name="Picture 455" descr="LESSON 04  |  SLIDE 02 OF 37 Recovery becomes resilience when learning leads to a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7"/>
                          <a:stretch>
                            <a:fillRect/>
                          </a:stretch>
                        </pic:blipFill>
                        <pic:spPr>
                          <a:xfrm>
                            <a:off x="0" y="0"/>
                            <a:ext cx="1719072" cy="966978"/>
                          </a:xfrm>
                          <a:prstGeom prst="rect">
                            <a:avLst/>
                          </a:prstGeom>
                        </pic:spPr>
                      </pic:pic>
                    </a:graphicData>
                  </a:graphic>
                </wp:inline>
              </w:drawing>
            </w:r>
          </w:p>
          <w:p w14:paraId="69A4087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4E5A468" w14:textId="77777777" w:rsidR="00F2660A" w:rsidRDefault="0055478D">
            <w:pPr>
              <w:pStyle w:val="SlideTitle"/>
            </w:pPr>
            <w:r>
              <w:t>Recovery becomes resilience when learning leads to action</w:t>
            </w:r>
          </w:p>
          <w:p w14:paraId="08E10832" w14:textId="77777777" w:rsidR="00F2660A" w:rsidRDefault="0055478D">
            <w:pPr>
              <w:pStyle w:val="CardBody"/>
              <w:spacing w:line="240" w:lineRule="auto"/>
            </w:pPr>
            <w:r>
              <w:t>Welcome to Module Four, Lesson Four: Sustaining Prevention and Moving Forward. This lesson is about what happens after information reaches the organization. Reports, investigations, feedback, training questions and everyday observations can all reveal where prevention needs to improve.</w:t>
            </w:r>
          </w:p>
          <w:p w14:paraId="3C04148C" w14:textId="77777777" w:rsidR="00F2660A" w:rsidRDefault="0055478D">
            <w:pPr>
              <w:pStyle w:val="CardBody"/>
              <w:spacing w:line="240" w:lineRule="auto"/>
            </w:pPr>
            <w:r>
              <w:t>The objective is to turn that learning into decisions, assigned action, clear communication and an effectiveness check. Remind learners that the exact legal duties for review, consultation, training and documentation depend on the jurisdiction and workplace. The consistent principle is simple: prevention becomes sustainable when the organization learns, acts and verifies the result.</w:t>
            </w:r>
          </w:p>
          <w:p w14:paraId="0395030C" w14:textId="77777777" w:rsidR="00F2660A" w:rsidRDefault="0055478D">
            <w:pPr>
              <w:pStyle w:val="SlideLabel"/>
              <w:spacing w:before="20" w:after="20"/>
            </w:pPr>
            <w:r>
              <w:t>KEY POINTS</w:t>
            </w:r>
          </w:p>
          <w:p w14:paraId="06A2A214" w14:textId="77777777" w:rsidR="00F2660A" w:rsidRDefault="0055478D">
            <w:pPr>
              <w:pStyle w:val="CardKeyPoint"/>
              <w:ind w:left="202" w:hanging="173"/>
            </w:pPr>
            <w:r>
              <w:t>• Reports, investigations, feedback and observations can reveal where prevention needs to improve.</w:t>
            </w:r>
          </w:p>
          <w:p w14:paraId="28308E04" w14:textId="77777777" w:rsidR="00F2660A" w:rsidRDefault="0055478D">
            <w:pPr>
              <w:pStyle w:val="CardKeyPoint"/>
              <w:ind w:left="202" w:hanging="173"/>
            </w:pPr>
            <w:r>
              <w:t>• Learn • decide • act • communicate • verify.</w:t>
            </w:r>
          </w:p>
          <w:p w14:paraId="69C5047F" w14:textId="77777777" w:rsidR="00F2660A" w:rsidRDefault="0055478D">
            <w:pPr>
              <w:pStyle w:val="CardKeyPoint"/>
              <w:ind w:left="202" w:hanging="173"/>
            </w:pPr>
            <w:r>
              <w:t>• Welcome to Module Four, Lesson Four: Sustaining Prevention and Moving Forward.</w:t>
            </w:r>
          </w:p>
        </w:tc>
      </w:tr>
    </w:tbl>
    <w:p w14:paraId="2DBFBEC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A003206" w14:textId="77777777">
        <w:trPr>
          <w:cantSplit/>
        </w:trPr>
        <w:tc>
          <w:tcPr>
            <w:tcW w:w="3053" w:type="dxa"/>
            <w:shd w:val="clear" w:color="auto" w:fill="E7F5F6"/>
            <w:tcMar>
              <w:top w:w="60" w:type="dxa"/>
              <w:left w:w="75" w:type="dxa"/>
              <w:bottom w:w="55" w:type="dxa"/>
              <w:right w:w="75" w:type="dxa"/>
            </w:tcMar>
          </w:tcPr>
          <w:p w14:paraId="3005F517" w14:textId="77777777" w:rsidR="00F2660A" w:rsidRDefault="0055478D">
            <w:pPr>
              <w:pStyle w:val="SlideLabel"/>
            </w:pPr>
            <w:r>
              <w:t>LESSON 04  •  SLIDE 03 OF 37</w:t>
            </w:r>
          </w:p>
          <w:p w14:paraId="6F983A4F" w14:textId="77777777" w:rsidR="00F2660A" w:rsidRDefault="0055478D">
            <w:pPr>
              <w:spacing w:after="80"/>
              <w:jc w:val="center"/>
            </w:pPr>
            <w:r>
              <w:rPr>
                <w:noProof/>
              </w:rPr>
              <w:drawing>
                <wp:inline distT="0" distB="0" distL="0" distR="0" wp14:anchorId="2D2AD166" wp14:editId="5EAFFD76">
                  <wp:extent cx="1719072" cy="966978"/>
                  <wp:effectExtent l="0" t="0" r="0" b="0"/>
                  <wp:docPr id="456" name="Picture 456" descr="LESSON 04  |  SLIDE 03 OF 37 By the end of this lesson, you c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8"/>
                          <a:stretch>
                            <a:fillRect/>
                          </a:stretch>
                        </pic:blipFill>
                        <pic:spPr>
                          <a:xfrm>
                            <a:off x="0" y="0"/>
                            <a:ext cx="1719072" cy="966978"/>
                          </a:xfrm>
                          <a:prstGeom prst="rect">
                            <a:avLst/>
                          </a:prstGeom>
                        </pic:spPr>
                      </pic:pic>
                    </a:graphicData>
                  </a:graphic>
                </wp:inline>
              </w:drawing>
            </w:r>
          </w:p>
          <w:p w14:paraId="3E01E96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64D6D5" w14:textId="77777777" w:rsidR="00F2660A" w:rsidRDefault="0055478D">
            <w:pPr>
              <w:pStyle w:val="SlideTitle"/>
            </w:pPr>
            <w:r>
              <w:t>By the end of this lesson, you can</w:t>
            </w:r>
          </w:p>
          <w:p w14:paraId="39929A39" w14:textId="77777777" w:rsidR="00F2660A" w:rsidRDefault="0055478D">
            <w:pPr>
              <w:pStyle w:val="CardBody"/>
              <w:spacing w:line="240" w:lineRule="auto"/>
            </w:pPr>
            <w:r>
              <w:t>Review the five learning objectives. By the end of the lesson, learners should be able to use a continuous-improvement cycle, recognize scheduled and event-driven review triggers, invite meaningful participation, reinforce respectful behaviour without discouraging reporting, and identify the workplace-specific details that must be confirmed before implementation.</w:t>
            </w:r>
          </w:p>
          <w:p w14:paraId="48334550" w14:textId="77777777" w:rsidR="00F2660A" w:rsidRDefault="0055478D">
            <w:pPr>
              <w:pStyle w:val="CardBody"/>
              <w:spacing w:line="240" w:lineRule="auto"/>
            </w:pPr>
            <w:r>
              <w:t>Encourage learners to connect each objective to their role. They may not own every step, but they should know how to contribute, where to raise concerns and how to recognize whether follow-through has occurred.</w:t>
            </w:r>
          </w:p>
          <w:p w14:paraId="71F6E846" w14:textId="77777777" w:rsidR="00F2660A" w:rsidRDefault="0055478D">
            <w:pPr>
              <w:pStyle w:val="SlideLabel"/>
              <w:spacing w:before="20" w:after="20"/>
            </w:pPr>
            <w:r>
              <w:t>KEY POINTS</w:t>
            </w:r>
          </w:p>
          <w:p w14:paraId="2839B9F2" w14:textId="77777777" w:rsidR="00F2660A" w:rsidRDefault="0055478D">
            <w:pPr>
              <w:pStyle w:val="CardKeyPoint"/>
              <w:ind w:left="202" w:hanging="173"/>
            </w:pPr>
            <w:r>
              <w:t>• Use the cycle.</w:t>
            </w:r>
          </w:p>
          <w:p w14:paraId="499F3DC6" w14:textId="77777777" w:rsidR="00F2660A" w:rsidRDefault="0055478D">
            <w:pPr>
              <w:pStyle w:val="CardKeyPoint"/>
              <w:ind w:left="202" w:hanging="173"/>
            </w:pPr>
            <w:r>
              <w:t>• Turn learning into owned and verified improvements.</w:t>
            </w:r>
          </w:p>
          <w:p w14:paraId="7D11ABFE" w14:textId="77777777" w:rsidR="00F2660A" w:rsidRDefault="0055478D">
            <w:pPr>
              <w:pStyle w:val="CardKeyPoint"/>
              <w:ind w:left="202" w:hanging="173"/>
            </w:pPr>
            <w:r>
              <w:t>• Review intelligently.</w:t>
            </w:r>
          </w:p>
        </w:tc>
      </w:tr>
    </w:tbl>
    <w:p w14:paraId="648BE8AB" w14:textId="77777777" w:rsidR="00F2660A" w:rsidRDefault="00F2660A">
      <w:pPr>
        <w:spacing w:after="20" w:line="20" w:lineRule="exact"/>
      </w:pPr>
    </w:p>
    <w:p w14:paraId="6669D5D0" w14:textId="77777777" w:rsidR="00F2660A" w:rsidRDefault="0055478D">
      <w:pPr>
        <w:pStyle w:val="SectionLabel"/>
        <w:spacing w:before="140" w:after="20"/>
      </w:pPr>
      <w:r>
        <w:t>GENERAL NOTES</w:t>
      </w:r>
    </w:p>
    <w:p w14:paraId="053C89C6" w14:textId="77777777" w:rsidR="00F2660A" w:rsidRDefault="0055478D">
      <w:pPr>
        <w:pStyle w:val="SmallText"/>
        <w:pBdr>
          <w:bottom w:val="single" w:sz="3" w:space="1" w:color="B8C7CE"/>
          <w:between w:val="single" w:sz="3" w:space="1" w:color="B8C7CE"/>
        </w:pBdr>
        <w:spacing w:line="220" w:lineRule="exact"/>
      </w:pPr>
      <w:r>
        <w:t xml:space="preserve"> </w:t>
      </w:r>
    </w:p>
    <w:p w14:paraId="7E7E120B" w14:textId="77777777" w:rsidR="00F2660A" w:rsidRDefault="0055478D">
      <w:pPr>
        <w:pStyle w:val="SmallText"/>
        <w:pBdr>
          <w:bottom w:val="single" w:sz="3" w:space="1" w:color="B8C7CE"/>
          <w:between w:val="single" w:sz="3" w:space="1" w:color="B8C7CE"/>
        </w:pBdr>
        <w:spacing w:line="220" w:lineRule="exact"/>
      </w:pPr>
      <w:r>
        <w:t xml:space="preserve"> </w:t>
      </w:r>
    </w:p>
    <w:p w14:paraId="45873B23" w14:textId="77777777" w:rsidR="00F2660A" w:rsidRDefault="0055478D">
      <w:pPr>
        <w:pStyle w:val="SmallText"/>
        <w:pBdr>
          <w:bottom w:val="single" w:sz="3" w:space="1" w:color="B8C7CE"/>
          <w:between w:val="single" w:sz="3" w:space="1" w:color="B8C7CE"/>
        </w:pBdr>
        <w:spacing w:line="220" w:lineRule="exact"/>
      </w:pPr>
      <w:r>
        <w:t xml:space="preserve"> </w:t>
      </w:r>
    </w:p>
    <w:p w14:paraId="6FF49364" w14:textId="77777777" w:rsidR="00F2660A" w:rsidRDefault="0055478D">
      <w:pPr>
        <w:pStyle w:val="SmallText"/>
        <w:pBdr>
          <w:bottom w:val="single" w:sz="3" w:space="1" w:color="B8C7CE"/>
          <w:between w:val="single" w:sz="3" w:space="1" w:color="B8C7CE"/>
        </w:pBdr>
        <w:spacing w:line="220" w:lineRule="exact"/>
      </w:pPr>
      <w:r>
        <w:t xml:space="preserve"> </w:t>
      </w:r>
    </w:p>
    <w:p w14:paraId="14C74FD4" w14:textId="77777777" w:rsidR="00F2660A" w:rsidRDefault="0055478D">
      <w:pPr>
        <w:pStyle w:val="SmallText"/>
        <w:pBdr>
          <w:bottom w:val="single" w:sz="3" w:space="1" w:color="B8C7CE"/>
          <w:between w:val="single" w:sz="3" w:space="1" w:color="B8C7CE"/>
        </w:pBdr>
        <w:spacing w:line="220" w:lineRule="exact"/>
      </w:pPr>
      <w:r>
        <w:t xml:space="preserve"> </w:t>
      </w:r>
    </w:p>
    <w:p w14:paraId="3D4E2C17" w14:textId="77777777" w:rsidR="00F2660A" w:rsidRDefault="0055478D">
      <w:pPr>
        <w:pStyle w:val="SmallText"/>
        <w:pBdr>
          <w:bottom w:val="single" w:sz="3" w:space="1" w:color="B8C7CE"/>
          <w:between w:val="single" w:sz="3" w:space="1" w:color="B8C7CE"/>
        </w:pBdr>
        <w:spacing w:line="220" w:lineRule="exact"/>
      </w:pPr>
      <w:r>
        <w:t xml:space="preserve"> </w:t>
      </w:r>
    </w:p>
    <w:p w14:paraId="7AFE5168" w14:textId="77777777" w:rsidR="00F2660A" w:rsidRDefault="0055478D">
      <w:pPr>
        <w:pStyle w:val="SmallText"/>
        <w:pBdr>
          <w:bottom w:val="single" w:sz="3" w:space="1" w:color="B8C7CE"/>
          <w:between w:val="single" w:sz="3" w:space="1" w:color="B8C7CE"/>
        </w:pBdr>
        <w:spacing w:line="220" w:lineRule="exact"/>
      </w:pPr>
      <w:r>
        <w:t xml:space="preserve"> </w:t>
      </w:r>
    </w:p>
    <w:p w14:paraId="098607EF" w14:textId="77777777" w:rsidR="00F2660A" w:rsidRDefault="0055478D">
      <w:pPr>
        <w:pStyle w:val="SmallText"/>
        <w:pBdr>
          <w:bottom w:val="single" w:sz="3" w:space="1" w:color="B8C7CE"/>
          <w:between w:val="single" w:sz="3" w:space="1" w:color="B8C7CE"/>
        </w:pBdr>
        <w:spacing w:line="220" w:lineRule="exact"/>
      </w:pPr>
      <w:r>
        <w:t xml:space="preserve"> </w:t>
      </w:r>
    </w:p>
    <w:p w14:paraId="75EB06C1" w14:textId="77777777" w:rsidR="00F2660A" w:rsidRDefault="0055478D">
      <w:pPr>
        <w:pStyle w:val="SmallText"/>
        <w:pBdr>
          <w:bottom w:val="single" w:sz="3" w:space="1" w:color="B8C7CE"/>
          <w:between w:val="single" w:sz="3" w:space="1" w:color="B8C7CE"/>
        </w:pBdr>
        <w:spacing w:line="220" w:lineRule="exact"/>
      </w:pPr>
      <w:r>
        <w:t xml:space="preserve"> </w:t>
      </w:r>
    </w:p>
    <w:p w14:paraId="546F1D63" w14:textId="77777777" w:rsidR="00F2660A" w:rsidRDefault="0055478D">
      <w:pPr>
        <w:pStyle w:val="SmallText"/>
        <w:pBdr>
          <w:bottom w:val="single" w:sz="3" w:space="1" w:color="B8C7CE"/>
          <w:between w:val="single" w:sz="3" w:space="1" w:color="B8C7CE"/>
        </w:pBdr>
        <w:spacing w:line="220" w:lineRule="exact"/>
      </w:pPr>
      <w:r>
        <w:t xml:space="preserve"> </w:t>
      </w:r>
    </w:p>
    <w:p w14:paraId="45C741CC" w14:textId="77777777" w:rsidR="00F2660A" w:rsidRDefault="0055478D">
      <w:pPr>
        <w:pStyle w:val="SmallText"/>
        <w:pBdr>
          <w:bottom w:val="single" w:sz="3" w:space="1" w:color="B8C7CE"/>
          <w:between w:val="single" w:sz="3" w:space="1" w:color="B8C7CE"/>
        </w:pBdr>
        <w:spacing w:line="220" w:lineRule="exact"/>
      </w:pPr>
      <w:r>
        <w:t xml:space="preserve"> </w:t>
      </w:r>
    </w:p>
    <w:p w14:paraId="0833F8FE" w14:textId="77777777" w:rsidR="00F2660A" w:rsidRDefault="0055478D">
      <w:pPr>
        <w:pStyle w:val="SmallText"/>
        <w:pBdr>
          <w:bottom w:val="single" w:sz="3" w:space="1" w:color="B8C7CE"/>
          <w:between w:val="single" w:sz="3" w:space="1" w:color="B8C7CE"/>
        </w:pBdr>
        <w:spacing w:line="220" w:lineRule="exact"/>
      </w:pPr>
      <w:r>
        <w:t xml:space="preserve"> </w:t>
      </w:r>
    </w:p>
    <w:p w14:paraId="4CE3DF7F" w14:textId="77777777" w:rsidR="00F2660A" w:rsidRDefault="0055478D">
      <w:pPr>
        <w:pStyle w:val="SmallText"/>
        <w:pBdr>
          <w:bottom w:val="single" w:sz="3" w:space="1" w:color="B8C7CE"/>
          <w:between w:val="single" w:sz="3" w:space="1" w:color="B8C7CE"/>
        </w:pBdr>
        <w:spacing w:line="220" w:lineRule="exact"/>
      </w:pPr>
      <w:r>
        <w:t xml:space="preserve"> </w:t>
      </w:r>
    </w:p>
    <w:p w14:paraId="5D01DFF4" w14:textId="77777777" w:rsidR="00F2660A" w:rsidRDefault="0055478D">
      <w:pPr>
        <w:pStyle w:val="SmallText"/>
        <w:pBdr>
          <w:bottom w:val="single" w:sz="3" w:space="1" w:color="B8C7CE"/>
          <w:between w:val="single" w:sz="3" w:space="1" w:color="B8C7CE"/>
        </w:pBdr>
        <w:spacing w:line="220" w:lineRule="exact"/>
      </w:pPr>
      <w:r>
        <w:t xml:space="preserve"> </w:t>
      </w:r>
    </w:p>
    <w:p w14:paraId="2BF98529" w14:textId="77777777" w:rsidR="00F2660A" w:rsidRDefault="0055478D">
      <w:pPr>
        <w:pStyle w:val="SmallText"/>
        <w:pBdr>
          <w:bottom w:val="single" w:sz="3" w:space="1" w:color="B8C7CE"/>
          <w:between w:val="single" w:sz="3" w:space="1" w:color="B8C7CE"/>
        </w:pBdr>
        <w:spacing w:line="220" w:lineRule="exact"/>
      </w:pPr>
      <w:r>
        <w:t xml:space="preserve"> </w:t>
      </w:r>
    </w:p>
    <w:p w14:paraId="1E76307E" w14:textId="77777777" w:rsidR="00F2660A" w:rsidRDefault="0055478D">
      <w:pPr>
        <w:pStyle w:val="SmallText"/>
        <w:pBdr>
          <w:bottom w:val="single" w:sz="3" w:space="1" w:color="B8C7CE"/>
          <w:between w:val="single" w:sz="3" w:space="1" w:color="B8C7CE"/>
        </w:pBdr>
        <w:spacing w:line="220" w:lineRule="exact"/>
      </w:pPr>
      <w:r>
        <w:t xml:space="preserve"> </w:t>
      </w:r>
    </w:p>
    <w:p w14:paraId="372F06E6" w14:textId="77777777" w:rsidR="00F2660A" w:rsidRDefault="0055478D">
      <w:pPr>
        <w:pStyle w:val="SmallText"/>
        <w:pBdr>
          <w:bottom w:val="single" w:sz="3" w:space="1" w:color="B8C7CE"/>
          <w:between w:val="single" w:sz="3" w:space="1" w:color="B8C7CE"/>
        </w:pBdr>
        <w:spacing w:line="220" w:lineRule="exact"/>
      </w:pPr>
      <w:r>
        <w:t xml:space="preserve"> </w:t>
      </w:r>
    </w:p>
    <w:p w14:paraId="22287714"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6FB69BB" w14:textId="77777777">
        <w:trPr>
          <w:cantSplit/>
        </w:trPr>
        <w:tc>
          <w:tcPr>
            <w:tcW w:w="3053" w:type="dxa"/>
            <w:shd w:val="clear" w:color="auto" w:fill="E7F5F6"/>
            <w:tcMar>
              <w:top w:w="60" w:type="dxa"/>
              <w:left w:w="75" w:type="dxa"/>
              <w:bottom w:w="55" w:type="dxa"/>
              <w:right w:w="75" w:type="dxa"/>
            </w:tcMar>
          </w:tcPr>
          <w:p w14:paraId="056D05B9" w14:textId="77777777" w:rsidR="00F2660A" w:rsidRDefault="0055478D">
            <w:pPr>
              <w:pStyle w:val="SlideLabel"/>
            </w:pPr>
            <w:r>
              <w:lastRenderedPageBreak/>
              <w:t>LESSON 04  •  SLIDE 04 OF 37</w:t>
            </w:r>
          </w:p>
          <w:p w14:paraId="42813A50" w14:textId="77777777" w:rsidR="00F2660A" w:rsidRDefault="0055478D">
            <w:pPr>
              <w:spacing w:after="80"/>
              <w:jc w:val="center"/>
            </w:pPr>
            <w:r>
              <w:rPr>
                <w:noProof/>
              </w:rPr>
              <w:drawing>
                <wp:inline distT="0" distB="0" distL="0" distR="0" wp14:anchorId="209B75AE" wp14:editId="06FE5793">
                  <wp:extent cx="1719072" cy="966978"/>
                  <wp:effectExtent l="0" t="0" r="0" b="0"/>
                  <wp:docPr id="457" name="Picture 457" descr="LESSON 04  |  SLIDE 04 OF 37 Sustaining Prevention and Moving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5"/>
                          <a:stretch>
                            <a:fillRect/>
                          </a:stretch>
                        </pic:blipFill>
                        <pic:spPr>
                          <a:xfrm>
                            <a:off x="0" y="0"/>
                            <a:ext cx="1719072" cy="966978"/>
                          </a:xfrm>
                          <a:prstGeom prst="rect">
                            <a:avLst/>
                          </a:prstGeom>
                        </pic:spPr>
                      </pic:pic>
                    </a:graphicData>
                  </a:graphic>
                </wp:inline>
              </w:drawing>
            </w:r>
          </w:p>
          <w:p w14:paraId="72A6DA1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6089133" w14:textId="77777777" w:rsidR="00F2660A" w:rsidRDefault="0055478D">
            <w:pPr>
              <w:pStyle w:val="SlideTitle"/>
            </w:pPr>
            <w:r>
              <w:t>Sustaining Prevention and Moving Forward</w:t>
            </w:r>
          </w:p>
          <w:p w14:paraId="11B70EE6" w14:textId="77777777" w:rsidR="00F2660A" w:rsidRDefault="0055478D">
            <w:pPr>
              <w:pStyle w:val="CardBody"/>
              <w:spacing w:line="240" w:lineRule="auto"/>
            </w:pPr>
            <w:r>
              <w:t>Introduce the four parts of the lesson. Part One turns incident learning and workplace change into stronger prevention. Part Two focuses on employee voice, safe feedback channels and visible follow-through.</w:t>
            </w:r>
          </w:p>
          <w:p w14:paraId="36C337F7" w14:textId="77777777" w:rsidR="00F2660A" w:rsidRDefault="0055478D">
            <w:pPr>
              <w:pStyle w:val="CardBody"/>
              <w:spacing w:line="240" w:lineRule="auto"/>
            </w:pPr>
            <w:r>
              <w:t>Part Three examines recognition and performance practices that reinforce respect. Part Four applies the principles to a policy-update scenario and identifies the local details required before delivery. Set the expectation that this lesson is practical: the focus is not simply revising a document, but making sure people can use the change and that the organization checks whether it works.</w:t>
            </w:r>
          </w:p>
          <w:p w14:paraId="7A46D139" w14:textId="77777777" w:rsidR="00F2660A" w:rsidRDefault="0055478D">
            <w:pPr>
              <w:pStyle w:val="SlideLabel"/>
              <w:spacing w:before="20" w:after="20"/>
            </w:pPr>
            <w:r>
              <w:t>KEY POINTS</w:t>
            </w:r>
          </w:p>
          <w:p w14:paraId="09D57763" w14:textId="77777777" w:rsidR="00F2660A" w:rsidRDefault="0055478D">
            <w:pPr>
              <w:pStyle w:val="CardKeyPoint"/>
              <w:ind w:left="202" w:hanging="173"/>
            </w:pPr>
            <w:r>
              <w:t>• Sustaining Prevention.</w:t>
            </w:r>
          </w:p>
          <w:p w14:paraId="5D51D838" w14:textId="77777777" w:rsidR="00F2660A" w:rsidRDefault="0055478D">
            <w:pPr>
              <w:pStyle w:val="CardKeyPoint"/>
              <w:ind w:left="202" w:hanging="173"/>
            </w:pPr>
            <w:r>
              <w:t>• and Moving Forward.</w:t>
            </w:r>
          </w:p>
          <w:p w14:paraId="27E0D295" w14:textId="77777777" w:rsidR="00F2660A" w:rsidRDefault="0055478D">
            <w:pPr>
              <w:pStyle w:val="CardKeyPoint"/>
              <w:ind w:left="202" w:hanging="173"/>
            </w:pPr>
            <w:r>
              <w:t>• Improve the system • Listen continuously • Reinforce respect • Apply and verify.</w:t>
            </w:r>
          </w:p>
        </w:tc>
      </w:tr>
    </w:tbl>
    <w:p w14:paraId="26140F57"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089229C" w14:textId="77777777">
        <w:trPr>
          <w:cantSplit/>
        </w:trPr>
        <w:tc>
          <w:tcPr>
            <w:tcW w:w="3053" w:type="dxa"/>
            <w:shd w:val="clear" w:color="auto" w:fill="E7F5F6"/>
            <w:tcMar>
              <w:top w:w="60" w:type="dxa"/>
              <w:left w:w="75" w:type="dxa"/>
              <w:bottom w:w="55" w:type="dxa"/>
              <w:right w:w="75" w:type="dxa"/>
            </w:tcMar>
          </w:tcPr>
          <w:p w14:paraId="6A9D3F5D" w14:textId="77777777" w:rsidR="00F2660A" w:rsidRDefault="0055478D">
            <w:pPr>
              <w:pStyle w:val="SlideLabel"/>
            </w:pPr>
            <w:r>
              <w:t>LESSON 04  •  SLIDE 05 OF 37</w:t>
            </w:r>
          </w:p>
          <w:p w14:paraId="2D94CCEB" w14:textId="77777777" w:rsidR="00F2660A" w:rsidRDefault="0055478D">
            <w:pPr>
              <w:spacing w:after="80"/>
              <w:jc w:val="center"/>
            </w:pPr>
            <w:r>
              <w:rPr>
                <w:noProof/>
              </w:rPr>
              <w:drawing>
                <wp:inline distT="0" distB="0" distL="0" distR="0" wp14:anchorId="66726131" wp14:editId="4D0776E2">
                  <wp:extent cx="1719072" cy="966978"/>
                  <wp:effectExtent l="0" t="0" r="0" b="0"/>
                  <wp:docPr id="458" name="Picture 458" descr="LESSON 04  |  SLIDE 05 OF 37 Sustained prevention is a cycle - not a one-time announc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49"/>
                          <a:stretch>
                            <a:fillRect/>
                          </a:stretch>
                        </pic:blipFill>
                        <pic:spPr>
                          <a:xfrm>
                            <a:off x="0" y="0"/>
                            <a:ext cx="1719072" cy="966978"/>
                          </a:xfrm>
                          <a:prstGeom prst="rect">
                            <a:avLst/>
                          </a:prstGeom>
                        </pic:spPr>
                      </pic:pic>
                    </a:graphicData>
                  </a:graphic>
                </wp:inline>
              </w:drawing>
            </w:r>
          </w:p>
          <w:p w14:paraId="4086300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6EE7D5F" w14:textId="77777777" w:rsidR="00F2660A" w:rsidRDefault="0055478D">
            <w:pPr>
              <w:pStyle w:val="SlideTitle"/>
            </w:pPr>
            <w:r>
              <w:t>Sustained prevention is a cycle - not a one-time announcement</w:t>
            </w:r>
          </w:p>
          <w:p w14:paraId="364CA21E" w14:textId="77777777" w:rsidR="00F2660A" w:rsidRDefault="0055478D">
            <w:pPr>
              <w:pStyle w:val="CardBody"/>
              <w:spacing w:line="240" w:lineRule="auto"/>
            </w:pPr>
            <w:r>
              <w:t>Walk through the improvement cycle from left to right. Listen for reports, concerns, near misses, feedback and observations. Learn by examining causes, patterns and control performance.</w:t>
            </w:r>
          </w:p>
          <w:p w14:paraId="34F43570" w14:textId="77777777" w:rsidR="00F2660A" w:rsidRDefault="0055478D">
            <w:pPr>
              <w:pStyle w:val="CardBody"/>
              <w:spacing w:line="240" w:lineRule="auto"/>
            </w:pPr>
            <w:r>
              <w:t>Decide what change is proportionate and appropriate. Act by assigning an owner, resources and a completion date. Communicate what people need to know.</w:t>
            </w:r>
          </w:p>
          <w:p w14:paraId="17B2C9AE" w14:textId="77777777" w:rsidR="00F2660A" w:rsidRDefault="0055478D">
            <w:pPr>
              <w:pStyle w:val="SlideLabel"/>
              <w:spacing w:before="20" w:after="20"/>
            </w:pPr>
            <w:r>
              <w:t>KEY POINTS</w:t>
            </w:r>
          </w:p>
          <w:p w14:paraId="40EFD055" w14:textId="77777777" w:rsidR="00F2660A" w:rsidRDefault="0055478D">
            <w:pPr>
              <w:pStyle w:val="CardKeyPoint"/>
              <w:ind w:left="202" w:hanging="173"/>
            </w:pPr>
            <w:r>
              <w:t>• CONTINUOUS IMPROVEMENT.</w:t>
            </w:r>
          </w:p>
          <w:p w14:paraId="4B182897" w14:textId="77777777" w:rsidR="00F2660A" w:rsidRDefault="0055478D">
            <w:pPr>
              <w:pStyle w:val="CardKeyPoint"/>
              <w:ind w:left="202" w:hanging="173"/>
            </w:pPr>
            <w:r>
              <w:t>• Listen.</w:t>
            </w:r>
          </w:p>
          <w:p w14:paraId="78DA0F48" w14:textId="77777777" w:rsidR="00F2660A" w:rsidRDefault="0055478D">
            <w:pPr>
              <w:pStyle w:val="CardKeyPoint"/>
              <w:ind w:left="202" w:hanging="173"/>
            </w:pPr>
            <w:r>
              <w:t>• Learn.</w:t>
            </w:r>
          </w:p>
        </w:tc>
      </w:tr>
    </w:tbl>
    <w:p w14:paraId="0801926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4CEE66" w14:textId="77777777">
        <w:trPr>
          <w:cantSplit/>
        </w:trPr>
        <w:tc>
          <w:tcPr>
            <w:tcW w:w="3053" w:type="dxa"/>
            <w:shd w:val="clear" w:color="auto" w:fill="E7F5F6"/>
            <w:tcMar>
              <w:top w:w="60" w:type="dxa"/>
              <w:left w:w="75" w:type="dxa"/>
              <w:bottom w:w="55" w:type="dxa"/>
              <w:right w:w="75" w:type="dxa"/>
            </w:tcMar>
          </w:tcPr>
          <w:p w14:paraId="3F5ABAE2" w14:textId="77777777" w:rsidR="00F2660A" w:rsidRDefault="0055478D">
            <w:pPr>
              <w:pStyle w:val="SlideLabel"/>
            </w:pPr>
            <w:r>
              <w:t>LESSON 04  •  SLIDE 06 OF 37</w:t>
            </w:r>
          </w:p>
          <w:p w14:paraId="16C049CB" w14:textId="77777777" w:rsidR="00F2660A" w:rsidRDefault="0055478D">
            <w:pPr>
              <w:spacing w:after="80"/>
              <w:jc w:val="center"/>
            </w:pPr>
            <w:r>
              <w:rPr>
                <w:noProof/>
              </w:rPr>
              <w:drawing>
                <wp:inline distT="0" distB="0" distL="0" distR="0" wp14:anchorId="32688D06" wp14:editId="6FF6FF9C">
                  <wp:extent cx="1719072" cy="966978"/>
                  <wp:effectExtent l="0" t="0" r="0" b="0"/>
                  <wp:docPr id="459" name="Picture 459" descr="LESSON 04  |  SLIDE 06 OF 37 Sustaining Prevention and Moving For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0"/>
                          <a:stretch>
                            <a:fillRect/>
                          </a:stretch>
                        </pic:blipFill>
                        <pic:spPr>
                          <a:xfrm>
                            <a:off x="0" y="0"/>
                            <a:ext cx="1719072" cy="966978"/>
                          </a:xfrm>
                          <a:prstGeom prst="rect">
                            <a:avLst/>
                          </a:prstGeom>
                        </pic:spPr>
                      </pic:pic>
                    </a:graphicData>
                  </a:graphic>
                </wp:inline>
              </w:drawing>
            </w:r>
          </w:p>
          <w:p w14:paraId="69DBB47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CA7B451" w14:textId="77777777" w:rsidR="00F2660A" w:rsidRDefault="0055478D">
            <w:pPr>
              <w:pStyle w:val="SlideTitle"/>
            </w:pPr>
            <w:r>
              <w:t>Sustaining Prevention and Moving Forward</w:t>
            </w:r>
          </w:p>
          <w:p w14:paraId="38BD54E7" w14:textId="77777777" w:rsidR="00F2660A" w:rsidRDefault="0055478D">
            <w:pPr>
              <w:pStyle w:val="CardBody"/>
              <w:spacing w:line="240" w:lineRule="auto"/>
            </w:pPr>
            <w:r>
              <w:t>This slide introduces sustaining prevention and moving forward.</w:t>
            </w:r>
          </w:p>
          <w:p w14:paraId="526EF4B7" w14:textId="77777777" w:rsidR="00F2660A" w:rsidRDefault="0055478D">
            <w:pPr>
              <w:pStyle w:val="CardBody"/>
              <w:spacing w:line="240" w:lineRule="auto"/>
            </w:pPr>
            <w:r>
              <w:t>Sustaining Prevention. and Moving Forward. Turn incident learning and workplace change into stronger prevention.</w:t>
            </w:r>
          </w:p>
          <w:p w14:paraId="05AEDF4F" w14:textId="77777777" w:rsidR="00F2660A" w:rsidRDefault="0055478D">
            <w:pPr>
              <w:pStyle w:val="SlideLabel"/>
              <w:spacing w:before="20" w:after="20"/>
            </w:pPr>
            <w:r>
              <w:t>KEY POINTS</w:t>
            </w:r>
          </w:p>
          <w:p w14:paraId="20B99079" w14:textId="77777777" w:rsidR="00F2660A" w:rsidRDefault="0055478D">
            <w:pPr>
              <w:pStyle w:val="CardKeyPoint"/>
              <w:ind w:left="202" w:hanging="173"/>
            </w:pPr>
            <w:r>
              <w:t>• Sustaining Prevention.</w:t>
            </w:r>
          </w:p>
          <w:p w14:paraId="09E84355" w14:textId="77777777" w:rsidR="00F2660A" w:rsidRDefault="0055478D">
            <w:pPr>
              <w:pStyle w:val="CardKeyPoint"/>
              <w:ind w:left="202" w:hanging="173"/>
            </w:pPr>
            <w:r>
              <w:t>• and Moving Forward.</w:t>
            </w:r>
          </w:p>
          <w:p w14:paraId="2E6BD165" w14:textId="77777777" w:rsidR="00F2660A" w:rsidRDefault="0055478D">
            <w:pPr>
              <w:pStyle w:val="CardKeyPoint"/>
              <w:ind w:left="202" w:hanging="173"/>
            </w:pPr>
            <w:r>
              <w:t>• Turn incident learning and workplace change into stronger prevention.</w:t>
            </w:r>
          </w:p>
        </w:tc>
      </w:tr>
    </w:tbl>
    <w:p w14:paraId="1762AFAD" w14:textId="77777777" w:rsidR="00F2660A" w:rsidRDefault="00F2660A">
      <w:pPr>
        <w:spacing w:after="20" w:line="20" w:lineRule="exact"/>
      </w:pPr>
    </w:p>
    <w:p w14:paraId="3FFA33A0" w14:textId="77777777" w:rsidR="00F2660A" w:rsidRDefault="0055478D">
      <w:pPr>
        <w:pStyle w:val="SectionLabel"/>
        <w:spacing w:before="140" w:after="20"/>
      </w:pPr>
      <w:r>
        <w:t>GENERAL NOTES</w:t>
      </w:r>
    </w:p>
    <w:p w14:paraId="7C9B484E" w14:textId="77777777" w:rsidR="00F2660A" w:rsidRDefault="0055478D">
      <w:pPr>
        <w:pStyle w:val="SmallText"/>
        <w:pBdr>
          <w:bottom w:val="single" w:sz="3" w:space="1" w:color="B8C7CE"/>
          <w:between w:val="single" w:sz="3" w:space="1" w:color="B8C7CE"/>
        </w:pBdr>
        <w:spacing w:line="220" w:lineRule="exact"/>
      </w:pPr>
      <w:r>
        <w:t xml:space="preserve"> </w:t>
      </w:r>
    </w:p>
    <w:p w14:paraId="6C31C79A" w14:textId="77777777" w:rsidR="00F2660A" w:rsidRDefault="0055478D">
      <w:pPr>
        <w:pStyle w:val="SmallText"/>
        <w:pBdr>
          <w:bottom w:val="single" w:sz="3" w:space="1" w:color="B8C7CE"/>
          <w:between w:val="single" w:sz="3" w:space="1" w:color="B8C7CE"/>
        </w:pBdr>
        <w:spacing w:line="220" w:lineRule="exact"/>
      </w:pPr>
      <w:r>
        <w:t xml:space="preserve"> </w:t>
      </w:r>
    </w:p>
    <w:p w14:paraId="4CC3551B" w14:textId="77777777" w:rsidR="00F2660A" w:rsidRDefault="0055478D">
      <w:pPr>
        <w:pStyle w:val="SmallText"/>
        <w:pBdr>
          <w:bottom w:val="single" w:sz="3" w:space="1" w:color="B8C7CE"/>
          <w:between w:val="single" w:sz="3" w:space="1" w:color="B8C7CE"/>
        </w:pBdr>
        <w:spacing w:line="220" w:lineRule="exact"/>
      </w:pPr>
      <w:r>
        <w:t xml:space="preserve"> </w:t>
      </w:r>
    </w:p>
    <w:p w14:paraId="7CA4D7E1" w14:textId="77777777" w:rsidR="00F2660A" w:rsidRDefault="0055478D">
      <w:pPr>
        <w:pStyle w:val="SmallText"/>
        <w:pBdr>
          <w:bottom w:val="single" w:sz="3" w:space="1" w:color="B8C7CE"/>
          <w:between w:val="single" w:sz="3" w:space="1" w:color="B8C7CE"/>
        </w:pBdr>
        <w:spacing w:line="220" w:lineRule="exact"/>
      </w:pPr>
      <w:r>
        <w:t xml:space="preserve"> </w:t>
      </w:r>
    </w:p>
    <w:p w14:paraId="5AFAC23B" w14:textId="77777777" w:rsidR="00F2660A" w:rsidRDefault="0055478D">
      <w:pPr>
        <w:pStyle w:val="SmallText"/>
        <w:pBdr>
          <w:bottom w:val="single" w:sz="3" w:space="1" w:color="B8C7CE"/>
          <w:between w:val="single" w:sz="3" w:space="1" w:color="B8C7CE"/>
        </w:pBdr>
        <w:spacing w:line="220" w:lineRule="exact"/>
      </w:pPr>
      <w:r>
        <w:t xml:space="preserve"> </w:t>
      </w:r>
    </w:p>
    <w:p w14:paraId="60FA3610" w14:textId="77777777" w:rsidR="00F2660A" w:rsidRDefault="0055478D">
      <w:pPr>
        <w:pStyle w:val="SmallText"/>
        <w:pBdr>
          <w:bottom w:val="single" w:sz="3" w:space="1" w:color="B8C7CE"/>
          <w:between w:val="single" w:sz="3" w:space="1" w:color="B8C7CE"/>
        </w:pBdr>
        <w:spacing w:line="220" w:lineRule="exact"/>
      </w:pPr>
      <w:r>
        <w:t xml:space="preserve"> </w:t>
      </w:r>
    </w:p>
    <w:p w14:paraId="79F8DB7A" w14:textId="77777777" w:rsidR="00F2660A" w:rsidRDefault="0055478D">
      <w:pPr>
        <w:pStyle w:val="SmallText"/>
        <w:pBdr>
          <w:bottom w:val="single" w:sz="3" w:space="1" w:color="B8C7CE"/>
          <w:between w:val="single" w:sz="3" w:space="1" w:color="B8C7CE"/>
        </w:pBdr>
        <w:spacing w:line="220" w:lineRule="exact"/>
      </w:pPr>
      <w:r>
        <w:t xml:space="preserve"> </w:t>
      </w:r>
    </w:p>
    <w:p w14:paraId="5B08C517" w14:textId="77777777" w:rsidR="00F2660A" w:rsidRDefault="0055478D">
      <w:pPr>
        <w:pStyle w:val="SmallText"/>
        <w:pBdr>
          <w:bottom w:val="single" w:sz="3" w:space="1" w:color="B8C7CE"/>
          <w:between w:val="single" w:sz="3" w:space="1" w:color="B8C7CE"/>
        </w:pBdr>
        <w:spacing w:line="220" w:lineRule="exact"/>
      </w:pPr>
      <w:r>
        <w:t xml:space="preserve"> </w:t>
      </w:r>
    </w:p>
    <w:p w14:paraId="7A7DE13D" w14:textId="77777777" w:rsidR="00F2660A" w:rsidRDefault="0055478D">
      <w:pPr>
        <w:pStyle w:val="SmallText"/>
        <w:pBdr>
          <w:bottom w:val="single" w:sz="3" w:space="1" w:color="B8C7CE"/>
          <w:between w:val="single" w:sz="3" w:space="1" w:color="B8C7CE"/>
        </w:pBdr>
        <w:spacing w:line="220" w:lineRule="exact"/>
      </w:pPr>
      <w:r>
        <w:t xml:space="preserve"> </w:t>
      </w:r>
    </w:p>
    <w:p w14:paraId="4A36D1DA" w14:textId="77777777" w:rsidR="00F2660A" w:rsidRDefault="0055478D">
      <w:pPr>
        <w:pStyle w:val="SmallText"/>
        <w:pBdr>
          <w:bottom w:val="single" w:sz="3" w:space="1" w:color="B8C7CE"/>
          <w:between w:val="single" w:sz="3" w:space="1" w:color="B8C7CE"/>
        </w:pBdr>
        <w:spacing w:line="220" w:lineRule="exact"/>
      </w:pPr>
      <w:r>
        <w:t xml:space="preserve"> </w:t>
      </w:r>
    </w:p>
    <w:p w14:paraId="341D793A" w14:textId="77777777" w:rsidR="00F2660A" w:rsidRDefault="0055478D">
      <w:pPr>
        <w:pStyle w:val="SmallText"/>
        <w:pBdr>
          <w:bottom w:val="single" w:sz="3" w:space="1" w:color="B8C7CE"/>
          <w:between w:val="single" w:sz="3" w:space="1" w:color="B8C7CE"/>
        </w:pBdr>
        <w:spacing w:line="220" w:lineRule="exact"/>
      </w:pPr>
      <w:r>
        <w:t xml:space="preserve"> </w:t>
      </w:r>
    </w:p>
    <w:p w14:paraId="69C08886" w14:textId="77777777" w:rsidR="00F2660A" w:rsidRDefault="0055478D">
      <w:pPr>
        <w:pStyle w:val="SmallText"/>
        <w:pBdr>
          <w:bottom w:val="single" w:sz="3" w:space="1" w:color="B8C7CE"/>
          <w:between w:val="single" w:sz="3" w:space="1" w:color="B8C7CE"/>
        </w:pBdr>
        <w:spacing w:line="220" w:lineRule="exact"/>
      </w:pPr>
      <w:r>
        <w:t xml:space="preserve"> </w:t>
      </w:r>
    </w:p>
    <w:p w14:paraId="1A427072" w14:textId="77777777" w:rsidR="00F2660A" w:rsidRDefault="0055478D">
      <w:pPr>
        <w:pStyle w:val="SmallText"/>
        <w:pBdr>
          <w:bottom w:val="single" w:sz="3" w:space="1" w:color="B8C7CE"/>
          <w:between w:val="single" w:sz="3" w:space="1" w:color="B8C7CE"/>
        </w:pBdr>
        <w:spacing w:line="220" w:lineRule="exact"/>
      </w:pPr>
      <w:r>
        <w:t xml:space="preserve"> </w:t>
      </w:r>
    </w:p>
    <w:p w14:paraId="01E0913F" w14:textId="77777777" w:rsidR="00F2660A" w:rsidRDefault="0055478D">
      <w:pPr>
        <w:pStyle w:val="SmallText"/>
        <w:pBdr>
          <w:bottom w:val="single" w:sz="3" w:space="1" w:color="B8C7CE"/>
          <w:between w:val="single" w:sz="3" w:space="1" w:color="B8C7CE"/>
        </w:pBdr>
        <w:spacing w:line="220" w:lineRule="exact"/>
      </w:pPr>
      <w:r>
        <w:t xml:space="preserve"> </w:t>
      </w:r>
    </w:p>
    <w:p w14:paraId="1F30CA79" w14:textId="77777777" w:rsidR="00F2660A" w:rsidRDefault="0055478D">
      <w:pPr>
        <w:pStyle w:val="SmallText"/>
        <w:pBdr>
          <w:bottom w:val="single" w:sz="3" w:space="1" w:color="B8C7CE"/>
          <w:between w:val="single" w:sz="3" w:space="1" w:color="B8C7CE"/>
        </w:pBdr>
        <w:spacing w:line="220" w:lineRule="exact"/>
      </w:pPr>
      <w:r>
        <w:t xml:space="preserve"> </w:t>
      </w:r>
    </w:p>
    <w:p w14:paraId="2DD43A5C" w14:textId="77777777" w:rsidR="00F2660A" w:rsidRDefault="0055478D">
      <w:pPr>
        <w:pStyle w:val="SmallText"/>
        <w:pBdr>
          <w:bottom w:val="single" w:sz="3" w:space="1" w:color="B8C7CE"/>
          <w:between w:val="single" w:sz="3" w:space="1" w:color="B8C7CE"/>
        </w:pBdr>
        <w:spacing w:line="220" w:lineRule="exact"/>
      </w:pPr>
      <w:r>
        <w:t xml:space="preserve"> </w:t>
      </w:r>
    </w:p>
    <w:p w14:paraId="41CFA0F5" w14:textId="77777777" w:rsidR="00F2660A" w:rsidRDefault="0055478D">
      <w:pPr>
        <w:pStyle w:val="SmallText"/>
        <w:pBdr>
          <w:bottom w:val="single" w:sz="3" w:space="1" w:color="B8C7CE"/>
          <w:between w:val="single" w:sz="3" w:space="1" w:color="B8C7CE"/>
        </w:pBdr>
        <w:spacing w:line="220" w:lineRule="exact"/>
      </w:pPr>
      <w:r>
        <w:t xml:space="preserve"> </w:t>
      </w:r>
    </w:p>
    <w:p w14:paraId="555EA00F" w14:textId="77777777" w:rsidR="00F2660A" w:rsidRDefault="0055478D">
      <w:pPr>
        <w:pStyle w:val="SmallText"/>
        <w:pBdr>
          <w:bottom w:val="single" w:sz="3" w:space="1" w:color="B8C7CE"/>
          <w:between w:val="single" w:sz="3" w:space="1" w:color="B8C7CE"/>
        </w:pBdr>
        <w:spacing w:line="220" w:lineRule="exact"/>
      </w:pPr>
      <w:r>
        <w:t xml:space="preserve"> </w:t>
      </w:r>
    </w:p>
    <w:p w14:paraId="2A2F3D1C" w14:textId="77777777" w:rsidR="00F2660A" w:rsidRDefault="0055478D">
      <w:pPr>
        <w:pStyle w:val="SmallText"/>
        <w:pBdr>
          <w:bottom w:val="single" w:sz="3" w:space="1" w:color="B8C7CE"/>
          <w:between w:val="single" w:sz="3" w:space="1" w:color="B8C7CE"/>
        </w:pBdr>
        <w:spacing w:line="220" w:lineRule="exact"/>
      </w:pPr>
      <w:r>
        <w:t xml:space="preserve"> </w:t>
      </w:r>
    </w:p>
    <w:p w14:paraId="714836F5" w14:textId="77777777" w:rsidR="00F2660A" w:rsidRDefault="0055478D">
      <w:pPr>
        <w:pStyle w:val="SmallText"/>
        <w:pBdr>
          <w:bottom w:val="single" w:sz="3" w:space="1" w:color="B8C7CE"/>
          <w:between w:val="single" w:sz="3" w:space="1" w:color="B8C7CE"/>
        </w:pBdr>
        <w:spacing w:line="220" w:lineRule="exact"/>
      </w:pPr>
      <w:r>
        <w:t xml:space="preserve"> </w:t>
      </w:r>
    </w:p>
    <w:p w14:paraId="7A714265"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95414D9" w14:textId="77777777">
        <w:trPr>
          <w:cantSplit/>
        </w:trPr>
        <w:tc>
          <w:tcPr>
            <w:tcW w:w="3053" w:type="dxa"/>
            <w:shd w:val="clear" w:color="auto" w:fill="E7F5F6"/>
            <w:tcMar>
              <w:top w:w="60" w:type="dxa"/>
              <w:left w:w="75" w:type="dxa"/>
              <w:bottom w:w="55" w:type="dxa"/>
              <w:right w:w="75" w:type="dxa"/>
            </w:tcMar>
          </w:tcPr>
          <w:p w14:paraId="660D2462" w14:textId="77777777" w:rsidR="00F2660A" w:rsidRDefault="0055478D">
            <w:pPr>
              <w:pStyle w:val="SlideLabel"/>
            </w:pPr>
            <w:r>
              <w:lastRenderedPageBreak/>
              <w:t>LESSON 04  •  SLIDE 07 OF 37</w:t>
            </w:r>
          </w:p>
          <w:p w14:paraId="2139C202" w14:textId="77777777" w:rsidR="00F2660A" w:rsidRDefault="0055478D">
            <w:pPr>
              <w:spacing w:after="80"/>
              <w:jc w:val="center"/>
            </w:pPr>
            <w:r>
              <w:rPr>
                <w:noProof/>
              </w:rPr>
              <w:drawing>
                <wp:inline distT="0" distB="0" distL="0" distR="0" wp14:anchorId="71B8FB1B" wp14:editId="60862953">
                  <wp:extent cx="1719072" cy="966978"/>
                  <wp:effectExtent l="0" t="0" r="0" b="0"/>
                  <wp:docPr id="460" name="Picture 460" descr="LESSON 04  |  SLIDE 07 OF 37 Look beyond the event to the prevention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1"/>
                          <a:stretch>
                            <a:fillRect/>
                          </a:stretch>
                        </pic:blipFill>
                        <pic:spPr>
                          <a:xfrm>
                            <a:off x="0" y="0"/>
                            <a:ext cx="1719072" cy="966978"/>
                          </a:xfrm>
                          <a:prstGeom prst="rect">
                            <a:avLst/>
                          </a:prstGeom>
                        </pic:spPr>
                      </pic:pic>
                    </a:graphicData>
                  </a:graphic>
                </wp:inline>
              </w:drawing>
            </w:r>
          </w:p>
          <w:p w14:paraId="3FD48A9D"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7D6723D" w14:textId="77777777" w:rsidR="00F2660A" w:rsidRDefault="0055478D">
            <w:pPr>
              <w:pStyle w:val="SlideTitle"/>
            </w:pPr>
            <w:r>
              <w:t>Look beyond the event to the prevention system</w:t>
            </w:r>
          </w:p>
          <w:p w14:paraId="58E979C2" w14:textId="77777777" w:rsidR="00F2660A" w:rsidRDefault="0055478D">
            <w:pPr>
              <w:pStyle w:val="CardBody"/>
              <w:spacing w:line="240" w:lineRule="auto"/>
            </w:pPr>
            <w:r>
              <w:t>Every incident or concern can reveal something about the prevention system. Look beyond the immediate event to the conditions that shaped exposure and response. Were reporting routes understood?</w:t>
            </w:r>
          </w:p>
          <w:p w14:paraId="0FF0DB06" w14:textId="77777777" w:rsidR="00F2660A" w:rsidRDefault="0055478D">
            <w:pPr>
              <w:pStyle w:val="CardBody"/>
              <w:spacing w:line="240" w:lineRule="auto"/>
            </w:pPr>
            <w:r>
              <w:t>Did people know how to obtain help? Did staffing, supervision, scheduling or work design increase risk? Did the written procedure match the work as performed?</w:t>
            </w:r>
          </w:p>
          <w:p w14:paraId="260F3CF7" w14:textId="77777777" w:rsidR="00F2660A" w:rsidRDefault="0055478D">
            <w:pPr>
              <w:pStyle w:val="SlideLabel"/>
              <w:spacing w:before="20" w:after="20"/>
            </w:pPr>
            <w:r>
              <w:t>KEY POINTS</w:t>
            </w:r>
          </w:p>
          <w:p w14:paraId="31A283A8" w14:textId="77777777" w:rsidR="00F2660A" w:rsidRDefault="0055478D">
            <w:pPr>
              <w:pStyle w:val="CardKeyPoint"/>
              <w:ind w:left="202" w:hanging="173"/>
            </w:pPr>
            <w:r>
              <w:t>• LEARNING FROM EVERY INCIDENT.</w:t>
            </w:r>
          </w:p>
          <w:p w14:paraId="42A19926" w14:textId="77777777" w:rsidR="00F2660A" w:rsidRDefault="0055478D">
            <w:pPr>
              <w:pStyle w:val="CardKeyPoint"/>
              <w:ind w:left="202" w:hanging="173"/>
            </w:pPr>
            <w:r>
              <w:t>• Were reporting routes understood?</w:t>
            </w:r>
          </w:p>
          <w:p w14:paraId="4C7D2DD5" w14:textId="77777777" w:rsidR="00F2660A" w:rsidRDefault="0055478D">
            <w:pPr>
              <w:pStyle w:val="CardKeyPoint"/>
              <w:ind w:left="202" w:hanging="173"/>
            </w:pPr>
            <w:r>
              <w:t>• Did people know how to obtain help?</w:t>
            </w:r>
          </w:p>
        </w:tc>
      </w:tr>
    </w:tbl>
    <w:p w14:paraId="29B0CC2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D7E7D2F" w14:textId="77777777">
        <w:trPr>
          <w:cantSplit/>
        </w:trPr>
        <w:tc>
          <w:tcPr>
            <w:tcW w:w="3053" w:type="dxa"/>
            <w:shd w:val="clear" w:color="auto" w:fill="E7F5F6"/>
            <w:tcMar>
              <w:top w:w="60" w:type="dxa"/>
              <w:left w:w="75" w:type="dxa"/>
              <w:bottom w:w="55" w:type="dxa"/>
              <w:right w:w="75" w:type="dxa"/>
            </w:tcMar>
          </w:tcPr>
          <w:p w14:paraId="7E95EA95" w14:textId="77777777" w:rsidR="00F2660A" w:rsidRDefault="0055478D">
            <w:pPr>
              <w:pStyle w:val="SlideLabel"/>
            </w:pPr>
            <w:r>
              <w:t>LESSON 04  •  SLIDE 08 OF 37</w:t>
            </w:r>
          </w:p>
          <w:p w14:paraId="58554938" w14:textId="77777777" w:rsidR="00F2660A" w:rsidRDefault="0055478D">
            <w:pPr>
              <w:spacing w:after="80"/>
              <w:jc w:val="center"/>
            </w:pPr>
            <w:r>
              <w:rPr>
                <w:noProof/>
              </w:rPr>
              <w:drawing>
                <wp:inline distT="0" distB="0" distL="0" distR="0" wp14:anchorId="15EC525C" wp14:editId="26205AE8">
                  <wp:extent cx="1719072" cy="966978"/>
                  <wp:effectExtent l="0" t="0" r="0" b="0"/>
                  <wp:docPr id="461" name="Picture 461" descr="LESSON 04  |  SLIDE 08 OF 37 Use several sources to understand how prevention works in pract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2"/>
                          <a:stretch>
                            <a:fillRect/>
                          </a:stretch>
                        </pic:blipFill>
                        <pic:spPr>
                          <a:xfrm>
                            <a:off x="0" y="0"/>
                            <a:ext cx="1719072" cy="966978"/>
                          </a:xfrm>
                          <a:prstGeom prst="rect">
                            <a:avLst/>
                          </a:prstGeom>
                        </pic:spPr>
                      </pic:pic>
                    </a:graphicData>
                  </a:graphic>
                </wp:inline>
              </w:drawing>
            </w:r>
          </w:p>
          <w:p w14:paraId="5AE6C32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1DAB3BF" w14:textId="77777777" w:rsidR="00F2660A" w:rsidRDefault="0055478D">
            <w:pPr>
              <w:pStyle w:val="SlideTitle"/>
            </w:pPr>
            <w:r>
              <w:t>Use several sources to understand how prevention works in practice</w:t>
            </w:r>
          </w:p>
          <w:p w14:paraId="1E2E7FC7" w14:textId="77777777" w:rsidR="00F2660A" w:rsidRDefault="0055478D">
            <w:pPr>
              <w:pStyle w:val="CardBody"/>
              <w:spacing w:line="240" w:lineRule="auto"/>
            </w:pPr>
            <w:r>
              <w:t>Use several relevant sources rather than relying on one report or impression. Sources may include occurrence and near-miss information, operational debriefs, worker and supervisor experience, committee input, training questions and evidence about control performance.</w:t>
            </w:r>
          </w:p>
          <w:p w14:paraId="78E8C384" w14:textId="77777777" w:rsidR="00F2660A" w:rsidRDefault="0055478D">
            <w:pPr>
              <w:pStyle w:val="CardBody"/>
              <w:spacing w:line="240" w:lineRule="auto"/>
            </w:pPr>
            <w:r>
              <w:t>Workplace indicators can also help when they are relevant to the risk being assessed. Protect privacy, use only information that is lawfully available and distinguish evidence from assumptions. A single data point may raise a useful question, but it rarely provides a complete explanation by itself.</w:t>
            </w:r>
          </w:p>
          <w:p w14:paraId="14A19112" w14:textId="77777777" w:rsidR="00F2660A" w:rsidRDefault="0055478D">
            <w:pPr>
              <w:pStyle w:val="SlideLabel"/>
              <w:spacing w:before="20" w:after="20"/>
            </w:pPr>
            <w:r>
              <w:t>KEY POINTS</w:t>
            </w:r>
          </w:p>
          <w:p w14:paraId="15472B98" w14:textId="77777777" w:rsidR="00F2660A" w:rsidRDefault="0055478D">
            <w:pPr>
              <w:pStyle w:val="CardKeyPoint"/>
              <w:ind w:left="202" w:hanging="173"/>
            </w:pPr>
            <w:r>
              <w:t>• SOURCES OF LEARNING.</w:t>
            </w:r>
          </w:p>
          <w:p w14:paraId="666027B4" w14:textId="77777777" w:rsidR="00F2660A" w:rsidRDefault="0055478D">
            <w:pPr>
              <w:pStyle w:val="CardKeyPoint"/>
              <w:ind w:left="202" w:hanging="173"/>
            </w:pPr>
            <w:r>
              <w:t>• Occurrence information.</w:t>
            </w:r>
          </w:p>
          <w:p w14:paraId="11E01B28" w14:textId="77777777" w:rsidR="00F2660A" w:rsidRDefault="0055478D">
            <w:pPr>
              <w:pStyle w:val="CardKeyPoint"/>
              <w:ind w:left="202" w:hanging="173"/>
            </w:pPr>
            <w:r>
              <w:t>• Reports, near misses, investigations and operational debriefs.</w:t>
            </w:r>
          </w:p>
        </w:tc>
      </w:tr>
    </w:tbl>
    <w:p w14:paraId="589561FE"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94A2B46" w14:textId="77777777">
        <w:trPr>
          <w:cantSplit/>
        </w:trPr>
        <w:tc>
          <w:tcPr>
            <w:tcW w:w="3053" w:type="dxa"/>
            <w:shd w:val="clear" w:color="auto" w:fill="E7F5F6"/>
            <w:tcMar>
              <w:top w:w="60" w:type="dxa"/>
              <w:left w:w="75" w:type="dxa"/>
              <w:bottom w:w="55" w:type="dxa"/>
              <w:right w:w="75" w:type="dxa"/>
            </w:tcMar>
          </w:tcPr>
          <w:p w14:paraId="75DD3904" w14:textId="77777777" w:rsidR="00F2660A" w:rsidRDefault="0055478D">
            <w:pPr>
              <w:pStyle w:val="SlideLabel"/>
            </w:pPr>
            <w:r>
              <w:t>LESSON 04  •  SLIDE 09 OF 37</w:t>
            </w:r>
          </w:p>
          <w:p w14:paraId="42E1564C" w14:textId="77777777" w:rsidR="00F2660A" w:rsidRDefault="0055478D">
            <w:pPr>
              <w:spacing w:after="80"/>
              <w:jc w:val="center"/>
            </w:pPr>
            <w:r>
              <w:rPr>
                <w:noProof/>
              </w:rPr>
              <w:drawing>
                <wp:inline distT="0" distB="0" distL="0" distR="0" wp14:anchorId="424C34B2" wp14:editId="008E7645">
                  <wp:extent cx="1719072" cy="966978"/>
                  <wp:effectExtent l="0" t="0" r="0" b="0"/>
                  <wp:docPr id="462" name="Picture 462" descr="LESSON 04  |  SLIDE 09 OF 37 Patterns can reveal gaps in work design, communication and con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3"/>
                          <a:stretch>
                            <a:fillRect/>
                          </a:stretch>
                        </pic:blipFill>
                        <pic:spPr>
                          <a:xfrm>
                            <a:off x="0" y="0"/>
                            <a:ext cx="1719072" cy="966978"/>
                          </a:xfrm>
                          <a:prstGeom prst="rect">
                            <a:avLst/>
                          </a:prstGeom>
                        </pic:spPr>
                      </pic:pic>
                    </a:graphicData>
                  </a:graphic>
                </wp:inline>
              </w:drawing>
            </w:r>
          </w:p>
          <w:p w14:paraId="59B8879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7366780" w14:textId="77777777" w:rsidR="00F2660A" w:rsidRDefault="0055478D">
            <w:pPr>
              <w:pStyle w:val="SlideTitle"/>
            </w:pPr>
            <w:r>
              <w:t>Patterns can reveal gaps in work design, communication and control</w:t>
            </w:r>
          </w:p>
          <w:p w14:paraId="1D2D6375" w14:textId="77777777" w:rsidR="00F2660A" w:rsidRDefault="0055478D">
            <w:pPr>
              <w:pStyle w:val="CardBody"/>
              <w:spacing w:line="240" w:lineRule="auto"/>
            </w:pPr>
            <w:r>
              <w:t>Patterns can show where prevention needs attention. Consider severity and frequency, the task or location involved, the shift, public or client interaction, reporting delays and the performance of controls or emergency equipment. Look for repeated conditions, not labels about individuals or groups.</w:t>
            </w:r>
          </w:p>
          <w:p w14:paraId="714D3DB1" w14:textId="77777777" w:rsidR="00F2660A" w:rsidRDefault="0055478D">
            <w:pPr>
              <w:pStyle w:val="CardBody"/>
              <w:spacing w:line="240" w:lineRule="auto"/>
            </w:pPr>
            <w:r>
              <w:t>Small numbers require caution because one or two events can make a rate appear dramatic. The purpose is to identify useful risk information and test possible explanations. Facilitator prompt: ask what additional information would be needed before acting on an apparent pattern.</w:t>
            </w:r>
          </w:p>
          <w:p w14:paraId="3B44A65D" w14:textId="77777777" w:rsidR="00F2660A" w:rsidRDefault="0055478D">
            <w:pPr>
              <w:pStyle w:val="SlideLabel"/>
              <w:spacing w:before="20" w:after="20"/>
            </w:pPr>
            <w:r>
              <w:t>KEY POINTS</w:t>
            </w:r>
          </w:p>
          <w:p w14:paraId="53AF0963" w14:textId="77777777" w:rsidR="00F2660A" w:rsidRDefault="0055478D">
            <w:pPr>
              <w:pStyle w:val="CardKeyPoint"/>
              <w:ind w:left="202" w:hanging="173"/>
            </w:pPr>
            <w:r>
              <w:t>• LOOK FOR PATTERNS.</w:t>
            </w:r>
          </w:p>
          <w:p w14:paraId="7D07FF5E" w14:textId="77777777" w:rsidR="00F2660A" w:rsidRDefault="0055478D">
            <w:pPr>
              <w:pStyle w:val="CardKeyPoint"/>
              <w:ind w:left="202" w:hanging="173"/>
            </w:pPr>
            <w:r>
              <w:t>• SEVERITY AND FREQUENCY.</w:t>
            </w:r>
          </w:p>
          <w:p w14:paraId="36DCA246" w14:textId="77777777" w:rsidR="00F2660A" w:rsidRDefault="0055478D">
            <w:pPr>
              <w:pStyle w:val="CardKeyPoint"/>
              <w:ind w:left="202" w:hanging="173"/>
            </w:pPr>
            <w:r>
              <w:t>• LOCATION, TASK AND SHIFT.</w:t>
            </w:r>
          </w:p>
        </w:tc>
      </w:tr>
    </w:tbl>
    <w:p w14:paraId="3D6B0016" w14:textId="77777777" w:rsidR="00F2660A" w:rsidRDefault="00F2660A">
      <w:pPr>
        <w:spacing w:after="20" w:line="20" w:lineRule="exact"/>
      </w:pPr>
    </w:p>
    <w:p w14:paraId="4CEF15CC" w14:textId="77777777" w:rsidR="00F2660A" w:rsidRDefault="0055478D">
      <w:pPr>
        <w:pStyle w:val="SectionLabel"/>
        <w:spacing w:before="140" w:after="20"/>
      </w:pPr>
      <w:r>
        <w:t>GENERAL NOTES</w:t>
      </w:r>
    </w:p>
    <w:p w14:paraId="0B2409BB" w14:textId="77777777" w:rsidR="00F2660A" w:rsidRDefault="0055478D">
      <w:pPr>
        <w:pStyle w:val="SmallText"/>
        <w:pBdr>
          <w:bottom w:val="single" w:sz="3" w:space="1" w:color="B8C7CE"/>
          <w:between w:val="single" w:sz="3" w:space="1" w:color="B8C7CE"/>
        </w:pBdr>
        <w:spacing w:line="220" w:lineRule="exact"/>
      </w:pPr>
      <w:r>
        <w:t xml:space="preserve"> </w:t>
      </w:r>
    </w:p>
    <w:p w14:paraId="0095FD84" w14:textId="77777777" w:rsidR="00F2660A" w:rsidRDefault="0055478D">
      <w:pPr>
        <w:pStyle w:val="SmallText"/>
        <w:pBdr>
          <w:bottom w:val="single" w:sz="3" w:space="1" w:color="B8C7CE"/>
          <w:between w:val="single" w:sz="3" w:space="1" w:color="B8C7CE"/>
        </w:pBdr>
        <w:spacing w:line="220" w:lineRule="exact"/>
      </w:pPr>
      <w:r>
        <w:t xml:space="preserve"> </w:t>
      </w:r>
    </w:p>
    <w:p w14:paraId="152B555F" w14:textId="77777777" w:rsidR="00F2660A" w:rsidRDefault="0055478D">
      <w:pPr>
        <w:pStyle w:val="SmallText"/>
        <w:pBdr>
          <w:bottom w:val="single" w:sz="3" w:space="1" w:color="B8C7CE"/>
          <w:between w:val="single" w:sz="3" w:space="1" w:color="B8C7CE"/>
        </w:pBdr>
        <w:spacing w:line="220" w:lineRule="exact"/>
      </w:pPr>
      <w:r>
        <w:t xml:space="preserve"> </w:t>
      </w:r>
    </w:p>
    <w:p w14:paraId="3A76DBA1" w14:textId="77777777" w:rsidR="00F2660A" w:rsidRDefault="0055478D">
      <w:pPr>
        <w:pStyle w:val="SmallText"/>
        <w:pBdr>
          <w:bottom w:val="single" w:sz="3" w:space="1" w:color="B8C7CE"/>
          <w:between w:val="single" w:sz="3" w:space="1" w:color="B8C7CE"/>
        </w:pBdr>
        <w:spacing w:line="220" w:lineRule="exact"/>
      </w:pPr>
      <w:r>
        <w:t xml:space="preserve"> </w:t>
      </w:r>
    </w:p>
    <w:p w14:paraId="7CD484B7" w14:textId="77777777" w:rsidR="00F2660A" w:rsidRDefault="0055478D">
      <w:pPr>
        <w:pStyle w:val="SmallText"/>
        <w:pBdr>
          <w:bottom w:val="single" w:sz="3" w:space="1" w:color="B8C7CE"/>
          <w:between w:val="single" w:sz="3" w:space="1" w:color="B8C7CE"/>
        </w:pBdr>
        <w:spacing w:line="220" w:lineRule="exact"/>
      </w:pPr>
      <w:r>
        <w:t xml:space="preserve"> </w:t>
      </w:r>
    </w:p>
    <w:p w14:paraId="7FF4651A" w14:textId="77777777" w:rsidR="00F2660A" w:rsidRDefault="0055478D">
      <w:pPr>
        <w:pStyle w:val="SmallText"/>
        <w:pBdr>
          <w:bottom w:val="single" w:sz="3" w:space="1" w:color="B8C7CE"/>
          <w:between w:val="single" w:sz="3" w:space="1" w:color="B8C7CE"/>
        </w:pBdr>
        <w:spacing w:line="220" w:lineRule="exact"/>
      </w:pPr>
      <w:r>
        <w:t xml:space="preserve"> </w:t>
      </w:r>
    </w:p>
    <w:p w14:paraId="5DD783C4" w14:textId="77777777" w:rsidR="00F2660A" w:rsidRDefault="0055478D">
      <w:pPr>
        <w:pStyle w:val="SmallText"/>
        <w:pBdr>
          <w:bottom w:val="single" w:sz="3" w:space="1" w:color="B8C7CE"/>
          <w:between w:val="single" w:sz="3" w:space="1" w:color="B8C7CE"/>
        </w:pBdr>
        <w:spacing w:line="220" w:lineRule="exact"/>
      </w:pPr>
      <w:r>
        <w:t xml:space="preserve"> </w:t>
      </w:r>
    </w:p>
    <w:p w14:paraId="2FE6D0A5" w14:textId="77777777" w:rsidR="00F2660A" w:rsidRDefault="0055478D">
      <w:pPr>
        <w:pStyle w:val="SmallText"/>
        <w:pBdr>
          <w:bottom w:val="single" w:sz="3" w:space="1" w:color="B8C7CE"/>
          <w:between w:val="single" w:sz="3" w:space="1" w:color="B8C7CE"/>
        </w:pBdr>
        <w:spacing w:line="220" w:lineRule="exact"/>
      </w:pPr>
      <w:r>
        <w:t xml:space="preserve"> </w:t>
      </w:r>
    </w:p>
    <w:p w14:paraId="44DF06A2" w14:textId="77777777" w:rsidR="00F2660A" w:rsidRDefault="0055478D">
      <w:pPr>
        <w:pStyle w:val="SmallText"/>
        <w:pBdr>
          <w:bottom w:val="single" w:sz="3" w:space="1" w:color="B8C7CE"/>
          <w:between w:val="single" w:sz="3" w:space="1" w:color="B8C7CE"/>
        </w:pBdr>
        <w:spacing w:line="220" w:lineRule="exact"/>
      </w:pPr>
      <w:r>
        <w:t xml:space="preserve"> </w:t>
      </w:r>
    </w:p>
    <w:p w14:paraId="3B0E53A3" w14:textId="77777777" w:rsidR="00F2660A" w:rsidRDefault="0055478D">
      <w:pPr>
        <w:pStyle w:val="SmallText"/>
        <w:pBdr>
          <w:bottom w:val="single" w:sz="3" w:space="1" w:color="B8C7CE"/>
          <w:between w:val="single" w:sz="3" w:space="1" w:color="B8C7CE"/>
        </w:pBdr>
        <w:spacing w:line="220" w:lineRule="exact"/>
      </w:pPr>
      <w:r>
        <w:t xml:space="preserve"> </w:t>
      </w:r>
    </w:p>
    <w:p w14:paraId="2FAB6570" w14:textId="77777777" w:rsidR="00F2660A" w:rsidRDefault="0055478D">
      <w:pPr>
        <w:pStyle w:val="SmallText"/>
        <w:pBdr>
          <w:bottom w:val="single" w:sz="3" w:space="1" w:color="B8C7CE"/>
          <w:between w:val="single" w:sz="3" w:space="1" w:color="B8C7CE"/>
        </w:pBdr>
        <w:spacing w:line="220" w:lineRule="exact"/>
      </w:pPr>
      <w:r>
        <w:t xml:space="preserve"> </w:t>
      </w:r>
    </w:p>
    <w:p w14:paraId="5D5F4FA1" w14:textId="77777777" w:rsidR="00F2660A" w:rsidRDefault="0055478D">
      <w:pPr>
        <w:pStyle w:val="SmallText"/>
        <w:pBdr>
          <w:bottom w:val="single" w:sz="3" w:space="1" w:color="B8C7CE"/>
          <w:between w:val="single" w:sz="3" w:space="1" w:color="B8C7CE"/>
        </w:pBdr>
        <w:spacing w:line="220" w:lineRule="exact"/>
      </w:pPr>
      <w:r>
        <w:t xml:space="preserve"> </w:t>
      </w:r>
    </w:p>
    <w:p w14:paraId="2C7EBA71" w14:textId="77777777" w:rsidR="00F2660A" w:rsidRDefault="0055478D">
      <w:pPr>
        <w:pStyle w:val="SmallText"/>
        <w:pBdr>
          <w:bottom w:val="single" w:sz="3" w:space="1" w:color="B8C7CE"/>
          <w:between w:val="single" w:sz="3" w:space="1" w:color="B8C7CE"/>
        </w:pBdr>
        <w:spacing w:line="220" w:lineRule="exact"/>
      </w:pPr>
      <w:r>
        <w:t xml:space="preserve"> </w:t>
      </w:r>
    </w:p>
    <w:p w14:paraId="14C34A8F" w14:textId="77777777" w:rsidR="00F2660A" w:rsidRDefault="0055478D">
      <w:pPr>
        <w:pStyle w:val="SmallText"/>
        <w:pBdr>
          <w:bottom w:val="single" w:sz="3" w:space="1" w:color="B8C7CE"/>
          <w:between w:val="single" w:sz="3" w:space="1" w:color="B8C7CE"/>
        </w:pBdr>
        <w:spacing w:line="220" w:lineRule="exact"/>
      </w:pPr>
      <w:r>
        <w:t xml:space="preserve"> </w:t>
      </w:r>
    </w:p>
    <w:p w14:paraId="23100AB2" w14:textId="77777777" w:rsidR="00F2660A" w:rsidRDefault="0055478D">
      <w:pPr>
        <w:pStyle w:val="SmallText"/>
        <w:pBdr>
          <w:bottom w:val="single" w:sz="3" w:space="1" w:color="B8C7CE"/>
          <w:between w:val="single" w:sz="3" w:space="1" w:color="B8C7CE"/>
        </w:pBdr>
        <w:spacing w:line="220" w:lineRule="exact"/>
      </w:pPr>
      <w:r>
        <w:t xml:space="preserve"> </w:t>
      </w:r>
    </w:p>
    <w:p w14:paraId="397711BA" w14:textId="77777777" w:rsidR="00F2660A" w:rsidRDefault="0055478D">
      <w:pPr>
        <w:pStyle w:val="SmallText"/>
        <w:pBdr>
          <w:bottom w:val="single" w:sz="3" w:space="1" w:color="B8C7CE"/>
          <w:between w:val="single" w:sz="3" w:space="1" w:color="B8C7CE"/>
        </w:pBdr>
        <w:spacing w:line="220" w:lineRule="exact"/>
      </w:pPr>
      <w:r>
        <w:t xml:space="preserve"> </w:t>
      </w:r>
    </w:p>
    <w:p w14:paraId="27EFD5DA" w14:textId="77777777" w:rsidR="00F2660A" w:rsidRDefault="0055478D">
      <w:pPr>
        <w:pStyle w:val="SmallText"/>
        <w:pBdr>
          <w:bottom w:val="single" w:sz="3" w:space="1" w:color="B8C7CE"/>
          <w:between w:val="single" w:sz="3" w:space="1" w:color="B8C7CE"/>
        </w:pBdr>
        <w:spacing w:line="220" w:lineRule="exact"/>
      </w:pPr>
      <w:r>
        <w:t xml:space="preserve"> </w:t>
      </w:r>
    </w:p>
    <w:p w14:paraId="36EBD866" w14:textId="77777777" w:rsidR="00F2660A" w:rsidRDefault="0055478D">
      <w:pPr>
        <w:pStyle w:val="SmallText"/>
        <w:pBdr>
          <w:bottom w:val="single" w:sz="3" w:space="1" w:color="B8C7CE"/>
          <w:between w:val="single" w:sz="3" w:space="1" w:color="B8C7CE"/>
        </w:pBdr>
        <w:spacing w:line="220" w:lineRule="exact"/>
      </w:pPr>
      <w:r>
        <w:t xml:space="preserve"> </w:t>
      </w:r>
    </w:p>
    <w:p w14:paraId="10D9907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0ADDE4C" w14:textId="77777777">
        <w:trPr>
          <w:cantSplit/>
        </w:trPr>
        <w:tc>
          <w:tcPr>
            <w:tcW w:w="3053" w:type="dxa"/>
            <w:shd w:val="clear" w:color="auto" w:fill="E7F5F6"/>
            <w:tcMar>
              <w:top w:w="60" w:type="dxa"/>
              <w:left w:w="75" w:type="dxa"/>
              <w:bottom w:w="55" w:type="dxa"/>
              <w:right w:w="75" w:type="dxa"/>
            </w:tcMar>
          </w:tcPr>
          <w:p w14:paraId="058886D8" w14:textId="77777777" w:rsidR="00F2660A" w:rsidRDefault="0055478D">
            <w:pPr>
              <w:pStyle w:val="SlideLabel"/>
            </w:pPr>
            <w:r>
              <w:lastRenderedPageBreak/>
              <w:t>LESSON 04  •  SLIDE 10 OF 37</w:t>
            </w:r>
          </w:p>
          <w:p w14:paraId="61A9BCDF" w14:textId="77777777" w:rsidR="00F2660A" w:rsidRDefault="0055478D">
            <w:pPr>
              <w:spacing w:after="80"/>
              <w:jc w:val="center"/>
            </w:pPr>
            <w:r>
              <w:rPr>
                <w:noProof/>
              </w:rPr>
              <w:drawing>
                <wp:inline distT="0" distB="0" distL="0" distR="0" wp14:anchorId="745BF43A" wp14:editId="06B55A00">
                  <wp:extent cx="1719072" cy="966978"/>
                  <wp:effectExtent l="0" t="0" r="0" b="0"/>
                  <wp:docPr id="463" name="Picture 463" descr="LESSON 04  |  SLIDE 10 OF 37 People closest to the work help identify practical gaps and unintended consequ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4"/>
                          <a:stretch>
                            <a:fillRect/>
                          </a:stretch>
                        </pic:blipFill>
                        <pic:spPr>
                          <a:xfrm>
                            <a:off x="0" y="0"/>
                            <a:ext cx="1719072" cy="966978"/>
                          </a:xfrm>
                          <a:prstGeom prst="rect">
                            <a:avLst/>
                          </a:prstGeom>
                        </pic:spPr>
                      </pic:pic>
                    </a:graphicData>
                  </a:graphic>
                </wp:inline>
              </w:drawing>
            </w:r>
          </w:p>
          <w:p w14:paraId="47BF9DE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D18F65E" w14:textId="77777777" w:rsidR="00F2660A" w:rsidRDefault="0055478D">
            <w:pPr>
              <w:pStyle w:val="SlideTitle"/>
            </w:pPr>
            <w:r>
              <w:t>People closest to the work help identify practical gaps and unintended consequences</w:t>
            </w:r>
          </w:p>
          <w:p w14:paraId="61B03303" w14:textId="77777777" w:rsidR="00F2660A" w:rsidRDefault="0055478D">
            <w:pPr>
              <w:pStyle w:val="CardBody"/>
              <w:spacing w:line="240" w:lineRule="auto"/>
            </w:pPr>
            <w:r>
              <w:t>People closest to the work often see practical gaps and unintended consequences that are not obvious from a written procedure. Involve the committee, health and safety representative, affected workers, supervisors and subject-matter expertise as required by the governing law and workplace process.</w:t>
            </w:r>
          </w:p>
          <w:p w14:paraId="3FA1E324" w14:textId="77777777" w:rsidR="00F2660A" w:rsidRDefault="0055478D">
            <w:pPr>
              <w:pStyle w:val="CardBody"/>
              <w:spacing w:line="240" w:lineRule="auto"/>
            </w:pPr>
            <w:r>
              <w:t>Clarify each participant's role, provide the information they are entitled to receive, protect personal information and record recommendations. Participation should be early enough to influence the decision, not a ceremonial step after the outcome is fixed.</w:t>
            </w:r>
          </w:p>
          <w:p w14:paraId="4093A8E1" w14:textId="77777777" w:rsidR="00F2660A" w:rsidRDefault="0055478D">
            <w:pPr>
              <w:pStyle w:val="SlideLabel"/>
              <w:spacing w:before="20" w:after="20"/>
            </w:pPr>
            <w:r>
              <w:t>KEY POINTS</w:t>
            </w:r>
          </w:p>
          <w:p w14:paraId="7BC2A08B" w14:textId="77777777" w:rsidR="00F2660A" w:rsidRDefault="0055478D">
            <w:pPr>
              <w:pStyle w:val="CardKeyPoint"/>
              <w:ind w:left="202" w:hanging="173"/>
            </w:pPr>
            <w:r>
              <w:t>• PARTICIPATION IN REVIEW.</w:t>
            </w:r>
          </w:p>
          <w:p w14:paraId="7495E868" w14:textId="77777777" w:rsidR="00F2660A" w:rsidRDefault="0055478D">
            <w:pPr>
              <w:pStyle w:val="CardKeyPoint"/>
              <w:ind w:left="202" w:hanging="173"/>
            </w:pPr>
            <w:r>
              <w:t>• INVOLVE AS APPLICABLE.</w:t>
            </w:r>
          </w:p>
          <w:p w14:paraId="3601DDFC" w14:textId="77777777" w:rsidR="00F2660A" w:rsidRDefault="0055478D">
            <w:pPr>
              <w:pStyle w:val="CardKeyPoint"/>
              <w:ind w:left="202" w:hanging="173"/>
            </w:pPr>
            <w:r>
              <w:t>• Workplace or policy committee.</w:t>
            </w:r>
          </w:p>
        </w:tc>
      </w:tr>
    </w:tbl>
    <w:p w14:paraId="2935C39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164DB39" w14:textId="77777777">
        <w:trPr>
          <w:cantSplit/>
        </w:trPr>
        <w:tc>
          <w:tcPr>
            <w:tcW w:w="3053" w:type="dxa"/>
            <w:shd w:val="clear" w:color="auto" w:fill="E7F5F6"/>
            <w:tcMar>
              <w:top w:w="60" w:type="dxa"/>
              <w:left w:w="75" w:type="dxa"/>
              <w:bottom w:w="55" w:type="dxa"/>
              <w:right w:w="75" w:type="dxa"/>
            </w:tcMar>
          </w:tcPr>
          <w:p w14:paraId="0E9DDB6B" w14:textId="77777777" w:rsidR="00F2660A" w:rsidRDefault="0055478D">
            <w:pPr>
              <w:pStyle w:val="SlideLabel"/>
            </w:pPr>
            <w:r>
              <w:t>LESSON 04  •  SLIDE 11 OF 37</w:t>
            </w:r>
          </w:p>
          <w:p w14:paraId="58F74923" w14:textId="77777777" w:rsidR="00F2660A" w:rsidRDefault="0055478D">
            <w:pPr>
              <w:spacing w:after="80"/>
              <w:jc w:val="center"/>
            </w:pPr>
            <w:r>
              <w:rPr>
                <w:noProof/>
              </w:rPr>
              <w:drawing>
                <wp:inline distT="0" distB="0" distL="0" distR="0" wp14:anchorId="764A537D" wp14:editId="1C71EA08">
                  <wp:extent cx="1719072" cy="966978"/>
                  <wp:effectExtent l="0" t="0" r="0" b="0"/>
                  <wp:docPr id="464" name="Picture 464" descr="LESSON 04  |  SLIDE 11 OF 37 An improvement needs an owner, a date and an effectiveness 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5"/>
                          <a:stretch>
                            <a:fillRect/>
                          </a:stretch>
                        </pic:blipFill>
                        <pic:spPr>
                          <a:xfrm>
                            <a:off x="0" y="0"/>
                            <a:ext cx="1719072" cy="966978"/>
                          </a:xfrm>
                          <a:prstGeom prst="rect">
                            <a:avLst/>
                          </a:prstGeom>
                        </pic:spPr>
                      </pic:pic>
                    </a:graphicData>
                  </a:graphic>
                </wp:inline>
              </w:drawing>
            </w:r>
          </w:p>
          <w:p w14:paraId="21BD9AD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1E93705" w14:textId="77777777" w:rsidR="00F2660A" w:rsidRDefault="0055478D">
            <w:pPr>
              <w:pStyle w:val="SlideTitle"/>
            </w:pPr>
            <w:r>
              <w:t>An improvement needs an owner, a date and an effectiveness check</w:t>
            </w:r>
          </w:p>
          <w:p w14:paraId="6AF06E4A" w14:textId="77777777" w:rsidR="00F2660A" w:rsidRDefault="0055478D">
            <w:pPr>
              <w:pStyle w:val="CardBody"/>
              <w:spacing w:line="240" w:lineRule="auto"/>
            </w:pPr>
            <w:r>
              <w:t>Turn each finding into an action that can be managed and checked. Record the hazard or gap, the required change, the accountable owner, the completion date, the resources needed and the measure of effectiveness.</w:t>
            </w:r>
          </w:p>
          <w:p w14:paraId="24C404EC" w14:textId="77777777" w:rsidR="00F2660A" w:rsidRDefault="0055478D">
            <w:pPr>
              <w:pStyle w:val="CardBody"/>
              <w:spacing w:line="240" w:lineRule="auto"/>
            </w:pPr>
            <w:r>
              <w:t>Choose controls that address the source of risk through work design, staffing, equipment, access, authority, communication or procedure. Training may support a control, but it should not be used as the only response when the underlying problem is equipment, workload, staffing or process design. An action is not complete until its effectiveness has been reviewed.</w:t>
            </w:r>
          </w:p>
          <w:p w14:paraId="0EFD9BD7" w14:textId="77777777" w:rsidR="00F2660A" w:rsidRDefault="0055478D">
            <w:pPr>
              <w:pStyle w:val="SlideLabel"/>
              <w:spacing w:before="20" w:after="20"/>
            </w:pPr>
            <w:r>
              <w:t>KEY POINTS</w:t>
            </w:r>
          </w:p>
          <w:p w14:paraId="3250533C" w14:textId="77777777" w:rsidR="00F2660A" w:rsidRDefault="0055478D">
            <w:pPr>
              <w:pStyle w:val="CardKeyPoint"/>
              <w:ind w:left="202" w:hanging="173"/>
            </w:pPr>
            <w:r>
              <w:t>• FROM FINDINGS TO ACTION.</w:t>
            </w:r>
          </w:p>
          <w:p w14:paraId="4E95ED41" w14:textId="77777777" w:rsidR="00F2660A" w:rsidRDefault="0055478D">
            <w:pPr>
              <w:pStyle w:val="CardKeyPoint"/>
              <w:ind w:left="202" w:hanging="173"/>
            </w:pPr>
            <w:r>
              <w:t>• HAZARD OR GAP.</w:t>
            </w:r>
          </w:p>
          <w:p w14:paraId="68BBA2E3" w14:textId="77777777" w:rsidR="00F2660A" w:rsidRDefault="0055478D">
            <w:pPr>
              <w:pStyle w:val="CardKeyPoint"/>
              <w:ind w:left="202" w:hanging="173"/>
            </w:pPr>
            <w:r>
              <w:t>• REQUIRED CHANGE.</w:t>
            </w:r>
          </w:p>
        </w:tc>
      </w:tr>
    </w:tbl>
    <w:p w14:paraId="153ADDB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41CF5E6" w14:textId="77777777">
        <w:trPr>
          <w:cantSplit/>
        </w:trPr>
        <w:tc>
          <w:tcPr>
            <w:tcW w:w="3053" w:type="dxa"/>
            <w:shd w:val="clear" w:color="auto" w:fill="E7F5F6"/>
            <w:tcMar>
              <w:top w:w="60" w:type="dxa"/>
              <w:left w:w="75" w:type="dxa"/>
              <w:bottom w:w="55" w:type="dxa"/>
              <w:right w:w="75" w:type="dxa"/>
            </w:tcMar>
          </w:tcPr>
          <w:p w14:paraId="0E59992B" w14:textId="77777777" w:rsidR="00F2660A" w:rsidRDefault="0055478D">
            <w:pPr>
              <w:pStyle w:val="SlideLabel"/>
            </w:pPr>
            <w:r>
              <w:t>LESSON 04  •  SLIDE 12 OF 37</w:t>
            </w:r>
          </w:p>
          <w:p w14:paraId="1E55CF1E" w14:textId="77777777" w:rsidR="00F2660A" w:rsidRDefault="0055478D">
            <w:pPr>
              <w:spacing w:after="80"/>
              <w:jc w:val="center"/>
            </w:pPr>
            <w:r>
              <w:rPr>
                <w:noProof/>
              </w:rPr>
              <w:drawing>
                <wp:inline distT="0" distB="0" distL="0" distR="0" wp14:anchorId="592C060D" wp14:editId="08F11610">
                  <wp:extent cx="1719072" cy="966978"/>
                  <wp:effectExtent l="0" t="0" r="0" b="0"/>
                  <wp:docPr id="465" name="Picture 465" descr="LESSON 04  |  SLIDE 12 OF 37 Visibility connects policy to everyday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6"/>
                          <a:stretch>
                            <a:fillRect/>
                          </a:stretch>
                        </pic:blipFill>
                        <pic:spPr>
                          <a:xfrm>
                            <a:off x="0" y="0"/>
                            <a:ext cx="1719072" cy="966978"/>
                          </a:xfrm>
                          <a:prstGeom prst="rect">
                            <a:avLst/>
                          </a:prstGeom>
                        </pic:spPr>
                      </pic:pic>
                    </a:graphicData>
                  </a:graphic>
                </wp:inline>
              </w:drawing>
            </w:r>
          </w:p>
          <w:p w14:paraId="5CF76E7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B5625D6" w14:textId="77777777" w:rsidR="00F2660A" w:rsidRDefault="0055478D">
            <w:pPr>
              <w:pStyle w:val="SlideTitle"/>
            </w:pPr>
            <w:r>
              <w:t>Visibility connects policy to everyday work</w:t>
            </w:r>
          </w:p>
          <w:p w14:paraId="52F646ED" w14:textId="77777777" w:rsidR="00F2660A" w:rsidRDefault="0055478D">
            <w:pPr>
              <w:pStyle w:val="CardBody"/>
              <w:spacing w:line="240" w:lineRule="auto"/>
            </w:pPr>
            <w:r>
              <w:t>Prevention remains credible when people can see how it connects to everyday work. Use practical reminders about how to obtain immediate help, how and where to report, what has changed, where the current procedure is located and who can answer questions.</w:t>
            </w:r>
          </w:p>
          <w:p w14:paraId="4D0BD72D" w14:textId="77777777" w:rsidR="00F2660A" w:rsidRDefault="0055478D">
            <w:pPr>
              <w:pStyle w:val="CardBody"/>
              <w:spacing w:line="240" w:lineRule="auto"/>
            </w:pPr>
            <w:r>
              <w:t>Visibility is more than posters or slogans. Messages should be tied to real tasks, risks and decisions. Keep emergency information easy to find, repeat key information across shifts and update or remove obsolete material so workers are not asked to choose between conflicting instructions.</w:t>
            </w:r>
          </w:p>
          <w:p w14:paraId="5A4AB476" w14:textId="77777777" w:rsidR="00F2660A" w:rsidRDefault="0055478D">
            <w:pPr>
              <w:pStyle w:val="SlideLabel"/>
              <w:spacing w:before="20" w:after="20"/>
            </w:pPr>
            <w:r>
              <w:t>KEY POINTS</w:t>
            </w:r>
          </w:p>
          <w:p w14:paraId="7EF9E7E8" w14:textId="77777777" w:rsidR="00F2660A" w:rsidRDefault="0055478D">
            <w:pPr>
              <w:pStyle w:val="CardKeyPoint"/>
              <w:ind w:left="202" w:hanging="173"/>
            </w:pPr>
            <w:r>
              <w:t>• KEEPING SAFETY VISIBLE.</w:t>
            </w:r>
          </w:p>
          <w:p w14:paraId="5442B5B4" w14:textId="77777777" w:rsidR="00F2660A" w:rsidRDefault="0055478D">
            <w:pPr>
              <w:pStyle w:val="CardKeyPoint"/>
              <w:ind w:left="202" w:hanging="173"/>
            </w:pPr>
            <w:r>
              <w:t>• Use regular, practical reminders about:.</w:t>
            </w:r>
          </w:p>
          <w:p w14:paraId="1E418F23" w14:textId="77777777" w:rsidR="00F2660A" w:rsidRDefault="0055478D">
            <w:pPr>
              <w:pStyle w:val="CardKeyPoint"/>
              <w:ind w:left="202" w:hanging="173"/>
            </w:pPr>
            <w:r>
              <w:t>• How to obtain immediate help.</w:t>
            </w:r>
          </w:p>
        </w:tc>
      </w:tr>
    </w:tbl>
    <w:p w14:paraId="76125DA1" w14:textId="77777777" w:rsidR="00F2660A" w:rsidRDefault="00F2660A">
      <w:pPr>
        <w:spacing w:after="20" w:line="20" w:lineRule="exact"/>
      </w:pPr>
    </w:p>
    <w:p w14:paraId="399EEAF7" w14:textId="77777777" w:rsidR="00F2660A" w:rsidRDefault="0055478D">
      <w:pPr>
        <w:pStyle w:val="SectionLabel"/>
        <w:spacing w:before="140" w:after="20"/>
      </w:pPr>
      <w:r>
        <w:t>GENERAL NOTES</w:t>
      </w:r>
    </w:p>
    <w:p w14:paraId="20A8DAC7" w14:textId="77777777" w:rsidR="00F2660A" w:rsidRDefault="0055478D">
      <w:pPr>
        <w:pStyle w:val="SmallText"/>
        <w:pBdr>
          <w:bottom w:val="single" w:sz="3" w:space="1" w:color="B8C7CE"/>
          <w:between w:val="single" w:sz="3" w:space="1" w:color="B8C7CE"/>
        </w:pBdr>
        <w:spacing w:line="220" w:lineRule="exact"/>
      </w:pPr>
      <w:r>
        <w:t xml:space="preserve"> </w:t>
      </w:r>
    </w:p>
    <w:p w14:paraId="08DDBDFE" w14:textId="77777777" w:rsidR="00F2660A" w:rsidRDefault="0055478D">
      <w:pPr>
        <w:pStyle w:val="SmallText"/>
        <w:pBdr>
          <w:bottom w:val="single" w:sz="3" w:space="1" w:color="B8C7CE"/>
          <w:between w:val="single" w:sz="3" w:space="1" w:color="B8C7CE"/>
        </w:pBdr>
        <w:spacing w:line="220" w:lineRule="exact"/>
      </w:pPr>
      <w:r>
        <w:t xml:space="preserve"> </w:t>
      </w:r>
    </w:p>
    <w:p w14:paraId="3DCE6781" w14:textId="77777777" w:rsidR="00F2660A" w:rsidRDefault="0055478D">
      <w:pPr>
        <w:pStyle w:val="SmallText"/>
        <w:pBdr>
          <w:bottom w:val="single" w:sz="3" w:space="1" w:color="B8C7CE"/>
          <w:between w:val="single" w:sz="3" w:space="1" w:color="B8C7CE"/>
        </w:pBdr>
        <w:spacing w:line="220" w:lineRule="exact"/>
      </w:pPr>
      <w:r>
        <w:t xml:space="preserve"> </w:t>
      </w:r>
    </w:p>
    <w:p w14:paraId="32659C7A" w14:textId="77777777" w:rsidR="00F2660A" w:rsidRDefault="0055478D">
      <w:pPr>
        <w:pStyle w:val="SmallText"/>
        <w:pBdr>
          <w:bottom w:val="single" w:sz="3" w:space="1" w:color="B8C7CE"/>
          <w:between w:val="single" w:sz="3" w:space="1" w:color="B8C7CE"/>
        </w:pBdr>
        <w:spacing w:line="220" w:lineRule="exact"/>
      </w:pPr>
      <w:r>
        <w:t xml:space="preserve"> </w:t>
      </w:r>
    </w:p>
    <w:p w14:paraId="7F30BB46" w14:textId="77777777" w:rsidR="00F2660A" w:rsidRDefault="0055478D">
      <w:pPr>
        <w:pStyle w:val="SmallText"/>
        <w:pBdr>
          <w:bottom w:val="single" w:sz="3" w:space="1" w:color="B8C7CE"/>
          <w:between w:val="single" w:sz="3" w:space="1" w:color="B8C7CE"/>
        </w:pBdr>
        <w:spacing w:line="220" w:lineRule="exact"/>
      </w:pPr>
      <w:r>
        <w:t xml:space="preserve"> </w:t>
      </w:r>
    </w:p>
    <w:p w14:paraId="0B8D6D29" w14:textId="77777777" w:rsidR="00F2660A" w:rsidRDefault="0055478D">
      <w:pPr>
        <w:pStyle w:val="SmallText"/>
        <w:pBdr>
          <w:bottom w:val="single" w:sz="3" w:space="1" w:color="B8C7CE"/>
          <w:between w:val="single" w:sz="3" w:space="1" w:color="B8C7CE"/>
        </w:pBdr>
        <w:spacing w:line="220" w:lineRule="exact"/>
      </w:pPr>
      <w:r>
        <w:t xml:space="preserve"> </w:t>
      </w:r>
    </w:p>
    <w:p w14:paraId="4BA173C5" w14:textId="77777777" w:rsidR="00F2660A" w:rsidRDefault="0055478D">
      <w:pPr>
        <w:pStyle w:val="SmallText"/>
        <w:pBdr>
          <w:bottom w:val="single" w:sz="3" w:space="1" w:color="B8C7CE"/>
          <w:between w:val="single" w:sz="3" w:space="1" w:color="B8C7CE"/>
        </w:pBdr>
        <w:spacing w:line="220" w:lineRule="exact"/>
      </w:pPr>
      <w:r>
        <w:t xml:space="preserve"> </w:t>
      </w:r>
    </w:p>
    <w:p w14:paraId="0BE3170C" w14:textId="77777777" w:rsidR="00F2660A" w:rsidRDefault="0055478D">
      <w:pPr>
        <w:pStyle w:val="SmallText"/>
        <w:pBdr>
          <w:bottom w:val="single" w:sz="3" w:space="1" w:color="B8C7CE"/>
          <w:between w:val="single" w:sz="3" w:space="1" w:color="B8C7CE"/>
        </w:pBdr>
        <w:spacing w:line="220" w:lineRule="exact"/>
      </w:pPr>
      <w:r>
        <w:t xml:space="preserve"> </w:t>
      </w:r>
    </w:p>
    <w:p w14:paraId="21F7EFF8" w14:textId="77777777" w:rsidR="00F2660A" w:rsidRDefault="0055478D">
      <w:pPr>
        <w:pStyle w:val="SmallText"/>
        <w:pBdr>
          <w:bottom w:val="single" w:sz="3" w:space="1" w:color="B8C7CE"/>
          <w:between w:val="single" w:sz="3" w:space="1" w:color="B8C7CE"/>
        </w:pBdr>
        <w:spacing w:line="220" w:lineRule="exact"/>
      </w:pPr>
      <w:r>
        <w:t xml:space="preserve"> </w:t>
      </w:r>
    </w:p>
    <w:p w14:paraId="3FBDB0F2" w14:textId="77777777" w:rsidR="00F2660A" w:rsidRDefault="0055478D">
      <w:pPr>
        <w:pStyle w:val="SmallText"/>
        <w:pBdr>
          <w:bottom w:val="single" w:sz="3" w:space="1" w:color="B8C7CE"/>
          <w:between w:val="single" w:sz="3" w:space="1" w:color="B8C7CE"/>
        </w:pBdr>
        <w:spacing w:line="220" w:lineRule="exact"/>
      </w:pPr>
      <w:r>
        <w:t xml:space="preserve"> </w:t>
      </w:r>
    </w:p>
    <w:p w14:paraId="6B3A0210" w14:textId="77777777" w:rsidR="00F2660A" w:rsidRDefault="0055478D">
      <w:pPr>
        <w:pStyle w:val="SmallText"/>
        <w:pBdr>
          <w:bottom w:val="single" w:sz="3" w:space="1" w:color="B8C7CE"/>
          <w:between w:val="single" w:sz="3" w:space="1" w:color="B8C7CE"/>
        </w:pBdr>
        <w:spacing w:line="220" w:lineRule="exact"/>
      </w:pPr>
      <w:r>
        <w:t xml:space="preserve"> </w:t>
      </w:r>
    </w:p>
    <w:p w14:paraId="2B6E0AF6" w14:textId="77777777" w:rsidR="00F2660A" w:rsidRDefault="0055478D">
      <w:pPr>
        <w:pStyle w:val="SmallText"/>
        <w:pBdr>
          <w:bottom w:val="single" w:sz="3" w:space="1" w:color="B8C7CE"/>
          <w:between w:val="single" w:sz="3" w:space="1" w:color="B8C7CE"/>
        </w:pBdr>
        <w:spacing w:line="220" w:lineRule="exact"/>
      </w:pPr>
      <w:r>
        <w:t xml:space="preserve"> </w:t>
      </w:r>
    </w:p>
    <w:p w14:paraId="37A74F9E" w14:textId="77777777" w:rsidR="00F2660A" w:rsidRDefault="0055478D">
      <w:pPr>
        <w:pStyle w:val="SmallText"/>
        <w:pBdr>
          <w:bottom w:val="single" w:sz="3" w:space="1" w:color="B8C7CE"/>
          <w:between w:val="single" w:sz="3" w:space="1" w:color="B8C7CE"/>
        </w:pBdr>
        <w:spacing w:line="220" w:lineRule="exact"/>
      </w:pPr>
      <w:r>
        <w:t xml:space="preserve"> </w:t>
      </w:r>
    </w:p>
    <w:p w14:paraId="28A6287B" w14:textId="77777777" w:rsidR="00F2660A" w:rsidRDefault="0055478D">
      <w:pPr>
        <w:pStyle w:val="SmallText"/>
        <w:pBdr>
          <w:bottom w:val="single" w:sz="3" w:space="1" w:color="B8C7CE"/>
          <w:between w:val="single" w:sz="3" w:space="1" w:color="B8C7CE"/>
        </w:pBdr>
        <w:spacing w:line="220" w:lineRule="exact"/>
      </w:pPr>
      <w:r>
        <w:t xml:space="preserve"> </w:t>
      </w:r>
    </w:p>
    <w:p w14:paraId="096BC67C" w14:textId="77777777" w:rsidR="00F2660A" w:rsidRDefault="0055478D">
      <w:pPr>
        <w:pStyle w:val="SmallText"/>
        <w:pBdr>
          <w:bottom w:val="single" w:sz="3" w:space="1" w:color="B8C7CE"/>
          <w:between w:val="single" w:sz="3" w:space="1" w:color="B8C7CE"/>
        </w:pBdr>
        <w:spacing w:line="220" w:lineRule="exact"/>
      </w:pPr>
      <w:r>
        <w:t xml:space="preserve"> </w:t>
      </w:r>
    </w:p>
    <w:p w14:paraId="06AA47AF"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417445F" w14:textId="77777777">
        <w:trPr>
          <w:cantSplit/>
        </w:trPr>
        <w:tc>
          <w:tcPr>
            <w:tcW w:w="3053" w:type="dxa"/>
            <w:shd w:val="clear" w:color="auto" w:fill="E7F5F6"/>
            <w:tcMar>
              <w:top w:w="60" w:type="dxa"/>
              <w:left w:w="75" w:type="dxa"/>
              <w:bottom w:w="55" w:type="dxa"/>
              <w:right w:w="75" w:type="dxa"/>
            </w:tcMar>
          </w:tcPr>
          <w:p w14:paraId="4D8CC6BC" w14:textId="77777777" w:rsidR="00F2660A" w:rsidRDefault="0055478D">
            <w:pPr>
              <w:pStyle w:val="SlideLabel"/>
            </w:pPr>
            <w:r>
              <w:lastRenderedPageBreak/>
              <w:t>LESSON 04  •  SLIDE 13 OF 37</w:t>
            </w:r>
          </w:p>
          <w:p w14:paraId="2CB1030C" w14:textId="77777777" w:rsidR="00F2660A" w:rsidRDefault="0055478D">
            <w:pPr>
              <w:spacing w:after="80"/>
              <w:jc w:val="center"/>
            </w:pPr>
            <w:r>
              <w:rPr>
                <w:noProof/>
              </w:rPr>
              <w:drawing>
                <wp:inline distT="0" distB="0" distL="0" distR="0" wp14:anchorId="23E82886" wp14:editId="1C6765D0">
                  <wp:extent cx="1719072" cy="966978"/>
                  <wp:effectExtent l="0" t="0" r="0" b="0"/>
                  <wp:docPr id="466" name="Picture 466" descr="LESSON 04  |  SLIDE 13 OF 37 Use several channels so the message reaches every part of the workpl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7"/>
                          <a:stretch>
                            <a:fillRect/>
                          </a:stretch>
                        </pic:blipFill>
                        <pic:spPr>
                          <a:xfrm>
                            <a:off x="0" y="0"/>
                            <a:ext cx="1719072" cy="966978"/>
                          </a:xfrm>
                          <a:prstGeom prst="rect">
                            <a:avLst/>
                          </a:prstGeom>
                        </pic:spPr>
                      </pic:pic>
                    </a:graphicData>
                  </a:graphic>
                </wp:inline>
              </w:drawing>
            </w:r>
          </w:p>
          <w:p w14:paraId="1DCEBAA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EDB6399" w14:textId="77777777" w:rsidR="00F2660A" w:rsidRDefault="0055478D">
            <w:pPr>
              <w:pStyle w:val="SlideTitle"/>
            </w:pPr>
            <w:r>
              <w:t>Use several channels so the message reaches every part of the workplace</w:t>
            </w:r>
          </w:p>
          <w:p w14:paraId="6188B0A2" w14:textId="77777777" w:rsidR="00F2660A" w:rsidRDefault="0055478D">
            <w:pPr>
              <w:pStyle w:val="CardBody"/>
              <w:spacing w:line="240" w:lineRule="auto"/>
            </w:pPr>
            <w:r>
              <w:t>Use more than one communication channel because workers do not all receive information in the same place or format. Briefings and supervisor conversations allow questions. Written reminders provide a reference.</w:t>
            </w:r>
          </w:p>
          <w:p w14:paraId="53ED1EB4" w14:textId="77777777" w:rsidR="00F2660A" w:rsidRDefault="0055478D">
            <w:pPr>
              <w:pStyle w:val="CardBody"/>
              <w:spacing w:line="240" w:lineRule="auto"/>
            </w:pPr>
            <w:r>
              <w:t>Orientation and training help people practise expectations. Digital options can reach remote teams, alternate shifts and workers who missed the first announcement. Plan for contractors, new workers, changed roles and accessibility needs.</w:t>
            </w:r>
          </w:p>
          <w:p w14:paraId="4ABFAFCA" w14:textId="77777777" w:rsidR="00F2660A" w:rsidRDefault="0055478D">
            <w:pPr>
              <w:pStyle w:val="SlideLabel"/>
              <w:spacing w:before="20" w:after="20"/>
            </w:pPr>
            <w:r>
              <w:t>KEY POINTS</w:t>
            </w:r>
          </w:p>
          <w:p w14:paraId="36C7AE67" w14:textId="77777777" w:rsidR="00F2660A" w:rsidRDefault="0055478D">
            <w:pPr>
              <w:pStyle w:val="CardKeyPoint"/>
              <w:ind w:left="202" w:hanging="173"/>
            </w:pPr>
            <w:r>
              <w:t>• ONGOING COMMUNICATION.</w:t>
            </w:r>
          </w:p>
          <w:p w14:paraId="257A6CFA" w14:textId="77777777" w:rsidR="00F2660A" w:rsidRDefault="0055478D">
            <w:pPr>
              <w:pStyle w:val="CardKeyPoint"/>
              <w:ind w:left="202" w:hanging="173"/>
            </w:pPr>
            <w:r>
              <w:t>• Briefings.</w:t>
            </w:r>
          </w:p>
          <w:p w14:paraId="64B37834" w14:textId="77777777" w:rsidR="00F2660A" w:rsidRDefault="0055478D">
            <w:pPr>
              <w:pStyle w:val="CardKeyPoint"/>
              <w:ind w:left="202" w:hanging="173"/>
            </w:pPr>
            <w:r>
              <w:t>• Toolbox talks, huddles and supervisor conversations.</w:t>
            </w:r>
          </w:p>
        </w:tc>
      </w:tr>
    </w:tbl>
    <w:p w14:paraId="1BA6D66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8E18470" w14:textId="77777777">
        <w:trPr>
          <w:cantSplit/>
        </w:trPr>
        <w:tc>
          <w:tcPr>
            <w:tcW w:w="3053" w:type="dxa"/>
            <w:shd w:val="clear" w:color="auto" w:fill="E7F5F6"/>
            <w:tcMar>
              <w:top w:w="60" w:type="dxa"/>
              <w:left w:w="75" w:type="dxa"/>
              <w:bottom w:w="55" w:type="dxa"/>
              <w:right w:w="75" w:type="dxa"/>
            </w:tcMar>
          </w:tcPr>
          <w:p w14:paraId="6A7C7B8B" w14:textId="77777777" w:rsidR="00F2660A" w:rsidRDefault="0055478D">
            <w:pPr>
              <w:pStyle w:val="SlideLabel"/>
            </w:pPr>
            <w:r>
              <w:t>LESSON 04  •  SLIDE 14 OF 37</w:t>
            </w:r>
          </w:p>
          <w:p w14:paraId="449C77EF" w14:textId="77777777" w:rsidR="00F2660A" w:rsidRDefault="0055478D">
            <w:pPr>
              <w:spacing w:after="80"/>
              <w:jc w:val="center"/>
            </w:pPr>
            <w:r>
              <w:rPr>
                <w:noProof/>
              </w:rPr>
              <w:drawing>
                <wp:inline distT="0" distB="0" distL="0" distR="0" wp14:anchorId="45B99AD4" wp14:editId="7C758EAE">
                  <wp:extent cx="1719072" cy="966978"/>
                  <wp:effectExtent l="0" t="0" r="0" b="0"/>
                  <wp:docPr id="467" name="Picture 467" descr="LESSON 04  |  SLIDE 14 OF 37 Make safety messages clear, accessible and action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8"/>
                          <a:stretch>
                            <a:fillRect/>
                          </a:stretch>
                        </pic:blipFill>
                        <pic:spPr>
                          <a:xfrm>
                            <a:off x="0" y="0"/>
                            <a:ext cx="1719072" cy="966978"/>
                          </a:xfrm>
                          <a:prstGeom prst="rect">
                            <a:avLst/>
                          </a:prstGeom>
                        </pic:spPr>
                      </pic:pic>
                    </a:graphicData>
                  </a:graphic>
                </wp:inline>
              </w:drawing>
            </w:r>
          </w:p>
          <w:p w14:paraId="41B1F00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2512A95" w14:textId="77777777" w:rsidR="00F2660A" w:rsidRDefault="0055478D">
            <w:pPr>
              <w:pStyle w:val="SlideTitle"/>
            </w:pPr>
            <w:r>
              <w:t>Make safety messages clear, accessible and actionable</w:t>
            </w:r>
          </w:p>
          <w:p w14:paraId="5EDB7643" w14:textId="77777777" w:rsidR="00F2660A" w:rsidRDefault="0055478D">
            <w:pPr>
              <w:pStyle w:val="CardBody"/>
              <w:spacing w:line="240" w:lineRule="auto"/>
            </w:pPr>
            <w:r>
              <w:t>Effective safety messages are clear, accessible and actionable. Use plain language and familiar terms. Provide translation, interpretation or accommodation when needed.</w:t>
            </w:r>
          </w:p>
          <w:p w14:paraId="2454C3E7" w14:textId="77777777" w:rsidR="00F2660A" w:rsidRDefault="0055478D">
            <w:pPr>
              <w:pStyle w:val="CardBody"/>
              <w:spacing w:line="240" w:lineRule="auto"/>
            </w:pPr>
            <w:r>
              <w:t>Use examples that reflect the actual tasks, shifts and locations in the workplace. State what changed, when it takes effect, what action is required and where support is available. Protect privacy by excluding unnecessary incident details.</w:t>
            </w:r>
          </w:p>
          <w:p w14:paraId="62EC4D68" w14:textId="77777777" w:rsidR="00F2660A" w:rsidRDefault="0055478D">
            <w:pPr>
              <w:pStyle w:val="SlideLabel"/>
              <w:spacing w:before="20" w:after="20"/>
            </w:pPr>
            <w:r>
              <w:t>KEY POINTS</w:t>
            </w:r>
          </w:p>
          <w:p w14:paraId="1E627C7B" w14:textId="77777777" w:rsidR="00F2660A" w:rsidRDefault="0055478D">
            <w:pPr>
              <w:pStyle w:val="CardKeyPoint"/>
              <w:ind w:left="202" w:hanging="173"/>
            </w:pPr>
            <w:r>
              <w:t>• MESSAGE DESIGN.</w:t>
            </w:r>
          </w:p>
          <w:p w14:paraId="434E2B2A" w14:textId="77777777" w:rsidR="00F2660A" w:rsidRDefault="0055478D">
            <w:pPr>
              <w:pStyle w:val="CardKeyPoint"/>
              <w:ind w:left="202" w:hanging="173"/>
            </w:pPr>
            <w:r>
              <w:t>• People should be able to understand what changed and what to do next.</w:t>
            </w:r>
          </w:p>
          <w:p w14:paraId="28DAB1BE" w14:textId="77777777" w:rsidR="00F2660A" w:rsidRDefault="0055478D">
            <w:pPr>
              <w:pStyle w:val="CardKeyPoint"/>
              <w:ind w:left="202" w:hanging="173"/>
            </w:pPr>
            <w:r>
              <w:t>• Plain language.</w:t>
            </w:r>
          </w:p>
        </w:tc>
      </w:tr>
    </w:tbl>
    <w:p w14:paraId="2EA2A24B"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9BFF76A" w14:textId="77777777">
        <w:trPr>
          <w:cantSplit/>
        </w:trPr>
        <w:tc>
          <w:tcPr>
            <w:tcW w:w="3053" w:type="dxa"/>
            <w:shd w:val="clear" w:color="auto" w:fill="E7F5F6"/>
            <w:tcMar>
              <w:top w:w="60" w:type="dxa"/>
              <w:left w:w="75" w:type="dxa"/>
              <w:bottom w:w="55" w:type="dxa"/>
              <w:right w:w="75" w:type="dxa"/>
            </w:tcMar>
          </w:tcPr>
          <w:p w14:paraId="3038D669" w14:textId="77777777" w:rsidR="00F2660A" w:rsidRDefault="0055478D">
            <w:pPr>
              <w:pStyle w:val="SlideLabel"/>
            </w:pPr>
            <w:r>
              <w:t>LESSON 04  •  SLIDE 15 OF 37</w:t>
            </w:r>
          </w:p>
          <w:p w14:paraId="0F8658B5" w14:textId="77777777" w:rsidR="00F2660A" w:rsidRDefault="0055478D">
            <w:pPr>
              <w:spacing w:after="80"/>
              <w:jc w:val="center"/>
            </w:pPr>
            <w:r>
              <w:rPr>
                <w:noProof/>
              </w:rPr>
              <w:drawing>
                <wp:inline distT="0" distB="0" distL="0" distR="0" wp14:anchorId="44EF96FB" wp14:editId="367FF912">
                  <wp:extent cx="1719072" cy="966978"/>
                  <wp:effectExtent l="0" t="0" r="0" b="0"/>
                  <wp:docPr id="468" name="Picture 468" descr="LESSON 04  |  SLIDE 15 OF 37 Refresh when the law, work or evidence requires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59"/>
                          <a:stretch>
                            <a:fillRect/>
                          </a:stretch>
                        </pic:blipFill>
                        <pic:spPr>
                          <a:xfrm>
                            <a:off x="0" y="0"/>
                            <a:ext cx="1719072" cy="966978"/>
                          </a:xfrm>
                          <a:prstGeom prst="rect">
                            <a:avLst/>
                          </a:prstGeom>
                        </pic:spPr>
                      </pic:pic>
                    </a:graphicData>
                  </a:graphic>
                </wp:inline>
              </w:drawing>
            </w:r>
          </w:p>
          <w:p w14:paraId="3005D41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AA598D8" w14:textId="77777777" w:rsidR="00F2660A" w:rsidRDefault="0055478D">
            <w:pPr>
              <w:pStyle w:val="SlideTitle"/>
            </w:pPr>
            <w:r>
              <w:t>Refresh when the law, work or evidence requires it</w:t>
            </w:r>
          </w:p>
          <w:p w14:paraId="6DE57C4B" w14:textId="77777777" w:rsidR="00F2660A" w:rsidRDefault="0055478D">
            <w:pPr>
              <w:pStyle w:val="CardBody"/>
              <w:spacing w:line="240" w:lineRule="auto"/>
            </w:pPr>
            <w:r>
              <w:t>Refresher training should respond to the law and to the needs revealed by the work. Refresh when procedures or hazards change, when an occurrence or review identifies a gap, when people move into new roles or locations, when the required interval arrives, or when understanding and practical ability need reinforcement.</w:t>
            </w:r>
          </w:p>
          <w:p w14:paraId="17DE43AF" w14:textId="77777777" w:rsidR="00F2660A" w:rsidRDefault="0055478D">
            <w:pPr>
              <w:pStyle w:val="CardBody"/>
              <w:spacing w:line="240" w:lineRule="auto"/>
            </w:pPr>
            <w:r>
              <w:t>Confirm competence through discussion, demonstration, scenarios or another appropriate method; attendance alone does not show that people can apply the procedure. Keep the records required by law and workplace policy.</w:t>
            </w:r>
          </w:p>
          <w:p w14:paraId="44D73C8F" w14:textId="77777777" w:rsidR="00F2660A" w:rsidRDefault="0055478D">
            <w:pPr>
              <w:pStyle w:val="SlideLabel"/>
              <w:spacing w:before="20" w:after="20"/>
            </w:pPr>
            <w:r>
              <w:t>KEY POINTS</w:t>
            </w:r>
          </w:p>
          <w:p w14:paraId="103B0555" w14:textId="77777777" w:rsidR="00F2660A" w:rsidRDefault="0055478D">
            <w:pPr>
              <w:pStyle w:val="CardKeyPoint"/>
              <w:ind w:left="202" w:hanging="173"/>
            </w:pPr>
            <w:r>
              <w:t>• REFRESHER TRAINING.</w:t>
            </w:r>
          </w:p>
          <w:p w14:paraId="43483704" w14:textId="77777777" w:rsidR="00F2660A" w:rsidRDefault="0055478D">
            <w:pPr>
              <w:pStyle w:val="CardKeyPoint"/>
              <w:ind w:left="202" w:hanging="173"/>
            </w:pPr>
            <w:r>
              <w:t>• Procedure or hazard changes.</w:t>
            </w:r>
          </w:p>
          <w:p w14:paraId="44736394" w14:textId="77777777" w:rsidR="00F2660A" w:rsidRDefault="0055478D">
            <w:pPr>
              <w:pStyle w:val="CardKeyPoint"/>
              <w:ind w:left="202" w:hanging="173"/>
            </w:pPr>
            <w:r>
              <w:t>• An occurrence or review reveals a gap.</w:t>
            </w:r>
          </w:p>
        </w:tc>
      </w:tr>
    </w:tbl>
    <w:p w14:paraId="74835E65" w14:textId="77777777" w:rsidR="00F2660A" w:rsidRDefault="00F2660A">
      <w:pPr>
        <w:spacing w:after="20" w:line="20" w:lineRule="exact"/>
      </w:pPr>
    </w:p>
    <w:p w14:paraId="6EC92E11" w14:textId="77777777" w:rsidR="00F2660A" w:rsidRDefault="0055478D">
      <w:pPr>
        <w:pStyle w:val="SectionLabel"/>
        <w:spacing w:before="140" w:after="20"/>
      </w:pPr>
      <w:r>
        <w:t>GENERAL NOTES</w:t>
      </w:r>
    </w:p>
    <w:p w14:paraId="36F9393D" w14:textId="77777777" w:rsidR="00F2660A" w:rsidRDefault="0055478D">
      <w:pPr>
        <w:pStyle w:val="SmallText"/>
        <w:pBdr>
          <w:bottom w:val="single" w:sz="3" w:space="1" w:color="B8C7CE"/>
          <w:between w:val="single" w:sz="3" w:space="1" w:color="B8C7CE"/>
        </w:pBdr>
        <w:spacing w:line="220" w:lineRule="exact"/>
      </w:pPr>
      <w:r>
        <w:t xml:space="preserve"> </w:t>
      </w:r>
    </w:p>
    <w:p w14:paraId="1215A4C4" w14:textId="77777777" w:rsidR="00F2660A" w:rsidRDefault="0055478D">
      <w:pPr>
        <w:pStyle w:val="SmallText"/>
        <w:pBdr>
          <w:bottom w:val="single" w:sz="3" w:space="1" w:color="B8C7CE"/>
          <w:between w:val="single" w:sz="3" w:space="1" w:color="B8C7CE"/>
        </w:pBdr>
        <w:spacing w:line="220" w:lineRule="exact"/>
      </w:pPr>
      <w:r>
        <w:t xml:space="preserve"> </w:t>
      </w:r>
    </w:p>
    <w:p w14:paraId="635EB13E" w14:textId="77777777" w:rsidR="00F2660A" w:rsidRDefault="0055478D">
      <w:pPr>
        <w:pStyle w:val="SmallText"/>
        <w:pBdr>
          <w:bottom w:val="single" w:sz="3" w:space="1" w:color="B8C7CE"/>
          <w:between w:val="single" w:sz="3" w:space="1" w:color="B8C7CE"/>
        </w:pBdr>
        <w:spacing w:line="220" w:lineRule="exact"/>
      </w:pPr>
      <w:r>
        <w:t xml:space="preserve"> </w:t>
      </w:r>
    </w:p>
    <w:p w14:paraId="42C280A6" w14:textId="77777777" w:rsidR="00F2660A" w:rsidRDefault="0055478D">
      <w:pPr>
        <w:pStyle w:val="SmallText"/>
        <w:pBdr>
          <w:bottom w:val="single" w:sz="3" w:space="1" w:color="B8C7CE"/>
          <w:between w:val="single" w:sz="3" w:space="1" w:color="B8C7CE"/>
        </w:pBdr>
        <w:spacing w:line="220" w:lineRule="exact"/>
      </w:pPr>
      <w:r>
        <w:t xml:space="preserve"> </w:t>
      </w:r>
    </w:p>
    <w:p w14:paraId="3ACE3413" w14:textId="77777777" w:rsidR="00F2660A" w:rsidRDefault="0055478D">
      <w:pPr>
        <w:pStyle w:val="SmallText"/>
        <w:pBdr>
          <w:bottom w:val="single" w:sz="3" w:space="1" w:color="B8C7CE"/>
          <w:between w:val="single" w:sz="3" w:space="1" w:color="B8C7CE"/>
        </w:pBdr>
        <w:spacing w:line="220" w:lineRule="exact"/>
      </w:pPr>
      <w:r>
        <w:t xml:space="preserve"> </w:t>
      </w:r>
    </w:p>
    <w:p w14:paraId="13B09997" w14:textId="77777777" w:rsidR="00F2660A" w:rsidRDefault="0055478D">
      <w:pPr>
        <w:pStyle w:val="SmallText"/>
        <w:pBdr>
          <w:bottom w:val="single" w:sz="3" w:space="1" w:color="B8C7CE"/>
          <w:between w:val="single" w:sz="3" w:space="1" w:color="B8C7CE"/>
        </w:pBdr>
        <w:spacing w:line="220" w:lineRule="exact"/>
      </w:pPr>
      <w:r>
        <w:t xml:space="preserve"> </w:t>
      </w:r>
    </w:p>
    <w:p w14:paraId="790103C7" w14:textId="77777777" w:rsidR="00F2660A" w:rsidRDefault="0055478D">
      <w:pPr>
        <w:pStyle w:val="SmallText"/>
        <w:pBdr>
          <w:bottom w:val="single" w:sz="3" w:space="1" w:color="B8C7CE"/>
          <w:between w:val="single" w:sz="3" w:space="1" w:color="B8C7CE"/>
        </w:pBdr>
        <w:spacing w:line="220" w:lineRule="exact"/>
      </w:pPr>
      <w:r>
        <w:t xml:space="preserve"> </w:t>
      </w:r>
    </w:p>
    <w:p w14:paraId="36FAE5E6" w14:textId="77777777" w:rsidR="00F2660A" w:rsidRDefault="0055478D">
      <w:pPr>
        <w:pStyle w:val="SmallText"/>
        <w:pBdr>
          <w:bottom w:val="single" w:sz="3" w:space="1" w:color="B8C7CE"/>
          <w:between w:val="single" w:sz="3" w:space="1" w:color="B8C7CE"/>
        </w:pBdr>
        <w:spacing w:line="220" w:lineRule="exact"/>
      </w:pPr>
      <w:r>
        <w:t xml:space="preserve"> </w:t>
      </w:r>
    </w:p>
    <w:p w14:paraId="52528517" w14:textId="77777777" w:rsidR="00F2660A" w:rsidRDefault="0055478D">
      <w:pPr>
        <w:pStyle w:val="SmallText"/>
        <w:pBdr>
          <w:bottom w:val="single" w:sz="3" w:space="1" w:color="B8C7CE"/>
          <w:between w:val="single" w:sz="3" w:space="1" w:color="B8C7CE"/>
        </w:pBdr>
        <w:spacing w:line="220" w:lineRule="exact"/>
      </w:pPr>
      <w:r>
        <w:t xml:space="preserve"> </w:t>
      </w:r>
    </w:p>
    <w:p w14:paraId="42C8A9B5" w14:textId="77777777" w:rsidR="00F2660A" w:rsidRDefault="0055478D">
      <w:pPr>
        <w:pStyle w:val="SmallText"/>
        <w:pBdr>
          <w:bottom w:val="single" w:sz="3" w:space="1" w:color="B8C7CE"/>
          <w:between w:val="single" w:sz="3" w:space="1" w:color="B8C7CE"/>
        </w:pBdr>
        <w:spacing w:line="220" w:lineRule="exact"/>
      </w:pPr>
      <w:r>
        <w:t xml:space="preserve"> </w:t>
      </w:r>
    </w:p>
    <w:p w14:paraId="2723633E" w14:textId="77777777" w:rsidR="00F2660A" w:rsidRDefault="0055478D">
      <w:pPr>
        <w:pStyle w:val="SmallText"/>
        <w:pBdr>
          <w:bottom w:val="single" w:sz="3" w:space="1" w:color="B8C7CE"/>
          <w:between w:val="single" w:sz="3" w:space="1" w:color="B8C7CE"/>
        </w:pBdr>
        <w:spacing w:line="220" w:lineRule="exact"/>
      </w:pPr>
      <w:r>
        <w:t xml:space="preserve"> </w:t>
      </w:r>
    </w:p>
    <w:p w14:paraId="13A2F6E0" w14:textId="77777777" w:rsidR="00F2660A" w:rsidRDefault="0055478D">
      <w:pPr>
        <w:pStyle w:val="SmallText"/>
        <w:pBdr>
          <w:bottom w:val="single" w:sz="3" w:space="1" w:color="B8C7CE"/>
          <w:between w:val="single" w:sz="3" w:space="1" w:color="B8C7CE"/>
        </w:pBdr>
        <w:spacing w:line="220" w:lineRule="exact"/>
      </w:pPr>
      <w:r>
        <w:t xml:space="preserve"> </w:t>
      </w:r>
    </w:p>
    <w:p w14:paraId="6DE5AF70" w14:textId="77777777" w:rsidR="00F2660A" w:rsidRDefault="0055478D">
      <w:pPr>
        <w:pStyle w:val="SmallText"/>
        <w:pBdr>
          <w:bottom w:val="single" w:sz="3" w:space="1" w:color="B8C7CE"/>
          <w:between w:val="single" w:sz="3" w:space="1" w:color="B8C7CE"/>
        </w:pBdr>
        <w:spacing w:line="220" w:lineRule="exact"/>
      </w:pPr>
      <w:r>
        <w:t xml:space="preserve"> </w:t>
      </w:r>
    </w:p>
    <w:p w14:paraId="1F884125" w14:textId="77777777" w:rsidR="00F2660A" w:rsidRDefault="0055478D">
      <w:pPr>
        <w:pStyle w:val="SmallText"/>
        <w:pBdr>
          <w:bottom w:val="single" w:sz="3" w:space="1" w:color="B8C7CE"/>
          <w:between w:val="single" w:sz="3" w:space="1" w:color="B8C7CE"/>
        </w:pBdr>
        <w:spacing w:line="220" w:lineRule="exact"/>
      </w:pPr>
      <w:r>
        <w:t xml:space="preserve"> </w:t>
      </w:r>
    </w:p>
    <w:p w14:paraId="4937D9D2" w14:textId="77777777" w:rsidR="00F2660A" w:rsidRDefault="0055478D">
      <w:pPr>
        <w:pStyle w:val="SmallText"/>
        <w:pBdr>
          <w:bottom w:val="single" w:sz="3" w:space="1" w:color="B8C7CE"/>
          <w:between w:val="single" w:sz="3" w:space="1" w:color="B8C7CE"/>
        </w:pBdr>
        <w:spacing w:line="220" w:lineRule="exact"/>
      </w:pPr>
      <w:r>
        <w:t xml:space="preserve"> </w:t>
      </w:r>
    </w:p>
    <w:p w14:paraId="7EAC1BA9" w14:textId="77777777" w:rsidR="00F2660A" w:rsidRDefault="0055478D">
      <w:pPr>
        <w:pStyle w:val="SmallText"/>
        <w:pBdr>
          <w:bottom w:val="single" w:sz="3" w:space="1" w:color="B8C7CE"/>
          <w:between w:val="single" w:sz="3" w:space="1" w:color="B8C7CE"/>
        </w:pBdr>
        <w:spacing w:line="220" w:lineRule="exact"/>
      </w:pPr>
      <w:r>
        <w:t xml:space="preserve"> </w:t>
      </w:r>
    </w:p>
    <w:p w14:paraId="2BAE2273" w14:textId="77777777" w:rsidR="00F2660A" w:rsidRDefault="0055478D">
      <w:pPr>
        <w:pStyle w:val="SmallText"/>
        <w:pBdr>
          <w:bottom w:val="single" w:sz="3" w:space="1" w:color="B8C7CE"/>
          <w:between w:val="single" w:sz="3" w:space="1" w:color="B8C7CE"/>
        </w:pBdr>
        <w:spacing w:line="220" w:lineRule="exact"/>
      </w:pPr>
      <w:r>
        <w:t xml:space="preserve"> </w:t>
      </w:r>
    </w:p>
    <w:p w14:paraId="526C5996"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0ABF3232" w14:textId="77777777">
        <w:trPr>
          <w:cantSplit/>
        </w:trPr>
        <w:tc>
          <w:tcPr>
            <w:tcW w:w="3053" w:type="dxa"/>
            <w:shd w:val="clear" w:color="auto" w:fill="E7F5F6"/>
            <w:tcMar>
              <w:top w:w="60" w:type="dxa"/>
              <w:left w:w="75" w:type="dxa"/>
              <w:bottom w:w="55" w:type="dxa"/>
              <w:right w:w="75" w:type="dxa"/>
            </w:tcMar>
          </w:tcPr>
          <w:p w14:paraId="21B5B818" w14:textId="77777777" w:rsidR="00F2660A" w:rsidRDefault="0055478D">
            <w:pPr>
              <w:pStyle w:val="SlideLabel"/>
            </w:pPr>
            <w:r>
              <w:lastRenderedPageBreak/>
              <w:t>LESSON 04  •  SLIDE 16 OF 37</w:t>
            </w:r>
          </w:p>
          <w:p w14:paraId="53643A13" w14:textId="77777777" w:rsidR="00F2660A" w:rsidRDefault="0055478D">
            <w:pPr>
              <w:spacing w:after="80"/>
              <w:jc w:val="center"/>
            </w:pPr>
            <w:r>
              <w:rPr>
                <w:noProof/>
              </w:rPr>
              <w:drawing>
                <wp:inline distT="0" distB="0" distL="0" distR="0" wp14:anchorId="6682F1DE" wp14:editId="4885B2AE">
                  <wp:extent cx="1719072" cy="966978"/>
                  <wp:effectExtent l="0" t="0" r="0" b="0"/>
                  <wp:docPr id="469" name="Picture 469" descr="LESSON 04  |  SLIDE 16 OF 37 Review can be scheduled - and triggered by change or ev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0"/>
                          <a:stretch>
                            <a:fillRect/>
                          </a:stretch>
                        </pic:blipFill>
                        <pic:spPr>
                          <a:xfrm>
                            <a:off x="0" y="0"/>
                            <a:ext cx="1719072" cy="966978"/>
                          </a:xfrm>
                          <a:prstGeom prst="rect">
                            <a:avLst/>
                          </a:prstGeom>
                        </pic:spPr>
                      </pic:pic>
                    </a:graphicData>
                  </a:graphic>
                </wp:inline>
              </w:drawing>
            </w:r>
          </w:p>
          <w:p w14:paraId="4714BE13"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1CCAA36" w14:textId="77777777" w:rsidR="00F2660A" w:rsidRDefault="0055478D">
            <w:pPr>
              <w:pStyle w:val="SlideTitle"/>
            </w:pPr>
            <w:r>
              <w:t>Review can be scheduled - and triggered by change or evidence</w:t>
            </w:r>
          </w:p>
          <w:p w14:paraId="23AA7BC9" w14:textId="77777777" w:rsidR="00F2660A" w:rsidRDefault="0055478D">
            <w:pPr>
              <w:pStyle w:val="CardBody"/>
              <w:spacing w:line="240" w:lineRule="auto"/>
            </w:pPr>
            <w:r>
              <w:t>Program and policy review may be scheduled, and it may also be triggered by change or evidence. Common triggers include an occurrence that exposes a gap, changes to tasks, staffing, location, technology or public interaction, new legal or hazard information, a control failure, a participation request or the arrival of a required review date.</w:t>
            </w:r>
          </w:p>
          <w:p w14:paraId="5E5BA144" w14:textId="77777777" w:rsidR="00F2660A" w:rsidRDefault="0055478D">
            <w:pPr>
              <w:pStyle w:val="CardBody"/>
              <w:spacing w:line="240" w:lineRule="auto"/>
            </w:pPr>
            <w:r>
              <w:t>The exact triggers, participants and frequency are jurisdiction-specific. Before delivery, the facilitator should confirm which local document defines the review cycle, who must participate and how decisions are recorded.</w:t>
            </w:r>
          </w:p>
          <w:p w14:paraId="7C4696F9" w14:textId="77777777" w:rsidR="00F2660A" w:rsidRDefault="0055478D">
            <w:pPr>
              <w:pStyle w:val="SlideLabel"/>
              <w:spacing w:before="20" w:after="20"/>
            </w:pPr>
            <w:r>
              <w:t>KEY POINTS</w:t>
            </w:r>
          </w:p>
          <w:p w14:paraId="3B1AD687" w14:textId="77777777" w:rsidR="00F2660A" w:rsidRDefault="0055478D">
            <w:pPr>
              <w:pStyle w:val="CardKeyPoint"/>
              <w:ind w:left="202" w:hanging="173"/>
            </w:pPr>
            <w:r>
              <w:t>• PROGRAM AND POLICY REVIEW.</w:t>
            </w:r>
          </w:p>
          <w:p w14:paraId="0FA4CD7E" w14:textId="77777777" w:rsidR="00F2660A" w:rsidRDefault="0055478D">
            <w:pPr>
              <w:pStyle w:val="CardKeyPoint"/>
              <w:ind w:left="202" w:hanging="173"/>
            </w:pPr>
            <w:r>
              <w:t>• Incident learning.</w:t>
            </w:r>
          </w:p>
          <w:p w14:paraId="406C0316" w14:textId="77777777" w:rsidR="00F2660A" w:rsidRDefault="0055478D">
            <w:pPr>
              <w:pStyle w:val="CardKeyPoint"/>
              <w:ind w:left="202" w:hanging="173"/>
            </w:pPr>
            <w:r>
              <w:t>• An occurrence indicates the plan or control needs review.</w:t>
            </w:r>
          </w:p>
        </w:tc>
      </w:tr>
    </w:tbl>
    <w:p w14:paraId="63F55B6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B734A40" w14:textId="77777777">
        <w:trPr>
          <w:cantSplit/>
        </w:trPr>
        <w:tc>
          <w:tcPr>
            <w:tcW w:w="3053" w:type="dxa"/>
            <w:shd w:val="clear" w:color="auto" w:fill="E7F5F6"/>
            <w:tcMar>
              <w:top w:w="60" w:type="dxa"/>
              <w:left w:w="75" w:type="dxa"/>
              <w:bottom w:w="55" w:type="dxa"/>
              <w:right w:w="75" w:type="dxa"/>
            </w:tcMar>
          </w:tcPr>
          <w:p w14:paraId="56C0D4A3" w14:textId="77777777" w:rsidR="00F2660A" w:rsidRDefault="0055478D">
            <w:pPr>
              <w:pStyle w:val="SlideLabel"/>
            </w:pPr>
            <w:r>
              <w:t>LESSON 04  •  SLIDE 17 OF 37</w:t>
            </w:r>
          </w:p>
          <w:p w14:paraId="3EAA56F8" w14:textId="77777777" w:rsidR="00F2660A" w:rsidRDefault="0055478D">
            <w:pPr>
              <w:spacing w:after="80"/>
              <w:jc w:val="center"/>
            </w:pPr>
            <w:r>
              <w:rPr>
                <w:noProof/>
              </w:rPr>
              <w:drawing>
                <wp:inline distT="0" distB="0" distL="0" distR="0" wp14:anchorId="4C249FAB" wp14:editId="340E3086">
                  <wp:extent cx="1719072" cy="966978"/>
                  <wp:effectExtent l="0" t="0" r="0" b="0"/>
                  <wp:docPr id="470" name="Picture 470" descr="LESSON 04  |  SLIDE 17 OF 37 Review frequency is jurisdiction-specific - not one Canada-wide annual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1"/>
                          <a:stretch>
                            <a:fillRect/>
                          </a:stretch>
                        </pic:blipFill>
                        <pic:spPr>
                          <a:xfrm>
                            <a:off x="0" y="0"/>
                            <a:ext cx="1719072" cy="966978"/>
                          </a:xfrm>
                          <a:prstGeom prst="rect">
                            <a:avLst/>
                          </a:prstGeom>
                        </pic:spPr>
                      </pic:pic>
                    </a:graphicData>
                  </a:graphic>
                </wp:inline>
              </w:drawing>
            </w:r>
          </w:p>
          <w:p w14:paraId="27D7353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620957C" w14:textId="77777777" w:rsidR="00F2660A" w:rsidRDefault="0055478D">
            <w:pPr>
              <w:pStyle w:val="SlideTitle"/>
            </w:pPr>
            <w:r>
              <w:t>Review frequency is jurisdiction-specific - not one Canada-wide annual rule</w:t>
            </w:r>
          </w:p>
          <w:p w14:paraId="2B13731D" w14:textId="77777777" w:rsidR="00F2660A" w:rsidRDefault="0055478D">
            <w:pPr>
              <w:pStyle w:val="CardBody"/>
              <w:spacing w:line="240" w:lineRule="auto"/>
            </w:pPr>
            <w:r>
              <w:t>Emphasize that there is no single Canada-wide annual review rule for every workplace. The slide gives three examples. Ontario requires the workplace violence policy to be reviewed at least annually.</w:t>
            </w:r>
          </w:p>
          <w:p w14:paraId="2433FACD" w14:textId="77777777" w:rsidR="00F2660A" w:rsidRDefault="0055478D">
            <w:pPr>
              <w:pStyle w:val="CardBody"/>
              <w:spacing w:line="240" w:lineRule="auto"/>
            </w:pPr>
            <w:r>
              <w:t>Federal requirements use three-year review cycles for the policy, training and workplace assessment, with additional change or occurrence-based triggers. Alberta requires review of the violence and harassment prevention plan after specified triggers and at least every three years. These examples are not a substitute for identifying the law that governs the workplace.</w:t>
            </w:r>
          </w:p>
          <w:p w14:paraId="79294716" w14:textId="77777777" w:rsidR="00F2660A" w:rsidRDefault="0055478D">
            <w:pPr>
              <w:pStyle w:val="SlideLabel"/>
              <w:spacing w:before="20" w:after="20"/>
            </w:pPr>
            <w:r>
              <w:t>KEY POINTS</w:t>
            </w:r>
          </w:p>
          <w:p w14:paraId="3F99152C" w14:textId="77777777" w:rsidR="00F2660A" w:rsidRDefault="0055478D">
            <w:pPr>
              <w:pStyle w:val="CardKeyPoint"/>
              <w:ind w:left="202" w:hanging="173"/>
            </w:pPr>
            <w:r>
              <w:t>• CANADA-WIDE LEGAL FRAME.</w:t>
            </w:r>
          </w:p>
          <w:p w14:paraId="6ECE0E53" w14:textId="77777777" w:rsidR="00F2660A" w:rsidRDefault="0055478D">
            <w:pPr>
              <w:pStyle w:val="CardKeyPoint"/>
              <w:ind w:left="202" w:hanging="173"/>
            </w:pPr>
            <w:r>
              <w:t>• Ontario example.</w:t>
            </w:r>
          </w:p>
          <w:p w14:paraId="72088215" w14:textId="77777777" w:rsidR="00F2660A" w:rsidRDefault="0055478D">
            <w:pPr>
              <w:pStyle w:val="CardKeyPoint"/>
              <w:ind w:left="202" w:hanging="173"/>
            </w:pPr>
            <w:r>
              <w:t>• The workplace violence policy must be reviewed at least annually.</w:t>
            </w:r>
          </w:p>
        </w:tc>
      </w:tr>
    </w:tbl>
    <w:p w14:paraId="20F46560"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2F09C17" w14:textId="77777777">
        <w:trPr>
          <w:cantSplit/>
        </w:trPr>
        <w:tc>
          <w:tcPr>
            <w:tcW w:w="3053" w:type="dxa"/>
            <w:shd w:val="clear" w:color="auto" w:fill="E7F5F6"/>
            <w:tcMar>
              <w:top w:w="60" w:type="dxa"/>
              <w:left w:w="75" w:type="dxa"/>
              <w:bottom w:w="55" w:type="dxa"/>
              <w:right w:w="75" w:type="dxa"/>
            </w:tcMar>
          </w:tcPr>
          <w:p w14:paraId="5AE1CB78" w14:textId="77777777" w:rsidR="00F2660A" w:rsidRDefault="0055478D">
            <w:pPr>
              <w:pStyle w:val="SlideLabel"/>
            </w:pPr>
            <w:r>
              <w:t>LESSON 04  •  SLIDE 18 OF 37</w:t>
            </w:r>
          </w:p>
          <w:p w14:paraId="2347B242" w14:textId="77777777" w:rsidR="00F2660A" w:rsidRDefault="0055478D">
            <w:pPr>
              <w:spacing w:after="80"/>
              <w:jc w:val="center"/>
            </w:pPr>
            <w:r>
              <w:rPr>
                <w:noProof/>
              </w:rPr>
              <w:drawing>
                <wp:inline distT="0" distB="0" distL="0" distR="0" wp14:anchorId="1F685082" wp14:editId="7FE55E2B">
                  <wp:extent cx="1719072" cy="966978"/>
                  <wp:effectExtent l="0" t="0" r="0" b="0"/>
                  <wp:docPr id="471" name="Picture 471" descr="LESSON 04  |  SLIDE 18 OF 37 A disciplined review connects requirements, evidence and imple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2"/>
                          <a:stretch>
                            <a:fillRect/>
                          </a:stretch>
                        </pic:blipFill>
                        <pic:spPr>
                          <a:xfrm>
                            <a:off x="0" y="0"/>
                            <a:ext cx="1719072" cy="966978"/>
                          </a:xfrm>
                          <a:prstGeom prst="rect">
                            <a:avLst/>
                          </a:prstGeom>
                        </pic:spPr>
                      </pic:pic>
                    </a:graphicData>
                  </a:graphic>
                </wp:inline>
              </w:drawing>
            </w:r>
          </w:p>
          <w:p w14:paraId="108E448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CE7AB83" w14:textId="77777777" w:rsidR="00F2660A" w:rsidRDefault="0055478D">
            <w:pPr>
              <w:pStyle w:val="SlideTitle"/>
            </w:pPr>
            <w:r>
              <w:t>A disciplined review connects requirements, evidence and implementation</w:t>
            </w:r>
          </w:p>
          <w:p w14:paraId="1EAB8A79" w14:textId="77777777" w:rsidR="00F2660A" w:rsidRDefault="0055478D">
            <w:pPr>
              <w:pStyle w:val="CardBody"/>
              <w:spacing w:line="240" w:lineRule="auto"/>
            </w:pPr>
            <w:r>
              <w:t>A disciplined review connects requirements, evidence and implementation. First confirm the scope, governing requirements and required participants. Gather relevant reports, feedback, workplace changes and information about control performance.</w:t>
            </w:r>
          </w:p>
          <w:p w14:paraId="35EBFB2E" w14:textId="77777777" w:rsidR="00F2660A" w:rsidRDefault="0055478D">
            <w:pPr>
              <w:pStyle w:val="CardBody"/>
              <w:spacing w:line="240" w:lineRule="auto"/>
            </w:pPr>
            <w:r>
              <w:t>Compare the written program with the work as performed. Revise the parts that need to change, assign implementation responsibilities, communicate and train as required, and then verify effectiveness. Keep a clear record of why the review occurred, who participated, what changed, who owns implementation and when the next check will occur.</w:t>
            </w:r>
          </w:p>
          <w:p w14:paraId="390FE888" w14:textId="77777777" w:rsidR="00F2660A" w:rsidRDefault="0055478D">
            <w:pPr>
              <w:pStyle w:val="SlideLabel"/>
              <w:spacing w:before="20" w:after="20"/>
            </w:pPr>
            <w:r>
              <w:t>KEY POINTS</w:t>
            </w:r>
          </w:p>
          <w:p w14:paraId="3258748F" w14:textId="77777777" w:rsidR="00F2660A" w:rsidRDefault="0055478D">
            <w:pPr>
              <w:pStyle w:val="CardKeyPoint"/>
              <w:ind w:left="202" w:hanging="173"/>
            </w:pPr>
            <w:r>
              <w:t>• REVIEW PROCESS.</w:t>
            </w:r>
          </w:p>
          <w:p w14:paraId="067C72E9" w14:textId="77777777" w:rsidR="00F2660A" w:rsidRDefault="0055478D">
            <w:pPr>
              <w:pStyle w:val="CardKeyPoint"/>
              <w:ind w:left="202" w:hanging="173"/>
            </w:pPr>
            <w:r>
              <w:t>• Confirm scope.</w:t>
            </w:r>
          </w:p>
          <w:p w14:paraId="6F5109C4" w14:textId="77777777" w:rsidR="00F2660A" w:rsidRDefault="0055478D">
            <w:pPr>
              <w:pStyle w:val="CardKeyPoint"/>
              <w:ind w:left="202" w:hanging="173"/>
            </w:pPr>
            <w:r>
              <w:t>• Gather.</w:t>
            </w:r>
          </w:p>
        </w:tc>
      </w:tr>
    </w:tbl>
    <w:p w14:paraId="33A0E9CF" w14:textId="77777777" w:rsidR="00F2660A" w:rsidRDefault="00F2660A">
      <w:pPr>
        <w:spacing w:after="20" w:line="20" w:lineRule="exact"/>
      </w:pPr>
    </w:p>
    <w:p w14:paraId="3F3680AB" w14:textId="77777777" w:rsidR="00F2660A" w:rsidRDefault="0055478D">
      <w:pPr>
        <w:pStyle w:val="SectionLabel"/>
        <w:spacing w:before="140" w:after="20"/>
      </w:pPr>
      <w:r>
        <w:t>GENERAL NOTES</w:t>
      </w:r>
    </w:p>
    <w:p w14:paraId="28F2EB20" w14:textId="77777777" w:rsidR="00F2660A" w:rsidRDefault="0055478D">
      <w:pPr>
        <w:pStyle w:val="SmallText"/>
        <w:pBdr>
          <w:bottom w:val="single" w:sz="3" w:space="1" w:color="B8C7CE"/>
          <w:between w:val="single" w:sz="3" w:space="1" w:color="B8C7CE"/>
        </w:pBdr>
        <w:spacing w:line="220" w:lineRule="exact"/>
      </w:pPr>
      <w:r>
        <w:t xml:space="preserve"> </w:t>
      </w:r>
    </w:p>
    <w:p w14:paraId="0A32FDA6" w14:textId="77777777" w:rsidR="00F2660A" w:rsidRDefault="0055478D">
      <w:pPr>
        <w:pStyle w:val="SmallText"/>
        <w:pBdr>
          <w:bottom w:val="single" w:sz="3" w:space="1" w:color="B8C7CE"/>
          <w:between w:val="single" w:sz="3" w:space="1" w:color="B8C7CE"/>
        </w:pBdr>
        <w:spacing w:line="220" w:lineRule="exact"/>
      </w:pPr>
      <w:r>
        <w:t xml:space="preserve"> </w:t>
      </w:r>
    </w:p>
    <w:p w14:paraId="613986AB" w14:textId="77777777" w:rsidR="00F2660A" w:rsidRDefault="0055478D">
      <w:pPr>
        <w:pStyle w:val="SmallText"/>
        <w:pBdr>
          <w:bottom w:val="single" w:sz="3" w:space="1" w:color="B8C7CE"/>
          <w:between w:val="single" w:sz="3" w:space="1" w:color="B8C7CE"/>
        </w:pBdr>
        <w:spacing w:line="220" w:lineRule="exact"/>
      </w:pPr>
      <w:r>
        <w:t xml:space="preserve"> </w:t>
      </w:r>
    </w:p>
    <w:p w14:paraId="76F04541" w14:textId="77777777" w:rsidR="00F2660A" w:rsidRDefault="0055478D">
      <w:pPr>
        <w:pStyle w:val="SmallText"/>
        <w:pBdr>
          <w:bottom w:val="single" w:sz="3" w:space="1" w:color="B8C7CE"/>
          <w:between w:val="single" w:sz="3" w:space="1" w:color="B8C7CE"/>
        </w:pBdr>
        <w:spacing w:line="220" w:lineRule="exact"/>
      </w:pPr>
      <w:r>
        <w:t xml:space="preserve"> </w:t>
      </w:r>
    </w:p>
    <w:p w14:paraId="7A9DC778" w14:textId="77777777" w:rsidR="00F2660A" w:rsidRDefault="0055478D">
      <w:pPr>
        <w:pStyle w:val="SmallText"/>
        <w:pBdr>
          <w:bottom w:val="single" w:sz="3" w:space="1" w:color="B8C7CE"/>
          <w:between w:val="single" w:sz="3" w:space="1" w:color="B8C7CE"/>
        </w:pBdr>
        <w:spacing w:line="220" w:lineRule="exact"/>
      </w:pPr>
      <w:r>
        <w:t xml:space="preserve"> </w:t>
      </w:r>
    </w:p>
    <w:p w14:paraId="11FA465A" w14:textId="77777777" w:rsidR="00F2660A" w:rsidRDefault="0055478D">
      <w:pPr>
        <w:pStyle w:val="SmallText"/>
        <w:pBdr>
          <w:bottom w:val="single" w:sz="3" w:space="1" w:color="B8C7CE"/>
          <w:between w:val="single" w:sz="3" w:space="1" w:color="B8C7CE"/>
        </w:pBdr>
        <w:spacing w:line="220" w:lineRule="exact"/>
      </w:pPr>
      <w:r>
        <w:t xml:space="preserve"> </w:t>
      </w:r>
    </w:p>
    <w:p w14:paraId="496992A2" w14:textId="77777777" w:rsidR="00F2660A" w:rsidRDefault="0055478D">
      <w:pPr>
        <w:pStyle w:val="SmallText"/>
        <w:pBdr>
          <w:bottom w:val="single" w:sz="3" w:space="1" w:color="B8C7CE"/>
          <w:between w:val="single" w:sz="3" w:space="1" w:color="B8C7CE"/>
        </w:pBdr>
        <w:spacing w:line="220" w:lineRule="exact"/>
      </w:pPr>
      <w:r>
        <w:t xml:space="preserve"> </w:t>
      </w:r>
    </w:p>
    <w:p w14:paraId="722B2392" w14:textId="77777777" w:rsidR="00F2660A" w:rsidRDefault="0055478D">
      <w:pPr>
        <w:pStyle w:val="SmallText"/>
        <w:pBdr>
          <w:bottom w:val="single" w:sz="3" w:space="1" w:color="B8C7CE"/>
          <w:between w:val="single" w:sz="3" w:space="1" w:color="B8C7CE"/>
        </w:pBdr>
        <w:spacing w:line="220" w:lineRule="exact"/>
      </w:pPr>
      <w:r>
        <w:t xml:space="preserve"> </w:t>
      </w:r>
    </w:p>
    <w:p w14:paraId="7C008641" w14:textId="77777777" w:rsidR="00F2660A" w:rsidRDefault="0055478D">
      <w:pPr>
        <w:pStyle w:val="SmallText"/>
        <w:pBdr>
          <w:bottom w:val="single" w:sz="3" w:space="1" w:color="B8C7CE"/>
          <w:between w:val="single" w:sz="3" w:space="1" w:color="B8C7CE"/>
        </w:pBdr>
        <w:spacing w:line="220" w:lineRule="exact"/>
      </w:pPr>
      <w:r>
        <w:t xml:space="preserve"> </w:t>
      </w:r>
    </w:p>
    <w:p w14:paraId="3B2B734F" w14:textId="77777777" w:rsidR="00F2660A" w:rsidRDefault="0055478D">
      <w:pPr>
        <w:pStyle w:val="SmallText"/>
        <w:pBdr>
          <w:bottom w:val="single" w:sz="3" w:space="1" w:color="B8C7CE"/>
          <w:between w:val="single" w:sz="3" w:space="1" w:color="B8C7CE"/>
        </w:pBdr>
        <w:spacing w:line="220" w:lineRule="exact"/>
      </w:pPr>
      <w:r>
        <w:t xml:space="preserve"> </w:t>
      </w:r>
    </w:p>
    <w:p w14:paraId="0CF375BE" w14:textId="77777777" w:rsidR="00F2660A" w:rsidRDefault="0055478D">
      <w:pPr>
        <w:pStyle w:val="SmallText"/>
        <w:pBdr>
          <w:bottom w:val="single" w:sz="3" w:space="1" w:color="B8C7CE"/>
          <w:between w:val="single" w:sz="3" w:space="1" w:color="B8C7CE"/>
        </w:pBdr>
        <w:spacing w:line="220" w:lineRule="exact"/>
      </w:pPr>
      <w:r>
        <w:t xml:space="preserve"> </w:t>
      </w:r>
    </w:p>
    <w:p w14:paraId="72F8BDE8" w14:textId="77777777" w:rsidR="00F2660A" w:rsidRDefault="0055478D">
      <w:pPr>
        <w:pStyle w:val="SmallText"/>
        <w:pBdr>
          <w:bottom w:val="single" w:sz="3" w:space="1" w:color="B8C7CE"/>
          <w:between w:val="single" w:sz="3" w:space="1" w:color="B8C7CE"/>
        </w:pBdr>
        <w:spacing w:line="220" w:lineRule="exact"/>
      </w:pPr>
      <w:r>
        <w:t xml:space="preserve"> </w:t>
      </w:r>
    </w:p>
    <w:p w14:paraId="4B9A5CD9" w14:textId="77777777" w:rsidR="00F2660A" w:rsidRDefault="0055478D">
      <w:pPr>
        <w:pStyle w:val="SmallText"/>
        <w:pBdr>
          <w:bottom w:val="single" w:sz="3" w:space="1" w:color="B8C7CE"/>
          <w:between w:val="single" w:sz="3" w:space="1" w:color="B8C7CE"/>
        </w:pBdr>
        <w:spacing w:line="220" w:lineRule="exact"/>
      </w:pPr>
      <w:r>
        <w:t xml:space="preserve"> </w:t>
      </w:r>
    </w:p>
    <w:p w14:paraId="7BE8DC80" w14:textId="77777777" w:rsidR="00F2660A" w:rsidRDefault="0055478D">
      <w:pPr>
        <w:pStyle w:val="SmallText"/>
        <w:pBdr>
          <w:bottom w:val="single" w:sz="3" w:space="1" w:color="B8C7CE"/>
          <w:between w:val="single" w:sz="3" w:space="1" w:color="B8C7CE"/>
        </w:pBdr>
        <w:spacing w:line="220" w:lineRule="exact"/>
      </w:pPr>
      <w:r>
        <w:t xml:space="preserve"> </w:t>
      </w:r>
    </w:p>
    <w:p w14:paraId="2F601B61" w14:textId="77777777" w:rsidR="00F2660A" w:rsidRDefault="0055478D">
      <w:pPr>
        <w:pStyle w:val="SmallText"/>
        <w:pBdr>
          <w:bottom w:val="single" w:sz="3" w:space="1" w:color="B8C7CE"/>
          <w:between w:val="single" w:sz="3" w:space="1" w:color="B8C7CE"/>
        </w:pBdr>
        <w:spacing w:line="220" w:lineRule="exact"/>
      </w:pPr>
      <w:r>
        <w:t xml:space="preserve"> </w:t>
      </w:r>
    </w:p>
    <w:p w14:paraId="15071BE7" w14:textId="77777777" w:rsidR="00F2660A" w:rsidRDefault="0055478D">
      <w:pPr>
        <w:pStyle w:val="SmallText"/>
        <w:pBdr>
          <w:bottom w:val="single" w:sz="3" w:space="1" w:color="B8C7CE"/>
          <w:between w:val="single" w:sz="3" w:space="1" w:color="B8C7CE"/>
        </w:pBdr>
        <w:spacing w:line="220" w:lineRule="exact"/>
      </w:pPr>
      <w:r>
        <w:t xml:space="preserve"> </w:t>
      </w:r>
    </w:p>
    <w:p w14:paraId="4CC62138"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C40CF4F" w14:textId="77777777">
        <w:trPr>
          <w:cantSplit/>
        </w:trPr>
        <w:tc>
          <w:tcPr>
            <w:tcW w:w="3053" w:type="dxa"/>
            <w:shd w:val="clear" w:color="auto" w:fill="E7F5F6"/>
            <w:tcMar>
              <w:top w:w="60" w:type="dxa"/>
              <w:left w:w="75" w:type="dxa"/>
              <w:bottom w:w="55" w:type="dxa"/>
              <w:right w:w="75" w:type="dxa"/>
            </w:tcMar>
          </w:tcPr>
          <w:p w14:paraId="67F532F0" w14:textId="77777777" w:rsidR="00F2660A" w:rsidRDefault="0055478D">
            <w:pPr>
              <w:pStyle w:val="SlideLabel"/>
            </w:pPr>
            <w:r>
              <w:lastRenderedPageBreak/>
              <w:t>LESSON 04  •  SLIDE 19 OF 37</w:t>
            </w:r>
          </w:p>
          <w:p w14:paraId="44B019F9" w14:textId="77777777" w:rsidR="00F2660A" w:rsidRDefault="0055478D">
            <w:pPr>
              <w:spacing w:after="80"/>
              <w:jc w:val="center"/>
            </w:pPr>
            <w:r>
              <w:rPr>
                <w:noProof/>
              </w:rPr>
              <w:drawing>
                <wp:inline distT="0" distB="0" distL="0" distR="0" wp14:anchorId="1D5A9AC0" wp14:editId="37EF666E">
                  <wp:extent cx="1719072" cy="966978"/>
                  <wp:effectExtent l="0" t="0" r="0" b="0"/>
                  <wp:docPr id="472" name="Picture 472" descr="LESSON 04  |  SLIDE 19 OF 37 Approval is not implemen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3"/>
                          <a:stretch>
                            <a:fillRect/>
                          </a:stretch>
                        </pic:blipFill>
                        <pic:spPr>
                          <a:xfrm>
                            <a:off x="0" y="0"/>
                            <a:ext cx="1719072" cy="966978"/>
                          </a:xfrm>
                          <a:prstGeom prst="rect">
                            <a:avLst/>
                          </a:prstGeom>
                        </pic:spPr>
                      </pic:pic>
                    </a:graphicData>
                  </a:graphic>
                </wp:inline>
              </w:drawing>
            </w:r>
          </w:p>
          <w:p w14:paraId="32E137C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526A538" w14:textId="77777777" w:rsidR="00F2660A" w:rsidRDefault="0055478D">
            <w:pPr>
              <w:pStyle w:val="SlideTitle"/>
            </w:pPr>
            <w:r>
              <w:t>Approval is not implementation</w:t>
            </w:r>
          </w:p>
          <w:p w14:paraId="369CFE7B" w14:textId="77777777" w:rsidR="00F2660A" w:rsidRDefault="0055478D">
            <w:pPr>
              <w:pStyle w:val="CardBody"/>
              <w:spacing w:line="240" w:lineRule="auto"/>
            </w:pPr>
            <w:r>
              <w:t>Approval is not the same as implementation. Remove or clearly archive obsolete versions. Update linked forms, contacts, emergency information and digital references.</w:t>
            </w:r>
          </w:p>
          <w:p w14:paraId="3FDB83CF" w14:textId="77777777" w:rsidR="00F2660A" w:rsidRDefault="0055478D">
            <w:pPr>
              <w:pStyle w:val="CardBody"/>
              <w:spacing w:line="240" w:lineRule="auto"/>
            </w:pPr>
            <w:r>
              <w:t>Communicate the effective date and the action expected from each affected role. Train workers and supervisors who must apply the change, and check that they can find and use the current procedure. Keep the decision and consultation record required by the applicable process.</w:t>
            </w:r>
          </w:p>
          <w:p w14:paraId="635C6ED8" w14:textId="77777777" w:rsidR="00F2660A" w:rsidRDefault="0055478D">
            <w:pPr>
              <w:pStyle w:val="SlideLabel"/>
              <w:spacing w:before="20" w:after="20"/>
            </w:pPr>
            <w:r>
              <w:t>KEY POINTS</w:t>
            </w:r>
          </w:p>
          <w:p w14:paraId="6C153BB8" w14:textId="77777777" w:rsidR="00F2660A" w:rsidRDefault="0055478D">
            <w:pPr>
              <w:pStyle w:val="CardKeyPoint"/>
              <w:ind w:left="202" w:hanging="173"/>
            </w:pPr>
            <w:r>
              <w:t>• IMPLEMENT THE REVISION.</w:t>
            </w:r>
          </w:p>
          <w:p w14:paraId="05A0E73A" w14:textId="77777777" w:rsidR="00F2660A" w:rsidRDefault="0055478D">
            <w:pPr>
              <w:pStyle w:val="CardKeyPoint"/>
              <w:ind w:left="202" w:hanging="173"/>
            </w:pPr>
            <w:r>
              <w:t>• Archive or remove obsolete versions.</w:t>
            </w:r>
          </w:p>
          <w:p w14:paraId="08D34669" w14:textId="77777777" w:rsidR="00F2660A" w:rsidRDefault="0055478D">
            <w:pPr>
              <w:pStyle w:val="CardKeyPoint"/>
              <w:ind w:left="202" w:hanging="173"/>
            </w:pPr>
            <w:r>
              <w:t>• Update linked forms, contacts and emergency information.</w:t>
            </w:r>
          </w:p>
        </w:tc>
      </w:tr>
    </w:tbl>
    <w:p w14:paraId="4D5DE722"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4031956" w14:textId="77777777">
        <w:trPr>
          <w:cantSplit/>
        </w:trPr>
        <w:tc>
          <w:tcPr>
            <w:tcW w:w="3053" w:type="dxa"/>
            <w:shd w:val="clear" w:color="auto" w:fill="E7F5F6"/>
            <w:tcMar>
              <w:top w:w="60" w:type="dxa"/>
              <w:left w:w="75" w:type="dxa"/>
              <w:bottom w:w="55" w:type="dxa"/>
              <w:right w:w="75" w:type="dxa"/>
            </w:tcMar>
          </w:tcPr>
          <w:p w14:paraId="2678F099" w14:textId="77777777" w:rsidR="00F2660A" w:rsidRDefault="0055478D">
            <w:pPr>
              <w:pStyle w:val="SlideLabel"/>
            </w:pPr>
            <w:r>
              <w:t>LESSON 04  •  SLIDE 20 OF 37</w:t>
            </w:r>
          </w:p>
          <w:p w14:paraId="08B2F0FB" w14:textId="77777777" w:rsidR="00F2660A" w:rsidRDefault="0055478D">
            <w:pPr>
              <w:spacing w:after="80"/>
              <w:jc w:val="center"/>
            </w:pPr>
            <w:r>
              <w:rPr>
                <w:noProof/>
              </w:rPr>
              <w:drawing>
                <wp:inline distT="0" distB="0" distL="0" distR="0" wp14:anchorId="76396A04" wp14:editId="13A5166A">
                  <wp:extent cx="1719072" cy="966978"/>
                  <wp:effectExtent l="0" t="0" r="0" b="0"/>
                  <wp:docPr id="473" name="Picture 473" descr="LESSON 04  |  SLIDE 20 OF 37 Fostering a Culture of Continuous Feedb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4"/>
                          <a:stretch>
                            <a:fillRect/>
                          </a:stretch>
                        </pic:blipFill>
                        <pic:spPr>
                          <a:xfrm>
                            <a:off x="0" y="0"/>
                            <a:ext cx="1719072" cy="966978"/>
                          </a:xfrm>
                          <a:prstGeom prst="rect">
                            <a:avLst/>
                          </a:prstGeom>
                        </pic:spPr>
                      </pic:pic>
                    </a:graphicData>
                  </a:graphic>
                </wp:inline>
              </w:drawing>
            </w:r>
          </w:p>
          <w:p w14:paraId="53D3870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4EFFA12" w14:textId="77777777" w:rsidR="00F2660A" w:rsidRDefault="0055478D">
            <w:pPr>
              <w:pStyle w:val="SlideTitle"/>
            </w:pPr>
            <w:r>
              <w:t>Fostering a Culture of Continuous Feedback</w:t>
            </w:r>
          </w:p>
          <w:p w14:paraId="35597F46" w14:textId="77777777" w:rsidR="00F2660A" w:rsidRDefault="0055478D">
            <w:pPr>
              <w:pStyle w:val="CardBody"/>
              <w:spacing w:line="240" w:lineRule="auto"/>
            </w:pPr>
            <w:r>
              <w:t>This slide introduces fostering a culture of continuous feedback.</w:t>
            </w:r>
          </w:p>
          <w:p w14:paraId="45746849" w14:textId="77777777" w:rsidR="00F2660A" w:rsidRDefault="0055478D">
            <w:pPr>
              <w:pStyle w:val="CardBody"/>
              <w:spacing w:line="240" w:lineRule="auto"/>
            </w:pPr>
            <w:r>
              <w:t>Fostering a Culture. of Continuous Feedback. Make worker voice practical, trusted and visible in prevention decisions.</w:t>
            </w:r>
          </w:p>
          <w:p w14:paraId="1DD199C7" w14:textId="77777777" w:rsidR="00F2660A" w:rsidRDefault="0055478D">
            <w:pPr>
              <w:pStyle w:val="SlideLabel"/>
              <w:spacing w:before="20" w:after="20"/>
            </w:pPr>
            <w:r>
              <w:t>KEY POINTS</w:t>
            </w:r>
          </w:p>
          <w:p w14:paraId="0D05384B" w14:textId="77777777" w:rsidR="00F2660A" w:rsidRDefault="0055478D">
            <w:pPr>
              <w:pStyle w:val="CardKeyPoint"/>
              <w:ind w:left="202" w:hanging="173"/>
            </w:pPr>
            <w:r>
              <w:t>• Fostering a Culture.</w:t>
            </w:r>
          </w:p>
          <w:p w14:paraId="1C4D5649" w14:textId="77777777" w:rsidR="00F2660A" w:rsidRDefault="0055478D">
            <w:pPr>
              <w:pStyle w:val="CardKeyPoint"/>
              <w:ind w:left="202" w:hanging="173"/>
            </w:pPr>
            <w:r>
              <w:t>• of Continuous Feedback.</w:t>
            </w:r>
          </w:p>
          <w:p w14:paraId="5DF3FB78" w14:textId="77777777" w:rsidR="00F2660A" w:rsidRDefault="0055478D">
            <w:pPr>
              <w:pStyle w:val="CardKeyPoint"/>
              <w:ind w:left="202" w:hanging="173"/>
            </w:pPr>
            <w:r>
              <w:t>• Make worker voice practical, trusted and visible in prevention decisions.</w:t>
            </w:r>
          </w:p>
        </w:tc>
      </w:tr>
    </w:tbl>
    <w:p w14:paraId="35EFE3EA"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4F1B5AE" w14:textId="77777777">
        <w:trPr>
          <w:cantSplit/>
        </w:trPr>
        <w:tc>
          <w:tcPr>
            <w:tcW w:w="3053" w:type="dxa"/>
            <w:shd w:val="clear" w:color="auto" w:fill="E7F5F6"/>
            <w:tcMar>
              <w:top w:w="60" w:type="dxa"/>
              <w:left w:w="75" w:type="dxa"/>
              <w:bottom w:w="55" w:type="dxa"/>
              <w:right w:w="75" w:type="dxa"/>
            </w:tcMar>
          </w:tcPr>
          <w:p w14:paraId="4F076298" w14:textId="77777777" w:rsidR="00F2660A" w:rsidRDefault="0055478D">
            <w:pPr>
              <w:pStyle w:val="SlideLabel"/>
            </w:pPr>
            <w:r>
              <w:t>LESSON 04  •  SLIDE 21 OF 37</w:t>
            </w:r>
          </w:p>
          <w:p w14:paraId="695E5235" w14:textId="77777777" w:rsidR="00F2660A" w:rsidRDefault="0055478D">
            <w:pPr>
              <w:spacing w:after="80"/>
              <w:jc w:val="center"/>
            </w:pPr>
            <w:r>
              <w:rPr>
                <w:noProof/>
              </w:rPr>
              <w:drawing>
                <wp:inline distT="0" distB="0" distL="0" distR="0" wp14:anchorId="3F5996D5" wp14:editId="6AFC374D">
                  <wp:extent cx="1719072" cy="966978"/>
                  <wp:effectExtent l="0" t="0" r="0" b="0"/>
                  <wp:docPr id="474" name="Picture 474" descr="LESSON 04  |  SLIDE 21 OF 37 Ask about the work people actually exper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5"/>
                          <a:stretch>
                            <a:fillRect/>
                          </a:stretch>
                        </pic:blipFill>
                        <pic:spPr>
                          <a:xfrm>
                            <a:off x="0" y="0"/>
                            <a:ext cx="1719072" cy="966978"/>
                          </a:xfrm>
                          <a:prstGeom prst="rect">
                            <a:avLst/>
                          </a:prstGeom>
                        </pic:spPr>
                      </pic:pic>
                    </a:graphicData>
                  </a:graphic>
                </wp:inline>
              </w:drawing>
            </w:r>
          </w:p>
          <w:p w14:paraId="6284B828"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899CEDE" w14:textId="77777777" w:rsidR="00F2660A" w:rsidRDefault="0055478D">
            <w:pPr>
              <w:pStyle w:val="SlideTitle"/>
            </w:pPr>
            <w:r>
              <w:t>Ask about the work people actually experience</w:t>
            </w:r>
          </w:p>
          <w:p w14:paraId="5FA1E98C" w14:textId="77777777" w:rsidR="00F2660A" w:rsidRDefault="0055478D">
            <w:pPr>
              <w:pStyle w:val="CardBody"/>
              <w:spacing w:line="240" w:lineRule="auto"/>
            </w:pPr>
            <w:r>
              <w:t>Ask about the work people actually experience. Useful questions focus on practical conditions: What makes reporting difficult? Where do interactions feel unsafe?</w:t>
            </w:r>
          </w:p>
          <w:p w14:paraId="618983F6" w14:textId="77777777" w:rsidR="00F2660A" w:rsidRDefault="0055478D">
            <w:pPr>
              <w:pStyle w:val="CardBody"/>
              <w:spacing w:line="240" w:lineRule="auto"/>
            </w:pPr>
            <w:r>
              <w:t>Which controls fail during busy periods, lone work or remote work? What would make training more useful? What change would reduce exposure?</w:t>
            </w:r>
          </w:p>
          <w:p w14:paraId="739867FB" w14:textId="77777777" w:rsidR="00F2660A" w:rsidRDefault="0055478D">
            <w:pPr>
              <w:pStyle w:val="SlideLabel"/>
              <w:spacing w:before="20" w:after="20"/>
            </w:pPr>
            <w:r>
              <w:t>KEY POINTS</w:t>
            </w:r>
          </w:p>
          <w:p w14:paraId="38D9EC70" w14:textId="77777777" w:rsidR="00F2660A" w:rsidRDefault="0055478D">
            <w:pPr>
              <w:pStyle w:val="CardKeyPoint"/>
              <w:ind w:left="202" w:hanging="173"/>
            </w:pPr>
            <w:r>
              <w:t>• EMPLOYEE VOICE AND PARTICIPATION.</w:t>
            </w:r>
          </w:p>
          <w:p w14:paraId="1B506007" w14:textId="77777777" w:rsidR="00F2660A" w:rsidRDefault="0055478D">
            <w:pPr>
              <w:pStyle w:val="CardKeyPoint"/>
              <w:ind w:left="202" w:hanging="173"/>
            </w:pPr>
            <w:r>
              <w:t>• What makes reporting difficult?</w:t>
            </w:r>
          </w:p>
          <w:p w14:paraId="7580B020" w14:textId="77777777" w:rsidR="00F2660A" w:rsidRDefault="0055478D">
            <w:pPr>
              <w:pStyle w:val="CardKeyPoint"/>
              <w:ind w:left="202" w:hanging="173"/>
            </w:pPr>
            <w:r>
              <w:t>• Where do interactions feel unsafe?</w:t>
            </w:r>
          </w:p>
        </w:tc>
      </w:tr>
    </w:tbl>
    <w:p w14:paraId="27D3D05E" w14:textId="77777777" w:rsidR="00F2660A" w:rsidRDefault="00F2660A">
      <w:pPr>
        <w:spacing w:after="20" w:line="20" w:lineRule="exact"/>
      </w:pPr>
    </w:p>
    <w:p w14:paraId="03ED7F2B" w14:textId="77777777" w:rsidR="00F2660A" w:rsidRDefault="0055478D">
      <w:pPr>
        <w:pStyle w:val="SectionLabel"/>
        <w:spacing w:before="140" w:after="20"/>
      </w:pPr>
      <w:r>
        <w:t>GENERAL NOTES</w:t>
      </w:r>
    </w:p>
    <w:p w14:paraId="49344001" w14:textId="77777777" w:rsidR="00F2660A" w:rsidRDefault="0055478D">
      <w:pPr>
        <w:pStyle w:val="SmallText"/>
        <w:pBdr>
          <w:bottom w:val="single" w:sz="3" w:space="1" w:color="B8C7CE"/>
          <w:between w:val="single" w:sz="3" w:space="1" w:color="B8C7CE"/>
        </w:pBdr>
        <w:spacing w:line="220" w:lineRule="exact"/>
      </w:pPr>
      <w:r>
        <w:t xml:space="preserve"> </w:t>
      </w:r>
    </w:p>
    <w:p w14:paraId="748846B8" w14:textId="77777777" w:rsidR="00F2660A" w:rsidRDefault="0055478D">
      <w:pPr>
        <w:pStyle w:val="SmallText"/>
        <w:pBdr>
          <w:bottom w:val="single" w:sz="3" w:space="1" w:color="B8C7CE"/>
          <w:between w:val="single" w:sz="3" w:space="1" w:color="B8C7CE"/>
        </w:pBdr>
        <w:spacing w:line="220" w:lineRule="exact"/>
      </w:pPr>
      <w:r>
        <w:t xml:space="preserve"> </w:t>
      </w:r>
    </w:p>
    <w:p w14:paraId="2B0DF150" w14:textId="77777777" w:rsidR="00F2660A" w:rsidRDefault="0055478D">
      <w:pPr>
        <w:pStyle w:val="SmallText"/>
        <w:pBdr>
          <w:bottom w:val="single" w:sz="3" w:space="1" w:color="B8C7CE"/>
          <w:between w:val="single" w:sz="3" w:space="1" w:color="B8C7CE"/>
        </w:pBdr>
        <w:spacing w:line="220" w:lineRule="exact"/>
      </w:pPr>
      <w:r>
        <w:t xml:space="preserve"> </w:t>
      </w:r>
    </w:p>
    <w:p w14:paraId="50EF5644" w14:textId="77777777" w:rsidR="00F2660A" w:rsidRDefault="0055478D">
      <w:pPr>
        <w:pStyle w:val="SmallText"/>
        <w:pBdr>
          <w:bottom w:val="single" w:sz="3" w:space="1" w:color="B8C7CE"/>
          <w:between w:val="single" w:sz="3" w:space="1" w:color="B8C7CE"/>
        </w:pBdr>
        <w:spacing w:line="220" w:lineRule="exact"/>
      </w:pPr>
      <w:r>
        <w:t xml:space="preserve"> </w:t>
      </w:r>
    </w:p>
    <w:p w14:paraId="08CD3E21" w14:textId="77777777" w:rsidR="00F2660A" w:rsidRDefault="0055478D">
      <w:pPr>
        <w:pStyle w:val="SmallText"/>
        <w:pBdr>
          <w:bottom w:val="single" w:sz="3" w:space="1" w:color="B8C7CE"/>
          <w:between w:val="single" w:sz="3" w:space="1" w:color="B8C7CE"/>
        </w:pBdr>
        <w:spacing w:line="220" w:lineRule="exact"/>
      </w:pPr>
      <w:r>
        <w:t xml:space="preserve"> </w:t>
      </w:r>
    </w:p>
    <w:p w14:paraId="44D54025" w14:textId="77777777" w:rsidR="00F2660A" w:rsidRDefault="0055478D">
      <w:pPr>
        <w:pStyle w:val="SmallText"/>
        <w:pBdr>
          <w:bottom w:val="single" w:sz="3" w:space="1" w:color="B8C7CE"/>
          <w:between w:val="single" w:sz="3" w:space="1" w:color="B8C7CE"/>
        </w:pBdr>
        <w:spacing w:line="220" w:lineRule="exact"/>
      </w:pPr>
      <w:r>
        <w:t xml:space="preserve"> </w:t>
      </w:r>
    </w:p>
    <w:p w14:paraId="440AA235" w14:textId="77777777" w:rsidR="00F2660A" w:rsidRDefault="0055478D">
      <w:pPr>
        <w:pStyle w:val="SmallText"/>
        <w:pBdr>
          <w:bottom w:val="single" w:sz="3" w:space="1" w:color="B8C7CE"/>
          <w:between w:val="single" w:sz="3" w:space="1" w:color="B8C7CE"/>
        </w:pBdr>
        <w:spacing w:line="220" w:lineRule="exact"/>
      </w:pPr>
      <w:r>
        <w:t xml:space="preserve"> </w:t>
      </w:r>
    </w:p>
    <w:p w14:paraId="66FDB221" w14:textId="77777777" w:rsidR="00F2660A" w:rsidRDefault="0055478D">
      <w:pPr>
        <w:pStyle w:val="SmallText"/>
        <w:pBdr>
          <w:bottom w:val="single" w:sz="3" w:space="1" w:color="B8C7CE"/>
          <w:between w:val="single" w:sz="3" w:space="1" w:color="B8C7CE"/>
        </w:pBdr>
        <w:spacing w:line="220" w:lineRule="exact"/>
      </w:pPr>
      <w:r>
        <w:t xml:space="preserve"> </w:t>
      </w:r>
    </w:p>
    <w:p w14:paraId="2DA784E4" w14:textId="77777777" w:rsidR="00F2660A" w:rsidRDefault="0055478D">
      <w:pPr>
        <w:pStyle w:val="SmallText"/>
        <w:pBdr>
          <w:bottom w:val="single" w:sz="3" w:space="1" w:color="B8C7CE"/>
          <w:between w:val="single" w:sz="3" w:space="1" w:color="B8C7CE"/>
        </w:pBdr>
        <w:spacing w:line="220" w:lineRule="exact"/>
      </w:pPr>
      <w:r>
        <w:t xml:space="preserve"> </w:t>
      </w:r>
    </w:p>
    <w:p w14:paraId="0EA1DDB2" w14:textId="77777777" w:rsidR="00F2660A" w:rsidRDefault="0055478D">
      <w:pPr>
        <w:pStyle w:val="SmallText"/>
        <w:pBdr>
          <w:bottom w:val="single" w:sz="3" w:space="1" w:color="B8C7CE"/>
          <w:between w:val="single" w:sz="3" w:space="1" w:color="B8C7CE"/>
        </w:pBdr>
        <w:spacing w:line="220" w:lineRule="exact"/>
      </w:pPr>
      <w:r>
        <w:t xml:space="preserve"> </w:t>
      </w:r>
    </w:p>
    <w:p w14:paraId="72C2B859" w14:textId="77777777" w:rsidR="00F2660A" w:rsidRDefault="0055478D">
      <w:pPr>
        <w:pStyle w:val="SmallText"/>
        <w:pBdr>
          <w:bottom w:val="single" w:sz="3" w:space="1" w:color="B8C7CE"/>
          <w:between w:val="single" w:sz="3" w:space="1" w:color="B8C7CE"/>
        </w:pBdr>
        <w:spacing w:line="220" w:lineRule="exact"/>
      </w:pPr>
      <w:r>
        <w:t xml:space="preserve"> </w:t>
      </w:r>
    </w:p>
    <w:p w14:paraId="3327217F" w14:textId="77777777" w:rsidR="00F2660A" w:rsidRDefault="0055478D">
      <w:pPr>
        <w:pStyle w:val="SmallText"/>
        <w:pBdr>
          <w:bottom w:val="single" w:sz="3" w:space="1" w:color="B8C7CE"/>
          <w:between w:val="single" w:sz="3" w:space="1" w:color="B8C7CE"/>
        </w:pBdr>
        <w:spacing w:line="220" w:lineRule="exact"/>
      </w:pPr>
      <w:r>
        <w:t xml:space="preserve"> </w:t>
      </w:r>
    </w:p>
    <w:p w14:paraId="7F3CE604" w14:textId="77777777" w:rsidR="00F2660A" w:rsidRDefault="0055478D">
      <w:pPr>
        <w:pStyle w:val="SmallText"/>
        <w:pBdr>
          <w:bottom w:val="single" w:sz="3" w:space="1" w:color="B8C7CE"/>
          <w:between w:val="single" w:sz="3" w:space="1" w:color="B8C7CE"/>
        </w:pBdr>
        <w:spacing w:line="220" w:lineRule="exact"/>
      </w:pPr>
      <w:r>
        <w:t xml:space="preserve"> </w:t>
      </w:r>
    </w:p>
    <w:p w14:paraId="5E512256" w14:textId="77777777" w:rsidR="00F2660A" w:rsidRDefault="0055478D">
      <w:pPr>
        <w:pStyle w:val="SmallText"/>
        <w:pBdr>
          <w:bottom w:val="single" w:sz="3" w:space="1" w:color="B8C7CE"/>
          <w:between w:val="single" w:sz="3" w:space="1" w:color="B8C7CE"/>
        </w:pBdr>
        <w:spacing w:line="220" w:lineRule="exact"/>
      </w:pPr>
      <w:r>
        <w:t xml:space="preserve"> </w:t>
      </w:r>
    </w:p>
    <w:p w14:paraId="699F12E2" w14:textId="77777777" w:rsidR="00F2660A" w:rsidRDefault="0055478D">
      <w:pPr>
        <w:pStyle w:val="SmallText"/>
        <w:pBdr>
          <w:bottom w:val="single" w:sz="3" w:space="1" w:color="B8C7CE"/>
          <w:between w:val="single" w:sz="3" w:space="1" w:color="B8C7CE"/>
        </w:pBdr>
        <w:spacing w:line="220" w:lineRule="exact"/>
      </w:pPr>
      <w:r>
        <w:t xml:space="preserve"> </w:t>
      </w:r>
    </w:p>
    <w:p w14:paraId="16A4598C" w14:textId="77777777" w:rsidR="00F2660A" w:rsidRDefault="0055478D">
      <w:pPr>
        <w:pStyle w:val="SmallText"/>
        <w:pBdr>
          <w:bottom w:val="single" w:sz="3" w:space="1" w:color="B8C7CE"/>
          <w:between w:val="single" w:sz="3" w:space="1" w:color="B8C7CE"/>
        </w:pBdr>
        <w:spacing w:line="220" w:lineRule="exact"/>
      </w:pPr>
      <w:r>
        <w:t xml:space="preserve"> </w:t>
      </w:r>
    </w:p>
    <w:p w14:paraId="3A0C037C" w14:textId="77777777" w:rsidR="00F2660A" w:rsidRDefault="0055478D">
      <w:pPr>
        <w:pStyle w:val="SmallText"/>
        <w:pBdr>
          <w:bottom w:val="single" w:sz="3" w:space="1" w:color="B8C7CE"/>
          <w:between w:val="single" w:sz="3" w:space="1" w:color="B8C7CE"/>
        </w:pBdr>
        <w:spacing w:line="220" w:lineRule="exact"/>
      </w:pPr>
      <w:r>
        <w:t xml:space="preserve"> </w:t>
      </w:r>
    </w:p>
    <w:p w14:paraId="79EE8BA7" w14:textId="77777777" w:rsidR="00F2660A" w:rsidRDefault="0055478D">
      <w:pPr>
        <w:pStyle w:val="SmallText"/>
        <w:pBdr>
          <w:bottom w:val="single" w:sz="3" w:space="1" w:color="B8C7CE"/>
          <w:between w:val="single" w:sz="3" w:space="1" w:color="B8C7CE"/>
        </w:pBdr>
        <w:spacing w:line="220" w:lineRule="exact"/>
      </w:pPr>
      <w:r>
        <w:t xml:space="preserve"> </w:t>
      </w:r>
    </w:p>
    <w:p w14:paraId="4F707D2E" w14:textId="77777777" w:rsidR="00F2660A" w:rsidRDefault="0055478D">
      <w:pPr>
        <w:pStyle w:val="SmallText"/>
        <w:pBdr>
          <w:bottom w:val="single" w:sz="3" w:space="1" w:color="B8C7CE"/>
          <w:between w:val="single" w:sz="3" w:space="1" w:color="B8C7CE"/>
        </w:pBdr>
        <w:spacing w:line="220" w:lineRule="exact"/>
      </w:pPr>
      <w:r>
        <w:t xml:space="preserve"> </w:t>
      </w:r>
    </w:p>
    <w:p w14:paraId="297F1CC3" w14:textId="77777777" w:rsidR="00F2660A" w:rsidRDefault="0055478D">
      <w:pPr>
        <w:pStyle w:val="SmallText"/>
        <w:pBdr>
          <w:bottom w:val="single" w:sz="3" w:space="1" w:color="B8C7CE"/>
          <w:between w:val="single" w:sz="3" w:space="1" w:color="B8C7CE"/>
        </w:pBdr>
        <w:spacing w:line="220" w:lineRule="exact"/>
      </w:pPr>
      <w:r>
        <w:t xml:space="preserve"> </w:t>
      </w:r>
    </w:p>
    <w:p w14:paraId="0C7F3085" w14:textId="77777777" w:rsidR="00F2660A" w:rsidRDefault="0055478D">
      <w:pPr>
        <w:pStyle w:val="SmallText"/>
        <w:pBdr>
          <w:bottom w:val="single" w:sz="3" w:space="1" w:color="B8C7CE"/>
          <w:between w:val="single" w:sz="3" w:space="1" w:color="B8C7CE"/>
        </w:pBdr>
        <w:spacing w:line="220" w:lineRule="exact"/>
      </w:pPr>
      <w:r>
        <w:t xml:space="preserve"> </w:t>
      </w:r>
    </w:p>
    <w:p w14:paraId="06752354"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77E13B69" w14:textId="77777777">
        <w:trPr>
          <w:cantSplit/>
        </w:trPr>
        <w:tc>
          <w:tcPr>
            <w:tcW w:w="3053" w:type="dxa"/>
            <w:shd w:val="clear" w:color="auto" w:fill="E7F5F6"/>
            <w:tcMar>
              <w:top w:w="60" w:type="dxa"/>
              <w:left w:w="75" w:type="dxa"/>
              <w:bottom w:w="55" w:type="dxa"/>
              <w:right w:w="75" w:type="dxa"/>
            </w:tcMar>
          </w:tcPr>
          <w:p w14:paraId="56D90C28" w14:textId="77777777" w:rsidR="00F2660A" w:rsidRDefault="0055478D">
            <w:pPr>
              <w:pStyle w:val="SlideLabel"/>
            </w:pPr>
            <w:r>
              <w:lastRenderedPageBreak/>
              <w:t>LESSON 04  •  SLIDE 22 OF 37</w:t>
            </w:r>
          </w:p>
          <w:p w14:paraId="5FB42EAD" w14:textId="77777777" w:rsidR="00F2660A" w:rsidRDefault="0055478D">
            <w:pPr>
              <w:spacing w:after="80"/>
              <w:jc w:val="center"/>
            </w:pPr>
            <w:r>
              <w:rPr>
                <w:noProof/>
              </w:rPr>
              <w:drawing>
                <wp:inline distT="0" distB="0" distL="0" distR="0" wp14:anchorId="68E28194" wp14:editId="5491E74D">
                  <wp:extent cx="1719072" cy="966978"/>
                  <wp:effectExtent l="0" t="0" r="0" b="0"/>
                  <wp:docPr id="475" name="Picture 475" descr="LESSON 04  |  SLIDE 22 OF 37 Offer more than one safe and realistic way to speak 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6"/>
                          <a:stretch>
                            <a:fillRect/>
                          </a:stretch>
                        </pic:blipFill>
                        <pic:spPr>
                          <a:xfrm>
                            <a:off x="0" y="0"/>
                            <a:ext cx="1719072" cy="966978"/>
                          </a:xfrm>
                          <a:prstGeom prst="rect">
                            <a:avLst/>
                          </a:prstGeom>
                        </pic:spPr>
                      </pic:pic>
                    </a:graphicData>
                  </a:graphic>
                </wp:inline>
              </w:drawing>
            </w:r>
          </w:p>
          <w:p w14:paraId="1E6F7C04"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35F55EC6" w14:textId="77777777" w:rsidR="00F2660A" w:rsidRDefault="0055478D">
            <w:pPr>
              <w:pStyle w:val="SlideTitle"/>
            </w:pPr>
            <w:r>
              <w:t>Offer more than one safe and realistic way to speak up</w:t>
            </w:r>
          </w:p>
          <w:p w14:paraId="2141AA0C" w14:textId="77777777" w:rsidR="00F2660A" w:rsidRDefault="0055478D">
            <w:pPr>
              <w:pStyle w:val="CardBody"/>
              <w:spacing w:line="240" w:lineRule="auto"/>
            </w:pPr>
            <w:r>
              <w:t>Offer more than one safe and realistic feedback route. Options may include a conversation with a supervisor or designated contact, a committee or representative, a facilitated discussion, a survey, a written suggestion process, an anonymous form, a training evaluation or an operational debrief.</w:t>
            </w:r>
          </w:p>
          <w:p w14:paraId="6F255936" w14:textId="77777777" w:rsidR="00F2660A" w:rsidRDefault="0055478D">
            <w:pPr>
              <w:pStyle w:val="CardBody"/>
              <w:spacing w:line="240" w:lineRule="auto"/>
            </w:pPr>
            <w:r>
              <w:t>Explain the purpose of each route, who receives the information and the limits of privacy. Anonymous options can surface concerns, but limited detail may restrict follow-up. Keep emergency assistance and formal occurrence-reporting routes clearly identified and distinct from general feedback.</w:t>
            </w:r>
          </w:p>
          <w:p w14:paraId="06DC5811" w14:textId="77777777" w:rsidR="00F2660A" w:rsidRDefault="0055478D">
            <w:pPr>
              <w:pStyle w:val="SlideLabel"/>
              <w:spacing w:before="20" w:after="20"/>
            </w:pPr>
            <w:r>
              <w:t>KEY POINTS</w:t>
            </w:r>
          </w:p>
          <w:p w14:paraId="4E2B49EF" w14:textId="77777777" w:rsidR="00F2660A" w:rsidRDefault="0055478D">
            <w:pPr>
              <w:pStyle w:val="CardKeyPoint"/>
              <w:ind w:left="202" w:hanging="173"/>
            </w:pPr>
            <w:r>
              <w:t>• FEEDBACK CHANNELS.</w:t>
            </w:r>
          </w:p>
          <w:p w14:paraId="6DC033C8" w14:textId="77777777" w:rsidR="00F2660A" w:rsidRDefault="0055478D">
            <w:pPr>
              <w:pStyle w:val="CardKeyPoint"/>
              <w:ind w:left="202" w:hanging="173"/>
            </w:pPr>
            <w:r>
              <w:t>• Conversation.</w:t>
            </w:r>
          </w:p>
          <w:p w14:paraId="018F7752" w14:textId="77777777" w:rsidR="00F2660A" w:rsidRDefault="0055478D">
            <w:pPr>
              <w:pStyle w:val="CardKeyPoint"/>
              <w:ind w:left="202" w:hanging="173"/>
            </w:pPr>
            <w:r>
              <w:t>• Supervisor, manager or designated contact.</w:t>
            </w:r>
          </w:p>
        </w:tc>
      </w:tr>
    </w:tbl>
    <w:p w14:paraId="16B114F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294F34D" w14:textId="77777777">
        <w:trPr>
          <w:cantSplit/>
        </w:trPr>
        <w:tc>
          <w:tcPr>
            <w:tcW w:w="3053" w:type="dxa"/>
            <w:shd w:val="clear" w:color="auto" w:fill="E7F5F6"/>
            <w:tcMar>
              <w:top w:w="60" w:type="dxa"/>
              <w:left w:w="75" w:type="dxa"/>
              <w:bottom w:w="55" w:type="dxa"/>
              <w:right w:w="75" w:type="dxa"/>
            </w:tcMar>
          </w:tcPr>
          <w:p w14:paraId="227D5937" w14:textId="77777777" w:rsidR="00F2660A" w:rsidRDefault="0055478D">
            <w:pPr>
              <w:pStyle w:val="SlideLabel"/>
            </w:pPr>
            <w:r>
              <w:t>LESSON 04  •  SLIDE 23 OF 37</w:t>
            </w:r>
          </w:p>
          <w:p w14:paraId="3DD44987" w14:textId="77777777" w:rsidR="00F2660A" w:rsidRDefault="0055478D">
            <w:pPr>
              <w:spacing w:after="80"/>
              <w:jc w:val="center"/>
            </w:pPr>
            <w:r>
              <w:rPr>
                <w:noProof/>
              </w:rPr>
              <w:drawing>
                <wp:inline distT="0" distB="0" distL="0" distR="0" wp14:anchorId="7C635B52" wp14:editId="0AB35DA4">
                  <wp:extent cx="1719072" cy="966978"/>
                  <wp:effectExtent l="0" t="0" r="0" b="0"/>
                  <wp:docPr id="476" name="Picture 476" descr="LESSON 04  |  SLIDE 23 OF 37 People should be able to raise concerns without unreasonable fear of humiliation or punis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7"/>
                          <a:stretch>
                            <a:fillRect/>
                          </a:stretch>
                        </pic:blipFill>
                        <pic:spPr>
                          <a:xfrm>
                            <a:off x="0" y="0"/>
                            <a:ext cx="1719072" cy="966978"/>
                          </a:xfrm>
                          <a:prstGeom prst="rect">
                            <a:avLst/>
                          </a:prstGeom>
                        </pic:spPr>
                      </pic:pic>
                    </a:graphicData>
                  </a:graphic>
                </wp:inline>
              </w:drawing>
            </w:r>
          </w:p>
          <w:p w14:paraId="1415A2E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D163542" w14:textId="77777777" w:rsidR="00F2660A" w:rsidRDefault="0055478D">
            <w:pPr>
              <w:pStyle w:val="SlideTitle"/>
            </w:pPr>
            <w:r>
              <w:t>People should be able to raise concerns without unreasonable fear of humiliation or punishment</w:t>
            </w:r>
          </w:p>
          <w:p w14:paraId="7805DC32" w14:textId="77777777" w:rsidR="00F2660A" w:rsidRDefault="0055478D">
            <w:pPr>
              <w:pStyle w:val="CardBody"/>
              <w:spacing w:line="240" w:lineRule="auto"/>
            </w:pPr>
            <w:r>
              <w:t>Psychological safety means people can raise concerns, questions and mistakes without unreasonable fear of humiliation or punishment. It does not remove accountability, guarantee agreement or excuse harmful conduct.</w:t>
            </w:r>
          </w:p>
          <w:p w14:paraId="13DD6559" w14:textId="77777777" w:rsidR="00F2660A" w:rsidRDefault="0055478D">
            <w:pPr>
              <w:pStyle w:val="CardBody"/>
              <w:spacing w:line="240" w:lineRule="auto"/>
            </w:pPr>
            <w:r>
              <w:t>Leaders support psychological safety by listening respectfully, asking before assuming, explaining decisions, protecting against reprisal and responding consistently. When people expect to be dismissed or blamed, the organization loses information it needs to prevent harm. Facilitator prompt: ask learners what a respectful first response sounds like when a coworker raises a concern.</w:t>
            </w:r>
          </w:p>
          <w:p w14:paraId="2F85D27D" w14:textId="77777777" w:rsidR="00F2660A" w:rsidRDefault="0055478D">
            <w:pPr>
              <w:pStyle w:val="SlideLabel"/>
              <w:spacing w:before="20" w:after="20"/>
            </w:pPr>
            <w:r>
              <w:t>KEY POINTS</w:t>
            </w:r>
          </w:p>
          <w:p w14:paraId="3BE8C001" w14:textId="77777777" w:rsidR="00F2660A" w:rsidRDefault="0055478D">
            <w:pPr>
              <w:pStyle w:val="CardKeyPoint"/>
              <w:ind w:left="202" w:hanging="173"/>
            </w:pPr>
            <w:r>
              <w:t>• PSYCHOLOGICAL SAFETY.</w:t>
            </w:r>
          </w:p>
          <w:p w14:paraId="6B1AC1D9" w14:textId="77777777" w:rsidR="00F2660A" w:rsidRDefault="0055478D">
            <w:pPr>
              <w:pStyle w:val="CardKeyPoint"/>
              <w:ind w:left="202" w:hanging="173"/>
            </w:pPr>
            <w:r>
              <w:t>• LISTEN RESPECTFULLY.</w:t>
            </w:r>
          </w:p>
          <w:p w14:paraId="7C8B99B7" w14:textId="77777777" w:rsidR="00F2660A" w:rsidRDefault="0055478D">
            <w:pPr>
              <w:pStyle w:val="CardKeyPoint"/>
              <w:ind w:left="202" w:hanging="173"/>
            </w:pPr>
            <w:r>
              <w:t>• ASK BEFORE ASSUMING.</w:t>
            </w:r>
          </w:p>
        </w:tc>
      </w:tr>
    </w:tbl>
    <w:p w14:paraId="7746812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26A905E" w14:textId="77777777">
        <w:trPr>
          <w:cantSplit/>
        </w:trPr>
        <w:tc>
          <w:tcPr>
            <w:tcW w:w="3053" w:type="dxa"/>
            <w:shd w:val="clear" w:color="auto" w:fill="E7F5F6"/>
            <w:tcMar>
              <w:top w:w="60" w:type="dxa"/>
              <w:left w:w="75" w:type="dxa"/>
              <w:bottom w:w="55" w:type="dxa"/>
              <w:right w:w="75" w:type="dxa"/>
            </w:tcMar>
          </w:tcPr>
          <w:p w14:paraId="66D58723" w14:textId="77777777" w:rsidR="00F2660A" w:rsidRDefault="0055478D">
            <w:pPr>
              <w:pStyle w:val="SlideLabel"/>
            </w:pPr>
            <w:r>
              <w:t>LESSON 04  •  SLIDE 24 OF 37</w:t>
            </w:r>
          </w:p>
          <w:p w14:paraId="28AE3F21" w14:textId="77777777" w:rsidR="00F2660A" w:rsidRDefault="0055478D">
            <w:pPr>
              <w:spacing w:after="80"/>
              <w:jc w:val="center"/>
            </w:pPr>
            <w:r>
              <w:rPr>
                <w:noProof/>
              </w:rPr>
              <w:drawing>
                <wp:inline distT="0" distB="0" distL="0" distR="0" wp14:anchorId="1E1C1201" wp14:editId="35EB7765">
                  <wp:extent cx="1719072" cy="966978"/>
                  <wp:effectExtent l="0" t="0" r="0" b="0"/>
                  <wp:docPr id="477" name="Picture 477" descr="LESSON 04  |  SLIDE 24 OF 37 Participation builds trust when people can see the follow-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8"/>
                          <a:stretch>
                            <a:fillRect/>
                          </a:stretch>
                        </pic:blipFill>
                        <pic:spPr>
                          <a:xfrm>
                            <a:off x="0" y="0"/>
                            <a:ext cx="1719072" cy="966978"/>
                          </a:xfrm>
                          <a:prstGeom prst="rect">
                            <a:avLst/>
                          </a:prstGeom>
                        </pic:spPr>
                      </pic:pic>
                    </a:graphicData>
                  </a:graphic>
                </wp:inline>
              </w:drawing>
            </w:r>
          </w:p>
          <w:p w14:paraId="3FB8A0AB"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8F88522" w14:textId="77777777" w:rsidR="00F2660A" w:rsidRDefault="0055478D">
            <w:pPr>
              <w:pStyle w:val="SlideTitle"/>
            </w:pPr>
            <w:r>
              <w:t>Participation builds trust when people can see the follow-through</w:t>
            </w:r>
          </w:p>
          <w:p w14:paraId="611827FD" w14:textId="77777777" w:rsidR="00F2660A" w:rsidRDefault="0055478D">
            <w:pPr>
              <w:pStyle w:val="CardBody"/>
              <w:spacing w:line="240" w:lineRule="auto"/>
            </w:pPr>
            <w:r>
              <w:t>Close the feedback loop so participation produces visible follow-through. Acknowledge the input and identify any immediate safety step. Assess the issue through the appropriate process.</w:t>
            </w:r>
          </w:p>
          <w:p w14:paraId="76C30F6A" w14:textId="77777777" w:rsidR="00F2660A" w:rsidRDefault="0055478D">
            <w:pPr>
              <w:pStyle w:val="CardBody"/>
              <w:spacing w:line="240" w:lineRule="auto"/>
            </w:pPr>
            <w:r>
              <w:t>Decide and act, or explain why another response is required. Update workers on what changed, what remains under review and how effectiveness will be checked. Then verify the result.</w:t>
            </w:r>
          </w:p>
          <w:p w14:paraId="34335509" w14:textId="77777777" w:rsidR="00F2660A" w:rsidRDefault="0055478D">
            <w:pPr>
              <w:pStyle w:val="SlideLabel"/>
              <w:spacing w:before="20" w:after="20"/>
            </w:pPr>
            <w:r>
              <w:t>KEY POINTS</w:t>
            </w:r>
          </w:p>
          <w:p w14:paraId="30521A1B" w14:textId="77777777" w:rsidR="00F2660A" w:rsidRDefault="0055478D">
            <w:pPr>
              <w:pStyle w:val="CardKeyPoint"/>
              <w:ind w:left="202" w:hanging="173"/>
            </w:pPr>
            <w:r>
              <w:t>• CLOSE THE FEEDBACK LOOP.</w:t>
            </w:r>
          </w:p>
          <w:p w14:paraId="58C03D7F" w14:textId="77777777" w:rsidR="00F2660A" w:rsidRDefault="0055478D">
            <w:pPr>
              <w:pStyle w:val="CardKeyPoint"/>
              <w:ind w:left="202" w:hanging="173"/>
            </w:pPr>
            <w:r>
              <w:t>• Acknowledge.</w:t>
            </w:r>
          </w:p>
          <w:p w14:paraId="62041A1C" w14:textId="77777777" w:rsidR="00F2660A" w:rsidRDefault="0055478D">
            <w:pPr>
              <w:pStyle w:val="CardKeyPoint"/>
              <w:ind w:left="202" w:hanging="173"/>
            </w:pPr>
            <w:r>
              <w:t>• Assess.</w:t>
            </w:r>
          </w:p>
        </w:tc>
      </w:tr>
    </w:tbl>
    <w:p w14:paraId="5D314B13" w14:textId="77777777" w:rsidR="00F2660A" w:rsidRDefault="00F2660A">
      <w:pPr>
        <w:spacing w:after="20" w:line="20" w:lineRule="exact"/>
      </w:pPr>
    </w:p>
    <w:p w14:paraId="471A0B71" w14:textId="77777777" w:rsidR="00F2660A" w:rsidRDefault="0055478D">
      <w:pPr>
        <w:pStyle w:val="SectionLabel"/>
        <w:spacing w:before="140" w:after="20"/>
      </w:pPr>
      <w:r>
        <w:t>GENERAL NOTES</w:t>
      </w:r>
    </w:p>
    <w:p w14:paraId="4D35CB56" w14:textId="77777777" w:rsidR="00F2660A" w:rsidRDefault="0055478D">
      <w:pPr>
        <w:pStyle w:val="SmallText"/>
        <w:pBdr>
          <w:bottom w:val="single" w:sz="3" w:space="1" w:color="B8C7CE"/>
          <w:between w:val="single" w:sz="3" w:space="1" w:color="B8C7CE"/>
        </w:pBdr>
        <w:spacing w:line="220" w:lineRule="exact"/>
      </w:pPr>
      <w:r>
        <w:t xml:space="preserve"> </w:t>
      </w:r>
    </w:p>
    <w:p w14:paraId="23C6818E" w14:textId="77777777" w:rsidR="00F2660A" w:rsidRDefault="0055478D">
      <w:pPr>
        <w:pStyle w:val="SmallText"/>
        <w:pBdr>
          <w:bottom w:val="single" w:sz="3" w:space="1" w:color="B8C7CE"/>
          <w:between w:val="single" w:sz="3" w:space="1" w:color="B8C7CE"/>
        </w:pBdr>
        <w:spacing w:line="220" w:lineRule="exact"/>
      </w:pPr>
      <w:r>
        <w:t xml:space="preserve"> </w:t>
      </w:r>
    </w:p>
    <w:p w14:paraId="1164D9DD" w14:textId="77777777" w:rsidR="00F2660A" w:rsidRDefault="0055478D">
      <w:pPr>
        <w:pStyle w:val="SmallText"/>
        <w:pBdr>
          <w:bottom w:val="single" w:sz="3" w:space="1" w:color="B8C7CE"/>
          <w:between w:val="single" w:sz="3" w:space="1" w:color="B8C7CE"/>
        </w:pBdr>
        <w:spacing w:line="220" w:lineRule="exact"/>
      </w:pPr>
      <w:r>
        <w:t xml:space="preserve"> </w:t>
      </w:r>
    </w:p>
    <w:p w14:paraId="6506AC61" w14:textId="77777777" w:rsidR="00F2660A" w:rsidRDefault="0055478D">
      <w:pPr>
        <w:pStyle w:val="SmallText"/>
        <w:pBdr>
          <w:bottom w:val="single" w:sz="3" w:space="1" w:color="B8C7CE"/>
          <w:between w:val="single" w:sz="3" w:space="1" w:color="B8C7CE"/>
        </w:pBdr>
        <w:spacing w:line="220" w:lineRule="exact"/>
      </w:pPr>
      <w:r>
        <w:t xml:space="preserve"> </w:t>
      </w:r>
    </w:p>
    <w:p w14:paraId="4C0FEED0" w14:textId="77777777" w:rsidR="00F2660A" w:rsidRDefault="0055478D">
      <w:pPr>
        <w:pStyle w:val="SmallText"/>
        <w:pBdr>
          <w:bottom w:val="single" w:sz="3" w:space="1" w:color="B8C7CE"/>
          <w:between w:val="single" w:sz="3" w:space="1" w:color="B8C7CE"/>
        </w:pBdr>
        <w:spacing w:line="220" w:lineRule="exact"/>
      </w:pPr>
      <w:r>
        <w:t xml:space="preserve"> </w:t>
      </w:r>
    </w:p>
    <w:p w14:paraId="1A4978C8" w14:textId="77777777" w:rsidR="00F2660A" w:rsidRDefault="0055478D">
      <w:pPr>
        <w:pStyle w:val="SmallText"/>
        <w:pBdr>
          <w:bottom w:val="single" w:sz="3" w:space="1" w:color="B8C7CE"/>
          <w:between w:val="single" w:sz="3" w:space="1" w:color="B8C7CE"/>
        </w:pBdr>
        <w:spacing w:line="220" w:lineRule="exact"/>
      </w:pPr>
      <w:r>
        <w:t xml:space="preserve"> </w:t>
      </w:r>
    </w:p>
    <w:p w14:paraId="0FAB549F" w14:textId="77777777" w:rsidR="00F2660A" w:rsidRDefault="0055478D">
      <w:pPr>
        <w:pStyle w:val="SmallText"/>
        <w:pBdr>
          <w:bottom w:val="single" w:sz="3" w:space="1" w:color="B8C7CE"/>
          <w:between w:val="single" w:sz="3" w:space="1" w:color="B8C7CE"/>
        </w:pBdr>
        <w:spacing w:line="220" w:lineRule="exact"/>
      </w:pPr>
      <w:r>
        <w:t xml:space="preserve"> </w:t>
      </w:r>
    </w:p>
    <w:p w14:paraId="3ADA0193" w14:textId="77777777" w:rsidR="00F2660A" w:rsidRDefault="0055478D">
      <w:pPr>
        <w:pStyle w:val="SmallText"/>
        <w:pBdr>
          <w:bottom w:val="single" w:sz="3" w:space="1" w:color="B8C7CE"/>
          <w:between w:val="single" w:sz="3" w:space="1" w:color="B8C7CE"/>
        </w:pBdr>
        <w:spacing w:line="220" w:lineRule="exact"/>
      </w:pPr>
      <w:r>
        <w:t xml:space="preserve"> </w:t>
      </w:r>
    </w:p>
    <w:p w14:paraId="587B2584" w14:textId="77777777" w:rsidR="00F2660A" w:rsidRDefault="0055478D">
      <w:pPr>
        <w:pStyle w:val="SmallText"/>
        <w:pBdr>
          <w:bottom w:val="single" w:sz="3" w:space="1" w:color="B8C7CE"/>
          <w:between w:val="single" w:sz="3" w:space="1" w:color="B8C7CE"/>
        </w:pBdr>
        <w:spacing w:line="220" w:lineRule="exact"/>
      </w:pPr>
      <w:r>
        <w:t xml:space="preserve"> </w:t>
      </w:r>
    </w:p>
    <w:p w14:paraId="075B0CE0" w14:textId="77777777" w:rsidR="00F2660A" w:rsidRDefault="0055478D">
      <w:pPr>
        <w:pStyle w:val="SmallText"/>
        <w:pBdr>
          <w:bottom w:val="single" w:sz="3" w:space="1" w:color="B8C7CE"/>
          <w:between w:val="single" w:sz="3" w:space="1" w:color="B8C7CE"/>
        </w:pBdr>
        <w:spacing w:line="220" w:lineRule="exact"/>
      </w:pPr>
      <w:r>
        <w:t xml:space="preserve"> </w:t>
      </w:r>
    </w:p>
    <w:p w14:paraId="4B09B1A2" w14:textId="77777777" w:rsidR="00F2660A" w:rsidRDefault="0055478D">
      <w:pPr>
        <w:pStyle w:val="SmallText"/>
        <w:pBdr>
          <w:bottom w:val="single" w:sz="3" w:space="1" w:color="B8C7CE"/>
          <w:between w:val="single" w:sz="3" w:space="1" w:color="B8C7CE"/>
        </w:pBdr>
        <w:spacing w:line="220" w:lineRule="exact"/>
      </w:pPr>
      <w:r>
        <w:t xml:space="preserve"> </w:t>
      </w:r>
    </w:p>
    <w:p w14:paraId="4DF07FE6" w14:textId="77777777" w:rsidR="00F2660A" w:rsidRDefault="0055478D">
      <w:pPr>
        <w:pStyle w:val="SmallText"/>
        <w:pBdr>
          <w:bottom w:val="single" w:sz="3" w:space="1" w:color="B8C7CE"/>
          <w:between w:val="single" w:sz="3" w:space="1" w:color="B8C7CE"/>
        </w:pBdr>
        <w:spacing w:line="220" w:lineRule="exact"/>
      </w:pPr>
      <w:r>
        <w:t xml:space="preserve"> </w:t>
      </w:r>
    </w:p>
    <w:p w14:paraId="1E67718C" w14:textId="77777777" w:rsidR="00F2660A" w:rsidRDefault="0055478D">
      <w:pPr>
        <w:pStyle w:val="SmallText"/>
        <w:pBdr>
          <w:bottom w:val="single" w:sz="3" w:space="1" w:color="B8C7CE"/>
          <w:between w:val="single" w:sz="3" w:space="1" w:color="B8C7CE"/>
        </w:pBdr>
        <w:spacing w:line="220" w:lineRule="exact"/>
      </w:pPr>
      <w:r>
        <w:t xml:space="preserve"> </w:t>
      </w:r>
    </w:p>
    <w:p w14:paraId="017BDD48" w14:textId="77777777" w:rsidR="00F2660A" w:rsidRDefault="0055478D">
      <w:pPr>
        <w:pStyle w:val="SmallText"/>
        <w:pBdr>
          <w:bottom w:val="single" w:sz="3" w:space="1" w:color="B8C7CE"/>
          <w:between w:val="single" w:sz="3" w:space="1" w:color="B8C7CE"/>
        </w:pBdr>
        <w:spacing w:line="220" w:lineRule="exact"/>
      </w:pPr>
      <w:r>
        <w:t xml:space="preserve"> </w:t>
      </w:r>
    </w:p>
    <w:p w14:paraId="07E4C955" w14:textId="77777777" w:rsidR="00F2660A" w:rsidRDefault="0055478D">
      <w:pPr>
        <w:pStyle w:val="SmallText"/>
        <w:pBdr>
          <w:bottom w:val="single" w:sz="3" w:space="1" w:color="B8C7CE"/>
          <w:between w:val="single" w:sz="3" w:space="1" w:color="B8C7CE"/>
        </w:pBdr>
        <w:spacing w:line="220" w:lineRule="exact"/>
      </w:pPr>
      <w:r>
        <w:t xml:space="preserve"> </w:t>
      </w:r>
    </w:p>
    <w:p w14:paraId="6F0C81DE" w14:textId="77777777" w:rsidR="00F2660A" w:rsidRDefault="0055478D">
      <w:pPr>
        <w:pStyle w:val="SmallText"/>
        <w:pBdr>
          <w:bottom w:val="single" w:sz="3" w:space="1" w:color="B8C7CE"/>
          <w:between w:val="single" w:sz="3" w:space="1" w:color="B8C7CE"/>
        </w:pBdr>
        <w:spacing w:line="220" w:lineRule="exact"/>
      </w:pPr>
      <w:r>
        <w:t xml:space="preserve"> </w:t>
      </w:r>
    </w:p>
    <w:p w14:paraId="4DDF0BA2" w14:textId="77777777" w:rsidR="00F2660A" w:rsidRDefault="0055478D">
      <w:pPr>
        <w:pStyle w:val="SmallText"/>
        <w:pBdr>
          <w:bottom w:val="single" w:sz="3" w:space="1" w:color="B8C7CE"/>
          <w:between w:val="single" w:sz="3" w:space="1" w:color="B8C7CE"/>
        </w:pBdr>
        <w:spacing w:line="220" w:lineRule="exact"/>
      </w:pPr>
      <w:r>
        <w:t xml:space="preserve"> </w:t>
      </w:r>
    </w:p>
    <w:p w14:paraId="00CE3054"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C49C068" w14:textId="77777777">
        <w:trPr>
          <w:cantSplit/>
        </w:trPr>
        <w:tc>
          <w:tcPr>
            <w:tcW w:w="3053" w:type="dxa"/>
            <w:shd w:val="clear" w:color="auto" w:fill="E7F5F6"/>
            <w:tcMar>
              <w:top w:w="60" w:type="dxa"/>
              <w:left w:w="75" w:type="dxa"/>
              <w:bottom w:w="55" w:type="dxa"/>
              <w:right w:w="75" w:type="dxa"/>
            </w:tcMar>
          </w:tcPr>
          <w:p w14:paraId="0120BE44" w14:textId="77777777" w:rsidR="00F2660A" w:rsidRDefault="0055478D">
            <w:pPr>
              <w:pStyle w:val="SlideLabel"/>
            </w:pPr>
            <w:r>
              <w:lastRenderedPageBreak/>
              <w:t>LESSON 04  •  SLIDE 25 OF 37</w:t>
            </w:r>
          </w:p>
          <w:p w14:paraId="602FEF93" w14:textId="77777777" w:rsidR="00F2660A" w:rsidRDefault="0055478D">
            <w:pPr>
              <w:spacing w:after="80"/>
              <w:jc w:val="center"/>
            </w:pPr>
            <w:r>
              <w:rPr>
                <w:noProof/>
              </w:rPr>
              <w:drawing>
                <wp:inline distT="0" distB="0" distL="0" distR="0" wp14:anchorId="25503F06" wp14:editId="128EA126">
                  <wp:extent cx="1719072" cy="966978"/>
                  <wp:effectExtent l="0" t="0" r="0" b="0"/>
                  <wp:docPr id="478" name="Picture 478" descr="LESSON 04  |  SLIDE 25 OF 37 Measure whether participation is useful, inclusive and tru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69"/>
                          <a:stretch>
                            <a:fillRect/>
                          </a:stretch>
                        </pic:blipFill>
                        <pic:spPr>
                          <a:xfrm>
                            <a:off x="0" y="0"/>
                            <a:ext cx="1719072" cy="966978"/>
                          </a:xfrm>
                          <a:prstGeom prst="rect">
                            <a:avLst/>
                          </a:prstGeom>
                        </pic:spPr>
                      </pic:pic>
                    </a:graphicData>
                  </a:graphic>
                </wp:inline>
              </w:drawing>
            </w:r>
          </w:p>
          <w:p w14:paraId="2A06BA9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F304E4D" w14:textId="77777777" w:rsidR="00F2660A" w:rsidRDefault="0055478D">
            <w:pPr>
              <w:pStyle w:val="SlideTitle"/>
            </w:pPr>
            <w:r>
              <w:t>Measure whether participation is useful, inclusive and trusted</w:t>
            </w:r>
          </w:p>
          <w:p w14:paraId="5B38C2F4" w14:textId="77777777" w:rsidR="00F2660A" w:rsidRDefault="0055478D">
            <w:pPr>
              <w:pStyle w:val="CardBody"/>
              <w:spacing w:line="240" w:lineRule="auto"/>
            </w:pPr>
            <w:r>
              <w:t>Measure whether participation is useful, inclusive and trusted, not only how many comments were received. Indicators can include awareness of reporting routes, participation across roles, shifts and locations, response time, recurring themes, completed actions, communicated follow-through and confidence that concerns will be handled fairly.</w:t>
            </w:r>
          </w:p>
          <w:p w14:paraId="2B9BE275" w14:textId="77777777" w:rsidR="00F2660A" w:rsidRDefault="0055478D">
            <w:pPr>
              <w:pStyle w:val="CardBody"/>
              <w:spacing w:line="240" w:lineRule="auto"/>
            </w:pPr>
            <w:r>
              <w:t>Interpret trends carefully. A rise in reporting may indicate worsening conditions, but it may also reflect stronger awareness and trust. Use several indicators together and investigate the context before drawing conclusions.</w:t>
            </w:r>
          </w:p>
          <w:p w14:paraId="164B77DA" w14:textId="77777777" w:rsidR="00F2660A" w:rsidRDefault="0055478D">
            <w:pPr>
              <w:pStyle w:val="SlideLabel"/>
              <w:spacing w:before="20" w:after="20"/>
            </w:pPr>
            <w:r>
              <w:t>KEY POINTS</w:t>
            </w:r>
          </w:p>
          <w:p w14:paraId="68419566" w14:textId="77777777" w:rsidR="00F2660A" w:rsidRDefault="0055478D">
            <w:pPr>
              <w:pStyle w:val="CardKeyPoint"/>
              <w:ind w:left="202" w:hanging="173"/>
            </w:pPr>
            <w:r>
              <w:t>• PARTICIPATION INDICATORS.</w:t>
            </w:r>
          </w:p>
          <w:p w14:paraId="370D5487" w14:textId="77777777" w:rsidR="00F2660A" w:rsidRDefault="0055478D">
            <w:pPr>
              <w:pStyle w:val="CardKeyPoint"/>
              <w:ind w:left="202" w:hanging="173"/>
            </w:pPr>
            <w:r>
              <w:t>• Awareness.</w:t>
            </w:r>
          </w:p>
          <w:p w14:paraId="15709D28" w14:textId="77777777" w:rsidR="00F2660A" w:rsidRDefault="0055478D">
            <w:pPr>
              <w:pStyle w:val="CardKeyPoint"/>
              <w:ind w:left="202" w:hanging="173"/>
            </w:pPr>
            <w:r>
              <w:t>• Workers know where and how to raise a concern.</w:t>
            </w:r>
          </w:p>
        </w:tc>
      </w:tr>
    </w:tbl>
    <w:p w14:paraId="5467041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BA6C500" w14:textId="77777777">
        <w:trPr>
          <w:cantSplit/>
        </w:trPr>
        <w:tc>
          <w:tcPr>
            <w:tcW w:w="3053" w:type="dxa"/>
            <w:shd w:val="clear" w:color="auto" w:fill="E7F5F6"/>
            <w:tcMar>
              <w:top w:w="60" w:type="dxa"/>
              <w:left w:w="75" w:type="dxa"/>
              <w:bottom w:w="55" w:type="dxa"/>
              <w:right w:w="75" w:type="dxa"/>
            </w:tcMar>
          </w:tcPr>
          <w:p w14:paraId="0F14A393" w14:textId="77777777" w:rsidR="00F2660A" w:rsidRDefault="0055478D">
            <w:pPr>
              <w:pStyle w:val="SlideLabel"/>
            </w:pPr>
            <w:r>
              <w:t>LESSON 04  •  SLIDE 26 OF 37</w:t>
            </w:r>
          </w:p>
          <w:p w14:paraId="25D4013E" w14:textId="77777777" w:rsidR="00F2660A" w:rsidRDefault="0055478D">
            <w:pPr>
              <w:spacing w:after="80"/>
              <w:jc w:val="center"/>
            </w:pPr>
            <w:r>
              <w:rPr>
                <w:noProof/>
              </w:rPr>
              <w:drawing>
                <wp:inline distT="0" distB="0" distL="0" distR="0" wp14:anchorId="04C8EBBA" wp14:editId="2B07E589">
                  <wp:extent cx="1719072" cy="966978"/>
                  <wp:effectExtent l="0" t="0" r="0" b="0"/>
                  <wp:docPr id="479" name="Picture 479" descr="LESSON 04  |  SLIDE 26 OF 37 A feedback system needs clear protections and realistic privacy limi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0"/>
                          <a:stretch>
                            <a:fillRect/>
                          </a:stretch>
                        </pic:blipFill>
                        <pic:spPr>
                          <a:xfrm>
                            <a:off x="0" y="0"/>
                            <a:ext cx="1719072" cy="966978"/>
                          </a:xfrm>
                          <a:prstGeom prst="rect">
                            <a:avLst/>
                          </a:prstGeom>
                        </pic:spPr>
                      </pic:pic>
                    </a:graphicData>
                  </a:graphic>
                </wp:inline>
              </w:drawing>
            </w:r>
          </w:p>
          <w:p w14:paraId="51405BE6"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D125F1F" w14:textId="77777777" w:rsidR="00F2660A" w:rsidRDefault="0055478D">
            <w:pPr>
              <w:pStyle w:val="SlideTitle"/>
            </w:pPr>
            <w:r>
              <w:t>A feedback system needs clear protections and realistic privacy limits</w:t>
            </w:r>
          </w:p>
          <w:p w14:paraId="34D7F690" w14:textId="77777777" w:rsidR="00F2660A" w:rsidRDefault="0055478D">
            <w:pPr>
              <w:pStyle w:val="CardBody"/>
              <w:spacing w:line="240" w:lineRule="auto"/>
            </w:pPr>
            <w:r>
              <w:t>A credible feedback system needs clear protections and realistic privacy limits. State that reprisal is prohibited under the applicable law and policy. Provide an alternate route when the usual contact is involved.</w:t>
            </w:r>
          </w:p>
          <w:p w14:paraId="5C1AC508" w14:textId="77777777" w:rsidR="00F2660A" w:rsidRDefault="0055478D">
            <w:pPr>
              <w:pStyle w:val="CardBody"/>
              <w:spacing w:line="240" w:lineRule="auto"/>
            </w:pPr>
            <w:r>
              <w:t>Share information only with people who need it for safety, assessment, resolution, corrective action or legal compliance. Monitor for negative treatment after someone participates. Do not promise absolute confidentiality; explain what may need to be shared and why.</w:t>
            </w:r>
          </w:p>
          <w:p w14:paraId="0A05B221" w14:textId="77777777" w:rsidR="00F2660A" w:rsidRDefault="0055478D">
            <w:pPr>
              <w:pStyle w:val="SlideLabel"/>
              <w:spacing w:before="20" w:after="20"/>
            </w:pPr>
            <w:r>
              <w:t>KEY POINTS</w:t>
            </w:r>
          </w:p>
          <w:p w14:paraId="178F56E2" w14:textId="77777777" w:rsidR="00F2660A" w:rsidRDefault="0055478D">
            <w:pPr>
              <w:pStyle w:val="CardKeyPoint"/>
              <w:ind w:left="202" w:hanging="173"/>
            </w:pPr>
            <w:r>
              <w:t>• SAFEGUARD PARTICIPATION.</w:t>
            </w:r>
          </w:p>
          <w:p w14:paraId="7104ED19" w14:textId="77777777" w:rsidR="00F2660A" w:rsidRDefault="0055478D">
            <w:pPr>
              <w:pStyle w:val="CardKeyPoint"/>
              <w:ind w:left="202" w:hanging="173"/>
            </w:pPr>
            <w:r>
              <w:t>• Prohibit reprisal under the applicable law and policy.</w:t>
            </w:r>
          </w:p>
          <w:p w14:paraId="6508BF7B" w14:textId="77777777" w:rsidR="00F2660A" w:rsidRDefault="0055478D">
            <w:pPr>
              <w:pStyle w:val="CardKeyPoint"/>
              <w:ind w:left="202" w:hanging="173"/>
            </w:pPr>
            <w:r>
              <w:t>• Provide an alternate route when the usual contact is involved.</w:t>
            </w:r>
          </w:p>
        </w:tc>
      </w:tr>
    </w:tbl>
    <w:p w14:paraId="67E05961"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54BD6B5" w14:textId="77777777">
        <w:trPr>
          <w:cantSplit/>
        </w:trPr>
        <w:tc>
          <w:tcPr>
            <w:tcW w:w="3053" w:type="dxa"/>
            <w:shd w:val="clear" w:color="auto" w:fill="E7F5F6"/>
            <w:tcMar>
              <w:top w:w="60" w:type="dxa"/>
              <w:left w:w="75" w:type="dxa"/>
              <w:bottom w:w="55" w:type="dxa"/>
              <w:right w:w="75" w:type="dxa"/>
            </w:tcMar>
          </w:tcPr>
          <w:p w14:paraId="24D1C9EA" w14:textId="77777777" w:rsidR="00F2660A" w:rsidRDefault="0055478D">
            <w:pPr>
              <w:pStyle w:val="SlideLabel"/>
            </w:pPr>
            <w:r>
              <w:t>LESSON 04  •  SLIDE 27 OF 37</w:t>
            </w:r>
          </w:p>
          <w:p w14:paraId="1F3BCA29" w14:textId="77777777" w:rsidR="00F2660A" w:rsidRDefault="0055478D">
            <w:pPr>
              <w:spacing w:after="80"/>
              <w:jc w:val="center"/>
            </w:pPr>
            <w:r>
              <w:rPr>
                <w:noProof/>
              </w:rPr>
              <w:drawing>
                <wp:inline distT="0" distB="0" distL="0" distR="0" wp14:anchorId="68FD7DA0" wp14:editId="5FC9608E">
                  <wp:extent cx="1719072" cy="966978"/>
                  <wp:effectExtent l="0" t="0" r="0" b="0"/>
                  <wp:docPr id="480" name="Picture 480" descr="LESSON 04  |  SLIDE 27 OF 37 Recognize and Celebrate Positive Behavi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1"/>
                          <a:stretch>
                            <a:fillRect/>
                          </a:stretch>
                        </pic:blipFill>
                        <pic:spPr>
                          <a:xfrm>
                            <a:off x="0" y="0"/>
                            <a:ext cx="1719072" cy="966978"/>
                          </a:xfrm>
                          <a:prstGeom prst="rect">
                            <a:avLst/>
                          </a:prstGeom>
                        </pic:spPr>
                      </pic:pic>
                    </a:graphicData>
                  </a:graphic>
                </wp:inline>
              </w:drawing>
            </w:r>
          </w:p>
          <w:p w14:paraId="53C74A8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1F840440" w14:textId="77777777" w:rsidR="00F2660A" w:rsidRDefault="0055478D">
            <w:pPr>
              <w:pStyle w:val="SlideTitle"/>
            </w:pPr>
            <w:r>
              <w:t>Recognize and Celebrate Positive Behaviour</w:t>
            </w:r>
          </w:p>
          <w:p w14:paraId="26A3DCD9" w14:textId="77777777" w:rsidR="00F2660A" w:rsidRDefault="0055478D">
            <w:pPr>
              <w:pStyle w:val="CardBody"/>
              <w:spacing w:line="240" w:lineRule="auto"/>
            </w:pPr>
            <w:r>
              <w:t>This slide introduces recognize and celebrate positive behaviour. Recognize and Celebrate.</w:t>
            </w:r>
          </w:p>
          <w:p w14:paraId="775C4340" w14:textId="77777777" w:rsidR="00F2660A" w:rsidRDefault="0055478D">
            <w:pPr>
              <w:pStyle w:val="CardBody"/>
              <w:spacing w:line="240" w:lineRule="auto"/>
            </w:pPr>
            <w:r>
              <w:t>Positive Behaviour. Reinforce visible actions that support respect, safety and early reporting.</w:t>
            </w:r>
          </w:p>
          <w:p w14:paraId="298CE6F6" w14:textId="77777777" w:rsidR="00F2660A" w:rsidRDefault="0055478D">
            <w:pPr>
              <w:pStyle w:val="SlideLabel"/>
              <w:spacing w:before="20" w:after="20"/>
            </w:pPr>
            <w:r>
              <w:t>KEY POINTS</w:t>
            </w:r>
          </w:p>
          <w:p w14:paraId="1D8536D3" w14:textId="77777777" w:rsidR="00F2660A" w:rsidRDefault="0055478D">
            <w:pPr>
              <w:pStyle w:val="CardKeyPoint"/>
              <w:ind w:left="202" w:hanging="173"/>
            </w:pPr>
            <w:r>
              <w:t>• Recognize and Celebrate.</w:t>
            </w:r>
          </w:p>
          <w:p w14:paraId="1A94ECC2" w14:textId="77777777" w:rsidR="00F2660A" w:rsidRDefault="0055478D">
            <w:pPr>
              <w:pStyle w:val="CardKeyPoint"/>
              <w:ind w:left="202" w:hanging="173"/>
            </w:pPr>
            <w:r>
              <w:t>• Positive Behaviour.</w:t>
            </w:r>
          </w:p>
          <w:p w14:paraId="5E4B997A" w14:textId="77777777" w:rsidR="00F2660A" w:rsidRDefault="0055478D">
            <w:pPr>
              <w:pStyle w:val="CardKeyPoint"/>
              <w:ind w:left="202" w:hanging="173"/>
            </w:pPr>
            <w:r>
              <w:t>• Reinforce visible actions that support respect, safety and early reporting.</w:t>
            </w:r>
          </w:p>
        </w:tc>
      </w:tr>
    </w:tbl>
    <w:p w14:paraId="19789B1F" w14:textId="77777777" w:rsidR="00F2660A" w:rsidRDefault="00F2660A">
      <w:pPr>
        <w:spacing w:after="20" w:line="20" w:lineRule="exact"/>
      </w:pPr>
    </w:p>
    <w:p w14:paraId="42E3C509" w14:textId="77777777" w:rsidR="00F2660A" w:rsidRDefault="0055478D">
      <w:pPr>
        <w:pStyle w:val="SectionLabel"/>
        <w:spacing w:before="140" w:after="20"/>
      </w:pPr>
      <w:r>
        <w:t>GENERAL NOTES</w:t>
      </w:r>
    </w:p>
    <w:p w14:paraId="370ABCC4" w14:textId="77777777" w:rsidR="00F2660A" w:rsidRDefault="0055478D">
      <w:pPr>
        <w:pStyle w:val="SmallText"/>
        <w:pBdr>
          <w:bottom w:val="single" w:sz="3" w:space="1" w:color="B8C7CE"/>
          <w:between w:val="single" w:sz="3" w:space="1" w:color="B8C7CE"/>
        </w:pBdr>
        <w:spacing w:line="220" w:lineRule="exact"/>
      </w:pPr>
      <w:r>
        <w:t xml:space="preserve"> </w:t>
      </w:r>
    </w:p>
    <w:p w14:paraId="31F88485" w14:textId="77777777" w:rsidR="00F2660A" w:rsidRDefault="0055478D">
      <w:pPr>
        <w:pStyle w:val="SmallText"/>
        <w:pBdr>
          <w:bottom w:val="single" w:sz="3" w:space="1" w:color="B8C7CE"/>
          <w:between w:val="single" w:sz="3" w:space="1" w:color="B8C7CE"/>
        </w:pBdr>
        <w:spacing w:line="220" w:lineRule="exact"/>
      </w:pPr>
      <w:r>
        <w:t xml:space="preserve"> </w:t>
      </w:r>
    </w:p>
    <w:p w14:paraId="2600A993" w14:textId="77777777" w:rsidR="00F2660A" w:rsidRDefault="0055478D">
      <w:pPr>
        <w:pStyle w:val="SmallText"/>
        <w:pBdr>
          <w:bottom w:val="single" w:sz="3" w:space="1" w:color="B8C7CE"/>
          <w:between w:val="single" w:sz="3" w:space="1" w:color="B8C7CE"/>
        </w:pBdr>
        <w:spacing w:line="220" w:lineRule="exact"/>
      </w:pPr>
      <w:r>
        <w:t xml:space="preserve"> </w:t>
      </w:r>
    </w:p>
    <w:p w14:paraId="02763C48" w14:textId="77777777" w:rsidR="00F2660A" w:rsidRDefault="0055478D">
      <w:pPr>
        <w:pStyle w:val="SmallText"/>
        <w:pBdr>
          <w:bottom w:val="single" w:sz="3" w:space="1" w:color="B8C7CE"/>
          <w:between w:val="single" w:sz="3" w:space="1" w:color="B8C7CE"/>
        </w:pBdr>
        <w:spacing w:line="220" w:lineRule="exact"/>
      </w:pPr>
      <w:r>
        <w:t xml:space="preserve"> </w:t>
      </w:r>
    </w:p>
    <w:p w14:paraId="0CF33B66" w14:textId="77777777" w:rsidR="00F2660A" w:rsidRDefault="0055478D">
      <w:pPr>
        <w:pStyle w:val="SmallText"/>
        <w:pBdr>
          <w:bottom w:val="single" w:sz="3" w:space="1" w:color="B8C7CE"/>
          <w:between w:val="single" w:sz="3" w:space="1" w:color="B8C7CE"/>
        </w:pBdr>
        <w:spacing w:line="220" w:lineRule="exact"/>
      </w:pPr>
      <w:r>
        <w:t xml:space="preserve"> </w:t>
      </w:r>
    </w:p>
    <w:p w14:paraId="6A3A7618" w14:textId="77777777" w:rsidR="00F2660A" w:rsidRDefault="0055478D">
      <w:pPr>
        <w:pStyle w:val="SmallText"/>
        <w:pBdr>
          <w:bottom w:val="single" w:sz="3" w:space="1" w:color="B8C7CE"/>
          <w:between w:val="single" w:sz="3" w:space="1" w:color="B8C7CE"/>
        </w:pBdr>
        <w:spacing w:line="220" w:lineRule="exact"/>
      </w:pPr>
      <w:r>
        <w:t xml:space="preserve"> </w:t>
      </w:r>
    </w:p>
    <w:p w14:paraId="5FD176D6" w14:textId="77777777" w:rsidR="00F2660A" w:rsidRDefault="0055478D">
      <w:pPr>
        <w:pStyle w:val="SmallText"/>
        <w:pBdr>
          <w:bottom w:val="single" w:sz="3" w:space="1" w:color="B8C7CE"/>
          <w:between w:val="single" w:sz="3" w:space="1" w:color="B8C7CE"/>
        </w:pBdr>
        <w:spacing w:line="220" w:lineRule="exact"/>
      </w:pPr>
      <w:r>
        <w:t xml:space="preserve"> </w:t>
      </w:r>
    </w:p>
    <w:p w14:paraId="01C8D187" w14:textId="77777777" w:rsidR="00F2660A" w:rsidRDefault="0055478D">
      <w:pPr>
        <w:pStyle w:val="SmallText"/>
        <w:pBdr>
          <w:bottom w:val="single" w:sz="3" w:space="1" w:color="B8C7CE"/>
          <w:between w:val="single" w:sz="3" w:space="1" w:color="B8C7CE"/>
        </w:pBdr>
        <w:spacing w:line="220" w:lineRule="exact"/>
      </w:pPr>
      <w:r>
        <w:t xml:space="preserve"> </w:t>
      </w:r>
    </w:p>
    <w:p w14:paraId="101ADD18" w14:textId="77777777" w:rsidR="00F2660A" w:rsidRDefault="0055478D">
      <w:pPr>
        <w:pStyle w:val="SmallText"/>
        <w:pBdr>
          <w:bottom w:val="single" w:sz="3" w:space="1" w:color="B8C7CE"/>
          <w:between w:val="single" w:sz="3" w:space="1" w:color="B8C7CE"/>
        </w:pBdr>
        <w:spacing w:line="220" w:lineRule="exact"/>
      </w:pPr>
      <w:r>
        <w:t xml:space="preserve"> </w:t>
      </w:r>
    </w:p>
    <w:p w14:paraId="71A0AC46" w14:textId="77777777" w:rsidR="00F2660A" w:rsidRDefault="0055478D">
      <w:pPr>
        <w:pStyle w:val="SmallText"/>
        <w:pBdr>
          <w:bottom w:val="single" w:sz="3" w:space="1" w:color="B8C7CE"/>
          <w:between w:val="single" w:sz="3" w:space="1" w:color="B8C7CE"/>
        </w:pBdr>
        <w:spacing w:line="220" w:lineRule="exact"/>
      </w:pPr>
      <w:r>
        <w:t xml:space="preserve"> </w:t>
      </w:r>
    </w:p>
    <w:p w14:paraId="3BFDE002" w14:textId="77777777" w:rsidR="00F2660A" w:rsidRDefault="0055478D">
      <w:pPr>
        <w:pStyle w:val="SmallText"/>
        <w:pBdr>
          <w:bottom w:val="single" w:sz="3" w:space="1" w:color="B8C7CE"/>
          <w:between w:val="single" w:sz="3" w:space="1" w:color="B8C7CE"/>
        </w:pBdr>
        <w:spacing w:line="220" w:lineRule="exact"/>
      </w:pPr>
      <w:r>
        <w:t xml:space="preserve"> </w:t>
      </w:r>
    </w:p>
    <w:p w14:paraId="158779D5" w14:textId="77777777" w:rsidR="00F2660A" w:rsidRDefault="0055478D">
      <w:pPr>
        <w:pStyle w:val="SmallText"/>
        <w:pBdr>
          <w:bottom w:val="single" w:sz="3" w:space="1" w:color="B8C7CE"/>
          <w:between w:val="single" w:sz="3" w:space="1" w:color="B8C7CE"/>
        </w:pBdr>
        <w:spacing w:line="220" w:lineRule="exact"/>
      </w:pPr>
      <w:r>
        <w:t xml:space="preserve"> </w:t>
      </w:r>
    </w:p>
    <w:p w14:paraId="09599056" w14:textId="77777777" w:rsidR="00F2660A" w:rsidRDefault="0055478D">
      <w:pPr>
        <w:pStyle w:val="SmallText"/>
        <w:pBdr>
          <w:bottom w:val="single" w:sz="3" w:space="1" w:color="B8C7CE"/>
          <w:between w:val="single" w:sz="3" w:space="1" w:color="B8C7CE"/>
        </w:pBdr>
        <w:spacing w:line="220" w:lineRule="exact"/>
      </w:pPr>
      <w:r>
        <w:t xml:space="preserve"> </w:t>
      </w:r>
    </w:p>
    <w:p w14:paraId="4C02F04F" w14:textId="77777777" w:rsidR="00F2660A" w:rsidRDefault="0055478D">
      <w:pPr>
        <w:pStyle w:val="SmallText"/>
        <w:pBdr>
          <w:bottom w:val="single" w:sz="3" w:space="1" w:color="B8C7CE"/>
          <w:between w:val="single" w:sz="3" w:space="1" w:color="B8C7CE"/>
        </w:pBdr>
        <w:spacing w:line="220" w:lineRule="exact"/>
      </w:pPr>
      <w:r>
        <w:t xml:space="preserve"> </w:t>
      </w:r>
    </w:p>
    <w:p w14:paraId="27C9E1F7" w14:textId="77777777" w:rsidR="00F2660A" w:rsidRDefault="0055478D">
      <w:pPr>
        <w:pStyle w:val="SmallText"/>
        <w:pBdr>
          <w:bottom w:val="single" w:sz="3" w:space="1" w:color="B8C7CE"/>
          <w:between w:val="single" w:sz="3" w:space="1" w:color="B8C7CE"/>
        </w:pBdr>
        <w:spacing w:line="220" w:lineRule="exact"/>
      </w:pPr>
      <w:r>
        <w:t xml:space="preserve"> </w:t>
      </w:r>
    </w:p>
    <w:p w14:paraId="06EE7D5A" w14:textId="77777777" w:rsidR="00F2660A" w:rsidRDefault="0055478D">
      <w:pPr>
        <w:pStyle w:val="SmallText"/>
        <w:pBdr>
          <w:bottom w:val="single" w:sz="3" w:space="1" w:color="B8C7CE"/>
          <w:between w:val="single" w:sz="3" w:space="1" w:color="B8C7CE"/>
        </w:pBdr>
        <w:spacing w:line="220" w:lineRule="exact"/>
      </w:pPr>
      <w:r>
        <w:t xml:space="preserve"> </w:t>
      </w:r>
    </w:p>
    <w:p w14:paraId="064B9727" w14:textId="77777777" w:rsidR="00F2660A" w:rsidRDefault="0055478D">
      <w:pPr>
        <w:pStyle w:val="SmallText"/>
        <w:pBdr>
          <w:bottom w:val="single" w:sz="3" w:space="1" w:color="B8C7CE"/>
          <w:between w:val="single" w:sz="3" w:space="1" w:color="B8C7CE"/>
        </w:pBdr>
        <w:spacing w:line="220" w:lineRule="exact"/>
      </w:pPr>
      <w:r>
        <w:t xml:space="preserve"> </w:t>
      </w:r>
    </w:p>
    <w:p w14:paraId="1CF26227" w14:textId="77777777" w:rsidR="00F2660A" w:rsidRDefault="0055478D">
      <w:pPr>
        <w:pStyle w:val="SmallText"/>
        <w:pBdr>
          <w:bottom w:val="single" w:sz="3" w:space="1" w:color="B8C7CE"/>
          <w:between w:val="single" w:sz="3" w:space="1" w:color="B8C7CE"/>
        </w:pBdr>
        <w:spacing w:line="220" w:lineRule="exact"/>
      </w:pPr>
      <w:r>
        <w:t xml:space="preserve"> </w:t>
      </w:r>
    </w:p>
    <w:p w14:paraId="19AC2160" w14:textId="77777777" w:rsidR="00F2660A" w:rsidRDefault="0055478D">
      <w:pPr>
        <w:pStyle w:val="SmallText"/>
        <w:pBdr>
          <w:bottom w:val="single" w:sz="3" w:space="1" w:color="B8C7CE"/>
          <w:between w:val="single" w:sz="3" w:space="1" w:color="B8C7CE"/>
        </w:pBdr>
        <w:spacing w:line="220" w:lineRule="exact"/>
      </w:pPr>
      <w:r>
        <w:t xml:space="preserve"> </w:t>
      </w:r>
    </w:p>
    <w:p w14:paraId="7B8923FB"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C831BAF" w14:textId="77777777">
        <w:trPr>
          <w:cantSplit/>
        </w:trPr>
        <w:tc>
          <w:tcPr>
            <w:tcW w:w="3053" w:type="dxa"/>
            <w:shd w:val="clear" w:color="auto" w:fill="E7F5F6"/>
            <w:tcMar>
              <w:top w:w="60" w:type="dxa"/>
              <w:left w:w="75" w:type="dxa"/>
              <w:bottom w:w="55" w:type="dxa"/>
              <w:right w:w="75" w:type="dxa"/>
            </w:tcMar>
          </w:tcPr>
          <w:p w14:paraId="573658A8" w14:textId="77777777" w:rsidR="00F2660A" w:rsidRDefault="0055478D">
            <w:pPr>
              <w:pStyle w:val="SlideLabel"/>
            </w:pPr>
            <w:r>
              <w:lastRenderedPageBreak/>
              <w:t>LESSON 04  •  SLIDE 28 OF 37</w:t>
            </w:r>
          </w:p>
          <w:p w14:paraId="5AF40444" w14:textId="77777777" w:rsidR="00F2660A" w:rsidRDefault="0055478D">
            <w:pPr>
              <w:spacing w:after="80"/>
              <w:jc w:val="center"/>
            </w:pPr>
            <w:r>
              <w:rPr>
                <w:noProof/>
              </w:rPr>
              <w:drawing>
                <wp:inline distT="0" distB="0" distL="0" distR="0" wp14:anchorId="4B8A03F9" wp14:editId="08C73FE0">
                  <wp:extent cx="1719072" cy="966978"/>
                  <wp:effectExtent l="0" t="0" r="0" b="0"/>
                  <wp:docPr id="481" name="Picture 481" descr="LESSON 04  |  SLIDE 28 OF 37 Recognize behaviours that others can understand and repe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2"/>
                          <a:stretch>
                            <a:fillRect/>
                          </a:stretch>
                        </pic:blipFill>
                        <pic:spPr>
                          <a:xfrm>
                            <a:off x="0" y="0"/>
                            <a:ext cx="1719072" cy="966978"/>
                          </a:xfrm>
                          <a:prstGeom prst="rect">
                            <a:avLst/>
                          </a:prstGeom>
                        </pic:spPr>
                      </pic:pic>
                    </a:graphicData>
                  </a:graphic>
                </wp:inline>
              </w:drawing>
            </w:r>
          </w:p>
          <w:p w14:paraId="5E54795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9C11517" w14:textId="77777777" w:rsidR="00F2660A" w:rsidRDefault="0055478D">
            <w:pPr>
              <w:pStyle w:val="SlideTitle"/>
            </w:pPr>
            <w:r>
              <w:t>Recognize behaviours that others can understand and repeat</w:t>
            </w:r>
          </w:p>
          <w:p w14:paraId="2F52FC8E" w14:textId="77777777" w:rsidR="00F2660A" w:rsidRDefault="0055478D">
            <w:pPr>
              <w:pStyle w:val="CardBody"/>
              <w:spacing w:line="240" w:lineRule="auto"/>
            </w:pPr>
            <w:r>
              <w:t>Make respect visible by recognizing actions that others can understand and repeat.</w:t>
            </w:r>
          </w:p>
          <w:p w14:paraId="1DAFAE54" w14:textId="77777777" w:rsidR="00F2660A" w:rsidRDefault="0055478D">
            <w:pPr>
              <w:pStyle w:val="CardBody"/>
              <w:spacing w:line="240" w:lineRule="auto"/>
            </w:pPr>
            <w:r>
              <w:t>Examples include making room for questions, raising a safety issue early, helping a coworker find the correct process, protecting privacy and completing a corrective action. Describe the specific behaviour and its impact: for example, "You raised the equipment concern before the shift, which gave the team time to correct it safely." Avoid vague praise, popularity-based recognition or any disclosure that identifies a reporter or private occurrence.</w:t>
            </w:r>
          </w:p>
          <w:p w14:paraId="77BF7EB7" w14:textId="77777777" w:rsidR="00F2660A" w:rsidRDefault="0055478D">
            <w:pPr>
              <w:pStyle w:val="SlideLabel"/>
              <w:spacing w:before="20" w:after="20"/>
            </w:pPr>
            <w:r>
              <w:t>KEY POINTS</w:t>
            </w:r>
          </w:p>
          <w:p w14:paraId="086D2726" w14:textId="77777777" w:rsidR="00F2660A" w:rsidRDefault="0055478D">
            <w:pPr>
              <w:pStyle w:val="CardKeyPoint"/>
              <w:ind w:left="202" w:hanging="173"/>
            </w:pPr>
            <w:r>
              <w:t>• MAKE RESPECT VISIBLE.</w:t>
            </w:r>
          </w:p>
          <w:p w14:paraId="5E83893C" w14:textId="77777777" w:rsidR="00F2660A" w:rsidRDefault="0055478D">
            <w:pPr>
              <w:pStyle w:val="CardKeyPoint"/>
              <w:ind w:left="202" w:hanging="173"/>
            </w:pPr>
            <w:r>
              <w:t>• Listen.</w:t>
            </w:r>
          </w:p>
          <w:p w14:paraId="7734B7FB" w14:textId="77777777" w:rsidR="00F2660A" w:rsidRDefault="0055478D">
            <w:pPr>
              <w:pStyle w:val="CardKeyPoint"/>
              <w:ind w:left="202" w:hanging="173"/>
            </w:pPr>
            <w:r>
              <w:t>• Make room for questions and concerns.</w:t>
            </w:r>
          </w:p>
        </w:tc>
      </w:tr>
    </w:tbl>
    <w:p w14:paraId="0CC9DA0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3A28F74B" w14:textId="77777777">
        <w:trPr>
          <w:cantSplit/>
        </w:trPr>
        <w:tc>
          <w:tcPr>
            <w:tcW w:w="3053" w:type="dxa"/>
            <w:shd w:val="clear" w:color="auto" w:fill="E7F5F6"/>
            <w:tcMar>
              <w:top w:w="60" w:type="dxa"/>
              <w:left w:w="75" w:type="dxa"/>
              <w:bottom w:w="55" w:type="dxa"/>
              <w:right w:w="75" w:type="dxa"/>
            </w:tcMar>
          </w:tcPr>
          <w:p w14:paraId="36BDDCAA" w14:textId="77777777" w:rsidR="00F2660A" w:rsidRDefault="0055478D">
            <w:pPr>
              <w:pStyle w:val="SlideLabel"/>
            </w:pPr>
            <w:r>
              <w:t>LESSON 04  •  SLIDE 29 OF 37</w:t>
            </w:r>
          </w:p>
          <w:p w14:paraId="2CC74059" w14:textId="77777777" w:rsidR="00F2660A" w:rsidRDefault="0055478D">
            <w:pPr>
              <w:spacing w:after="80"/>
              <w:jc w:val="center"/>
            </w:pPr>
            <w:r>
              <w:rPr>
                <w:noProof/>
              </w:rPr>
              <w:drawing>
                <wp:inline distT="0" distB="0" distL="0" distR="0" wp14:anchorId="5EEA34BD" wp14:editId="59F6119F">
                  <wp:extent cx="1719072" cy="966978"/>
                  <wp:effectExtent l="0" t="0" r="0" b="0"/>
                  <wp:docPr id="482" name="Picture 482" descr="LESSON 04  |  SLIDE 29 OF 37 Recognition should be credible, fair and saf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3"/>
                          <a:stretch>
                            <a:fillRect/>
                          </a:stretch>
                        </pic:blipFill>
                        <pic:spPr>
                          <a:xfrm>
                            <a:off x="0" y="0"/>
                            <a:ext cx="1719072" cy="966978"/>
                          </a:xfrm>
                          <a:prstGeom prst="rect">
                            <a:avLst/>
                          </a:prstGeom>
                        </pic:spPr>
                      </pic:pic>
                    </a:graphicData>
                  </a:graphic>
                </wp:inline>
              </w:drawing>
            </w:r>
          </w:p>
          <w:p w14:paraId="72FC60F5"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572093E9" w14:textId="77777777" w:rsidR="00F2660A" w:rsidRDefault="0055478D">
            <w:pPr>
              <w:pStyle w:val="SlideTitle"/>
            </w:pPr>
            <w:r>
              <w:t>Recognition should be credible, fair and safe</w:t>
            </w:r>
          </w:p>
          <w:p w14:paraId="17D723B2" w14:textId="77777777" w:rsidR="00F2660A" w:rsidRDefault="0055478D">
            <w:pPr>
              <w:pStyle w:val="CardBody"/>
              <w:spacing w:line="240" w:lineRule="auto"/>
            </w:pPr>
            <w:r>
              <w:t>Recognition should be specific, fair, proportionate, private when needed and aligned with workplace values and safety duties. Include contributions from different roles, shifts and locations rather than recognizing only the most visible people. Match the level of recognition to the contribution.</w:t>
            </w:r>
          </w:p>
          <w:p w14:paraId="3381132B" w14:textId="77777777" w:rsidR="00F2660A" w:rsidRDefault="0055478D">
            <w:pPr>
              <w:pStyle w:val="CardBody"/>
              <w:spacing w:line="240" w:lineRule="auto"/>
            </w:pPr>
            <w:r>
              <w:t>Timely verbal thanks may be appropriate; a team acknowledgement may fit a larger improvement. Consistency matters. If recognition appears arbitrary, unsafe or tied to keeping incident numbers low, it can undermine trust and discourage reporting.</w:t>
            </w:r>
          </w:p>
          <w:p w14:paraId="79C9389A" w14:textId="77777777" w:rsidR="00F2660A" w:rsidRDefault="0055478D">
            <w:pPr>
              <w:pStyle w:val="SlideLabel"/>
              <w:spacing w:before="20" w:after="20"/>
            </w:pPr>
            <w:r>
              <w:t>KEY POINTS</w:t>
            </w:r>
          </w:p>
          <w:p w14:paraId="378D5FEF" w14:textId="77777777" w:rsidR="00F2660A" w:rsidRDefault="0055478D">
            <w:pPr>
              <w:pStyle w:val="CardKeyPoint"/>
              <w:ind w:left="202" w:hanging="173"/>
            </w:pPr>
            <w:r>
              <w:t>• RECOGNITION PRINCIPLES.</w:t>
            </w:r>
          </w:p>
          <w:p w14:paraId="45A6348E" w14:textId="77777777" w:rsidR="00F2660A" w:rsidRDefault="0055478D">
            <w:pPr>
              <w:pStyle w:val="CardKeyPoint"/>
              <w:ind w:left="202" w:hanging="173"/>
            </w:pPr>
            <w:r>
              <w:t>• Specific.</w:t>
            </w:r>
          </w:p>
          <w:p w14:paraId="143B1889" w14:textId="77777777" w:rsidR="00F2660A" w:rsidRDefault="0055478D">
            <w:pPr>
              <w:pStyle w:val="CardKeyPoint"/>
              <w:ind w:left="202" w:hanging="173"/>
            </w:pPr>
            <w:r>
              <w:t>• Name the action and why it helped.</w:t>
            </w:r>
          </w:p>
        </w:tc>
      </w:tr>
    </w:tbl>
    <w:p w14:paraId="50A3C29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52C1F1DB" w14:textId="77777777">
        <w:trPr>
          <w:cantSplit/>
        </w:trPr>
        <w:tc>
          <w:tcPr>
            <w:tcW w:w="3053" w:type="dxa"/>
            <w:shd w:val="clear" w:color="auto" w:fill="E7F5F6"/>
            <w:tcMar>
              <w:top w:w="60" w:type="dxa"/>
              <w:left w:w="75" w:type="dxa"/>
              <w:bottom w:w="55" w:type="dxa"/>
              <w:right w:w="75" w:type="dxa"/>
            </w:tcMar>
          </w:tcPr>
          <w:p w14:paraId="356C626F" w14:textId="77777777" w:rsidR="00F2660A" w:rsidRDefault="0055478D">
            <w:pPr>
              <w:pStyle w:val="SlideLabel"/>
            </w:pPr>
            <w:r>
              <w:t>LESSON 04  •  SLIDE 30 OF 37</w:t>
            </w:r>
          </w:p>
          <w:p w14:paraId="1A091EC8" w14:textId="77777777" w:rsidR="00F2660A" w:rsidRDefault="0055478D">
            <w:pPr>
              <w:spacing w:after="80"/>
              <w:jc w:val="center"/>
            </w:pPr>
            <w:r>
              <w:rPr>
                <w:noProof/>
              </w:rPr>
              <w:drawing>
                <wp:inline distT="0" distB="0" distL="0" distR="0" wp14:anchorId="500EEE3B" wp14:editId="67D635BB">
                  <wp:extent cx="1719072" cy="966978"/>
                  <wp:effectExtent l="0" t="0" r="0" b="0"/>
                  <wp:docPr id="483" name="Picture 483" descr="LESSON 04  |  SLIDE 30 OF 37 Celebrate prevention results - not the fact that harm occur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4"/>
                          <a:stretch>
                            <a:fillRect/>
                          </a:stretch>
                        </pic:blipFill>
                        <pic:spPr>
                          <a:xfrm>
                            <a:off x="0" y="0"/>
                            <a:ext cx="1719072" cy="966978"/>
                          </a:xfrm>
                          <a:prstGeom prst="rect">
                            <a:avLst/>
                          </a:prstGeom>
                        </pic:spPr>
                      </pic:pic>
                    </a:graphicData>
                  </a:graphic>
                </wp:inline>
              </w:drawing>
            </w:r>
          </w:p>
          <w:p w14:paraId="6AEEAC0E"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14B8746" w14:textId="77777777" w:rsidR="00F2660A" w:rsidRDefault="0055478D">
            <w:pPr>
              <w:pStyle w:val="SlideTitle"/>
            </w:pPr>
            <w:r>
              <w:t>Celebrate prevention results - not the fact that harm occurred</w:t>
            </w:r>
          </w:p>
          <w:p w14:paraId="299181BE" w14:textId="77777777" w:rsidR="00F2660A" w:rsidRDefault="0055478D">
            <w:pPr>
              <w:pStyle w:val="CardBody"/>
              <w:spacing w:line="240" w:lineRule="auto"/>
            </w:pPr>
            <w:r>
              <w:t>Team recognition is useful when prevention depends on coordinated work. Recognize the team that identified an emerging hazard, tested a safer procedure, improved access or emergency communication, maintained a critical control or helped implement a change.</w:t>
            </w:r>
          </w:p>
          <w:p w14:paraId="4E2B0C6C" w14:textId="77777777" w:rsidR="00F2660A" w:rsidRDefault="0055478D">
            <w:pPr>
              <w:pStyle w:val="CardBody"/>
              <w:spacing w:line="240" w:lineRule="auto"/>
            </w:pPr>
            <w:r>
              <w:t>Explain the prevention result so others can learn from it, while protecting personal and occurrence information. Celebrate the action that reduced risk, not the fact that harm occurred. The goal is to reinforce practical behaviours that other teams can repeat.</w:t>
            </w:r>
          </w:p>
          <w:p w14:paraId="64886020" w14:textId="77777777" w:rsidR="00F2660A" w:rsidRDefault="0055478D">
            <w:pPr>
              <w:pStyle w:val="SlideLabel"/>
              <w:spacing w:before="20" w:after="20"/>
            </w:pPr>
            <w:r>
              <w:t>KEY POINTS</w:t>
            </w:r>
          </w:p>
          <w:p w14:paraId="5EDCA41C" w14:textId="77777777" w:rsidR="00F2660A" w:rsidRDefault="0055478D">
            <w:pPr>
              <w:pStyle w:val="CardKeyPoint"/>
              <w:ind w:left="202" w:hanging="173"/>
            </w:pPr>
            <w:r>
              <w:t>• RECOGNIZE TEAM CONTRIBUTIONS.</w:t>
            </w:r>
          </w:p>
          <w:p w14:paraId="5190A302" w14:textId="77777777" w:rsidR="00F2660A" w:rsidRDefault="0055478D">
            <w:pPr>
              <w:pStyle w:val="CardKeyPoint"/>
              <w:ind w:left="202" w:hanging="173"/>
            </w:pPr>
            <w:r>
              <w:t>• Recognize the team that:.</w:t>
            </w:r>
          </w:p>
          <w:p w14:paraId="34CA5F97" w14:textId="77777777" w:rsidR="00F2660A" w:rsidRDefault="0055478D">
            <w:pPr>
              <w:pStyle w:val="CardKeyPoint"/>
              <w:ind w:left="202" w:hanging="173"/>
            </w:pPr>
            <w:r>
              <w:t>• Identified an emerging hazard.</w:t>
            </w:r>
          </w:p>
        </w:tc>
      </w:tr>
    </w:tbl>
    <w:p w14:paraId="75683BC4" w14:textId="77777777" w:rsidR="00F2660A" w:rsidRDefault="00F2660A">
      <w:pPr>
        <w:spacing w:after="20" w:line="20" w:lineRule="exact"/>
      </w:pPr>
    </w:p>
    <w:p w14:paraId="3AC9CCE8" w14:textId="77777777" w:rsidR="00F2660A" w:rsidRDefault="0055478D">
      <w:pPr>
        <w:pStyle w:val="SectionLabel"/>
        <w:spacing w:before="140" w:after="20"/>
      </w:pPr>
      <w:r>
        <w:t>GENERAL NOTES</w:t>
      </w:r>
    </w:p>
    <w:p w14:paraId="6AC6C01D" w14:textId="77777777" w:rsidR="00F2660A" w:rsidRDefault="0055478D">
      <w:pPr>
        <w:pStyle w:val="SmallText"/>
        <w:pBdr>
          <w:bottom w:val="single" w:sz="3" w:space="1" w:color="B8C7CE"/>
          <w:between w:val="single" w:sz="3" w:space="1" w:color="B8C7CE"/>
        </w:pBdr>
        <w:spacing w:line="220" w:lineRule="exact"/>
      </w:pPr>
      <w:r>
        <w:t xml:space="preserve"> </w:t>
      </w:r>
    </w:p>
    <w:p w14:paraId="65C4FE96" w14:textId="77777777" w:rsidR="00F2660A" w:rsidRDefault="0055478D">
      <w:pPr>
        <w:pStyle w:val="SmallText"/>
        <w:pBdr>
          <w:bottom w:val="single" w:sz="3" w:space="1" w:color="B8C7CE"/>
          <w:between w:val="single" w:sz="3" w:space="1" w:color="B8C7CE"/>
        </w:pBdr>
        <w:spacing w:line="220" w:lineRule="exact"/>
      </w:pPr>
      <w:r>
        <w:t xml:space="preserve"> </w:t>
      </w:r>
    </w:p>
    <w:p w14:paraId="5167A99E" w14:textId="77777777" w:rsidR="00F2660A" w:rsidRDefault="0055478D">
      <w:pPr>
        <w:pStyle w:val="SmallText"/>
        <w:pBdr>
          <w:bottom w:val="single" w:sz="3" w:space="1" w:color="B8C7CE"/>
          <w:between w:val="single" w:sz="3" w:space="1" w:color="B8C7CE"/>
        </w:pBdr>
        <w:spacing w:line="220" w:lineRule="exact"/>
      </w:pPr>
      <w:r>
        <w:t xml:space="preserve"> </w:t>
      </w:r>
    </w:p>
    <w:p w14:paraId="10E2E62C" w14:textId="77777777" w:rsidR="00F2660A" w:rsidRDefault="0055478D">
      <w:pPr>
        <w:pStyle w:val="SmallText"/>
        <w:pBdr>
          <w:bottom w:val="single" w:sz="3" w:space="1" w:color="B8C7CE"/>
          <w:between w:val="single" w:sz="3" w:space="1" w:color="B8C7CE"/>
        </w:pBdr>
        <w:spacing w:line="220" w:lineRule="exact"/>
      </w:pPr>
      <w:r>
        <w:t xml:space="preserve"> </w:t>
      </w:r>
    </w:p>
    <w:p w14:paraId="6BA4DC4E" w14:textId="77777777" w:rsidR="00F2660A" w:rsidRDefault="0055478D">
      <w:pPr>
        <w:pStyle w:val="SmallText"/>
        <w:pBdr>
          <w:bottom w:val="single" w:sz="3" w:space="1" w:color="B8C7CE"/>
          <w:between w:val="single" w:sz="3" w:space="1" w:color="B8C7CE"/>
        </w:pBdr>
        <w:spacing w:line="220" w:lineRule="exact"/>
      </w:pPr>
      <w:r>
        <w:t xml:space="preserve"> </w:t>
      </w:r>
    </w:p>
    <w:p w14:paraId="2EA490A0" w14:textId="77777777" w:rsidR="00F2660A" w:rsidRDefault="0055478D">
      <w:pPr>
        <w:pStyle w:val="SmallText"/>
        <w:pBdr>
          <w:bottom w:val="single" w:sz="3" w:space="1" w:color="B8C7CE"/>
          <w:between w:val="single" w:sz="3" w:space="1" w:color="B8C7CE"/>
        </w:pBdr>
        <w:spacing w:line="220" w:lineRule="exact"/>
      </w:pPr>
      <w:r>
        <w:t xml:space="preserve"> </w:t>
      </w:r>
    </w:p>
    <w:p w14:paraId="7A4D205D" w14:textId="77777777" w:rsidR="00F2660A" w:rsidRDefault="0055478D">
      <w:pPr>
        <w:pStyle w:val="SmallText"/>
        <w:pBdr>
          <w:bottom w:val="single" w:sz="3" w:space="1" w:color="B8C7CE"/>
          <w:between w:val="single" w:sz="3" w:space="1" w:color="B8C7CE"/>
        </w:pBdr>
        <w:spacing w:line="220" w:lineRule="exact"/>
      </w:pPr>
      <w:r>
        <w:t xml:space="preserve"> </w:t>
      </w:r>
    </w:p>
    <w:p w14:paraId="7BDF929B" w14:textId="77777777" w:rsidR="00F2660A" w:rsidRDefault="0055478D">
      <w:pPr>
        <w:pStyle w:val="SmallText"/>
        <w:pBdr>
          <w:bottom w:val="single" w:sz="3" w:space="1" w:color="B8C7CE"/>
          <w:between w:val="single" w:sz="3" w:space="1" w:color="B8C7CE"/>
        </w:pBdr>
        <w:spacing w:line="220" w:lineRule="exact"/>
      </w:pPr>
      <w:r>
        <w:t xml:space="preserve"> </w:t>
      </w:r>
    </w:p>
    <w:p w14:paraId="4B084A35" w14:textId="77777777" w:rsidR="00F2660A" w:rsidRDefault="0055478D">
      <w:pPr>
        <w:pStyle w:val="SmallText"/>
        <w:pBdr>
          <w:bottom w:val="single" w:sz="3" w:space="1" w:color="B8C7CE"/>
          <w:between w:val="single" w:sz="3" w:space="1" w:color="B8C7CE"/>
        </w:pBdr>
        <w:spacing w:line="220" w:lineRule="exact"/>
      </w:pPr>
      <w:r>
        <w:t xml:space="preserve"> </w:t>
      </w:r>
    </w:p>
    <w:p w14:paraId="18139D83" w14:textId="77777777" w:rsidR="00F2660A" w:rsidRDefault="0055478D">
      <w:pPr>
        <w:pStyle w:val="SmallText"/>
        <w:pBdr>
          <w:bottom w:val="single" w:sz="3" w:space="1" w:color="B8C7CE"/>
          <w:between w:val="single" w:sz="3" w:space="1" w:color="B8C7CE"/>
        </w:pBdr>
        <w:spacing w:line="220" w:lineRule="exact"/>
      </w:pPr>
      <w:r>
        <w:t xml:space="preserve"> </w:t>
      </w:r>
    </w:p>
    <w:p w14:paraId="438E5E4A" w14:textId="77777777" w:rsidR="00F2660A" w:rsidRDefault="0055478D">
      <w:pPr>
        <w:pStyle w:val="SmallText"/>
        <w:pBdr>
          <w:bottom w:val="single" w:sz="3" w:space="1" w:color="B8C7CE"/>
          <w:between w:val="single" w:sz="3" w:space="1" w:color="B8C7CE"/>
        </w:pBdr>
        <w:spacing w:line="220" w:lineRule="exact"/>
      </w:pPr>
      <w:r>
        <w:t xml:space="preserve"> </w:t>
      </w:r>
    </w:p>
    <w:p w14:paraId="47C42376" w14:textId="77777777" w:rsidR="00F2660A" w:rsidRDefault="0055478D">
      <w:pPr>
        <w:pStyle w:val="SmallText"/>
        <w:pBdr>
          <w:bottom w:val="single" w:sz="3" w:space="1" w:color="B8C7CE"/>
          <w:between w:val="single" w:sz="3" w:space="1" w:color="B8C7CE"/>
        </w:pBdr>
        <w:spacing w:line="220" w:lineRule="exact"/>
      </w:pPr>
      <w:r>
        <w:t xml:space="preserve"> </w:t>
      </w:r>
    </w:p>
    <w:p w14:paraId="4A9132E5" w14:textId="77777777" w:rsidR="00F2660A" w:rsidRDefault="0055478D">
      <w:pPr>
        <w:pStyle w:val="SmallText"/>
        <w:pBdr>
          <w:bottom w:val="single" w:sz="3" w:space="1" w:color="B8C7CE"/>
          <w:between w:val="single" w:sz="3" w:space="1" w:color="B8C7CE"/>
        </w:pBdr>
        <w:spacing w:line="220" w:lineRule="exact"/>
      </w:pPr>
      <w:r>
        <w:t xml:space="preserve"> </w:t>
      </w:r>
    </w:p>
    <w:p w14:paraId="3F5A4A8A" w14:textId="77777777" w:rsidR="00F2660A" w:rsidRDefault="0055478D">
      <w:pPr>
        <w:pStyle w:val="SmallText"/>
        <w:pBdr>
          <w:bottom w:val="single" w:sz="3" w:space="1" w:color="B8C7CE"/>
          <w:between w:val="single" w:sz="3" w:space="1" w:color="B8C7CE"/>
        </w:pBdr>
        <w:spacing w:line="220" w:lineRule="exact"/>
      </w:pPr>
      <w:r>
        <w:t xml:space="preserve"> </w:t>
      </w:r>
    </w:p>
    <w:p w14:paraId="05EA77B0" w14:textId="77777777" w:rsidR="00F2660A" w:rsidRDefault="0055478D">
      <w:pPr>
        <w:pStyle w:val="SmallText"/>
        <w:pBdr>
          <w:bottom w:val="single" w:sz="3" w:space="1" w:color="B8C7CE"/>
          <w:between w:val="single" w:sz="3" w:space="1" w:color="B8C7CE"/>
        </w:pBdr>
        <w:spacing w:line="220" w:lineRule="exact"/>
      </w:pPr>
      <w:r>
        <w:t xml:space="preserve"> </w:t>
      </w:r>
    </w:p>
    <w:p w14:paraId="0EFE4F77" w14:textId="77777777" w:rsidR="00F2660A" w:rsidRDefault="0055478D">
      <w:pPr>
        <w:pStyle w:val="SmallText"/>
        <w:pBdr>
          <w:bottom w:val="single" w:sz="3" w:space="1" w:color="B8C7CE"/>
          <w:between w:val="single" w:sz="3" w:space="1" w:color="B8C7CE"/>
        </w:pBdr>
        <w:spacing w:line="220" w:lineRule="exact"/>
      </w:pPr>
      <w:r>
        <w:t xml:space="preserve"> </w:t>
      </w:r>
    </w:p>
    <w:p w14:paraId="4D3B485E" w14:textId="77777777" w:rsidR="00F2660A" w:rsidRDefault="0055478D">
      <w:pPr>
        <w:pStyle w:val="SmallText"/>
        <w:pBdr>
          <w:bottom w:val="single" w:sz="3" w:space="1" w:color="B8C7CE"/>
          <w:between w:val="single" w:sz="3" w:space="1" w:color="B8C7CE"/>
        </w:pBdr>
        <w:spacing w:line="220" w:lineRule="exact"/>
      </w:pPr>
      <w:r>
        <w:t xml:space="preserve"> </w:t>
      </w:r>
    </w:p>
    <w:p w14:paraId="76542A91"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664FFB65" w14:textId="77777777">
        <w:trPr>
          <w:cantSplit/>
        </w:trPr>
        <w:tc>
          <w:tcPr>
            <w:tcW w:w="3053" w:type="dxa"/>
            <w:shd w:val="clear" w:color="auto" w:fill="E7F5F6"/>
            <w:tcMar>
              <w:top w:w="60" w:type="dxa"/>
              <w:left w:w="75" w:type="dxa"/>
              <w:bottom w:w="55" w:type="dxa"/>
              <w:right w:w="75" w:type="dxa"/>
            </w:tcMar>
          </w:tcPr>
          <w:p w14:paraId="15F1F683" w14:textId="77777777" w:rsidR="00F2660A" w:rsidRDefault="0055478D">
            <w:pPr>
              <w:pStyle w:val="SlideLabel"/>
            </w:pPr>
            <w:r>
              <w:lastRenderedPageBreak/>
              <w:t>LESSON 04  •  SLIDE 31 OF 37</w:t>
            </w:r>
          </w:p>
          <w:p w14:paraId="7E8AC08D" w14:textId="77777777" w:rsidR="00F2660A" w:rsidRDefault="0055478D">
            <w:pPr>
              <w:spacing w:after="80"/>
              <w:jc w:val="center"/>
            </w:pPr>
            <w:r>
              <w:rPr>
                <w:noProof/>
              </w:rPr>
              <w:drawing>
                <wp:inline distT="0" distB="0" distL="0" distR="0" wp14:anchorId="1FD84125" wp14:editId="4647E5BC">
                  <wp:extent cx="1719072" cy="966978"/>
                  <wp:effectExtent l="0" t="0" r="0" b="0"/>
                  <wp:docPr id="484" name="Picture 484" descr="LESSON 04  |  SLIDE 31 OF 37 Performance systems should consider how results are achiev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5"/>
                          <a:stretch>
                            <a:fillRect/>
                          </a:stretch>
                        </pic:blipFill>
                        <pic:spPr>
                          <a:xfrm>
                            <a:off x="0" y="0"/>
                            <a:ext cx="1719072" cy="966978"/>
                          </a:xfrm>
                          <a:prstGeom prst="rect">
                            <a:avLst/>
                          </a:prstGeom>
                        </pic:spPr>
                      </pic:pic>
                    </a:graphicData>
                  </a:graphic>
                </wp:inline>
              </w:drawing>
            </w:r>
          </w:p>
          <w:p w14:paraId="2C09CD9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F2026B2" w14:textId="77777777" w:rsidR="00F2660A" w:rsidRDefault="0055478D">
            <w:pPr>
              <w:pStyle w:val="SlideTitle"/>
            </w:pPr>
            <w:r>
              <w:t>Performance systems should consider how results are achieved</w:t>
            </w:r>
          </w:p>
          <w:p w14:paraId="5F79272B" w14:textId="77777777" w:rsidR="00F2660A" w:rsidRDefault="0055478D">
            <w:pPr>
              <w:pStyle w:val="CardBody"/>
              <w:spacing w:line="240" w:lineRule="auto"/>
            </w:pPr>
            <w:r>
              <w:t>Performance systems should consider how results are achieved, not only the final numbers. Reinforce respectful supervision, timely response to concerns, participation in training and review, protection of privacy and completion of corrective actions.</w:t>
            </w:r>
          </w:p>
          <w:p w14:paraId="45E098C7" w14:textId="77777777" w:rsidR="00F2660A" w:rsidRDefault="0055478D">
            <w:pPr>
              <w:pStyle w:val="CardBody"/>
              <w:spacing w:line="240" w:lineRule="auto"/>
            </w:pPr>
            <w:r>
              <w:t>Avoid rewards based on artificially low incident numbers, pressure to stay silent, popularity-based recognition, forced positivity after harm or inconsistent accountability. Apply expectations consistently. Recognition does not replace a fair process for addressing misconduct, and accountability should not be used to punish good-faith reporting or participation.</w:t>
            </w:r>
          </w:p>
          <w:p w14:paraId="5451E34F" w14:textId="77777777" w:rsidR="00F2660A" w:rsidRDefault="0055478D">
            <w:pPr>
              <w:pStyle w:val="SlideLabel"/>
              <w:spacing w:before="20" w:after="20"/>
            </w:pPr>
            <w:r>
              <w:t>KEY POINTS</w:t>
            </w:r>
          </w:p>
          <w:p w14:paraId="648A1F72" w14:textId="77777777" w:rsidR="00F2660A" w:rsidRDefault="0055478D">
            <w:pPr>
              <w:pStyle w:val="CardKeyPoint"/>
              <w:ind w:left="202" w:hanging="173"/>
            </w:pPr>
            <w:r>
              <w:t>• RESPECT AND PERFORMANCE.</w:t>
            </w:r>
          </w:p>
          <w:p w14:paraId="21E538C6" w14:textId="77777777" w:rsidR="00F2660A" w:rsidRDefault="0055478D">
            <w:pPr>
              <w:pStyle w:val="CardKeyPoint"/>
              <w:ind w:left="202" w:hanging="173"/>
            </w:pPr>
            <w:r>
              <w:t>• REINFORCE.</w:t>
            </w:r>
          </w:p>
          <w:p w14:paraId="71BFCE08" w14:textId="77777777" w:rsidR="00F2660A" w:rsidRDefault="0055478D">
            <w:pPr>
              <w:pStyle w:val="CardKeyPoint"/>
              <w:ind w:left="202" w:hanging="173"/>
            </w:pPr>
            <w:r>
              <w:t>• Respectful supervision.</w:t>
            </w:r>
          </w:p>
        </w:tc>
      </w:tr>
    </w:tbl>
    <w:p w14:paraId="256C4083"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E9E46DE" w14:textId="77777777">
        <w:trPr>
          <w:cantSplit/>
        </w:trPr>
        <w:tc>
          <w:tcPr>
            <w:tcW w:w="3053" w:type="dxa"/>
            <w:shd w:val="clear" w:color="auto" w:fill="E7F5F6"/>
            <w:tcMar>
              <w:top w:w="60" w:type="dxa"/>
              <w:left w:w="75" w:type="dxa"/>
              <w:bottom w:w="55" w:type="dxa"/>
              <w:right w:w="75" w:type="dxa"/>
            </w:tcMar>
          </w:tcPr>
          <w:p w14:paraId="44F3ADDE" w14:textId="77777777" w:rsidR="00F2660A" w:rsidRDefault="0055478D">
            <w:pPr>
              <w:pStyle w:val="SlideLabel"/>
            </w:pPr>
            <w:r>
              <w:t>LESSON 04  •  SLIDE 32 OF 37</w:t>
            </w:r>
          </w:p>
          <w:p w14:paraId="5361F40A" w14:textId="77777777" w:rsidR="00F2660A" w:rsidRDefault="0055478D">
            <w:pPr>
              <w:spacing w:after="80"/>
              <w:jc w:val="center"/>
            </w:pPr>
            <w:r>
              <w:rPr>
                <w:noProof/>
              </w:rPr>
              <w:drawing>
                <wp:inline distT="0" distB="0" distL="0" distR="0" wp14:anchorId="4F45271A" wp14:editId="2AF9E710">
                  <wp:extent cx="1719072" cy="966978"/>
                  <wp:effectExtent l="0" t="0" r="0" b="0"/>
                  <wp:docPr id="485" name="Picture 485" descr="LESSON 04  |  SLIDE 32 OF 37 Bringing It All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6"/>
                          <a:stretch>
                            <a:fillRect/>
                          </a:stretch>
                        </pic:blipFill>
                        <pic:spPr>
                          <a:xfrm>
                            <a:off x="0" y="0"/>
                            <a:ext cx="1719072" cy="966978"/>
                          </a:xfrm>
                          <a:prstGeom prst="rect">
                            <a:avLst/>
                          </a:prstGeom>
                        </pic:spPr>
                      </pic:pic>
                    </a:graphicData>
                  </a:graphic>
                </wp:inline>
              </w:drawing>
            </w:r>
          </w:p>
          <w:p w14:paraId="6FDC0E07"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6813200C" w14:textId="77777777" w:rsidR="00F2660A" w:rsidRDefault="0055478D">
            <w:pPr>
              <w:pStyle w:val="SlideTitle"/>
            </w:pPr>
            <w:r>
              <w:t>Bringing It All Together</w:t>
            </w:r>
          </w:p>
          <w:p w14:paraId="40C14FCA" w14:textId="77777777" w:rsidR="00F2660A" w:rsidRDefault="0055478D">
            <w:pPr>
              <w:pStyle w:val="CardBody"/>
              <w:spacing w:line="240" w:lineRule="auto"/>
            </w:pPr>
            <w:r>
              <w:t>This slide introduces bringing it all together. Bringing It.</w:t>
            </w:r>
          </w:p>
          <w:p w14:paraId="531ED3A5" w14:textId="77777777" w:rsidR="00F2660A" w:rsidRDefault="0055478D">
            <w:pPr>
              <w:pStyle w:val="CardBody"/>
              <w:spacing w:line="240" w:lineRule="auto"/>
            </w:pPr>
            <w:r>
              <w:t>All Together. Apply the cycle to a policy revision and prepare the local implementation details.</w:t>
            </w:r>
          </w:p>
          <w:p w14:paraId="60AA43EC" w14:textId="77777777" w:rsidR="00F2660A" w:rsidRDefault="0055478D">
            <w:pPr>
              <w:pStyle w:val="SlideLabel"/>
              <w:spacing w:before="20" w:after="20"/>
            </w:pPr>
            <w:r>
              <w:t>KEY POINTS</w:t>
            </w:r>
          </w:p>
          <w:p w14:paraId="7EFC8C8C" w14:textId="77777777" w:rsidR="00F2660A" w:rsidRDefault="0055478D">
            <w:pPr>
              <w:pStyle w:val="CardKeyPoint"/>
              <w:ind w:left="202" w:hanging="173"/>
            </w:pPr>
            <w:r>
              <w:t>• Bringing It.</w:t>
            </w:r>
          </w:p>
          <w:p w14:paraId="39A8D291" w14:textId="77777777" w:rsidR="00F2660A" w:rsidRDefault="0055478D">
            <w:pPr>
              <w:pStyle w:val="CardKeyPoint"/>
              <w:ind w:left="202" w:hanging="173"/>
            </w:pPr>
            <w:r>
              <w:t>• All Together.</w:t>
            </w:r>
          </w:p>
          <w:p w14:paraId="1CA2DA52" w14:textId="77777777" w:rsidR="00F2660A" w:rsidRDefault="0055478D">
            <w:pPr>
              <w:pStyle w:val="CardKeyPoint"/>
              <w:ind w:left="202" w:hanging="173"/>
            </w:pPr>
            <w:r>
              <w:t>• Apply the cycle to a policy revision and prepare the local implementation details.</w:t>
            </w:r>
          </w:p>
        </w:tc>
      </w:tr>
    </w:tbl>
    <w:p w14:paraId="09118CA4"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3AC7266" w14:textId="77777777">
        <w:trPr>
          <w:cantSplit/>
        </w:trPr>
        <w:tc>
          <w:tcPr>
            <w:tcW w:w="3053" w:type="dxa"/>
            <w:shd w:val="clear" w:color="auto" w:fill="E7F5F6"/>
            <w:tcMar>
              <w:top w:w="60" w:type="dxa"/>
              <w:left w:w="75" w:type="dxa"/>
              <w:bottom w:w="55" w:type="dxa"/>
              <w:right w:w="75" w:type="dxa"/>
            </w:tcMar>
          </w:tcPr>
          <w:p w14:paraId="014D28D4" w14:textId="77777777" w:rsidR="00F2660A" w:rsidRDefault="0055478D">
            <w:pPr>
              <w:pStyle w:val="SlideLabel"/>
            </w:pPr>
            <w:r>
              <w:t>LESSON 04  •  SLIDE 33 OF 37</w:t>
            </w:r>
          </w:p>
          <w:p w14:paraId="0823F7CE" w14:textId="77777777" w:rsidR="00F2660A" w:rsidRDefault="0055478D">
            <w:pPr>
              <w:spacing w:after="80"/>
              <w:jc w:val="center"/>
            </w:pPr>
            <w:r>
              <w:rPr>
                <w:noProof/>
              </w:rPr>
              <w:drawing>
                <wp:inline distT="0" distB="0" distL="0" distR="0" wp14:anchorId="502229C0" wp14:editId="49A89BE4">
                  <wp:extent cx="1719072" cy="966978"/>
                  <wp:effectExtent l="0" t="0" r="0" b="0"/>
                  <wp:docPr id="486" name="Picture 486" descr="LESSON 04  |  SLIDE 33 OF 37 A policy update needs follow-throug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7"/>
                          <a:stretch>
                            <a:fillRect/>
                          </a:stretch>
                        </pic:blipFill>
                        <pic:spPr>
                          <a:xfrm>
                            <a:off x="0" y="0"/>
                            <a:ext cx="1719072" cy="966978"/>
                          </a:xfrm>
                          <a:prstGeom prst="rect">
                            <a:avLst/>
                          </a:prstGeom>
                        </pic:spPr>
                      </pic:pic>
                    </a:graphicData>
                  </a:graphic>
                </wp:inline>
              </w:drawing>
            </w:r>
          </w:p>
          <w:p w14:paraId="66E64272"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A9005FD" w14:textId="77777777" w:rsidR="00F2660A" w:rsidRDefault="0055478D">
            <w:pPr>
              <w:pStyle w:val="SlideTitle"/>
            </w:pPr>
            <w:r>
              <w:t>A policy update needs follow-through</w:t>
            </w:r>
          </w:p>
          <w:p w14:paraId="724292B9" w14:textId="77777777" w:rsidR="00F2660A" w:rsidRDefault="0055478D">
            <w:pPr>
              <w:pStyle w:val="CardBody"/>
              <w:spacing w:line="240" w:lineRule="auto"/>
            </w:pPr>
            <w:r>
              <w:t>Present the scenario without revealing the answer. The workplace has updated its violence prevention policy after an incident. Ask learners which next step best supports sustained prevention.</w:t>
            </w:r>
          </w:p>
          <w:p w14:paraId="7F03BEE9" w14:textId="77777777" w:rsidR="00F2660A" w:rsidRDefault="0055478D">
            <w:pPr>
              <w:pStyle w:val="CardBody"/>
              <w:spacing w:line="240" w:lineRule="auto"/>
            </w:pPr>
            <w:r>
              <w:t>Read the four options, then pause long enough for a response. If facilitating live, invite learners to choose privately or discuss with a partner before debriefing. Listen for the idea that updating the document is only one step; communication, role-appropriate training, worker feedback and an effectiveness check are needed to put the revision into practice.</w:t>
            </w:r>
          </w:p>
          <w:p w14:paraId="4DBFECA6" w14:textId="77777777" w:rsidR="00F2660A" w:rsidRDefault="0055478D">
            <w:pPr>
              <w:pStyle w:val="SlideLabel"/>
              <w:spacing w:before="20" w:after="20"/>
            </w:pPr>
            <w:r>
              <w:t>KEY POINTS</w:t>
            </w:r>
          </w:p>
          <w:p w14:paraId="56E68DD2" w14:textId="77777777" w:rsidR="00F2660A" w:rsidRDefault="0055478D">
            <w:pPr>
              <w:pStyle w:val="CardKeyPoint"/>
              <w:ind w:left="202" w:hanging="173"/>
            </w:pPr>
            <w:r>
              <w:t>• SCENARIO ACTIVITY.</w:t>
            </w:r>
          </w:p>
          <w:p w14:paraId="65DB923F" w14:textId="77777777" w:rsidR="00F2660A" w:rsidRDefault="0055478D">
            <w:pPr>
              <w:pStyle w:val="CardKeyPoint"/>
              <w:ind w:left="202" w:hanging="173"/>
            </w:pPr>
            <w:r>
              <w:t>• Which next step best supports sustained prevention?</w:t>
            </w:r>
          </w:p>
          <w:p w14:paraId="33865660" w14:textId="77777777" w:rsidR="00F2660A" w:rsidRDefault="0055478D">
            <w:pPr>
              <w:pStyle w:val="CardKeyPoint"/>
              <w:ind w:left="202" w:hanging="173"/>
            </w:pPr>
            <w:r>
              <w:t>• Archive the old policy and move on.</w:t>
            </w:r>
          </w:p>
        </w:tc>
      </w:tr>
    </w:tbl>
    <w:p w14:paraId="49AD7E82" w14:textId="77777777" w:rsidR="00F2660A" w:rsidRDefault="00F2660A">
      <w:pPr>
        <w:spacing w:after="20" w:line="20" w:lineRule="exact"/>
      </w:pPr>
    </w:p>
    <w:p w14:paraId="1FDB17B2" w14:textId="77777777" w:rsidR="00F2660A" w:rsidRDefault="0055478D">
      <w:pPr>
        <w:pStyle w:val="SectionLabel"/>
        <w:spacing w:before="140" w:after="20"/>
      </w:pPr>
      <w:r>
        <w:t>GENERAL NOTES</w:t>
      </w:r>
    </w:p>
    <w:p w14:paraId="3328D2AB" w14:textId="77777777" w:rsidR="00F2660A" w:rsidRDefault="0055478D">
      <w:pPr>
        <w:pStyle w:val="SmallText"/>
        <w:pBdr>
          <w:bottom w:val="single" w:sz="3" w:space="1" w:color="B8C7CE"/>
          <w:between w:val="single" w:sz="3" w:space="1" w:color="B8C7CE"/>
        </w:pBdr>
        <w:spacing w:line="220" w:lineRule="exact"/>
      </w:pPr>
      <w:r>
        <w:t xml:space="preserve"> </w:t>
      </w:r>
    </w:p>
    <w:p w14:paraId="4026BD24" w14:textId="77777777" w:rsidR="00F2660A" w:rsidRDefault="0055478D">
      <w:pPr>
        <w:pStyle w:val="SmallText"/>
        <w:pBdr>
          <w:bottom w:val="single" w:sz="3" w:space="1" w:color="B8C7CE"/>
          <w:between w:val="single" w:sz="3" w:space="1" w:color="B8C7CE"/>
        </w:pBdr>
        <w:spacing w:line="220" w:lineRule="exact"/>
      </w:pPr>
      <w:r>
        <w:t xml:space="preserve"> </w:t>
      </w:r>
    </w:p>
    <w:p w14:paraId="2932F1CF" w14:textId="77777777" w:rsidR="00F2660A" w:rsidRDefault="0055478D">
      <w:pPr>
        <w:pStyle w:val="SmallText"/>
        <w:pBdr>
          <w:bottom w:val="single" w:sz="3" w:space="1" w:color="B8C7CE"/>
          <w:between w:val="single" w:sz="3" w:space="1" w:color="B8C7CE"/>
        </w:pBdr>
        <w:spacing w:line="220" w:lineRule="exact"/>
      </w:pPr>
      <w:r>
        <w:t xml:space="preserve"> </w:t>
      </w:r>
    </w:p>
    <w:p w14:paraId="227362F9" w14:textId="77777777" w:rsidR="00F2660A" w:rsidRDefault="0055478D">
      <w:pPr>
        <w:pStyle w:val="SmallText"/>
        <w:pBdr>
          <w:bottom w:val="single" w:sz="3" w:space="1" w:color="B8C7CE"/>
          <w:between w:val="single" w:sz="3" w:space="1" w:color="B8C7CE"/>
        </w:pBdr>
        <w:spacing w:line="220" w:lineRule="exact"/>
      </w:pPr>
      <w:r>
        <w:t xml:space="preserve"> </w:t>
      </w:r>
    </w:p>
    <w:p w14:paraId="3FA8BCF4" w14:textId="77777777" w:rsidR="00F2660A" w:rsidRDefault="0055478D">
      <w:pPr>
        <w:pStyle w:val="SmallText"/>
        <w:pBdr>
          <w:bottom w:val="single" w:sz="3" w:space="1" w:color="B8C7CE"/>
          <w:between w:val="single" w:sz="3" w:space="1" w:color="B8C7CE"/>
        </w:pBdr>
        <w:spacing w:line="220" w:lineRule="exact"/>
      </w:pPr>
      <w:r>
        <w:t xml:space="preserve"> </w:t>
      </w:r>
    </w:p>
    <w:p w14:paraId="4765B5F4" w14:textId="77777777" w:rsidR="00F2660A" w:rsidRDefault="0055478D">
      <w:pPr>
        <w:pStyle w:val="SmallText"/>
        <w:pBdr>
          <w:bottom w:val="single" w:sz="3" w:space="1" w:color="B8C7CE"/>
          <w:between w:val="single" w:sz="3" w:space="1" w:color="B8C7CE"/>
        </w:pBdr>
        <w:spacing w:line="220" w:lineRule="exact"/>
      </w:pPr>
      <w:r>
        <w:t xml:space="preserve"> </w:t>
      </w:r>
    </w:p>
    <w:p w14:paraId="24023F43" w14:textId="77777777" w:rsidR="00F2660A" w:rsidRDefault="0055478D">
      <w:pPr>
        <w:pStyle w:val="SmallText"/>
        <w:pBdr>
          <w:bottom w:val="single" w:sz="3" w:space="1" w:color="B8C7CE"/>
          <w:between w:val="single" w:sz="3" w:space="1" w:color="B8C7CE"/>
        </w:pBdr>
        <w:spacing w:line="220" w:lineRule="exact"/>
      </w:pPr>
      <w:r>
        <w:t xml:space="preserve"> </w:t>
      </w:r>
    </w:p>
    <w:p w14:paraId="0541BD38" w14:textId="77777777" w:rsidR="00F2660A" w:rsidRDefault="0055478D">
      <w:pPr>
        <w:pStyle w:val="SmallText"/>
        <w:pBdr>
          <w:bottom w:val="single" w:sz="3" w:space="1" w:color="B8C7CE"/>
          <w:between w:val="single" w:sz="3" w:space="1" w:color="B8C7CE"/>
        </w:pBdr>
        <w:spacing w:line="220" w:lineRule="exact"/>
      </w:pPr>
      <w:r>
        <w:t xml:space="preserve"> </w:t>
      </w:r>
    </w:p>
    <w:p w14:paraId="4604B295" w14:textId="77777777" w:rsidR="00F2660A" w:rsidRDefault="0055478D">
      <w:pPr>
        <w:pStyle w:val="SmallText"/>
        <w:pBdr>
          <w:bottom w:val="single" w:sz="3" w:space="1" w:color="B8C7CE"/>
          <w:between w:val="single" w:sz="3" w:space="1" w:color="B8C7CE"/>
        </w:pBdr>
        <w:spacing w:line="220" w:lineRule="exact"/>
      </w:pPr>
      <w:r>
        <w:t xml:space="preserve"> </w:t>
      </w:r>
    </w:p>
    <w:p w14:paraId="3D43E289" w14:textId="77777777" w:rsidR="00F2660A" w:rsidRDefault="0055478D">
      <w:pPr>
        <w:pStyle w:val="SmallText"/>
        <w:pBdr>
          <w:bottom w:val="single" w:sz="3" w:space="1" w:color="B8C7CE"/>
          <w:between w:val="single" w:sz="3" w:space="1" w:color="B8C7CE"/>
        </w:pBdr>
        <w:spacing w:line="220" w:lineRule="exact"/>
      </w:pPr>
      <w:r>
        <w:t xml:space="preserve"> </w:t>
      </w:r>
    </w:p>
    <w:p w14:paraId="70566487" w14:textId="77777777" w:rsidR="00F2660A" w:rsidRDefault="0055478D">
      <w:pPr>
        <w:pStyle w:val="SmallText"/>
        <w:pBdr>
          <w:bottom w:val="single" w:sz="3" w:space="1" w:color="B8C7CE"/>
          <w:between w:val="single" w:sz="3" w:space="1" w:color="B8C7CE"/>
        </w:pBdr>
        <w:spacing w:line="220" w:lineRule="exact"/>
      </w:pPr>
      <w:r>
        <w:t xml:space="preserve"> </w:t>
      </w:r>
    </w:p>
    <w:p w14:paraId="3D5B892D" w14:textId="77777777" w:rsidR="00F2660A" w:rsidRDefault="0055478D">
      <w:pPr>
        <w:pStyle w:val="SmallText"/>
        <w:pBdr>
          <w:bottom w:val="single" w:sz="3" w:space="1" w:color="B8C7CE"/>
          <w:between w:val="single" w:sz="3" w:space="1" w:color="B8C7CE"/>
        </w:pBdr>
        <w:spacing w:line="220" w:lineRule="exact"/>
      </w:pPr>
      <w:r>
        <w:t xml:space="preserve"> </w:t>
      </w:r>
    </w:p>
    <w:p w14:paraId="7BAA602E" w14:textId="77777777" w:rsidR="00F2660A" w:rsidRDefault="0055478D">
      <w:pPr>
        <w:pStyle w:val="SmallText"/>
        <w:pBdr>
          <w:bottom w:val="single" w:sz="3" w:space="1" w:color="B8C7CE"/>
          <w:between w:val="single" w:sz="3" w:space="1" w:color="B8C7CE"/>
        </w:pBdr>
        <w:spacing w:line="220" w:lineRule="exact"/>
      </w:pPr>
      <w:r>
        <w:t xml:space="preserve"> </w:t>
      </w:r>
    </w:p>
    <w:p w14:paraId="5238C6EF" w14:textId="77777777" w:rsidR="00F2660A" w:rsidRDefault="0055478D">
      <w:pPr>
        <w:pStyle w:val="SmallText"/>
        <w:pBdr>
          <w:bottom w:val="single" w:sz="3" w:space="1" w:color="B8C7CE"/>
          <w:between w:val="single" w:sz="3" w:space="1" w:color="B8C7CE"/>
        </w:pBdr>
        <w:spacing w:line="220" w:lineRule="exact"/>
      </w:pPr>
      <w:r>
        <w:t xml:space="preserve"> </w:t>
      </w:r>
    </w:p>
    <w:p w14:paraId="6734B356" w14:textId="77777777" w:rsidR="00F2660A" w:rsidRDefault="0055478D">
      <w:pPr>
        <w:pStyle w:val="SmallText"/>
        <w:pBdr>
          <w:bottom w:val="single" w:sz="3" w:space="1" w:color="B8C7CE"/>
          <w:between w:val="single" w:sz="3" w:space="1" w:color="B8C7CE"/>
        </w:pBdr>
        <w:spacing w:line="220" w:lineRule="exact"/>
      </w:pPr>
      <w:r>
        <w:t xml:space="preserve"> </w:t>
      </w:r>
    </w:p>
    <w:p w14:paraId="6BD0D563" w14:textId="77777777" w:rsidR="00F2660A" w:rsidRDefault="0055478D">
      <w:pPr>
        <w:pStyle w:val="SmallText"/>
        <w:pBdr>
          <w:bottom w:val="single" w:sz="3" w:space="1" w:color="B8C7CE"/>
          <w:between w:val="single" w:sz="3" w:space="1" w:color="B8C7CE"/>
        </w:pBdr>
        <w:spacing w:line="220" w:lineRule="exact"/>
      </w:pPr>
      <w:r>
        <w:t xml:space="preserve"> </w:t>
      </w:r>
    </w:p>
    <w:p w14:paraId="45972D6D" w14:textId="77777777" w:rsidR="00F2660A" w:rsidRDefault="0055478D">
      <w:pPr>
        <w:pStyle w:val="SmallText"/>
        <w:pBdr>
          <w:bottom w:val="single" w:sz="3" w:space="1" w:color="B8C7CE"/>
          <w:between w:val="single" w:sz="3" w:space="1" w:color="B8C7CE"/>
        </w:pBdr>
        <w:spacing w:line="220" w:lineRule="exact"/>
      </w:pPr>
      <w:r>
        <w:t xml:space="preserve"> </w:t>
      </w:r>
    </w:p>
    <w:p w14:paraId="53B68F2E" w14:textId="77777777" w:rsidR="00F2660A" w:rsidRDefault="0055478D">
      <w:pPr>
        <w:pStyle w:val="SmallText"/>
        <w:pBdr>
          <w:bottom w:val="single" w:sz="3" w:space="1" w:color="B8C7CE"/>
          <w:between w:val="single" w:sz="3" w:space="1" w:color="B8C7CE"/>
        </w:pBdr>
        <w:spacing w:line="220" w:lineRule="exact"/>
      </w:pPr>
      <w:r>
        <w:t xml:space="preserve"> </w:t>
      </w:r>
    </w:p>
    <w:p w14:paraId="1D9FB6B9" w14:textId="77777777" w:rsidR="00F2660A" w:rsidRDefault="0055478D">
      <w:pPr>
        <w:pStyle w:val="SmallText"/>
        <w:pBdr>
          <w:bottom w:val="single" w:sz="3" w:space="1" w:color="B8C7CE"/>
          <w:between w:val="single" w:sz="3" w:space="1" w:color="B8C7CE"/>
        </w:pBdr>
        <w:spacing w:line="220" w:lineRule="exact"/>
      </w:pPr>
      <w:r>
        <w:t xml:space="preserve"> </w:t>
      </w:r>
    </w:p>
    <w:p w14:paraId="133196F9"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83FE97A" w14:textId="77777777">
        <w:trPr>
          <w:cantSplit/>
        </w:trPr>
        <w:tc>
          <w:tcPr>
            <w:tcW w:w="3053" w:type="dxa"/>
            <w:shd w:val="clear" w:color="auto" w:fill="E7F5F6"/>
            <w:tcMar>
              <w:top w:w="60" w:type="dxa"/>
              <w:left w:w="75" w:type="dxa"/>
              <w:bottom w:w="55" w:type="dxa"/>
              <w:right w:w="75" w:type="dxa"/>
            </w:tcMar>
          </w:tcPr>
          <w:p w14:paraId="70799809" w14:textId="77777777" w:rsidR="00F2660A" w:rsidRDefault="0055478D">
            <w:pPr>
              <w:pStyle w:val="SlideLabel"/>
            </w:pPr>
            <w:r>
              <w:lastRenderedPageBreak/>
              <w:t>LESSON 04  •  SLIDE 34 OF 37</w:t>
            </w:r>
          </w:p>
          <w:p w14:paraId="03CA7959" w14:textId="77777777" w:rsidR="00F2660A" w:rsidRDefault="0055478D">
            <w:pPr>
              <w:spacing w:after="80"/>
              <w:jc w:val="center"/>
            </w:pPr>
            <w:r>
              <w:rPr>
                <w:noProof/>
              </w:rPr>
              <w:drawing>
                <wp:inline distT="0" distB="0" distL="0" distR="0" wp14:anchorId="64715E4E" wp14:editId="6C3BC66D">
                  <wp:extent cx="1719072" cy="966978"/>
                  <wp:effectExtent l="0" t="0" r="0" b="0"/>
                  <wp:docPr id="487" name="Picture 487" descr="LESSON 04  |  SLIDE 34 OF 37 Recommended answer: 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8"/>
                          <a:stretch>
                            <a:fillRect/>
                          </a:stretch>
                        </pic:blipFill>
                        <pic:spPr>
                          <a:xfrm>
                            <a:off x="0" y="0"/>
                            <a:ext cx="1719072" cy="966978"/>
                          </a:xfrm>
                          <a:prstGeom prst="rect">
                            <a:avLst/>
                          </a:prstGeom>
                        </pic:spPr>
                      </pic:pic>
                    </a:graphicData>
                  </a:graphic>
                </wp:inline>
              </w:drawing>
            </w:r>
          </w:p>
          <w:p w14:paraId="099E0A5A"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0EFFC8F5" w14:textId="77777777" w:rsidR="00F2660A" w:rsidRDefault="0055478D">
            <w:pPr>
              <w:pStyle w:val="SlideTitle"/>
            </w:pPr>
            <w:r>
              <w:t>Recommended answer: C</w:t>
            </w:r>
          </w:p>
          <w:p w14:paraId="05CD2391" w14:textId="77777777" w:rsidR="00F2660A" w:rsidRDefault="0055478D">
            <w:pPr>
              <w:pStyle w:val="CardBody"/>
              <w:spacing w:line="240" w:lineRule="auto"/>
            </w:pPr>
            <w:r>
              <w:t>The recommended answer is C. Communicate what changed and when it takes effect, train everyone whose work or responsibilities are affected, and invite feedback about how the change works in practice.</w:t>
            </w:r>
          </w:p>
          <w:p w14:paraId="29DA2CDF" w14:textId="77777777" w:rsidR="00F2660A" w:rsidRDefault="0055478D">
            <w:pPr>
              <w:pStyle w:val="CardBody"/>
              <w:spacing w:line="240" w:lineRule="auto"/>
            </w:pPr>
            <w:r>
              <w:t>Replace or archive obsolete versions, update linked forms and contacts, assign implementation owners and schedule an effectiveness check. Explain why the other answers are incomplete: archiving alone does not implement the change, training only those involved misses other affected roles, and waiting for another incident leaves a known gap unaddressed.</w:t>
            </w:r>
          </w:p>
          <w:p w14:paraId="31F82D85" w14:textId="77777777" w:rsidR="00F2660A" w:rsidRDefault="0055478D">
            <w:pPr>
              <w:pStyle w:val="SlideLabel"/>
              <w:spacing w:before="20" w:after="20"/>
            </w:pPr>
            <w:r>
              <w:t>KEY POINTS</w:t>
            </w:r>
          </w:p>
          <w:p w14:paraId="18F71E3C" w14:textId="77777777" w:rsidR="00F2660A" w:rsidRDefault="0055478D">
            <w:pPr>
              <w:pStyle w:val="CardKeyPoint"/>
              <w:ind w:left="202" w:hanging="173"/>
            </w:pPr>
            <w:r>
              <w:t>• SCENARIO DEBRIEF.</w:t>
            </w:r>
          </w:p>
          <w:p w14:paraId="5B4FB23F" w14:textId="77777777" w:rsidR="00F2660A" w:rsidRDefault="0055478D">
            <w:pPr>
              <w:pStyle w:val="CardKeyPoint"/>
              <w:ind w:left="202" w:hanging="173"/>
            </w:pPr>
            <w:r>
              <w:t>• Communicate the update, train affected people and invite feedback on how the change works in practice.</w:t>
            </w:r>
          </w:p>
          <w:p w14:paraId="1B75FB8C" w14:textId="77777777" w:rsidR="00F2660A" w:rsidRDefault="0055478D">
            <w:pPr>
              <w:pStyle w:val="CardKeyPoint"/>
              <w:ind w:left="202" w:hanging="173"/>
            </w:pPr>
            <w:r>
              <w:t>• REPLACE OBSOLETE VERSIONS.</w:t>
            </w:r>
          </w:p>
        </w:tc>
      </w:tr>
    </w:tbl>
    <w:p w14:paraId="66ECA8F6"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490BA49F" w14:textId="77777777">
        <w:trPr>
          <w:cantSplit/>
        </w:trPr>
        <w:tc>
          <w:tcPr>
            <w:tcW w:w="3053" w:type="dxa"/>
            <w:shd w:val="clear" w:color="auto" w:fill="E7F5F6"/>
            <w:tcMar>
              <w:top w:w="60" w:type="dxa"/>
              <w:left w:w="75" w:type="dxa"/>
              <w:bottom w:w="55" w:type="dxa"/>
              <w:right w:w="75" w:type="dxa"/>
            </w:tcMar>
          </w:tcPr>
          <w:p w14:paraId="201AD5B0" w14:textId="77777777" w:rsidR="00F2660A" w:rsidRDefault="0055478D">
            <w:pPr>
              <w:pStyle w:val="SlideLabel"/>
            </w:pPr>
            <w:r>
              <w:t>LESSON 04  •  SLIDE 35 OF 37</w:t>
            </w:r>
          </w:p>
          <w:p w14:paraId="40847F21" w14:textId="77777777" w:rsidR="00F2660A" w:rsidRDefault="0055478D">
            <w:pPr>
              <w:spacing w:after="80"/>
              <w:jc w:val="center"/>
            </w:pPr>
            <w:r>
              <w:rPr>
                <w:noProof/>
              </w:rPr>
              <w:drawing>
                <wp:inline distT="0" distB="0" distL="0" distR="0" wp14:anchorId="4C38399C" wp14:editId="2406F2CF">
                  <wp:extent cx="1719072" cy="966978"/>
                  <wp:effectExtent l="0" t="0" r="0" b="0"/>
                  <wp:docPr id="488" name="Picture 488" descr="LESSON 04  |  SLIDE 35 OF 37 Five statements confirm the lesson prior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79"/>
                          <a:stretch>
                            <a:fillRect/>
                          </a:stretch>
                        </pic:blipFill>
                        <pic:spPr>
                          <a:xfrm>
                            <a:off x="0" y="0"/>
                            <a:ext cx="1719072" cy="966978"/>
                          </a:xfrm>
                          <a:prstGeom prst="rect">
                            <a:avLst/>
                          </a:prstGeom>
                        </pic:spPr>
                      </pic:pic>
                    </a:graphicData>
                  </a:graphic>
                </wp:inline>
              </w:drawing>
            </w:r>
          </w:p>
          <w:p w14:paraId="360DE5B0"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4E315C77" w14:textId="77777777" w:rsidR="00F2660A" w:rsidRDefault="0055478D">
            <w:pPr>
              <w:pStyle w:val="SlideTitle"/>
            </w:pPr>
            <w:r>
              <w:t>Five statements confirm the lesson priorities</w:t>
            </w:r>
          </w:p>
          <w:p w14:paraId="56B51EAA" w14:textId="77777777" w:rsidR="00F2660A" w:rsidRDefault="0055478D">
            <w:pPr>
              <w:pStyle w:val="CardBody"/>
              <w:spacing w:line="240" w:lineRule="auto"/>
            </w:pPr>
            <w:r>
              <w:t>Use the five statements as a final knowledge check. Ask learners to explain one statement in their own words.</w:t>
            </w:r>
          </w:p>
          <w:p w14:paraId="7D664D00" w14:textId="77777777" w:rsidR="00F2660A" w:rsidRDefault="0055478D">
            <w:pPr>
              <w:pStyle w:val="CardBody"/>
              <w:spacing w:line="240" w:lineRule="auto"/>
            </w:pPr>
            <w:r>
              <w:t>The expected points are: learning should lead to owned action and verification; review frequency and triggers depend on the jurisdiction and workplace program; worker input should influence decisions and receive follow-through; recognition should reinforce specific respectful actions without discouraging reporting; and a revised document is implemented only when affected people can find, understand and use it. Correct any uncertainty before moving to local readiness.</w:t>
            </w:r>
          </w:p>
          <w:p w14:paraId="58A4F2C2" w14:textId="77777777" w:rsidR="00F2660A" w:rsidRDefault="0055478D">
            <w:pPr>
              <w:pStyle w:val="SlideLabel"/>
              <w:spacing w:before="20" w:after="20"/>
            </w:pPr>
            <w:r>
              <w:t>KEY POINTS</w:t>
            </w:r>
          </w:p>
          <w:p w14:paraId="4B01DCC2" w14:textId="77777777" w:rsidR="00F2660A" w:rsidRDefault="0055478D">
            <w:pPr>
              <w:pStyle w:val="CardKeyPoint"/>
              <w:ind w:left="202" w:hanging="173"/>
            </w:pPr>
            <w:r>
              <w:t>• LEARN.</w:t>
            </w:r>
          </w:p>
          <w:p w14:paraId="217EE7FA" w14:textId="77777777" w:rsidR="00F2660A" w:rsidRDefault="0055478D">
            <w:pPr>
              <w:pStyle w:val="CardKeyPoint"/>
              <w:ind w:left="202" w:hanging="173"/>
            </w:pPr>
            <w:r>
              <w:t>• Incident learning should lead to owned action and an effectiveness check.</w:t>
            </w:r>
          </w:p>
          <w:p w14:paraId="1C963212" w14:textId="77777777" w:rsidR="00F2660A" w:rsidRDefault="0055478D">
            <w:pPr>
              <w:pStyle w:val="CardKeyPoint"/>
              <w:ind w:left="202" w:hanging="173"/>
            </w:pPr>
            <w:r>
              <w:t>• REVIEW.</w:t>
            </w:r>
          </w:p>
        </w:tc>
      </w:tr>
    </w:tbl>
    <w:p w14:paraId="5EB7378F" w14:textId="77777777" w:rsidR="00F2660A" w:rsidRDefault="00F2660A">
      <w:pPr>
        <w:spacing w:after="20" w:line="20" w:lineRule="exact"/>
      </w:pP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2DEACC40" w14:textId="77777777">
        <w:trPr>
          <w:cantSplit/>
        </w:trPr>
        <w:tc>
          <w:tcPr>
            <w:tcW w:w="3053" w:type="dxa"/>
            <w:shd w:val="clear" w:color="auto" w:fill="E7F5F6"/>
            <w:tcMar>
              <w:top w:w="60" w:type="dxa"/>
              <w:left w:w="75" w:type="dxa"/>
              <w:bottom w:w="55" w:type="dxa"/>
              <w:right w:w="75" w:type="dxa"/>
            </w:tcMar>
          </w:tcPr>
          <w:p w14:paraId="35DB53F3" w14:textId="77777777" w:rsidR="00F2660A" w:rsidRDefault="0055478D">
            <w:pPr>
              <w:pStyle w:val="SlideLabel"/>
            </w:pPr>
            <w:r>
              <w:t>LESSON 04  •  SLIDE 36 OF 37</w:t>
            </w:r>
          </w:p>
          <w:p w14:paraId="3A305371" w14:textId="77777777" w:rsidR="00F2660A" w:rsidRDefault="0055478D">
            <w:pPr>
              <w:spacing w:after="80"/>
              <w:jc w:val="center"/>
            </w:pPr>
            <w:r>
              <w:rPr>
                <w:noProof/>
              </w:rPr>
              <w:drawing>
                <wp:inline distT="0" distB="0" distL="0" distR="0" wp14:anchorId="399DC092" wp14:editId="73F184EA">
                  <wp:extent cx="1719072" cy="966978"/>
                  <wp:effectExtent l="0" t="0" r="0" b="0"/>
                  <wp:docPr id="489" name="Picture 489" descr="LESSON 04  |  SLIDE 36 OF 37 Before delivery, complete the workplace-specific 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80"/>
                          <a:stretch>
                            <a:fillRect/>
                          </a:stretch>
                        </pic:blipFill>
                        <pic:spPr>
                          <a:xfrm>
                            <a:off x="0" y="0"/>
                            <a:ext cx="1719072" cy="966978"/>
                          </a:xfrm>
                          <a:prstGeom prst="rect">
                            <a:avLst/>
                          </a:prstGeom>
                        </pic:spPr>
                      </pic:pic>
                    </a:graphicData>
                  </a:graphic>
                </wp:inline>
              </w:drawing>
            </w:r>
          </w:p>
          <w:p w14:paraId="6AFDD86F"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276517FB" w14:textId="77777777" w:rsidR="00F2660A" w:rsidRDefault="0055478D">
            <w:pPr>
              <w:pStyle w:val="SlideTitle"/>
            </w:pPr>
            <w:r>
              <w:t>Before delivery, complete the workplace-specific details</w:t>
            </w:r>
          </w:p>
          <w:p w14:paraId="6C55C32F" w14:textId="77777777" w:rsidR="00F2660A" w:rsidRDefault="0055478D">
            <w:pPr>
              <w:pStyle w:val="CardBody"/>
              <w:spacing w:line="240" w:lineRule="auto"/>
            </w:pPr>
            <w:r>
              <w:t>This is a facilitator and administrator readiness check. Before delivery, confirm the governing jurisdiction, review frequency, event-based triggers, required participants, consultation route, recordkeeping duties and the person responsible for legal verification.</w:t>
            </w:r>
          </w:p>
          <w:p w14:paraId="312DDB76" w14:textId="77777777" w:rsidR="00F2660A" w:rsidRDefault="0055478D">
            <w:pPr>
              <w:pStyle w:val="CardBody"/>
              <w:spacing w:line="240" w:lineRule="auto"/>
            </w:pPr>
            <w:r>
              <w:t>Complete the implementation details: training triggers and affected roles, reporting and feedback contacts, alternate routes, communication channels, accessible formats, the action owner and the next effectiveness review date. Replace generic examples with approved workplace information. Recheck the legal and policy content after any legislative, organizational or process change.</w:t>
            </w:r>
          </w:p>
          <w:p w14:paraId="4748FB3C" w14:textId="77777777" w:rsidR="00F2660A" w:rsidRDefault="0055478D">
            <w:pPr>
              <w:pStyle w:val="SlideLabel"/>
              <w:spacing w:before="20" w:after="20"/>
            </w:pPr>
            <w:r>
              <w:t>KEY POINTS</w:t>
            </w:r>
          </w:p>
          <w:p w14:paraId="55DAFD92" w14:textId="77777777" w:rsidR="00F2660A" w:rsidRDefault="0055478D">
            <w:pPr>
              <w:pStyle w:val="CardKeyPoint"/>
              <w:ind w:left="202" w:hanging="173"/>
            </w:pPr>
            <w:r>
              <w:t>• LOCAL READINESS.</w:t>
            </w:r>
          </w:p>
          <w:p w14:paraId="4D3E9C89" w14:textId="77777777" w:rsidR="00F2660A" w:rsidRDefault="0055478D">
            <w:pPr>
              <w:pStyle w:val="CardKeyPoint"/>
              <w:ind w:left="202" w:hanging="173"/>
            </w:pPr>
            <w:r>
              <w:t>• LEGAL AND PARTICIPATION.</w:t>
            </w:r>
          </w:p>
          <w:p w14:paraId="76080D15" w14:textId="77777777" w:rsidR="00F2660A" w:rsidRDefault="0055478D">
            <w:pPr>
              <w:pStyle w:val="CardKeyPoint"/>
              <w:ind w:left="202" w:hanging="173"/>
            </w:pPr>
            <w:r>
              <w:t>• □ Governing jurisdiction and review frequency.</w:t>
            </w:r>
          </w:p>
        </w:tc>
      </w:tr>
    </w:tbl>
    <w:p w14:paraId="23AA8333" w14:textId="77777777" w:rsidR="00F2660A" w:rsidRDefault="00F2660A">
      <w:pPr>
        <w:spacing w:after="20" w:line="20" w:lineRule="exact"/>
      </w:pPr>
    </w:p>
    <w:p w14:paraId="5F780E19" w14:textId="77777777" w:rsidR="00F2660A" w:rsidRDefault="0055478D">
      <w:pPr>
        <w:pStyle w:val="SectionLabel"/>
        <w:spacing w:before="140" w:after="20"/>
      </w:pPr>
      <w:r>
        <w:t>GENERAL NOTES</w:t>
      </w:r>
    </w:p>
    <w:p w14:paraId="1BC1B55E" w14:textId="77777777" w:rsidR="00F2660A" w:rsidRDefault="0055478D">
      <w:pPr>
        <w:pStyle w:val="SmallText"/>
        <w:pBdr>
          <w:bottom w:val="single" w:sz="3" w:space="1" w:color="B8C7CE"/>
          <w:between w:val="single" w:sz="3" w:space="1" w:color="B8C7CE"/>
        </w:pBdr>
        <w:spacing w:line="220" w:lineRule="exact"/>
      </w:pPr>
      <w:r>
        <w:t xml:space="preserve"> </w:t>
      </w:r>
    </w:p>
    <w:p w14:paraId="71579A48" w14:textId="77777777" w:rsidR="00F2660A" w:rsidRDefault="0055478D">
      <w:pPr>
        <w:pStyle w:val="SmallText"/>
        <w:pBdr>
          <w:bottom w:val="single" w:sz="3" w:space="1" w:color="B8C7CE"/>
          <w:between w:val="single" w:sz="3" w:space="1" w:color="B8C7CE"/>
        </w:pBdr>
        <w:spacing w:line="220" w:lineRule="exact"/>
      </w:pPr>
      <w:r>
        <w:t xml:space="preserve"> </w:t>
      </w:r>
    </w:p>
    <w:p w14:paraId="48C6B2C4" w14:textId="77777777" w:rsidR="00F2660A" w:rsidRDefault="0055478D">
      <w:pPr>
        <w:pStyle w:val="SmallText"/>
        <w:pBdr>
          <w:bottom w:val="single" w:sz="3" w:space="1" w:color="B8C7CE"/>
          <w:between w:val="single" w:sz="3" w:space="1" w:color="B8C7CE"/>
        </w:pBdr>
        <w:spacing w:line="220" w:lineRule="exact"/>
      </w:pPr>
      <w:r>
        <w:t xml:space="preserve"> </w:t>
      </w:r>
    </w:p>
    <w:p w14:paraId="09C4F7BA" w14:textId="77777777" w:rsidR="00F2660A" w:rsidRDefault="0055478D">
      <w:pPr>
        <w:pStyle w:val="SmallText"/>
        <w:pBdr>
          <w:bottom w:val="single" w:sz="3" w:space="1" w:color="B8C7CE"/>
          <w:between w:val="single" w:sz="3" w:space="1" w:color="B8C7CE"/>
        </w:pBdr>
        <w:spacing w:line="220" w:lineRule="exact"/>
      </w:pPr>
      <w:r>
        <w:t xml:space="preserve"> </w:t>
      </w:r>
    </w:p>
    <w:p w14:paraId="64604AF9" w14:textId="77777777" w:rsidR="00F2660A" w:rsidRDefault="0055478D">
      <w:pPr>
        <w:pStyle w:val="SmallText"/>
        <w:pBdr>
          <w:bottom w:val="single" w:sz="3" w:space="1" w:color="B8C7CE"/>
          <w:between w:val="single" w:sz="3" w:space="1" w:color="B8C7CE"/>
        </w:pBdr>
        <w:spacing w:line="220" w:lineRule="exact"/>
      </w:pPr>
      <w:r>
        <w:t xml:space="preserve"> </w:t>
      </w:r>
    </w:p>
    <w:p w14:paraId="5D291955" w14:textId="77777777" w:rsidR="00F2660A" w:rsidRDefault="0055478D">
      <w:pPr>
        <w:pStyle w:val="SmallText"/>
        <w:pBdr>
          <w:bottom w:val="single" w:sz="3" w:space="1" w:color="B8C7CE"/>
          <w:between w:val="single" w:sz="3" w:space="1" w:color="B8C7CE"/>
        </w:pBdr>
        <w:spacing w:line="220" w:lineRule="exact"/>
      </w:pPr>
      <w:r>
        <w:t xml:space="preserve"> </w:t>
      </w:r>
    </w:p>
    <w:p w14:paraId="0CBDBAC8" w14:textId="77777777" w:rsidR="00F2660A" w:rsidRDefault="0055478D">
      <w:pPr>
        <w:pStyle w:val="SmallText"/>
        <w:pBdr>
          <w:bottom w:val="single" w:sz="3" w:space="1" w:color="B8C7CE"/>
          <w:between w:val="single" w:sz="3" w:space="1" w:color="B8C7CE"/>
        </w:pBdr>
        <w:spacing w:line="220" w:lineRule="exact"/>
      </w:pPr>
      <w:r>
        <w:t xml:space="preserve"> </w:t>
      </w:r>
    </w:p>
    <w:p w14:paraId="65B34985" w14:textId="77777777" w:rsidR="00F2660A" w:rsidRDefault="0055478D">
      <w:pPr>
        <w:pStyle w:val="SmallText"/>
        <w:pBdr>
          <w:bottom w:val="single" w:sz="3" w:space="1" w:color="B8C7CE"/>
          <w:between w:val="single" w:sz="3" w:space="1" w:color="B8C7CE"/>
        </w:pBdr>
        <w:spacing w:line="220" w:lineRule="exact"/>
      </w:pPr>
      <w:r>
        <w:t xml:space="preserve"> </w:t>
      </w:r>
    </w:p>
    <w:p w14:paraId="2A185C5E" w14:textId="77777777" w:rsidR="00F2660A" w:rsidRDefault="0055478D">
      <w:pPr>
        <w:pStyle w:val="SmallText"/>
        <w:pBdr>
          <w:bottom w:val="single" w:sz="3" w:space="1" w:color="B8C7CE"/>
          <w:between w:val="single" w:sz="3" w:space="1" w:color="B8C7CE"/>
        </w:pBdr>
        <w:spacing w:line="220" w:lineRule="exact"/>
      </w:pPr>
      <w:r>
        <w:t xml:space="preserve"> </w:t>
      </w:r>
    </w:p>
    <w:p w14:paraId="039C4EF4" w14:textId="77777777" w:rsidR="00F2660A" w:rsidRDefault="0055478D">
      <w:pPr>
        <w:pStyle w:val="SmallText"/>
        <w:pBdr>
          <w:bottom w:val="single" w:sz="3" w:space="1" w:color="B8C7CE"/>
          <w:between w:val="single" w:sz="3" w:space="1" w:color="B8C7CE"/>
        </w:pBdr>
        <w:spacing w:line="220" w:lineRule="exact"/>
      </w:pPr>
      <w:r>
        <w:t xml:space="preserve"> </w:t>
      </w:r>
    </w:p>
    <w:p w14:paraId="1E8DA116" w14:textId="77777777" w:rsidR="00F2660A" w:rsidRDefault="0055478D">
      <w:pPr>
        <w:pStyle w:val="SmallText"/>
        <w:pBdr>
          <w:bottom w:val="single" w:sz="3" w:space="1" w:color="B8C7CE"/>
          <w:between w:val="single" w:sz="3" w:space="1" w:color="B8C7CE"/>
        </w:pBdr>
        <w:spacing w:line="220" w:lineRule="exact"/>
      </w:pPr>
      <w:r>
        <w:t xml:space="preserve"> </w:t>
      </w:r>
    </w:p>
    <w:p w14:paraId="3A69968B" w14:textId="77777777" w:rsidR="00F2660A" w:rsidRDefault="0055478D">
      <w:pPr>
        <w:pStyle w:val="SmallText"/>
        <w:pBdr>
          <w:bottom w:val="single" w:sz="3" w:space="1" w:color="B8C7CE"/>
          <w:between w:val="single" w:sz="3" w:space="1" w:color="B8C7CE"/>
        </w:pBdr>
        <w:spacing w:line="220" w:lineRule="exact"/>
      </w:pPr>
      <w:r>
        <w:t xml:space="preserve"> </w:t>
      </w:r>
    </w:p>
    <w:p w14:paraId="7FC12C42" w14:textId="77777777" w:rsidR="00F2660A" w:rsidRDefault="0055478D">
      <w:pPr>
        <w:pStyle w:val="SmallText"/>
        <w:pBdr>
          <w:bottom w:val="single" w:sz="3" w:space="1" w:color="B8C7CE"/>
          <w:between w:val="single" w:sz="3" w:space="1" w:color="B8C7CE"/>
        </w:pBdr>
        <w:spacing w:line="220" w:lineRule="exact"/>
      </w:pPr>
      <w:r>
        <w:t xml:space="preserve"> </w:t>
      </w:r>
    </w:p>
    <w:p w14:paraId="30CBD10B" w14:textId="77777777" w:rsidR="00F2660A" w:rsidRDefault="0055478D">
      <w:pPr>
        <w:pStyle w:val="SmallText"/>
        <w:pBdr>
          <w:bottom w:val="single" w:sz="3" w:space="1" w:color="B8C7CE"/>
          <w:between w:val="single" w:sz="3" w:space="1" w:color="B8C7CE"/>
        </w:pBdr>
        <w:spacing w:line="220" w:lineRule="exact"/>
      </w:pPr>
      <w:r>
        <w:t xml:space="preserve"> </w:t>
      </w:r>
    </w:p>
    <w:p w14:paraId="161F7096" w14:textId="77777777" w:rsidR="00F2660A" w:rsidRDefault="0055478D">
      <w:pPr>
        <w:pStyle w:val="SmallText"/>
        <w:pBdr>
          <w:bottom w:val="single" w:sz="3" w:space="1" w:color="B8C7CE"/>
          <w:between w:val="single" w:sz="3" w:space="1" w:color="B8C7CE"/>
        </w:pBdr>
        <w:spacing w:line="220" w:lineRule="exact"/>
      </w:pPr>
      <w:r>
        <w:t xml:space="preserve"> </w:t>
      </w:r>
    </w:p>
    <w:p w14:paraId="4F2ED8F2" w14:textId="77777777" w:rsidR="00F2660A" w:rsidRDefault="0055478D">
      <w:pPr>
        <w:pStyle w:val="SmallText"/>
        <w:pBdr>
          <w:bottom w:val="single" w:sz="3" w:space="1" w:color="B8C7CE"/>
          <w:between w:val="single" w:sz="3" w:space="1" w:color="B8C7CE"/>
        </w:pBdr>
        <w:spacing w:line="220" w:lineRule="exact"/>
      </w:pPr>
      <w:r>
        <w:t xml:space="preserve"> </w:t>
      </w:r>
    </w:p>
    <w:p w14:paraId="5345AD6E" w14:textId="77777777" w:rsidR="00F2660A" w:rsidRDefault="0055478D">
      <w:r>
        <w:br w:type="page"/>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3053"/>
        <w:gridCol w:w="7531"/>
      </w:tblGrid>
      <w:tr w:rsidR="00F2660A" w14:paraId="11C8A151" w14:textId="77777777">
        <w:trPr>
          <w:cantSplit/>
        </w:trPr>
        <w:tc>
          <w:tcPr>
            <w:tcW w:w="3053" w:type="dxa"/>
            <w:shd w:val="clear" w:color="auto" w:fill="E7F5F6"/>
            <w:tcMar>
              <w:top w:w="60" w:type="dxa"/>
              <w:left w:w="75" w:type="dxa"/>
              <w:bottom w:w="55" w:type="dxa"/>
              <w:right w:w="75" w:type="dxa"/>
            </w:tcMar>
          </w:tcPr>
          <w:p w14:paraId="331B35EB" w14:textId="77777777" w:rsidR="00F2660A" w:rsidRDefault="0055478D">
            <w:pPr>
              <w:pStyle w:val="SlideLabel"/>
            </w:pPr>
            <w:r>
              <w:lastRenderedPageBreak/>
              <w:t>LESSON 04  •  SLIDE 37 OF 37</w:t>
            </w:r>
          </w:p>
          <w:p w14:paraId="35F053DC" w14:textId="77777777" w:rsidR="00F2660A" w:rsidRDefault="0055478D">
            <w:pPr>
              <w:spacing w:after="80"/>
              <w:jc w:val="center"/>
            </w:pPr>
            <w:r>
              <w:rPr>
                <w:noProof/>
              </w:rPr>
              <w:drawing>
                <wp:inline distT="0" distB="0" distL="0" distR="0" wp14:anchorId="13850A15" wp14:editId="71E091E1">
                  <wp:extent cx="1719072" cy="966978"/>
                  <wp:effectExtent l="0" t="0" r="0" b="0"/>
                  <wp:docPr id="490" name="Picture 490" descr="LESSON 04  |  SLIDE 37 OF 37 Learn. Improve. Listen. Reinforce. Ver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481"/>
                          <a:stretch>
                            <a:fillRect/>
                          </a:stretch>
                        </pic:blipFill>
                        <pic:spPr>
                          <a:xfrm>
                            <a:off x="0" y="0"/>
                            <a:ext cx="1719072" cy="966978"/>
                          </a:xfrm>
                          <a:prstGeom prst="rect">
                            <a:avLst/>
                          </a:prstGeom>
                        </pic:spPr>
                      </pic:pic>
                    </a:graphicData>
                  </a:graphic>
                </wp:inline>
              </w:drawing>
            </w:r>
          </w:p>
          <w:p w14:paraId="5FCDF071" w14:textId="77777777" w:rsidR="00F2660A" w:rsidRDefault="0055478D">
            <w:pPr>
              <w:pStyle w:val="SmallText"/>
              <w:spacing w:before="20" w:after="0"/>
            </w:pPr>
            <w:r>
              <w:t>Notes  __________________</w:t>
            </w:r>
          </w:p>
        </w:tc>
        <w:tc>
          <w:tcPr>
            <w:tcW w:w="7531" w:type="dxa"/>
            <w:shd w:val="clear" w:color="auto" w:fill="FFFFFF"/>
            <w:tcMar>
              <w:top w:w="60" w:type="dxa"/>
              <w:left w:w="95" w:type="dxa"/>
              <w:bottom w:w="55" w:type="dxa"/>
              <w:right w:w="95" w:type="dxa"/>
            </w:tcMar>
          </w:tcPr>
          <w:p w14:paraId="7A8E10DD" w14:textId="77777777" w:rsidR="00F2660A" w:rsidRDefault="0055478D">
            <w:pPr>
              <w:pStyle w:val="SlideTitle"/>
            </w:pPr>
            <w:r>
              <w:t>Learn. Improve. Listen. Reinforce. Verify</w:t>
            </w:r>
          </w:p>
          <w:p w14:paraId="3729EB1E" w14:textId="77777777" w:rsidR="00F2660A" w:rsidRDefault="0055478D">
            <w:pPr>
              <w:pStyle w:val="CardBody"/>
              <w:spacing w:line="240" w:lineRule="auto"/>
            </w:pPr>
            <w:r>
              <w:t>Close by returning to the improvement cycle. Learn from reports, incidents, feedback and everyday observations. Review the program when the law, workplace or evidence requires it.</w:t>
            </w:r>
          </w:p>
          <w:p w14:paraId="5E2DA90D" w14:textId="77777777" w:rsidR="00F2660A" w:rsidRDefault="0055478D">
            <w:pPr>
              <w:pStyle w:val="CardBody"/>
              <w:spacing w:line="240" w:lineRule="auto"/>
            </w:pPr>
            <w:r>
              <w:t>Communicate clearly, refresh training and invite meaningful participation. Recognize behaviours that support respect, safety and early reporting. Most importantly, assign each improvement and check whether it works in practice.</w:t>
            </w:r>
          </w:p>
          <w:p w14:paraId="18BB38AF" w14:textId="77777777" w:rsidR="00F2660A" w:rsidRDefault="0055478D">
            <w:pPr>
              <w:pStyle w:val="SlideLabel"/>
              <w:spacing w:before="20" w:after="20"/>
            </w:pPr>
            <w:r>
              <w:t>KEY POINTS</w:t>
            </w:r>
          </w:p>
          <w:p w14:paraId="617A46B2" w14:textId="77777777" w:rsidR="00F2660A" w:rsidRDefault="0055478D">
            <w:pPr>
              <w:pStyle w:val="CardKeyPoint"/>
              <w:ind w:left="202" w:hanging="173"/>
            </w:pPr>
            <w:r>
              <w:t>• Learn. Improve.</w:t>
            </w:r>
          </w:p>
          <w:p w14:paraId="2AF7128D" w14:textId="77777777" w:rsidR="00F2660A" w:rsidRDefault="0055478D">
            <w:pPr>
              <w:pStyle w:val="CardKeyPoint"/>
              <w:ind w:left="202" w:hanging="173"/>
            </w:pPr>
            <w:r>
              <w:t>• Listen. Reinforce.</w:t>
            </w:r>
          </w:p>
          <w:p w14:paraId="638F76AC" w14:textId="77777777" w:rsidR="00F2660A" w:rsidRDefault="0055478D">
            <w:pPr>
              <w:pStyle w:val="CardKeyPoint"/>
              <w:ind w:left="202" w:hanging="173"/>
            </w:pPr>
            <w:r>
              <w:t>• Verify.</w:t>
            </w:r>
          </w:p>
        </w:tc>
      </w:tr>
    </w:tbl>
    <w:p w14:paraId="58E16B6E" w14:textId="77777777" w:rsidR="00F2660A" w:rsidRDefault="00F2660A">
      <w:pPr>
        <w:spacing w:after="20" w:line="20" w:lineRule="exact"/>
      </w:pPr>
    </w:p>
    <w:p w14:paraId="5AE32DFB" w14:textId="77777777" w:rsidR="00F2660A" w:rsidRDefault="0055478D">
      <w:pPr>
        <w:pStyle w:val="SectionLabel"/>
        <w:spacing w:before="140" w:after="20"/>
      </w:pPr>
      <w:r>
        <w:t>GENERAL NOTES</w:t>
      </w:r>
    </w:p>
    <w:p w14:paraId="5867D9E9" w14:textId="77777777" w:rsidR="00F2660A" w:rsidRDefault="0055478D">
      <w:pPr>
        <w:pStyle w:val="SmallText"/>
        <w:pBdr>
          <w:bottom w:val="single" w:sz="3" w:space="1" w:color="B8C7CE"/>
          <w:between w:val="single" w:sz="3" w:space="1" w:color="B8C7CE"/>
        </w:pBdr>
        <w:spacing w:line="220" w:lineRule="exact"/>
      </w:pPr>
      <w:r>
        <w:t xml:space="preserve"> </w:t>
      </w:r>
    </w:p>
    <w:p w14:paraId="231FB6C8" w14:textId="77777777" w:rsidR="00F2660A" w:rsidRDefault="0055478D">
      <w:pPr>
        <w:pStyle w:val="SmallText"/>
        <w:pBdr>
          <w:bottom w:val="single" w:sz="3" w:space="1" w:color="B8C7CE"/>
          <w:between w:val="single" w:sz="3" w:space="1" w:color="B8C7CE"/>
        </w:pBdr>
        <w:spacing w:line="220" w:lineRule="exact"/>
      </w:pPr>
      <w:r>
        <w:t xml:space="preserve"> </w:t>
      </w:r>
    </w:p>
    <w:p w14:paraId="12B3E928" w14:textId="77777777" w:rsidR="00F2660A" w:rsidRDefault="0055478D">
      <w:pPr>
        <w:pStyle w:val="SmallText"/>
        <w:pBdr>
          <w:bottom w:val="single" w:sz="3" w:space="1" w:color="B8C7CE"/>
          <w:between w:val="single" w:sz="3" w:space="1" w:color="B8C7CE"/>
        </w:pBdr>
        <w:spacing w:line="220" w:lineRule="exact"/>
      </w:pPr>
      <w:r>
        <w:t xml:space="preserve"> </w:t>
      </w:r>
    </w:p>
    <w:p w14:paraId="1B04567C" w14:textId="77777777" w:rsidR="00F2660A" w:rsidRDefault="0055478D">
      <w:pPr>
        <w:pStyle w:val="SmallText"/>
        <w:pBdr>
          <w:bottom w:val="single" w:sz="3" w:space="1" w:color="B8C7CE"/>
          <w:between w:val="single" w:sz="3" w:space="1" w:color="B8C7CE"/>
        </w:pBdr>
        <w:spacing w:line="220" w:lineRule="exact"/>
      </w:pPr>
      <w:r>
        <w:t xml:space="preserve"> </w:t>
      </w:r>
    </w:p>
    <w:p w14:paraId="10769A4F" w14:textId="77777777" w:rsidR="00F2660A" w:rsidRDefault="0055478D">
      <w:pPr>
        <w:pStyle w:val="SmallText"/>
        <w:pBdr>
          <w:bottom w:val="single" w:sz="3" w:space="1" w:color="B8C7CE"/>
          <w:between w:val="single" w:sz="3" w:space="1" w:color="B8C7CE"/>
        </w:pBdr>
        <w:spacing w:line="220" w:lineRule="exact"/>
      </w:pPr>
      <w:r>
        <w:t xml:space="preserve"> </w:t>
      </w:r>
    </w:p>
    <w:p w14:paraId="310A7236" w14:textId="77777777" w:rsidR="00F2660A" w:rsidRDefault="0055478D">
      <w:pPr>
        <w:pStyle w:val="SmallText"/>
        <w:pBdr>
          <w:bottom w:val="single" w:sz="3" w:space="1" w:color="B8C7CE"/>
          <w:between w:val="single" w:sz="3" w:space="1" w:color="B8C7CE"/>
        </w:pBdr>
        <w:spacing w:line="220" w:lineRule="exact"/>
      </w:pPr>
      <w:r>
        <w:t xml:space="preserve"> </w:t>
      </w:r>
    </w:p>
    <w:p w14:paraId="78CC4D37" w14:textId="77777777" w:rsidR="00F2660A" w:rsidRDefault="0055478D">
      <w:pPr>
        <w:pStyle w:val="SmallText"/>
        <w:pBdr>
          <w:bottom w:val="single" w:sz="3" w:space="1" w:color="B8C7CE"/>
          <w:between w:val="single" w:sz="3" w:space="1" w:color="B8C7CE"/>
        </w:pBdr>
        <w:spacing w:line="220" w:lineRule="exact"/>
      </w:pPr>
      <w:r>
        <w:t xml:space="preserve"> </w:t>
      </w:r>
    </w:p>
    <w:p w14:paraId="50BB41BF" w14:textId="77777777" w:rsidR="00F2660A" w:rsidRDefault="0055478D">
      <w:pPr>
        <w:pStyle w:val="SmallText"/>
        <w:pBdr>
          <w:bottom w:val="single" w:sz="3" w:space="1" w:color="B8C7CE"/>
          <w:between w:val="single" w:sz="3" w:space="1" w:color="B8C7CE"/>
        </w:pBdr>
        <w:spacing w:line="220" w:lineRule="exact"/>
      </w:pPr>
      <w:r>
        <w:t xml:space="preserve"> </w:t>
      </w:r>
    </w:p>
    <w:p w14:paraId="3AD62583" w14:textId="77777777" w:rsidR="00F2660A" w:rsidRDefault="0055478D">
      <w:pPr>
        <w:pStyle w:val="SmallText"/>
        <w:pBdr>
          <w:bottom w:val="single" w:sz="3" w:space="1" w:color="B8C7CE"/>
          <w:between w:val="single" w:sz="3" w:space="1" w:color="B8C7CE"/>
        </w:pBdr>
        <w:spacing w:line="220" w:lineRule="exact"/>
      </w:pPr>
      <w:r>
        <w:t xml:space="preserve"> </w:t>
      </w:r>
    </w:p>
    <w:p w14:paraId="4469E65C" w14:textId="77777777" w:rsidR="00F2660A" w:rsidRDefault="0055478D">
      <w:pPr>
        <w:pStyle w:val="SmallText"/>
        <w:pBdr>
          <w:bottom w:val="single" w:sz="3" w:space="1" w:color="B8C7CE"/>
          <w:between w:val="single" w:sz="3" w:space="1" w:color="B8C7CE"/>
        </w:pBdr>
        <w:spacing w:line="220" w:lineRule="exact"/>
      </w:pPr>
      <w:r>
        <w:t xml:space="preserve"> </w:t>
      </w:r>
    </w:p>
    <w:p w14:paraId="2DB7341C" w14:textId="77777777" w:rsidR="00F2660A" w:rsidRDefault="0055478D">
      <w:pPr>
        <w:pStyle w:val="SmallText"/>
        <w:pBdr>
          <w:bottom w:val="single" w:sz="3" w:space="1" w:color="B8C7CE"/>
          <w:between w:val="single" w:sz="3" w:space="1" w:color="B8C7CE"/>
        </w:pBdr>
        <w:spacing w:line="220" w:lineRule="exact"/>
      </w:pPr>
      <w:r>
        <w:t xml:space="preserve"> </w:t>
      </w:r>
    </w:p>
    <w:p w14:paraId="6856E418" w14:textId="77777777" w:rsidR="00F2660A" w:rsidRDefault="0055478D">
      <w:pPr>
        <w:pStyle w:val="SmallText"/>
        <w:pBdr>
          <w:bottom w:val="single" w:sz="3" w:space="1" w:color="B8C7CE"/>
          <w:between w:val="single" w:sz="3" w:space="1" w:color="B8C7CE"/>
        </w:pBdr>
        <w:spacing w:line="220" w:lineRule="exact"/>
      </w:pPr>
      <w:r>
        <w:t xml:space="preserve"> </w:t>
      </w:r>
    </w:p>
    <w:p w14:paraId="68796953" w14:textId="77777777" w:rsidR="00F2660A" w:rsidRDefault="0055478D">
      <w:pPr>
        <w:pStyle w:val="SmallText"/>
        <w:pBdr>
          <w:bottom w:val="single" w:sz="3" w:space="1" w:color="B8C7CE"/>
          <w:between w:val="single" w:sz="3" w:space="1" w:color="B8C7CE"/>
        </w:pBdr>
        <w:spacing w:line="220" w:lineRule="exact"/>
      </w:pPr>
      <w:r>
        <w:t xml:space="preserve"> </w:t>
      </w:r>
    </w:p>
    <w:p w14:paraId="14CA719E" w14:textId="77777777" w:rsidR="00F2660A" w:rsidRDefault="0055478D">
      <w:pPr>
        <w:pStyle w:val="SmallText"/>
        <w:pBdr>
          <w:bottom w:val="single" w:sz="3" w:space="1" w:color="B8C7CE"/>
          <w:between w:val="single" w:sz="3" w:space="1" w:color="B8C7CE"/>
        </w:pBdr>
        <w:spacing w:line="220" w:lineRule="exact"/>
      </w:pPr>
      <w:r>
        <w:t xml:space="preserve"> </w:t>
      </w:r>
    </w:p>
    <w:p w14:paraId="3575736B" w14:textId="77777777" w:rsidR="00F2660A" w:rsidRDefault="0055478D">
      <w:pPr>
        <w:pStyle w:val="SmallText"/>
        <w:pBdr>
          <w:bottom w:val="single" w:sz="3" w:space="1" w:color="B8C7CE"/>
          <w:between w:val="single" w:sz="3" w:space="1" w:color="B8C7CE"/>
        </w:pBdr>
        <w:spacing w:line="220" w:lineRule="exact"/>
      </w:pPr>
      <w:r>
        <w:t xml:space="preserve"> </w:t>
      </w:r>
    </w:p>
    <w:p w14:paraId="75D9B279" w14:textId="77777777" w:rsidR="00F2660A" w:rsidRDefault="0055478D">
      <w:pPr>
        <w:pStyle w:val="SmallText"/>
        <w:pBdr>
          <w:bottom w:val="single" w:sz="3" w:space="1" w:color="B8C7CE"/>
          <w:between w:val="single" w:sz="3" w:space="1" w:color="B8C7CE"/>
        </w:pBdr>
        <w:spacing w:line="220" w:lineRule="exact"/>
      </w:pPr>
      <w:r>
        <w:t xml:space="preserve"> </w:t>
      </w:r>
    </w:p>
    <w:p w14:paraId="3BA0CDA9" w14:textId="77777777" w:rsidR="00F2660A" w:rsidRDefault="0055478D">
      <w:pPr>
        <w:pStyle w:val="SmallText"/>
        <w:pBdr>
          <w:bottom w:val="single" w:sz="3" w:space="1" w:color="B8C7CE"/>
          <w:between w:val="single" w:sz="3" w:space="1" w:color="B8C7CE"/>
        </w:pBdr>
        <w:spacing w:line="220" w:lineRule="exact"/>
      </w:pPr>
      <w:r>
        <w:t xml:space="preserve"> </w:t>
      </w:r>
    </w:p>
    <w:p w14:paraId="22FE900F" w14:textId="77777777" w:rsidR="00F2660A" w:rsidRDefault="0055478D">
      <w:pPr>
        <w:pStyle w:val="SmallText"/>
        <w:pBdr>
          <w:bottom w:val="single" w:sz="3" w:space="1" w:color="B8C7CE"/>
          <w:between w:val="single" w:sz="3" w:space="1" w:color="B8C7CE"/>
        </w:pBdr>
        <w:spacing w:line="220" w:lineRule="exact"/>
      </w:pPr>
      <w:r>
        <w:t xml:space="preserve"> </w:t>
      </w:r>
    </w:p>
    <w:p w14:paraId="1AE943C0" w14:textId="77777777" w:rsidR="00F2660A" w:rsidRDefault="0055478D">
      <w:pPr>
        <w:pStyle w:val="SmallText"/>
        <w:pBdr>
          <w:bottom w:val="single" w:sz="3" w:space="1" w:color="B8C7CE"/>
          <w:between w:val="single" w:sz="3" w:space="1" w:color="B8C7CE"/>
        </w:pBdr>
        <w:spacing w:line="220" w:lineRule="exact"/>
      </w:pPr>
      <w:r>
        <w:t xml:space="preserve"> </w:t>
      </w:r>
    </w:p>
    <w:p w14:paraId="01D8EE5A" w14:textId="77777777" w:rsidR="00F2660A" w:rsidRDefault="0055478D">
      <w:pPr>
        <w:pStyle w:val="SmallText"/>
        <w:pBdr>
          <w:bottom w:val="single" w:sz="3" w:space="1" w:color="B8C7CE"/>
          <w:between w:val="single" w:sz="3" w:space="1" w:color="B8C7CE"/>
        </w:pBdr>
        <w:spacing w:line="220" w:lineRule="exact"/>
      </w:pPr>
      <w:r>
        <w:t xml:space="preserve"> </w:t>
      </w:r>
    </w:p>
    <w:p w14:paraId="7A3C9EC0" w14:textId="77777777" w:rsidR="00F2660A" w:rsidRDefault="0055478D">
      <w:pPr>
        <w:pStyle w:val="SmallText"/>
        <w:pBdr>
          <w:bottom w:val="single" w:sz="3" w:space="1" w:color="B8C7CE"/>
          <w:between w:val="single" w:sz="3" w:space="1" w:color="B8C7CE"/>
        </w:pBdr>
        <w:spacing w:line="220" w:lineRule="exact"/>
      </w:pPr>
      <w:r>
        <w:t xml:space="preserve"> </w:t>
      </w:r>
    </w:p>
    <w:p w14:paraId="02A32477" w14:textId="77777777" w:rsidR="00F2660A" w:rsidRDefault="0055478D">
      <w:pPr>
        <w:pStyle w:val="SmallText"/>
        <w:pBdr>
          <w:bottom w:val="single" w:sz="3" w:space="1" w:color="B8C7CE"/>
          <w:between w:val="single" w:sz="3" w:space="1" w:color="B8C7CE"/>
        </w:pBdr>
        <w:spacing w:line="220" w:lineRule="exact"/>
      </w:pPr>
      <w:r>
        <w:t xml:space="preserve"> </w:t>
      </w:r>
    </w:p>
    <w:p w14:paraId="47BAA53F" w14:textId="77777777" w:rsidR="00F2660A" w:rsidRDefault="0055478D">
      <w:pPr>
        <w:pStyle w:val="SmallText"/>
        <w:pBdr>
          <w:bottom w:val="single" w:sz="3" w:space="1" w:color="B8C7CE"/>
          <w:between w:val="single" w:sz="3" w:space="1" w:color="B8C7CE"/>
        </w:pBdr>
        <w:spacing w:line="220" w:lineRule="exact"/>
      </w:pPr>
      <w:r>
        <w:t xml:space="preserve"> </w:t>
      </w:r>
    </w:p>
    <w:p w14:paraId="5E624EAF" w14:textId="77777777" w:rsidR="00F2660A" w:rsidRDefault="0055478D">
      <w:pPr>
        <w:pStyle w:val="SmallText"/>
        <w:pBdr>
          <w:bottom w:val="single" w:sz="3" w:space="1" w:color="B8C7CE"/>
          <w:between w:val="single" w:sz="3" w:space="1" w:color="B8C7CE"/>
        </w:pBdr>
        <w:spacing w:line="220" w:lineRule="exact"/>
      </w:pPr>
      <w:r>
        <w:t xml:space="preserve"> </w:t>
      </w:r>
    </w:p>
    <w:p w14:paraId="7C717686" w14:textId="77777777" w:rsidR="00F2660A" w:rsidRDefault="0055478D">
      <w:pPr>
        <w:pStyle w:val="SmallText"/>
        <w:pBdr>
          <w:bottom w:val="single" w:sz="3" w:space="1" w:color="B8C7CE"/>
          <w:between w:val="single" w:sz="3" w:space="1" w:color="B8C7CE"/>
        </w:pBdr>
        <w:spacing w:line="220" w:lineRule="exact"/>
      </w:pPr>
      <w:r>
        <w:t xml:space="preserve"> </w:t>
      </w:r>
    </w:p>
    <w:p w14:paraId="27DCE28D" w14:textId="77777777" w:rsidR="00F2660A" w:rsidRDefault="0055478D">
      <w:pPr>
        <w:pStyle w:val="SmallText"/>
        <w:pBdr>
          <w:bottom w:val="single" w:sz="3" w:space="1" w:color="B8C7CE"/>
          <w:between w:val="single" w:sz="3" w:space="1" w:color="B8C7CE"/>
        </w:pBdr>
        <w:spacing w:line="220" w:lineRule="exact"/>
      </w:pPr>
      <w:r>
        <w:t xml:space="preserve"> </w:t>
      </w:r>
    </w:p>
    <w:p w14:paraId="5FEBF60A" w14:textId="77777777" w:rsidR="00F2660A" w:rsidRDefault="0055478D">
      <w:pPr>
        <w:pStyle w:val="SmallText"/>
        <w:pBdr>
          <w:bottom w:val="single" w:sz="3" w:space="1" w:color="B8C7CE"/>
          <w:between w:val="single" w:sz="3" w:space="1" w:color="B8C7CE"/>
        </w:pBdr>
        <w:spacing w:line="220" w:lineRule="exact"/>
      </w:pPr>
      <w:r>
        <w:t xml:space="preserve"> </w:t>
      </w:r>
    </w:p>
    <w:p w14:paraId="7A4ACE06" w14:textId="77777777" w:rsidR="00F2660A" w:rsidRDefault="0055478D">
      <w:pPr>
        <w:pStyle w:val="SmallText"/>
        <w:pBdr>
          <w:bottom w:val="single" w:sz="3" w:space="1" w:color="B8C7CE"/>
          <w:between w:val="single" w:sz="3" w:space="1" w:color="B8C7CE"/>
        </w:pBdr>
        <w:spacing w:line="220" w:lineRule="exact"/>
      </w:pPr>
      <w:r>
        <w:t xml:space="preserve"> </w:t>
      </w:r>
    </w:p>
    <w:p w14:paraId="22CEA7B4" w14:textId="77777777" w:rsidR="00F2660A" w:rsidRDefault="0055478D">
      <w:pPr>
        <w:pStyle w:val="SmallText"/>
        <w:pBdr>
          <w:bottom w:val="single" w:sz="3" w:space="1" w:color="B8C7CE"/>
          <w:between w:val="single" w:sz="3" w:space="1" w:color="B8C7CE"/>
        </w:pBdr>
        <w:spacing w:line="220" w:lineRule="exact"/>
      </w:pPr>
      <w:r>
        <w:t xml:space="preserve"> </w:t>
      </w:r>
    </w:p>
    <w:p w14:paraId="6D04710A" w14:textId="77777777" w:rsidR="00F2660A" w:rsidRDefault="0055478D">
      <w:pPr>
        <w:pStyle w:val="SmallText"/>
        <w:pBdr>
          <w:bottom w:val="single" w:sz="3" w:space="1" w:color="B8C7CE"/>
          <w:between w:val="single" w:sz="3" w:space="1" w:color="B8C7CE"/>
        </w:pBdr>
        <w:spacing w:line="220" w:lineRule="exact"/>
      </w:pPr>
      <w:r>
        <w:t xml:space="preserve"> </w:t>
      </w:r>
    </w:p>
    <w:p w14:paraId="5E7185DE" w14:textId="77777777" w:rsidR="00F2660A" w:rsidRDefault="0055478D">
      <w:pPr>
        <w:pStyle w:val="SmallText"/>
        <w:pBdr>
          <w:bottom w:val="single" w:sz="3" w:space="1" w:color="B8C7CE"/>
          <w:between w:val="single" w:sz="3" w:space="1" w:color="B8C7CE"/>
        </w:pBdr>
        <w:spacing w:line="220" w:lineRule="exact"/>
      </w:pPr>
      <w:r>
        <w:t xml:space="preserve"> </w:t>
      </w:r>
    </w:p>
    <w:p w14:paraId="44296B97" w14:textId="77777777" w:rsidR="00F2660A" w:rsidRDefault="0055478D">
      <w:pPr>
        <w:pStyle w:val="SmallText"/>
        <w:pBdr>
          <w:bottom w:val="single" w:sz="3" w:space="1" w:color="B8C7CE"/>
          <w:between w:val="single" w:sz="3" w:space="1" w:color="B8C7CE"/>
        </w:pBdr>
        <w:spacing w:line="220" w:lineRule="exact"/>
      </w:pPr>
      <w:r>
        <w:t xml:space="preserve"> </w:t>
      </w:r>
    </w:p>
    <w:p w14:paraId="041166D0" w14:textId="77777777" w:rsidR="00F2660A" w:rsidRDefault="0055478D">
      <w:pPr>
        <w:pStyle w:val="SmallText"/>
        <w:pBdr>
          <w:bottom w:val="single" w:sz="3" w:space="1" w:color="B8C7CE"/>
          <w:between w:val="single" w:sz="3" w:space="1" w:color="B8C7CE"/>
        </w:pBdr>
        <w:spacing w:line="220" w:lineRule="exact"/>
      </w:pPr>
      <w:r>
        <w:t xml:space="preserve"> </w:t>
      </w:r>
    </w:p>
    <w:p w14:paraId="2AA1DCB5" w14:textId="77777777" w:rsidR="00F2660A" w:rsidRDefault="0055478D">
      <w:pPr>
        <w:pStyle w:val="SmallText"/>
        <w:pBdr>
          <w:bottom w:val="single" w:sz="3" w:space="1" w:color="B8C7CE"/>
          <w:between w:val="single" w:sz="3" w:space="1" w:color="B8C7CE"/>
        </w:pBdr>
        <w:spacing w:line="220" w:lineRule="exact"/>
      </w:pPr>
      <w:r>
        <w:t xml:space="preserve"> </w:t>
      </w:r>
    </w:p>
    <w:p w14:paraId="1E9CC680" w14:textId="77777777" w:rsidR="00F2660A" w:rsidRDefault="0055478D">
      <w:pPr>
        <w:pStyle w:val="SmallText"/>
        <w:pBdr>
          <w:bottom w:val="single" w:sz="3" w:space="1" w:color="B8C7CE"/>
          <w:between w:val="single" w:sz="3" w:space="1" w:color="B8C7CE"/>
        </w:pBdr>
        <w:spacing w:line="220" w:lineRule="exact"/>
      </w:pPr>
      <w:r>
        <w:t xml:space="preserve"> </w:t>
      </w:r>
    </w:p>
    <w:p w14:paraId="7F77DF8F" w14:textId="77777777" w:rsidR="00F2660A" w:rsidRDefault="0055478D">
      <w:pPr>
        <w:pStyle w:val="SmallText"/>
        <w:pBdr>
          <w:bottom w:val="single" w:sz="3" w:space="1" w:color="B8C7CE"/>
          <w:between w:val="single" w:sz="3" w:space="1" w:color="B8C7CE"/>
        </w:pBdr>
        <w:spacing w:line="220" w:lineRule="exact"/>
      </w:pPr>
      <w:r>
        <w:t xml:space="preserve"> </w:t>
      </w:r>
    </w:p>
    <w:p w14:paraId="34C86098" w14:textId="77777777" w:rsidR="00F2660A" w:rsidRDefault="0055478D">
      <w:r>
        <w:br w:type="page"/>
      </w:r>
    </w:p>
    <w:p w14:paraId="062E7393" w14:textId="77777777" w:rsidR="00F2660A" w:rsidRDefault="0055478D">
      <w:pPr>
        <w:pStyle w:val="Kicker"/>
      </w:pPr>
      <w:r>
        <w:lastRenderedPageBreak/>
        <w:t>LESSON 04 SUMMARY</w:t>
      </w:r>
    </w:p>
    <w:p w14:paraId="3F148566" w14:textId="77777777" w:rsidR="00F2660A" w:rsidRDefault="0055478D">
      <w:pPr>
        <w:pStyle w:val="SummaryTitle"/>
      </w:pPr>
      <w:r>
        <w:t>Sustaining Prevention and Moving Forward</w:t>
      </w:r>
    </w:p>
    <w:p w14:paraId="114E8056" w14:textId="77777777" w:rsidR="00F2660A" w:rsidRDefault="0055478D">
      <w:r>
        <w:t>The following points bring the lesson together. Use them to review the main recovery and prevention message and connect it to the procedures and expectations in your workplace.</w:t>
      </w:r>
    </w:p>
    <w:tbl>
      <w:tblPr>
        <w:tblW w:w="0" w:type="auto"/>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936"/>
        <w:gridCol w:w="9576"/>
      </w:tblGrid>
      <w:tr w:rsidR="00F2660A" w14:paraId="5C7B68BB" w14:textId="77777777">
        <w:trPr>
          <w:cantSplit/>
        </w:trPr>
        <w:tc>
          <w:tcPr>
            <w:tcW w:w="936" w:type="dxa"/>
            <w:shd w:val="clear" w:color="auto" w:fill="143B54"/>
            <w:tcMar>
              <w:top w:w="85" w:type="dxa"/>
              <w:left w:w="110" w:type="dxa"/>
              <w:bottom w:w="85" w:type="dxa"/>
              <w:right w:w="110" w:type="dxa"/>
            </w:tcMar>
            <w:vAlign w:val="center"/>
          </w:tcPr>
          <w:p w14:paraId="0B9E1466" w14:textId="77777777" w:rsidR="00F2660A" w:rsidRDefault="0055478D">
            <w:pPr>
              <w:jc w:val="center"/>
            </w:pPr>
            <w:r>
              <w:rPr>
                <w:b/>
                <w:color w:val="FFFFFF"/>
                <w:sz w:val="21"/>
              </w:rPr>
              <w:t>01</w:t>
            </w:r>
          </w:p>
        </w:tc>
        <w:tc>
          <w:tcPr>
            <w:tcW w:w="9576" w:type="dxa"/>
            <w:shd w:val="clear" w:color="auto" w:fill="EAF2F5"/>
            <w:tcMar>
              <w:top w:w="85" w:type="dxa"/>
              <w:left w:w="110" w:type="dxa"/>
              <w:bottom w:w="85" w:type="dxa"/>
              <w:right w:w="110" w:type="dxa"/>
            </w:tcMar>
            <w:vAlign w:val="center"/>
          </w:tcPr>
          <w:p w14:paraId="4A814686" w14:textId="77777777" w:rsidR="00F2660A" w:rsidRDefault="0055478D">
            <w:pPr>
              <w:spacing w:after="0"/>
            </w:pPr>
            <w:r>
              <w:t>Use reports, incidents, near misses, feedback, and workplace observations as prevention information.</w:t>
            </w:r>
          </w:p>
        </w:tc>
      </w:tr>
      <w:tr w:rsidR="00F2660A" w14:paraId="1C140340" w14:textId="77777777">
        <w:trPr>
          <w:cantSplit/>
        </w:trPr>
        <w:tc>
          <w:tcPr>
            <w:tcW w:w="936" w:type="dxa"/>
            <w:shd w:val="clear" w:color="auto" w:fill="1695A8"/>
            <w:tcMar>
              <w:top w:w="85" w:type="dxa"/>
              <w:left w:w="110" w:type="dxa"/>
              <w:bottom w:w="85" w:type="dxa"/>
              <w:right w:w="110" w:type="dxa"/>
            </w:tcMar>
            <w:vAlign w:val="center"/>
          </w:tcPr>
          <w:p w14:paraId="056DB6E9" w14:textId="77777777" w:rsidR="00F2660A" w:rsidRDefault="0055478D">
            <w:pPr>
              <w:jc w:val="center"/>
            </w:pPr>
            <w:r>
              <w:rPr>
                <w:b/>
                <w:color w:val="FFFFFF"/>
                <w:sz w:val="21"/>
              </w:rPr>
              <w:t>02</w:t>
            </w:r>
          </w:p>
        </w:tc>
        <w:tc>
          <w:tcPr>
            <w:tcW w:w="9576" w:type="dxa"/>
            <w:shd w:val="clear" w:color="auto" w:fill="F8F0E4"/>
            <w:tcMar>
              <w:top w:w="85" w:type="dxa"/>
              <w:left w:w="110" w:type="dxa"/>
              <w:bottom w:w="85" w:type="dxa"/>
              <w:right w:w="110" w:type="dxa"/>
            </w:tcMar>
            <w:vAlign w:val="center"/>
          </w:tcPr>
          <w:p w14:paraId="5D0ECE7A" w14:textId="77777777" w:rsidR="00F2660A" w:rsidRDefault="0055478D">
            <w:pPr>
              <w:spacing w:after="0"/>
            </w:pPr>
            <w:r>
              <w:t>Review the program when the law, workplace, or available evidence requires it.</w:t>
            </w:r>
          </w:p>
        </w:tc>
      </w:tr>
      <w:tr w:rsidR="00F2660A" w14:paraId="5A5A7A69" w14:textId="77777777">
        <w:trPr>
          <w:cantSplit/>
        </w:trPr>
        <w:tc>
          <w:tcPr>
            <w:tcW w:w="936" w:type="dxa"/>
            <w:shd w:val="clear" w:color="auto" w:fill="143B54"/>
            <w:tcMar>
              <w:top w:w="85" w:type="dxa"/>
              <w:left w:w="110" w:type="dxa"/>
              <w:bottom w:w="85" w:type="dxa"/>
              <w:right w:w="110" w:type="dxa"/>
            </w:tcMar>
            <w:vAlign w:val="center"/>
          </w:tcPr>
          <w:p w14:paraId="46CD7B6D" w14:textId="77777777" w:rsidR="00F2660A" w:rsidRDefault="0055478D">
            <w:pPr>
              <w:jc w:val="center"/>
            </w:pPr>
            <w:r>
              <w:rPr>
                <w:b/>
                <w:color w:val="FFFFFF"/>
                <w:sz w:val="21"/>
              </w:rPr>
              <w:t>03</w:t>
            </w:r>
          </w:p>
        </w:tc>
        <w:tc>
          <w:tcPr>
            <w:tcW w:w="9576" w:type="dxa"/>
            <w:shd w:val="clear" w:color="auto" w:fill="EAF2F5"/>
            <w:tcMar>
              <w:top w:w="85" w:type="dxa"/>
              <w:left w:w="110" w:type="dxa"/>
              <w:bottom w:w="85" w:type="dxa"/>
              <w:right w:w="110" w:type="dxa"/>
            </w:tcMar>
            <w:vAlign w:val="center"/>
          </w:tcPr>
          <w:p w14:paraId="5404E1E2" w14:textId="77777777" w:rsidR="00F2660A" w:rsidRDefault="0055478D">
            <w:pPr>
              <w:spacing w:after="0"/>
            </w:pPr>
            <w:r>
              <w:t>Assign each improvement to an owner with authority, a due date, and an effectiveness check.</w:t>
            </w:r>
          </w:p>
        </w:tc>
      </w:tr>
      <w:tr w:rsidR="00F2660A" w14:paraId="64B3AB1B" w14:textId="77777777">
        <w:trPr>
          <w:cantSplit/>
        </w:trPr>
        <w:tc>
          <w:tcPr>
            <w:tcW w:w="936" w:type="dxa"/>
            <w:shd w:val="clear" w:color="auto" w:fill="1695A8"/>
            <w:tcMar>
              <w:top w:w="85" w:type="dxa"/>
              <w:left w:w="110" w:type="dxa"/>
              <w:bottom w:w="85" w:type="dxa"/>
              <w:right w:w="110" w:type="dxa"/>
            </w:tcMar>
            <w:vAlign w:val="center"/>
          </w:tcPr>
          <w:p w14:paraId="5C16E9C8" w14:textId="77777777" w:rsidR="00F2660A" w:rsidRDefault="0055478D">
            <w:pPr>
              <w:jc w:val="center"/>
            </w:pPr>
            <w:r>
              <w:rPr>
                <w:b/>
                <w:color w:val="FFFFFF"/>
                <w:sz w:val="21"/>
              </w:rPr>
              <w:t>04</w:t>
            </w:r>
          </w:p>
        </w:tc>
        <w:tc>
          <w:tcPr>
            <w:tcW w:w="9576" w:type="dxa"/>
            <w:shd w:val="clear" w:color="auto" w:fill="F8F0E4"/>
            <w:tcMar>
              <w:top w:w="85" w:type="dxa"/>
              <w:left w:w="110" w:type="dxa"/>
              <w:bottom w:w="85" w:type="dxa"/>
              <w:right w:w="110" w:type="dxa"/>
            </w:tcMar>
            <w:vAlign w:val="center"/>
          </w:tcPr>
          <w:p w14:paraId="76137D1D" w14:textId="77777777" w:rsidR="00F2660A" w:rsidRDefault="0055478D">
            <w:pPr>
              <w:spacing w:after="0"/>
            </w:pPr>
            <w:r>
              <w:t>Communicate changes clearly, refresh training, and offer safe ways for workers to participate.</w:t>
            </w:r>
          </w:p>
        </w:tc>
      </w:tr>
      <w:tr w:rsidR="00F2660A" w14:paraId="521278F2" w14:textId="77777777">
        <w:trPr>
          <w:cantSplit/>
        </w:trPr>
        <w:tc>
          <w:tcPr>
            <w:tcW w:w="936" w:type="dxa"/>
            <w:shd w:val="clear" w:color="auto" w:fill="143B54"/>
            <w:tcMar>
              <w:top w:w="85" w:type="dxa"/>
              <w:left w:w="110" w:type="dxa"/>
              <w:bottom w:w="85" w:type="dxa"/>
              <w:right w:w="110" w:type="dxa"/>
            </w:tcMar>
            <w:vAlign w:val="center"/>
          </w:tcPr>
          <w:p w14:paraId="5BB82876" w14:textId="77777777" w:rsidR="00F2660A" w:rsidRDefault="0055478D">
            <w:pPr>
              <w:jc w:val="center"/>
            </w:pPr>
            <w:r>
              <w:rPr>
                <w:b/>
                <w:color w:val="FFFFFF"/>
                <w:sz w:val="21"/>
              </w:rPr>
              <w:t>05</w:t>
            </w:r>
          </w:p>
        </w:tc>
        <w:tc>
          <w:tcPr>
            <w:tcW w:w="9576" w:type="dxa"/>
            <w:shd w:val="clear" w:color="auto" w:fill="EAF2F5"/>
            <w:tcMar>
              <w:top w:w="85" w:type="dxa"/>
              <w:left w:w="110" w:type="dxa"/>
              <w:bottom w:w="85" w:type="dxa"/>
              <w:right w:w="110" w:type="dxa"/>
            </w:tcMar>
            <w:vAlign w:val="center"/>
          </w:tcPr>
          <w:p w14:paraId="42F52829" w14:textId="77777777" w:rsidR="00F2660A" w:rsidRDefault="0055478D">
            <w:pPr>
              <w:spacing w:after="0"/>
            </w:pPr>
            <w:r>
              <w:t>Recognize conduct that supports respect and verify that policy changes work in everyday practice.</w:t>
            </w:r>
          </w:p>
        </w:tc>
      </w:tr>
    </w:tbl>
    <w:p w14:paraId="29B6C3C4" w14:textId="77777777" w:rsidR="00F2660A" w:rsidRDefault="0055478D">
      <w:pPr>
        <w:pStyle w:val="SectionLabel"/>
      </w:pPr>
      <w:r>
        <w:t>Reflection and application</w:t>
      </w:r>
    </w:p>
    <w:p w14:paraId="63810699" w14:textId="77777777" w:rsidR="00F2660A" w:rsidRDefault="0055478D">
      <w:pPr>
        <w:spacing w:after="40"/>
      </w:pPr>
      <w:r>
        <w:t>• What events or changes trigger a review in this workplace?</w:t>
      </w:r>
    </w:p>
    <w:p w14:paraId="67E717F6" w14:textId="77777777" w:rsidR="00F2660A" w:rsidRDefault="0055478D">
      <w:pPr>
        <w:spacing w:after="40"/>
      </w:pPr>
      <w:r>
        <w:t>• How can workers raise concerns or offer feedback through safe and realistic channels?</w:t>
      </w:r>
    </w:p>
    <w:p w14:paraId="278F264A" w14:textId="77777777" w:rsidR="00F2660A" w:rsidRDefault="0055478D">
      <w:pPr>
        <w:spacing w:after="40"/>
      </w:pPr>
      <w:r>
        <w:t>• Who owns each improvement, and how will the workplace verify that it works?</w:t>
      </w:r>
    </w:p>
    <w:p w14:paraId="39BCAA44" w14:textId="77777777" w:rsidR="00F2660A" w:rsidRDefault="0055478D">
      <w:pPr>
        <w:pStyle w:val="SmallText"/>
      </w:pPr>
      <w:r>
        <w:t>________________________________________________________________________________</w:t>
      </w:r>
    </w:p>
    <w:p w14:paraId="15DCD430" w14:textId="77777777" w:rsidR="00F2660A" w:rsidRDefault="0055478D">
      <w:pPr>
        <w:pStyle w:val="Kicker"/>
        <w:spacing w:before="140"/>
      </w:pPr>
      <w:r>
        <w:t>MODULE REVIEW</w:t>
      </w:r>
    </w:p>
    <w:p w14:paraId="53C4F4FA" w14:textId="77777777" w:rsidR="00F2660A" w:rsidRDefault="0055478D">
      <w:pPr>
        <w:pStyle w:val="ModuleReviewTitle"/>
      </w:pPr>
      <w:r>
        <w:t>Module Four complete</w:t>
      </w:r>
    </w:p>
    <w:p w14:paraId="45F6F5DC" w14:textId="77777777" w:rsidR="00F2660A" w:rsidRDefault="0055478D">
      <w:pPr>
        <w:pStyle w:val="SmallText"/>
        <w:spacing w:after="60"/>
      </w:pPr>
      <w:r>
        <w:t>A strong recovery process protects safety, supports affected people and the wider workplace, applies incident learning, and verifies that prevention improvements work in practice.</w:t>
      </w:r>
    </w:p>
    <w:p w14:paraId="2E42C700" w14:textId="77777777" w:rsidR="00F2660A" w:rsidRDefault="0055478D">
      <w:pPr>
        <w:pStyle w:val="SmallText"/>
        <w:spacing w:after="20"/>
      </w:pPr>
      <w:r>
        <w:t>☐ I know how this workplace stabilizes safety and begins recovery after an incident.</w:t>
      </w:r>
    </w:p>
    <w:p w14:paraId="52D908D1" w14:textId="77777777" w:rsidR="00F2660A" w:rsidRDefault="0055478D">
      <w:pPr>
        <w:pStyle w:val="SmallText"/>
        <w:spacing w:after="20"/>
      </w:pPr>
      <w:r>
        <w:t>☐ I can respond to affected people with respect, choice, practical support, and clear role boundaries.</w:t>
      </w:r>
    </w:p>
    <w:p w14:paraId="6B340E25" w14:textId="77777777" w:rsidR="00F2660A" w:rsidRDefault="0055478D">
      <w:pPr>
        <w:pStyle w:val="SmallText"/>
        <w:spacing w:after="20"/>
      </w:pPr>
      <w:r>
        <w:t>☐ I understand how communication and follow-through can rebuild trust across the wider workplace.</w:t>
      </w:r>
    </w:p>
    <w:p w14:paraId="470F8193" w14:textId="77777777" w:rsidR="00F2660A" w:rsidRDefault="0055478D">
      <w:pPr>
        <w:pStyle w:val="SmallText"/>
        <w:spacing w:after="20"/>
      </w:pPr>
      <w:r>
        <w:t>☐ I can identify the reporting, privacy, accommodation, and support processes that apply locally.</w:t>
      </w:r>
    </w:p>
    <w:p w14:paraId="38EAC00A" w14:textId="77777777" w:rsidR="00F2660A" w:rsidRDefault="0055478D">
      <w:pPr>
        <w:pStyle w:val="SmallText"/>
        <w:spacing w:after="20"/>
      </w:pPr>
      <w:r>
        <w:t>☐ I understand how worker feedback, review, corrective action, and verification sustain prevention.</w:t>
      </w:r>
    </w:p>
    <w:p w14:paraId="20D61F18" w14:textId="77777777" w:rsidR="00F2660A" w:rsidRDefault="0055478D">
      <w:pPr>
        <w:pStyle w:val="SectionLabel"/>
      </w:pPr>
      <w:r>
        <w:t>My most important takeaways</w:t>
      </w:r>
    </w:p>
    <w:p w14:paraId="51739EEE" w14:textId="77777777" w:rsidR="00F2660A" w:rsidRDefault="0055478D">
      <w:pPr>
        <w:pStyle w:val="SmallText"/>
        <w:spacing w:after="20"/>
      </w:pPr>
      <w:r>
        <w:t>________________________________________________________________________________</w:t>
      </w:r>
    </w:p>
    <w:p w14:paraId="5BA4E7AD" w14:textId="77777777" w:rsidR="00F2660A" w:rsidRDefault="0055478D">
      <w:pPr>
        <w:pStyle w:val="SmallText"/>
        <w:spacing w:after="20"/>
      </w:pPr>
      <w:r>
        <w:t>________________________________________________________________________________</w:t>
      </w:r>
    </w:p>
    <w:p w14:paraId="6058C22B" w14:textId="77777777" w:rsidR="00F2660A" w:rsidRDefault="0055478D">
      <w:pPr>
        <w:pStyle w:val="SectionLabel"/>
        <w:spacing w:before="140" w:after="20"/>
      </w:pPr>
      <w:r>
        <w:t>GENERAL NOTES</w:t>
      </w:r>
    </w:p>
    <w:p w14:paraId="481DE228" w14:textId="77777777" w:rsidR="00F2660A" w:rsidRDefault="0055478D">
      <w:pPr>
        <w:pStyle w:val="SmallText"/>
        <w:pBdr>
          <w:bottom w:val="single" w:sz="3" w:space="1" w:color="B8C7CE"/>
          <w:between w:val="single" w:sz="3" w:space="1" w:color="B8C7CE"/>
        </w:pBdr>
        <w:spacing w:line="220" w:lineRule="exact"/>
      </w:pPr>
      <w:r>
        <w:t xml:space="preserve"> </w:t>
      </w:r>
    </w:p>
    <w:p w14:paraId="3D7A0002" w14:textId="77777777" w:rsidR="00F2660A" w:rsidRDefault="0055478D">
      <w:pPr>
        <w:pStyle w:val="SmallText"/>
        <w:pBdr>
          <w:bottom w:val="single" w:sz="3" w:space="1" w:color="B8C7CE"/>
          <w:between w:val="single" w:sz="3" w:space="1" w:color="B8C7CE"/>
        </w:pBdr>
        <w:spacing w:line="220" w:lineRule="exact"/>
      </w:pPr>
      <w:r>
        <w:t xml:space="preserve"> </w:t>
      </w:r>
    </w:p>
    <w:p w14:paraId="0C5F20A6" w14:textId="77777777" w:rsidR="00F2660A" w:rsidRDefault="0055478D">
      <w:pPr>
        <w:pStyle w:val="SmallText"/>
        <w:pBdr>
          <w:bottom w:val="single" w:sz="3" w:space="1" w:color="B8C7CE"/>
          <w:between w:val="single" w:sz="3" w:space="1" w:color="B8C7CE"/>
        </w:pBdr>
        <w:spacing w:line="220" w:lineRule="exact"/>
      </w:pPr>
      <w:r>
        <w:t xml:space="preserve"> </w:t>
      </w:r>
    </w:p>
    <w:p w14:paraId="38744491" w14:textId="77777777" w:rsidR="00F2660A" w:rsidRDefault="0055478D">
      <w:pPr>
        <w:pStyle w:val="SmallText"/>
        <w:pBdr>
          <w:bottom w:val="single" w:sz="3" w:space="1" w:color="B8C7CE"/>
          <w:between w:val="single" w:sz="3" w:space="1" w:color="B8C7CE"/>
        </w:pBdr>
        <w:spacing w:line="220" w:lineRule="exact"/>
      </w:pPr>
      <w:r>
        <w:t xml:space="preserve"> </w:t>
      </w:r>
    </w:p>
    <w:p w14:paraId="5F77345C" w14:textId="77777777" w:rsidR="00F2660A" w:rsidRDefault="0055478D">
      <w:pPr>
        <w:pStyle w:val="SmallText"/>
        <w:pBdr>
          <w:bottom w:val="single" w:sz="3" w:space="1" w:color="B8C7CE"/>
          <w:between w:val="single" w:sz="3" w:space="1" w:color="B8C7CE"/>
        </w:pBdr>
        <w:spacing w:line="220" w:lineRule="exact"/>
      </w:pPr>
      <w:r>
        <w:t xml:space="preserve"> </w:t>
      </w:r>
    </w:p>
    <w:p w14:paraId="7B208469" w14:textId="77777777" w:rsidR="00F2660A" w:rsidRDefault="0055478D">
      <w:pPr>
        <w:pStyle w:val="SmallText"/>
        <w:pBdr>
          <w:bottom w:val="single" w:sz="3" w:space="1" w:color="B8C7CE"/>
          <w:between w:val="single" w:sz="3" w:space="1" w:color="B8C7CE"/>
        </w:pBdr>
        <w:spacing w:line="220" w:lineRule="exact"/>
      </w:pPr>
      <w:r>
        <w:t xml:space="preserve"> </w:t>
      </w:r>
    </w:p>
    <w:p w14:paraId="2984ABEE" w14:textId="77777777" w:rsidR="00F2660A" w:rsidRDefault="0055478D">
      <w:pPr>
        <w:pStyle w:val="SmallText"/>
        <w:pBdr>
          <w:bottom w:val="single" w:sz="3" w:space="1" w:color="B8C7CE"/>
          <w:between w:val="single" w:sz="3" w:space="1" w:color="B8C7CE"/>
        </w:pBdr>
        <w:spacing w:line="220" w:lineRule="exact"/>
      </w:pPr>
      <w:r>
        <w:t xml:space="preserve"> </w:t>
      </w:r>
    </w:p>
    <w:p w14:paraId="61C47FA2" w14:textId="77777777" w:rsidR="00F2660A" w:rsidRDefault="0055478D">
      <w:pPr>
        <w:pStyle w:val="SmallText"/>
        <w:pBdr>
          <w:bottom w:val="single" w:sz="3" w:space="1" w:color="B8C7CE"/>
          <w:between w:val="single" w:sz="3" w:space="1" w:color="B8C7CE"/>
        </w:pBdr>
        <w:spacing w:line="220" w:lineRule="exact"/>
      </w:pPr>
      <w:r>
        <w:t xml:space="preserve"> </w:t>
      </w:r>
    </w:p>
    <w:p w14:paraId="4A615034" w14:textId="77777777" w:rsidR="00F2660A" w:rsidRDefault="0055478D">
      <w:pPr>
        <w:pStyle w:val="SmallText"/>
        <w:pBdr>
          <w:bottom w:val="single" w:sz="3" w:space="1" w:color="B8C7CE"/>
          <w:between w:val="single" w:sz="3" w:space="1" w:color="B8C7CE"/>
        </w:pBdr>
        <w:spacing w:line="220" w:lineRule="exact"/>
      </w:pPr>
      <w:r>
        <w:t xml:space="preserve"> </w:t>
      </w:r>
    </w:p>
    <w:p w14:paraId="124EB961" w14:textId="77777777" w:rsidR="00F2660A" w:rsidRDefault="0055478D">
      <w:pPr>
        <w:pStyle w:val="SmallText"/>
        <w:pBdr>
          <w:bottom w:val="single" w:sz="3" w:space="1" w:color="B8C7CE"/>
          <w:between w:val="single" w:sz="3" w:space="1" w:color="B8C7CE"/>
        </w:pBdr>
        <w:spacing w:line="220" w:lineRule="exact"/>
      </w:pPr>
      <w:r>
        <w:t xml:space="preserve"> </w:t>
      </w:r>
    </w:p>
    <w:p w14:paraId="712A7396" w14:textId="77777777" w:rsidR="00F2660A" w:rsidRDefault="0055478D">
      <w:pPr>
        <w:pStyle w:val="SmallText"/>
        <w:pBdr>
          <w:bottom w:val="single" w:sz="3" w:space="1" w:color="B8C7CE"/>
          <w:between w:val="single" w:sz="3" w:space="1" w:color="B8C7CE"/>
        </w:pBdr>
        <w:spacing w:line="220" w:lineRule="exact"/>
      </w:pPr>
      <w:r>
        <w:t xml:space="preserve"> </w:t>
      </w:r>
    </w:p>
    <w:p w14:paraId="04A127EC" w14:textId="77777777" w:rsidR="00F2660A" w:rsidRDefault="0055478D">
      <w:pPr>
        <w:pStyle w:val="SmallText"/>
        <w:pBdr>
          <w:bottom w:val="single" w:sz="3" w:space="1" w:color="B8C7CE"/>
          <w:between w:val="single" w:sz="3" w:space="1" w:color="B8C7CE"/>
        </w:pBdr>
        <w:spacing w:line="220" w:lineRule="exact"/>
      </w:pPr>
      <w:r>
        <w:t xml:space="preserve"> </w:t>
      </w:r>
    </w:p>
    <w:p w14:paraId="358547E6" w14:textId="77777777" w:rsidR="00F409D4" w:rsidRDefault="002369F6">
      <w:r>
        <w:br w:type="page"/>
      </w:r>
    </w:p>
    <w:p w14:paraId="5524211D" w14:textId="77777777" w:rsidR="00F409D4" w:rsidRDefault="002369F6">
      <w:pPr>
        <w:pStyle w:val="Heading1"/>
      </w:pPr>
      <w:bookmarkStart w:id="20" w:name="_Toc240898337"/>
      <w:r>
        <w:lastRenderedPageBreak/>
        <w:t>Appendix Handouts and Templates</w:t>
      </w:r>
      <w:bookmarkEnd w:id="20"/>
    </w:p>
    <w:p w14:paraId="66173837" w14:textId="77777777" w:rsidR="00F409D4" w:rsidRDefault="002369F6">
      <w:pPr>
        <w:pStyle w:val="AppendixBody"/>
        <w:spacing w:after="200"/>
      </w:pPr>
      <w:r>
        <w:t>These handouts and templates are arranged in the same sequence as the four course modules. Use them for review, workplace discussion, planning, reporting, and post incident support.</w:t>
      </w:r>
    </w:p>
    <w:p w14:paraId="23D4784A" w14:textId="77777777" w:rsidR="00F409D4" w:rsidRDefault="002369F6">
      <w:pPr>
        <w:pStyle w:val="AppendixHeading1"/>
        <w:spacing w:before="140" w:after="40"/>
      </w:pPr>
      <w:r>
        <w:t>Module One  Foundations and Shared Responsibility</w:t>
      </w:r>
    </w:p>
    <w:p w14:paraId="29176E59" w14:textId="77777777" w:rsidR="00F409D4" w:rsidRDefault="002369F6">
      <w:pPr>
        <w:pStyle w:val="AppendixBody"/>
        <w:spacing w:after="30"/>
      </w:pPr>
      <w:r>
        <w:rPr>
          <w:b/>
          <w:color w:val="1495AA"/>
        </w:rPr>
        <w:t xml:space="preserve">Appendix A  </w:t>
      </w:r>
      <w:r>
        <w:t>IRS Quick Guide for Respectful Workplaces</w:t>
      </w:r>
    </w:p>
    <w:p w14:paraId="02F12068" w14:textId="77777777" w:rsidR="00F409D4" w:rsidRDefault="002369F6">
      <w:pPr>
        <w:pStyle w:val="AppendixBody"/>
        <w:spacing w:after="30"/>
      </w:pPr>
      <w:r>
        <w:rPr>
          <w:b/>
          <w:color w:val="1495AA"/>
        </w:rPr>
        <w:t xml:space="preserve">Appendix B  </w:t>
      </w:r>
      <w:r>
        <w:t>Shared Responsibility Chart for Employer Supervisor and Worker Roles</w:t>
      </w:r>
    </w:p>
    <w:p w14:paraId="7774E19C" w14:textId="77777777" w:rsidR="00F409D4" w:rsidRDefault="002369F6">
      <w:pPr>
        <w:pStyle w:val="AppendixBody"/>
        <w:spacing w:after="30"/>
      </w:pPr>
      <w:r>
        <w:rPr>
          <w:b/>
          <w:color w:val="1495AA"/>
        </w:rPr>
        <w:t xml:space="preserve">Appendix C  </w:t>
      </w:r>
      <w:r>
        <w:t>Psychological Safety Self Assessment</w:t>
      </w:r>
    </w:p>
    <w:p w14:paraId="5A0027D7" w14:textId="77777777" w:rsidR="00F409D4" w:rsidRDefault="002369F6">
      <w:pPr>
        <w:pStyle w:val="AppendixBody"/>
        <w:spacing w:after="30"/>
      </w:pPr>
      <w:r>
        <w:rPr>
          <w:b/>
          <w:color w:val="1495AA"/>
        </w:rPr>
        <w:t xml:space="preserve">Appendix D  </w:t>
      </w:r>
      <w:r>
        <w:t>Emotional Intelligence for Safer Workplaces</w:t>
      </w:r>
    </w:p>
    <w:p w14:paraId="530551EC" w14:textId="77777777" w:rsidR="00F409D4" w:rsidRDefault="002369F6">
      <w:pPr>
        <w:pStyle w:val="AppendixBody"/>
        <w:spacing w:after="30"/>
      </w:pPr>
      <w:r>
        <w:rPr>
          <w:b/>
          <w:color w:val="1495AA"/>
        </w:rPr>
        <w:t xml:space="preserve">Appendix E  </w:t>
      </w:r>
      <w:r>
        <w:t>Responding to Behaviour That Causes Discomfort</w:t>
      </w:r>
    </w:p>
    <w:p w14:paraId="0E24BD61" w14:textId="77777777" w:rsidR="00F409D4" w:rsidRDefault="002369F6">
      <w:pPr>
        <w:pStyle w:val="AppendixHeading1"/>
        <w:spacing w:before="140" w:after="40"/>
      </w:pPr>
      <w:r>
        <w:t>Module Two  Harassment Prevention and Response</w:t>
      </w:r>
    </w:p>
    <w:p w14:paraId="3281E245" w14:textId="77777777" w:rsidR="00F409D4" w:rsidRDefault="002369F6">
      <w:pPr>
        <w:pStyle w:val="AppendixBody"/>
        <w:spacing w:after="30"/>
      </w:pPr>
      <w:r>
        <w:rPr>
          <w:b/>
          <w:color w:val="1495AA"/>
        </w:rPr>
        <w:t xml:space="preserve">Appendix F  </w:t>
      </w:r>
      <w:r>
        <w:t>Harassment What It Is and Is Not</w:t>
      </w:r>
    </w:p>
    <w:p w14:paraId="3BD2351A" w14:textId="77777777" w:rsidR="00F409D4" w:rsidRDefault="002369F6">
      <w:pPr>
        <w:pStyle w:val="AppendixBody"/>
        <w:spacing w:after="30"/>
      </w:pPr>
      <w:r>
        <w:rPr>
          <w:b/>
          <w:color w:val="1495AA"/>
        </w:rPr>
        <w:t xml:space="preserve">Appendix G  </w:t>
      </w:r>
      <w:r>
        <w:t>Workplace Rights and Reporting Channels</w:t>
      </w:r>
    </w:p>
    <w:p w14:paraId="0A4BFD97" w14:textId="77777777" w:rsidR="00F409D4" w:rsidRDefault="002369F6">
      <w:pPr>
        <w:pStyle w:val="AppendixBody"/>
        <w:spacing w:after="30"/>
      </w:pPr>
      <w:r>
        <w:rPr>
          <w:b/>
          <w:color w:val="1495AA"/>
        </w:rPr>
        <w:t xml:space="preserve">Appendix H  </w:t>
      </w:r>
      <w:r>
        <w:t>Employee Disclosure Response Checklist</w:t>
      </w:r>
    </w:p>
    <w:p w14:paraId="204C46D9" w14:textId="77777777" w:rsidR="00F409D4" w:rsidRDefault="002369F6">
      <w:pPr>
        <w:pStyle w:val="AppendixBody"/>
        <w:spacing w:after="30"/>
      </w:pPr>
      <w:r>
        <w:rPr>
          <w:b/>
          <w:color w:val="1495AA"/>
        </w:rPr>
        <w:t xml:space="preserve">Appendix I  </w:t>
      </w:r>
      <w:r>
        <w:t>Federal Harassment Prevention Plan Template</w:t>
      </w:r>
    </w:p>
    <w:p w14:paraId="2946C721" w14:textId="77777777" w:rsidR="00F409D4" w:rsidRDefault="002369F6">
      <w:pPr>
        <w:pStyle w:val="AppendixHeading1"/>
        <w:spacing w:before="140" w:after="40"/>
      </w:pPr>
      <w:r>
        <w:t>Module Three  Workplace Violence Prevention and Controls</w:t>
      </w:r>
    </w:p>
    <w:p w14:paraId="1B51FDBB" w14:textId="77777777" w:rsidR="00F409D4" w:rsidRDefault="002369F6">
      <w:pPr>
        <w:pStyle w:val="AppendixBody"/>
        <w:spacing w:after="30"/>
      </w:pPr>
      <w:r>
        <w:rPr>
          <w:b/>
          <w:color w:val="1495AA"/>
        </w:rPr>
        <w:t xml:space="preserve">Appendix J  </w:t>
      </w:r>
      <w:r>
        <w:t>Understanding Workplace Violence</w:t>
      </w:r>
    </w:p>
    <w:p w14:paraId="337FA003" w14:textId="77777777" w:rsidR="00F409D4" w:rsidRDefault="002369F6">
      <w:pPr>
        <w:pStyle w:val="AppendixBody"/>
        <w:spacing w:after="30"/>
      </w:pPr>
      <w:r>
        <w:rPr>
          <w:b/>
          <w:color w:val="1495AA"/>
        </w:rPr>
        <w:t xml:space="preserve">Appendix K  </w:t>
      </w:r>
      <w:r>
        <w:t>Hierarchy of Controls for Respectful Workplaces</w:t>
      </w:r>
    </w:p>
    <w:p w14:paraId="422A6BF4" w14:textId="77777777" w:rsidR="00F409D4" w:rsidRDefault="002369F6">
      <w:pPr>
        <w:pStyle w:val="AppendixBody"/>
        <w:spacing w:after="30"/>
      </w:pPr>
      <w:r>
        <w:rPr>
          <w:b/>
          <w:color w:val="1495AA"/>
        </w:rPr>
        <w:t xml:space="preserve">Appendix L  </w:t>
      </w:r>
      <w:r>
        <w:t>Violence Prevention Plan Handout</w:t>
      </w:r>
    </w:p>
    <w:p w14:paraId="707C59D0" w14:textId="77777777" w:rsidR="00F409D4" w:rsidRDefault="002369F6">
      <w:pPr>
        <w:pStyle w:val="AppendixHeading1"/>
        <w:spacing w:before="140" w:after="40"/>
      </w:pPr>
      <w:r>
        <w:t>Module Four  Recovery and Continuous Improvement</w:t>
      </w:r>
    </w:p>
    <w:p w14:paraId="6D8E6929" w14:textId="77777777" w:rsidR="00F409D4" w:rsidRDefault="002369F6">
      <w:pPr>
        <w:pStyle w:val="AppendixBody"/>
        <w:spacing w:after="30"/>
      </w:pPr>
      <w:r>
        <w:rPr>
          <w:b/>
          <w:color w:val="1495AA"/>
        </w:rPr>
        <w:t xml:space="preserve">Appendix M  </w:t>
      </w:r>
      <w:r>
        <w:t>Team Debriefing Guide for Managers</w:t>
      </w:r>
    </w:p>
    <w:p w14:paraId="0B65399E" w14:textId="77777777" w:rsidR="00F409D4" w:rsidRDefault="002369F6">
      <w:pPr>
        <w:pStyle w:val="AppendixBody"/>
        <w:spacing w:after="30"/>
      </w:pPr>
      <w:r>
        <w:rPr>
          <w:b/>
          <w:color w:val="1495AA"/>
        </w:rPr>
        <w:t xml:space="preserve">Appendix N  </w:t>
      </w:r>
      <w:r>
        <w:t>Team Debrief Post Incident Handout</w:t>
      </w:r>
    </w:p>
    <w:p w14:paraId="45600F48" w14:textId="77777777" w:rsidR="00F409D4" w:rsidRDefault="002369F6">
      <w:pPr>
        <w:pStyle w:val="AppendixBody"/>
        <w:spacing w:after="30"/>
      </w:pPr>
      <w:r>
        <w:rPr>
          <w:b/>
          <w:color w:val="1495AA"/>
        </w:rPr>
        <w:t xml:space="preserve">Appendix O  </w:t>
      </w:r>
      <w:r>
        <w:t>Post Incident Recovery Plan Checklist</w:t>
      </w:r>
    </w:p>
    <w:p w14:paraId="11370F6E" w14:textId="77777777" w:rsidR="00F409D4" w:rsidRDefault="002369F6">
      <w:pPr>
        <w:pStyle w:val="AppendixBody"/>
        <w:spacing w:after="30"/>
      </w:pPr>
      <w:r>
        <w:rPr>
          <w:b/>
          <w:color w:val="1495AA"/>
        </w:rPr>
        <w:t xml:space="preserve">Appendix P  </w:t>
      </w:r>
      <w:r>
        <w:t>Return to Work After Incident Protocol Template</w:t>
      </w:r>
    </w:p>
    <w:p w14:paraId="0857B360" w14:textId="77777777" w:rsidR="00F409D4" w:rsidRDefault="002369F6">
      <w:r>
        <w:br w:type="page"/>
      </w:r>
    </w:p>
    <w:p w14:paraId="27891722" w14:textId="77777777" w:rsidR="00F409D4" w:rsidRDefault="002369F6">
      <w:pPr>
        <w:pStyle w:val="AppendixLabel"/>
      </w:pPr>
      <w:r>
        <w:lastRenderedPageBreak/>
        <w:t>APPENDIX A</w:t>
      </w:r>
    </w:p>
    <w:p w14:paraId="5149421A" w14:textId="77777777" w:rsidR="00F409D4" w:rsidRDefault="002369F6">
      <w:pPr>
        <w:pStyle w:val="AppendixDocumentTitle"/>
      </w:pPr>
      <w:r>
        <w:t>IRS Quick Guide for Respectful Workplaces</w:t>
      </w:r>
    </w:p>
    <w:p w14:paraId="0279B59E" w14:textId="77777777" w:rsidR="00F409D4" w:rsidRDefault="002369F6">
      <w:pPr>
        <w:pStyle w:val="AppendixBody"/>
        <w:jc w:val="center"/>
      </w:pPr>
      <w:r>
        <w:t>Supporting Health, Safety &amp; Respect – Canada-Wide</w:t>
      </w:r>
    </w:p>
    <w:p w14:paraId="12391D88" w14:textId="77777777" w:rsidR="00F409D4" w:rsidRDefault="002369F6">
      <w:pPr>
        <w:pStyle w:val="AppendixHeading1"/>
      </w:pPr>
      <w:r>
        <w:rPr>
          <w:rFonts w:ascii="Segoe UI Emoji" w:eastAsia="Segoe UI Emoji" w:hAnsi="Segoe UI Emoji"/>
        </w:rPr>
        <w:t>💡</w:t>
      </w:r>
      <w:r>
        <w:t xml:space="preserve"> What is the IRS?</w:t>
      </w:r>
    </w:p>
    <w:p w14:paraId="342EA78D" w14:textId="77777777" w:rsidR="00F409D4" w:rsidRDefault="002369F6">
      <w:pPr>
        <w:pStyle w:val="AppendixBody"/>
      </w:pPr>
      <w:r>
        <w:t>The Internal Responsibility System (IRS) is a fundamental principle in Canadian occupational health and safety law. It means everyone in the workplace shares responsibility for health, safety, and a respectful environment. Whether you're a worker, supervisor, or employer, you have a role to play in preventing harassment, violence, and unsafe conditions.</w:t>
      </w:r>
    </w:p>
    <w:p w14:paraId="7CDE9F17" w14:textId="77777777" w:rsidR="00F409D4" w:rsidRDefault="002369F6">
      <w:pPr>
        <w:pStyle w:val="AppendixHeading1"/>
      </w:pPr>
      <w:r>
        <w:rPr>
          <w:rFonts w:ascii="Segoe UI Emoji" w:eastAsia="Segoe UI Emoji" w:hAnsi="Segoe UI Emoji"/>
        </w:rPr>
        <w:t>👷</w:t>
      </w:r>
      <w:r>
        <w:t>‍</w:t>
      </w:r>
      <w:r>
        <w:rPr>
          <w:rFonts w:ascii="Segoe UI Emoji" w:eastAsia="Segoe UI Emoji" w:hAnsi="Segoe UI Emoji"/>
        </w:rPr>
        <w:t>♂️</w:t>
      </w:r>
      <w:r>
        <w:t xml:space="preserve"> Worker Responsibilities</w:t>
      </w:r>
    </w:p>
    <w:p w14:paraId="038A3184" w14:textId="77777777" w:rsidR="00F409D4" w:rsidRDefault="002369F6">
      <w:pPr>
        <w:pStyle w:val="AppendixList"/>
      </w:pPr>
      <w:r>
        <w:t>Follow all safety and respect-related policies and procedures</w:t>
      </w:r>
    </w:p>
    <w:p w14:paraId="679A47AD" w14:textId="77777777" w:rsidR="00F409D4" w:rsidRDefault="002369F6">
      <w:pPr>
        <w:pStyle w:val="AppendixList"/>
      </w:pPr>
      <w:r>
        <w:t>Report hazards, unsafe behaviours, or disrespectful conduct</w:t>
      </w:r>
    </w:p>
    <w:p w14:paraId="24BCB6EE" w14:textId="77777777" w:rsidR="00F409D4" w:rsidRDefault="002369F6">
      <w:pPr>
        <w:pStyle w:val="AppendixList"/>
      </w:pPr>
      <w:r>
        <w:t>Use personal protective equipment (PPE) as required</w:t>
      </w:r>
    </w:p>
    <w:p w14:paraId="76C27E55" w14:textId="77777777" w:rsidR="00F409D4" w:rsidRDefault="002369F6">
      <w:pPr>
        <w:pStyle w:val="AppendixList"/>
      </w:pPr>
      <w:r>
        <w:t>Cooperate in investigations and prevention initiatives</w:t>
      </w:r>
    </w:p>
    <w:p w14:paraId="1E7573B9" w14:textId="77777777" w:rsidR="00F409D4" w:rsidRDefault="002369F6">
      <w:pPr>
        <w:pStyle w:val="AppendixList"/>
      </w:pPr>
      <w:r>
        <w:t>Speak up—respectfully—when something doesn’t seem right</w:t>
      </w:r>
    </w:p>
    <w:p w14:paraId="1AE548F7" w14:textId="77777777" w:rsidR="00F409D4" w:rsidRDefault="002369F6">
      <w:pPr>
        <w:pStyle w:val="AppendixHeading1"/>
      </w:pPr>
      <w:r>
        <w:rPr>
          <w:rFonts w:ascii="Segoe UI Emoji" w:eastAsia="Segoe UI Emoji" w:hAnsi="Segoe UI Emoji"/>
        </w:rPr>
        <w:t>👩</w:t>
      </w:r>
      <w:r>
        <w:t>‍</w:t>
      </w:r>
      <w:r>
        <w:rPr>
          <w:rFonts w:ascii="Segoe UI Emoji" w:eastAsia="Segoe UI Emoji" w:hAnsi="Segoe UI Emoji"/>
        </w:rPr>
        <w:t>💼</w:t>
      </w:r>
      <w:r>
        <w:t xml:space="preserve"> Supervisor Responsibilities</w:t>
      </w:r>
    </w:p>
    <w:p w14:paraId="692CED84" w14:textId="77777777" w:rsidR="00F409D4" w:rsidRDefault="002369F6">
      <w:pPr>
        <w:pStyle w:val="AppendixList"/>
      </w:pPr>
      <w:r>
        <w:t>Monitor day-to-day behaviours and safety practices</w:t>
      </w:r>
    </w:p>
    <w:p w14:paraId="7BA0CD39" w14:textId="77777777" w:rsidR="00F409D4" w:rsidRDefault="002369F6">
      <w:pPr>
        <w:pStyle w:val="AppendixList"/>
      </w:pPr>
      <w:r>
        <w:t>Take immediate action on reports of harassment or violence</w:t>
      </w:r>
    </w:p>
    <w:p w14:paraId="62EDEF9A" w14:textId="77777777" w:rsidR="00F409D4" w:rsidRDefault="002369F6">
      <w:pPr>
        <w:pStyle w:val="AppendixList"/>
      </w:pPr>
      <w:r>
        <w:t>Model respectful communication and conflict resolution</w:t>
      </w:r>
    </w:p>
    <w:p w14:paraId="5D0DD65D" w14:textId="77777777" w:rsidR="00F409D4" w:rsidRDefault="002369F6">
      <w:pPr>
        <w:pStyle w:val="AppendixList"/>
      </w:pPr>
      <w:r>
        <w:t>Support workers and foster open dialogue</w:t>
      </w:r>
    </w:p>
    <w:p w14:paraId="76E58B71" w14:textId="77777777" w:rsidR="00F409D4" w:rsidRDefault="002369F6">
      <w:pPr>
        <w:pStyle w:val="AppendixList"/>
      </w:pPr>
      <w:r>
        <w:t>Ensure workers are trained and understand expectations</w:t>
      </w:r>
    </w:p>
    <w:p w14:paraId="5F237033" w14:textId="77777777" w:rsidR="00F409D4" w:rsidRDefault="002369F6">
      <w:pPr>
        <w:pStyle w:val="AppendixHeading1"/>
      </w:pPr>
      <w:r>
        <w:rPr>
          <w:rFonts w:ascii="Segoe UI Emoji" w:eastAsia="Segoe UI Emoji" w:hAnsi="Segoe UI Emoji"/>
        </w:rPr>
        <w:t>🏢</w:t>
      </w:r>
      <w:r>
        <w:t xml:space="preserve"> Employer Responsibilities</w:t>
      </w:r>
    </w:p>
    <w:p w14:paraId="6D9441FF" w14:textId="77777777" w:rsidR="00F409D4" w:rsidRDefault="002369F6">
      <w:pPr>
        <w:pStyle w:val="AppendixList"/>
      </w:pPr>
      <w:r>
        <w:t>Establish and maintain respectful workplace policies</w:t>
      </w:r>
    </w:p>
    <w:p w14:paraId="6BB4BBEF" w14:textId="77777777" w:rsidR="00F409D4" w:rsidRDefault="002369F6">
      <w:pPr>
        <w:pStyle w:val="AppendixList"/>
      </w:pPr>
      <w:r>
        <w:t>Conduct hazard and violence risk assessments</w:t>
      </w:r>
    </w:p>
    <w:p w14:paraId="0F9ABA09" w14:textId="77777777" w:rsidR="00F409D4" w:rsidRDefault="002369F6">
      <w:pPr>
        <w:pStyle w:val="AppendixList"/>
      </w:pPr>
      <w:r>
        <w:t>Provide training on harassment, violence, and psychological safety</w:t>
      </w:r>
    </w:p>
    <w:p w14:paraId="3DDFA8A3" w14:textId="77777777" w:rsidR="00F409D4" w:rsidRDefault="002369F6">
      <w:pPr>
        <w:pStyle w:val="AppendixList"/>
      </w:pPr>
      <w:r>
        <w:t>Investigate reports thoroughly and confidentially</w:t>
      </w:r>
    </w:p>
    <w:p w14:paraId="485545FD" w14:textId="77777777" w:rsidR="00F409D4" w:rsidRDefault="002369F6">
      <w:pPr>
        <w:pStyle w:val="AppendixList"/>
      </w:pPr>
      <w:r>
        <w:t>Support affected workers through accommodations or referrals</w:t>
      </w:r>
    </w:p>
    <w:p w14:paraId="0A6ACD69" w14:textId="77777777" w:rsidR="00F409D4" w:rsidRDefault="002369F6">
      <w:pPr>
        <w:pStyle w:val="AppendixHeading1"/>
      </w:pPr>
      <w:r>
        <w:rPr>
          <w:rFonts w:ascii="Segoe UI Emoji" w:eastAsia="Segoe UI Emoji" w:hAnsi="Segoe UI Emoji"/>
        </w:rPr>
        <w:t>🔄</w:t>
      </w:r>
      <w:r>
        <w:t xml:space="preserve"> How the IRS Promotes Respect</w:t>
      </w:r>
    </w:p>
    <w:p w14:paraId="3E56E819" w14:textId="77777777" w:rsidR="00F409D4" w:rsidRDefault="002369F6">
      <w:pPr>
        <w:pStyle w:val="AppendixList"/>
      </w:pPr>
      <w:r>
        <w:t>Encourages early reporting of concerns</w:t>
      </w:r>
    </w:p>
    <w:p w14:paraId="2712CE57" w14:textId="77777777" w:rsidR="00F409D4" w:rsidRDefault="002369F6">
      <w:pPr>
        <w:pStyle w:val="AppendixList"/>
      </w:pPr>
      <w:r>
        <w:t>Builds trust and communication between all parties</w:t>
      </w:r>
    </w:p>
    <w:p w14:paraId="1782AF7B" w14:textId="77777777" w:rsidR="00F409D4" w:rsidRDefault="002369F6">
      <w:pPr>
        <w:pStyle w:val="AppendixList"/>
      </w:pPr>
      <w:r>
        <w:t>Strengthens psychological and physical safety</w:t>
      </w:r>
    </w:p>
    <w:p w14:paraId="0B92CD4A" w14:textId="77777777" w:rsidR="00F409D4" w:rsidRDefault="002369F6">
      <w:pPr>
        <w:pStyle w:val="AppendixList"/>
      </w:pPr>
      <w:r>
        <w:t>Supports a culture of mutual accountability and fairness</w:t>
      </w:r>
    </w:p>
    <w:p w14:paraId="19DA4DED" w14:textId="77777777" w:rsidR="00F409D4" w:rsidRDefault="002369F6">
      <w:pPr>
        <w:pStyle w:val="AppendixHeading1"/>
      </w:pPr>
      <w:r>
        <w:rPr>
          <w:rFonts w:ascii="Segoe UI Emoji" w:eastAsia="Segoe UI Emoji" w:hAnsi="Segoe UI Emoji"/>
        </w:rPr>
        <w:t>📌</w:t>
      </w:r>
      <w:r>
        <w:t xml:space="preserve"> Quick Tips for a Respectful Workplace</w:t>
      </w:r>
    </w:p>
    <w:p w14:paraId="66EC3FDB" w14:textId="77777777" w:rsidR="00F409D4" w:rsidRDefault="002369F6">
      <w:pPr>
        <w:pStyle w:val="AppendixList"/>
      </w:pPr>
      <w:r>
        <w:t>Think before you speak or act—tone, timing, and intent matter</w:t>
      </w:r>
    </w:p>
    <w:p w14:paraId="105AAEB2" w14:textId="77777777" w:rsidR="00F409D4" w:rsidRDefault="002369F6">
      <w:pPr>
        <w:pStyle w:val="AppendixList"/>
      </w:pPr>
      <w:r>
        <w:t>Ask questions and listen actively</w:t>
      </w:r>
    </w:p>
    <w:p w14:paraId="01EC98FE" w14:textId="77777777" w:rsidR="00F409D4" w:rsidRDefault="002369F6">
      <w:pPr>
        <w:pStyle w:val="AppendixList"/>
      </w:pPr>
      <w:r>
        <w:t>Don’t tolerate bullying, discrimination, or gossip</w:t>
      </w:r>
    </w:p>
    <w:p w14:paraId="6CB5EFD5" w14:textId="77777777" w:rsidR="00F409D4" w:rsidRDefault="002369F6">
      <w:pPr>
        <w:pStyle w:val="AppendixList"/>
      </w:pPr>
      <w:r>
        <w:t>Speak up early—before small issues escalate</w:t>
      </w:r>
    </w:p>
    <w:p w14:paraId="1ABEBAFD" w14:textId="77777777" w:rsidR="00F409D4" w:rsidRDefault="002369F6">
      <w:pPr>
        <w:pStyle w:val="AppendixList"/>
      </w:pPr>
      <w:r>
        <w:t>Support your coworkers—we all share responsibility</w:t>
      </w:r>
    </w:p>
    <w:p w14:paraId="22184903" w14:textId="77777777" w:rsidR="00F409D4" w:rsidRDefault="002369F6">
      <w:pPr>
        <w:pStyle w:val="AppendixBody"/>
      </w:pPr>
      <w:r>
        <w:t>This guide was created by Calgary Safety Consultants to promote proactive, respectful safety practices in Canadian workplaces.</w:t>
      </w:r>
      <w:r>
        <w:br/>
      </w:r>
      <w:r>
        <w:rPr>
          <w:rFonts w:ascii="Segoe UI Emoji" w:eastAsia="Segoe UI Emoji" w:hAnsi="Segoe UI Emoji"/>
        </w:rPr>
        <w:t>📧</w:t>
      </w:r>
      <w:r>
        <w:t xml:space="preserve"> info@calgarysafetyconsultants.ca</w:t>
      </w:r>
      <w:r>
        <w:br/>
      </w:r>
      <w:r>
        <w:rPr>
          <w:rFonts w:ascii="Segoe UI Emoji" w:eastAsia="Segoe UI Emoji" w:hAnsi="Segoe UI Emoji"/>
        </w:rPr>
        <w:t>🌐</w:t>
      </w:r>
      <w:r>
        <w:t xml:space="preserve"> www.calgarysafetyconsultants.ca</w:t>
      </w:r>
    </w:p>
    <w:p w14:paraId="18B5CE69" w14:textId="77777777" w:rsidR="00F409D4" w:rsidRDefault="002369F6">
      <w:r>
        <w:br w:type="page"/>
      </w:r>
    </w:p>
    <w:p w14:paraId="11BC4F37" w14:textId="77777777" w:rsidR="00F409D4" w:rsidRDefault="002369F6">
      <w:pPr>
        <w:pStyle w:val="AppendixLabel"/>
      </w:pPr>
      <w:r>
        <w:lastRenderedPageBreak/>
        <w:t>APPENDIX B</w:t>
      </w:r>
    </w:p>
    <w:p w14:paraId="0037A5E2" w14:textId="77777777" w:rsidR="00F409D4" w:rsidRDefault="002369F6">
      <w:pPr>
        <w:pStyle w:val="AppendixDocumentTitle"/>
      </w:pPr>
      <w:r>
        <w:t>Shared Responsibility Chart: Employer, Supervisor, Worker Roles</w:t>
      </w:r>
    </w:p>
    <w:p w14:paraId="71E38BB7" w14:textId="77777777" w:rsidR="00F409D4" w:rsidRDefault="002369F6">
      <w:pPr>
        <w:pStyle w:val="AppendixBody"/>
      </w:pPr>
      <w:r>
        <w:rPr>
          <w:b/>
        </w:rPr>
        <w:t>Creating a respectful, harassment-free, and safe workplace is a shared responsibility. Each group—employers, supervisors, and workers—has a vital role to play in fostering a positive work environment.</w:t>
      </w:r>
    </w:p>
    <w:p w14:paraId="4173E9A9" w14:textId="77777777" w:rsidR="00F409D4" w:rsidRDefault="002369F6">
      <w:pPr>
        <w:pStyle w:val="AppendixBody"/>
      </w:pPr>
      <w:r>
        <w:rPr>
          <w:b/>
        </w:rPr>
        <w:t>Employer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5319"/>
        <w:gridCol w:w="5321"/>
      </w:tblGrid>
      <w:tr w:rsidR="00F409D4" w14:paraId="7E91838C" w14:textId="77777777">
        <w:trPr>
          <w:jc w:val="center"/>
        </w:trPr>
        <w:tc>
          <w:tcPr>
            <w:tcW w:w="5328" w:type="dxa"/>
            <w:shd w:val="clear" w:color="auto" w:fill="184A67"/>
            <w:tcMar>
              <w:top w:w="90" w:type="dxa"/>
              <w:left w:w="110" w:type="dxa"/>
              <w:bottom w:w="90" w:type="dxa"/>
              <w:right w:w="110" w:type="dxa"/>
            </w:tcMar>
            <w:vAlign w:val="center"/>
          </w:tcPr>
          <w:p w14:paraId="16D7DC20" w14:textId="77777777" w:rsidR="00F409D4" w:rsidRDefault="002369F6">
            <w:pPr>
              <w:pStyle w:val="AppendixSmall"/>
              <w:spacing w:after="30"/>
            </w:pPr>
            <w:r>
              <w:rPr>
                <w:b/>
                <w:color w:val="FFFFFF"/>
              </w:rPr>
              <w:t>Key Duties</w:t>
            </w:r>
          </w:p>
        </w:tc>
        <w:tc>
          <w:tcPr>
            <w:tcW w:w="5328" w:type="dxa"/>
            <w:shd w:val="clear" w:color="auto" w:fill="184A67"/>
            <w:tcMar>
              <w:top w:w="90" w:type="dxa"/>
              <w:left w:w="110" w:type="dxa"/>
              <w:bottom w:w="90" w:type="dxa"/>
              <w:right w:w="110" w:type="dxa"/>
            </w:tcMar>
            <w:vAlign w:val="center"/>
          </w:tcPr>
          <w:p w14:paraId="72248865" w14:textId="77777777" w:rsidR="00F409D4" w:rsidRDefault="002369F6">
            <w:pPr>
              <w:pStyle w:val="AppendixSmall"/>
              <w:spacing w:after="30"/>
            </w:pPr>
            <w:r>
              <w:rPr>
                <w:b/>
                <w:color w:val="FFFFFF"/>
              </w:rPr>
              <w:t>Examples</w:t>
            </w:r>
          </w:p>
        </w:tc>
      </w:tr>
      <w:tr w:rsidR="00F409D4" w14:paraId="65596FF6" w14:textId="77777777">
        <w:trPr>
          <w:jc w:val="center"/>
        </w:trPr>
        <w:tc>
          <w:tcPr>
            <w:tcW w:w="5328" w:type="dxa"/>
            <w:shd w:val="clear" w:color="auto" w:fill="FFFFFF"/>
            <w:tcMar>
              <w:top w:w="90" w:type="dxa"/>
              <w:left w:w="110" w:type="dxa"/>
              <w:bottom w:w="90" w:type="dxa"/>
              <w:right w:w="110" w:type="dxa"/>
            </w:tcMar>
            <w:vAlign w:val="center"/>
          </w:tcPr>
          <w:p w14:paraId="2F70919D" w14:textId="77777777" w:rsidR="00F409D4" w:rsidRDefault="002369F6">
            <w:pPr>
              <w:pStyle w:val="AppendixSmall"/>
              <w:spacing w:after="30"/>
            </w:pPr>
            <w:r>
              <w:rPr>
                <w:b/>
              </w:rPr>
              <w:t>Establish and maintain policies</w:t>
            </w:r>
          </w:p>
        </w:tc>
        <w:tc>
          <w:tcPr>
            <w:tcW w:w="5328" w:type="dxa"/>
            <w:shd w:val="clear" w:color="auto" w:fill="FFFFFF"/>
            <w:tcMar>
              <w:top w:w="90" w:type="dxa"/>
              <w:left w:w="110" w:type="dxa"/>
              <w:bottom w:w="90" w:type="dxa"/>
              <w:right w:w="110" w:type="dxa"/>
            </w:tcMar>
            <w:vAlign w:val="center"/>
          </w:tcPr>
          <w:p w14:paraId="0C8F0257" w14:textId="77777777" w:rsidR="00F409D4" w:rsidRDefault="002369F6">
            <w:pPr>
              <w:pStyle w:val="AppendixSmall"/>
              <w:spacing w:after="30"/>
            </w:pPr>
            <w:r>
              <w:t>Develop violence and harassment prevention policies and make them accessible to all staff.</w:t>
            </w:r>
          </w:p>
        </w:tc>
      </w:tr>
      <w:tr w:rsidR="00F409D4" w14:paraId="1EF233C0" w14:textId="77777777">
        <w:trPr>
          <w:jc w:val="center"/>
        </w:trPr>
        <w:tc>
          <w:tcPr>
            <w:tcW w:w="5328" w:type="dxa"/>
            <w:shd w:val="clear" w:color="auto" w:fill="E8F2F5"/>
            <w:tcMar>
              <w:top w:w="90" w:type="dxa"/>
              <w:left w:w="110" w:type="dxa"/>
              <w:bottom w:w="90" w:type="dxa"/>
              <w:right w:w="110" w:type="dxa"/>
            </w:tcMar>
            <w:vAlign w:val="center"/>
          </w:tcPr>
          <w:p w14:paraId="33291E96" w14:textId="77777777" w:rsidR="00F409D4" w:rsidRDefault="002369F6">
            <w:pPr>
              <w:pStyle w:val="AppendixSmall"/>
              <w:spacing w:after="30"/>
            </w:pPr>
            <w:r>
              <w:rPr>
                <w:b/>
              </w:rPr>
              <w:t>Provide training and information</w:t>
            </w:r>
          </w:p>
        </w:tc>
        <w:tc>
          <w:tcPr>
            <w:tcW w:w="5328" w:type="dxa"/>
            <w:shd w:val="clear" w:color="auto" w:fill="E8F2F5"/>
            <w:tcMar>
              <w:top w:w="90" w:type="dxa"/>
              <w:left w:w="110" w:type="dxa"/>
              <w:bottom w:w="90" w:type="dxa"/>
              <w:right w:w="110" w:type="dxa"/>
            </w:tcMar>
            <w:vAlign w:val="center"/>
          </w:tcPr>
          <w:p w14:paraId="4B8741C0" w14:textId="77777777" w:rsidR="00F409D4" w:rsidRDefault="002369F6">
            <w:pPr>
              <w:pStyle w:val="AppendixSmall"/>
              <w:spacing w:after="30"/>
            </w:pPr>
            <w:r>
              <w:t>Offer regular training on respectful workplace practices and legal rights/responsibilities.</w:t>
            </w:r>
          </w:p>
        </w:tc>
      </w:tr>
      <w:tr w:rsidR="00F409D4" w14:paraId="2F866AA0" w14:textId="77777777">
        <w:trPr>
          <w:jc w:val="center"/>
        </w:trPr>
        <w:tc>
          <w:tcPr>
            <w:tcW w:w="5328" w:type="dxa"/>
            <w:shd w:val="clear" w:color="auto" w:fill="FFFFFF"/>
            <w:tcMar>
              <w:top w:w="90" w:type="dxa"/>
              <w:left w:w="110" w:type="dxa"/>
              <w:bottom w:w="90" w:type="dxa"/>
              <w:right w:w="110" w:type="dxa"/>
            </w:tcMar>
            <w:vAlign w:val="center"/>
          </w:tcPr>
          <w:p w14:paraId="4CB80DCA" w14:textId="77777777" w:rsidR="00F409D4" w:rsidRDefault="002369F6">
            <w:pPr>
              <w:pStyle w:val="AppendixSmall"/>
              <w:spacing w:after="30"/>
            </w:pPr>
            <w:r>
              <w:rPr>
                <w:b/>
              </w:rPr>
              <w:t>Conduct risk assessments</w:t>
            </w:r>
          </w:p>
        </w:tc>
        <w:tc>
          <w:tcPr>
            <w:tcW w:w="5328" w:type="dxa"/>
            <w:shd w:val="clear" w:color="auto" w:fill="FFFFFF"/>
            <w:tcMar>
              <w:top w:w="90" w:type="dxa"/>
              <w:left w:w="110" w:type="dxa"/>
              <w:bottom w:w="90" w:type="dxa"/>
              <w:right w:w="110" w:type="dxa"/>
            </w:tcMar>
            <w:vAlign w:val="center"/>
          </w:tcPr>
          <w:p w14:paraId="4BF5CB55" w14:textId="77777777" w:rsidR="00F409D4" w:rsidRDefault="002369F6">
            <w:pPr>
              <w:pStyle w:val="AppendixSmall"/>
              <w:spacing w:after="30"/>
            </w:pPr>
            <w:r>
              <w:t>Identify potential sources of violence or harassment and take corrective action.</w:t>
            </w:r>
          </w:p>
        </w:tc>
      </w:tr>
      <w:tr w:rsidR="00F409D4" w14:paraId="159810C5" w14:textId="77777777">
        <w:trPr>
          <w:jc w:val="center"/>
        </w:trPr>
        <w:tc>
          <w:tcPr>
            <w:tcW w:w="5328" w:type="dxa"/>
            <w:shd w:val="clear" w:color="auto" w:fill="E8F2F5"/>
            <w:tcMar>
              <w:top w:w="90" w:type="dxa"/>
              <w:left w:w="110" w:type="dxa"/>
              <w:bottom w:w="90" w:type="dxa"/>
              <w:right w:w="110" w:type="dxa"/>
            </w:tcMar>
            <w:vAlign w:val="center"/>
          </w:tcPr>
          <w:p w14:paraId="52B5416F" w14:textId="77777777" w:rsidR="00F409D4" w:rsidRDefault="002369F6">
            <w:pPr>
              <w:pStyle w:val="AppendixSmall"/>
              <w:spacing w:after="30"/>
            </w:pPr>
            <w:r>
              <w:rPr>
                <w:b/>
              </w:rPr>
              <w:t>Respond to complaints and incidents</w:t>
            </w:r>
          </w:p>
        </w:tc>
        <w:tc>
          <w:tcPr>
            <w:tcW w:w="5328" w:type="dxa"/>
            <w:shd w:val="clear" w:color="auto" w:fill="E8F2F5"/>
            <w:tcMar>
              <w:top w:w="90" w:type="dxa"/>
              <w:left w:w="110" w:type="dxa"/>
              <w:bottom w:w="90" w:type="dxa"/>
              <w:right w:w="110" w:type="dxa"/>
            </w:tcMar>
            <w:vAlign w:val="center"/>
          </w:tcPr>
          <w:p w14:paraId="0E9C19D7" w14:textId="77777777" w:rsidR="00F409D4" w:rsidRDefault="002369F6">
            <w:pPr>
              <w:pStyle w:val="AppendixSmall"/>
              <w:spacing w:after="30"/>
            </w:pPr>
            <w:r>
              <w:t>Investigate reports promptly and fairly, ensuring confidentiality and protection from retaliation.</w:t>
            </w:r>
          </w:p>
        </w:tc>
      </w:tr>
      <w:tr w:rsidR="00F409D4" w14:paraId="41CC524F" w14:textId="77777777">
        <w:trPr>
          <w:jc w:val="center"/>
        </w:trPr>
        <w:tc>
          <w:tcPr>
            <w:tcW w:w="5328" w:type="dxa"/>
            <w:shd w:val="clear" w:color="auto" w:fill="FFFFFF"/>
            <w:tcMar>
              <w:top w:w="90" w:type="dxa"/>
              <w:left w:w="110" w:type="dxa"/>
              <w:bottom w:w="90" w:type="dxa"/>
              <w:right w:w="110" w:type="dxa"/>
            </w:tcMar>
            <w:vAlign w:val="center"/>
          </w:tcPr>
          <w:p w14:paraId="05C809DF" w14:textId="77777777" w:rsidR="00F409D4" w:rsidRDefault="002369F6">
            <w:pPr>
              <w:pStyle w:val="AppendixSmall"/>
              <w:spacing w:after="30"/>
            </w:pPr>
            <w:r>
              <w:rPr>
                <w:b/>
              </w:rPr>
              <w:t>Support reporting and resolution systems</w:t>
            </w:r>
          </w:p>
        </w:tc>
        <w:tc>
          <w:tcPr>
            <w:tcW w:w="5328" w:type="dxa"/>
            <w:shd w:val="clear" w:color="auto" w:fill="FFFFFF"/>
            <w:tcMar>
              <w:top w:w="90" w:type="dxa"/>
              <w:left w:w="110" w:type="dxa"/>
              <w:bottom w:w="90" w:type="dxa"/>
              <w:right w:w="110" w:type="dxa"/>
            </w:tcMar>
            <w:vAlign w:val="center"/>
          </w:tcPr>
          <w:p w14:paraId="662F5B3E" w14:textId="77777777" w:rsidR="00F409D4" w:rsidRDefault="002369F6">
            <w:pPr>
              <w:pStyle w:val="AppendixSmall"/>
              <w:spacing w:after="30"/>
            </w:pPr>
            <w:r>
              <w:t>Implement a clear complaint process and ensure workers feel safe to use it.</w:t>
            </w:r>
          </w:p>
        </w:tc>
      </w:tr>
      <w:tr w:rsidR="00F409D4" w14:paraId="2B0F4829" w14:textId="77777777">
        <w:trPr>
          <w:jc w:val="center"/>
        </w:trPr>
        <w:tc>
          <w:tcPr>
            <w:tcW w:w="5328" w:type="dxa"/>
            <w:shd w:val="clear" w:color="auto" w:fill="E8F2F5"/>
            <w:tcMar>
              <w:top w:w="90" w:type="dxa"/>
              <w:left w:w="110" w:type="dxa"/>
              <w:bottom w:w="90" w:type="dxa"/>
              <w:right w:w="110" w:type="dxa"/>
            </w:tcMar>
            <w:vAlign w:val="center"/>
          </w:tcPr>
          <w:p w14:paraId="567E730B" w14:textId="77777777" w:rsidR="00F409D4" w:rsidRDefault="002369F6">
            <w:pPr>
              <w:pStyle w:val="AppendixSmall"/>
              <w:spacing w:after="30"/>
            </w:pPr>
            <w:r>
              <w:rPr>
                <w:b/>
              </w:rPr>
              <w:t>Engage Joint Health and Safety Committees (JHSCs)</w:t>
            </w:r>
          </w:p>
        </w:tc>
        <w:tc>
          <w:tcPr>
            <w:tcW w:w="5328" w:type="dxa"/>
            <w:shd w:val="clear" w:color="auto" w:fill="E8F2F5"/>
            <w:tcMar>
              <w:top w:w="90" w:type="dxa"/>
              <w:left w:w="110" w:type="dxa"/>
              <w:bottom w:w="90" w:type="dxa"/>
              <w:right w:w="110" w:type="dxa"/>
            </w:tcMar>
            <w:vAlign w:val="center"/>
          </w:tcPr>
          <w:p w14:paraId="4C105EBD" w14:textId="77777777" w:rsidR="00F409D4" w:rsidRDefault="002369F6">
            <w:pPr>
              <w:pStyle w:val="AppendixSmall"/>
              <w:spacing w:after="30"/>
            </w:pPr>
            <w:r>
              <w:t>Involve safety representatives in prevention planning and post-incident reviews.</w:t>
            </w:r>
          </w:p>
        </w:tc>
      </w:tr>
    </w:tbl>
    <w:p w14:paraId="04501C06" w14:textId="77777777" w:rsidR="00F409D4" w:rsidRDefault="00F409D4">
      <w:pPr>
        <w:pStyle w:val="AppendixBody"/>
        <w:spacing w:after="40"/>
      </w:pPr>
    </w:p>
    <w:p w14:paraId="104FBE77" w14:textId="77777777" w:rsidR="00F409D4" w:rsidRDefault="002369F6">
      <w:pPr>
        <w:pStyle w:val="AppendixBody"/>
      </w:pPr>
      <w:r>
        <w:rPr>
          <w:b/>
        </w:rPr>
        <w:t>Supervisor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5320"/>
        <w:gridCol w:w="5320"/>
      </w:tblGrid>
      <w:tr w:rsidR="00F409D4" w14:paraId="0701446B" w14:textId="77777777">
        <w:trPr>
          <w:jc w:val="center"/>
        </w:trPr>
        <w:tc>
          <w:tcPr>
            <w:tcW w:w="5328" w:type="dxa"/>
            <w:shd w:val="clear" w:color="auto" w:fill="184A67"/>
            <w:tcMar>
              <w:top w:w="90" w:type="dxa"/>
              <w:left w:w="110" w:type="dxa"/>
              <w:bottom w:w="90" w:type="dxa"/>
              <w:right w:w="110" w:type="dxa"/>
            </w:tcMar>
            <w:vAlign w:val="center"/>
          </w:tcPr>
          <w:p w14:paraId="5E4A9C1E" w14:textId="77777777" w:rsidR="00F409D4" w:rsidRDefault="002369F6">
            <w:pPr>
              <w:pStyle w:val="AppendixSmall"/>
              <w:spacing w:after="30"/>
            </w:pPr>
            <w:r>
              <w:rPr>
                <w:b/>
                <w:color w:val="FFFFFF"/>
              </w:rPr>
              <w:t>Key Duties</w:t>
            </w:r>
          </w:p>
        </w:tc>
        <w:tc>
          <w:tcPr>
            <w:tcW w:w="5328" w:type="dxa"/>
            <w:shd w:val="clear" w:color="auto" w:fill="184A67"/>
            <w:tcMar>
              <w:top w:w="90" w:type="dxa"/>
              <w:left w:w="110" w:type="dxa"/>
              <w:bottom w:w="90" w:type="dxa"/>
              <w:right w:w="110" w:type="dxa"/>
            </w:tcMar>
            <w:vAlign w:val="center"/>
          </w:tcPr>
          <w:p w14:paraId="6F541046" w14:textId="77777777" w:rsidR="00F409D4" w:rsidRDefault="002369F6">
            <w:pPr>
              <w:pStyle w:val="AppendixSmall"/>
              <w:spacing w:after="30"/>
            </w:pPr>
            <w:r>
              <w:rPr>
                <w:b/>
                <w:color w:val="FFFFFF"/>
              </w:rPr>
              <w:t>Examples</w:t>
            </w:r>
          </w:p>
        </w:tc>
      </w:tr>
      <w:tr w:rsidR="00F409D4" w14:paraId="7CB5C6D2" w14:textId="77777777">
        <w:trPr>
          <w:jc w:val="center"/>
        </w:trPr>
        <w:tc>
          <w:tcPr>
            <w:tcW w:w="5328" w:type="dxa"/>
            <w:shd w:val="clear" w:color="auto" w:fill="FFFFFF"/>
            <w:tcMar>
              <w:top w:w="90" w:type="dxa"/>
              <w:left w:w="110" w:type="dxa"/>
              <w:bottom w:w="90" w:type="dxa"/>
              <w:right w:w="110" w:type="dxa"/>
            </w:tcMar>
            <w:vAlign w:val="center"/>
          </w:tcPr>
          <w:p w14:paraId="56AA816E" w14:textId="77777777" w:rsidR="00F409D4" w:rsidRDefault="002369F6">
            <w:pPr>
              <w:pStyle w:val="AppendixSmall"/>
              <w:spacing w:after="30"/>
            </w:pPr>
            <w:r>
              <w:rPr>
                <w:b/>
              </w:rPr>
              <w:t>Model respectful behavior</w:t>
            </w:r>
          </w:p>
        </w:tc>
        <w:tc>
          <w:tcPr>
            <w:tcW w:w="5328" w:type="dxa"/>
            <w:shd w:val="clear" w:color="auto" w:fill="FFFFFF"/>
            <w:tcMar>
              <w:top w:w="90" w:type="dxa"/>
              <w:left w:w="110" w:type="dxa"/>
              <w:bottom w:w="90" w:type="dxa"/>
              <w:right w:w="110" w:type="dxa"/>
            </w:tcMar>
            <w:vAlign w:val="center"/>
          </w:tcPr>
          <w:p w14:paraId="66343A84" w14:textId="77777777" w:rsidR="00F409D4" w:rsidRDefault="002369F6">
            <w:pPr>
              <w:pStyle w:val="AppendixSmall"/>
              <w:spacing w:after="30"/>
            </w:pPr>
            <w:r>
              <w:t>Demonstrate professionalism, fairness, and courtesy at all times.</w:t>
            </w:r>
          </w:p>
        </w:tc>
      </w:tr>
      <w:tr w:rsidR="00F409D4" w14:paraId="3438EA12" w14:textId="77777777">
        <w:trPr>
          <w:jc w:val="center"/>
        </w:trPr>
        <w:tc>
          <w:tcPr>
            <w:tcW w:w="5328" w:type="dxa"/>
            <w:shd w:val="clear" w:color="auto" w:fill="E8F2F5"/>
            <w:tcMar>
              <w:top w:w="90" w:type="dxa"/>
              <w:left w:w="110" w:type="dxa"/>
              <w:bottom w:w="90" w:type="dxa"/>
              <w:right w:w="110" w:type="dxa"/>
            </w:tcMar>
            <w:vAlign w:val="center"/>
          </w:tcPr>
          <w:p w14:paraId="64996391" w14:textId="77777777" w:rsidR="00F409D4" w:rsidRDefault="002369F6">
            <w:pPr>
              <w:pStyle w:val="AppendixSmall"/>
              <w:spacing w:after="30"/>
            </w:pPr>
            <w:r>
              <w:rPr>
                <w:b/>
              </w:rPr>
              <w:t>Monitor team dynamics</w:t>
            </w:r>
          </w:p>
        </w:tc>
        <w:tc>
          <w:tcPr>
            <w:tcW w:w="5328" w:type="dxa"/>
            <w:shd w:val="clear" w:color="auto" w:fill="E8F2F5"/>
            <w:tcMar>
              <w:top w:w="90" w:type="dxa"/>
              <w:left w:w="110" w:type="dxa"/>
              <w:bottom w:w="90" w:type="dxa"/>
              <w:right w:w="110" w:type="dxa"/>
            </w:tcMar>
            <w:vAlign w:val="center"/>
          </w:tcPr>
          <w:p w14:paraId="6B8DA67D" w14:textId="77777777" w:rsidR="00F409D4" w:rsidRDefault="002369F6">
            <w:pPr>
              <w:pStyle w:val="AppendixSmall"/>
              <w:spacing w:after="30"/>
            </w:pPr>
            <w:r>
              <w:t>Be alert to signs of conflict, discomfort, or misconduct among team members.</w:t>
            </w:r>
          </w:p>
        </w:tc>
      </w:tr>
      <w:tr w:rsidR="00F409D4" w14:paraId="23410216" w14:textId="77777777">
        <w:trPr>
          <w:jc w:val="center"/>
        </w:trPr>
        <w:tc>
          <w:tcPr>
            <w:tcW w:w="5328" w:type="dxa"/>
            <w:shd w:val="clear" w:color="auto" w:fill="FFFFFF"/>
            <w:tcMar>
              <w:top w:w="90" w:type="dxa"/>
              <w:left w:w="110" w:type="dxa"/>
              <w:bottom w:w="90" w:type="dxa"/>
              <w:right w:w="110" w:type="dxa"/>
            </w:tcMar>
            <w:vAlign w:val="center"/>
          </w:tcPr>
          <w:p w14:paraId="0678744F" w14:textId="77777777" w:rsidR="00F409D4" w:rsidRDefault="002369F6">
            <w:pPr>
              <w:pStyle w:val="AppendixSmall"/>
              <w:spacing w:after="30"/>
            </w:pPr>
            <w:r>
              <w:rPr>
                <w:b/>
              </w:rPr>
              <w:t>Address concerns early</w:t>
            </w:r>
          </w:p>
        </w:tc>
        <w:tc>
          <w:tcPr>
            <w:tcW w:w="5328" w:type="dxa"/>
            <w:shd w:val="clear" w:color="auto" w:fill="FFFFFF"/>
            <w:tcMar>
              <w:top w:w="90" w:type="dxa"/>
              <w:left w:w="110" w:type="dxa"/>
              <w:bottom w:w="90" w:type="dxa"/>
              <w:right w:w="110" w:type="dxa"/>
            </w:tcMar>
            <w:vAlign w:val="center"/>
          </w:tcPr>
          <w:p w14:paraId="56129DEA" w14:textId="77777777" w:rsidR="00F409D4" w:rsidRDefault="002369F6">
            <w:pPr>
              <w:pStyle w:val="AppendixSmall"/>
              <w:spacing w:after="30"/>
            </w:pPr>
            <w:r>
              <w:t>Intervene promptly in inappropriate behavior or escalating situations.</w:t>
            </w:r>
          </w:p>
        </w:tc>
      </w:tr>
      <w:tr w:rsidR="00F409D4" w14:paraId="5F720D5D" w14:textId="77777777">
        <w:trPr>
          <w:jc w:val="center"/>
        </w:trPr>
        <w:tc>
          <w:tcPr>
            <w:tcW w:w="5328" w:type="dxa"/>
            <w:shd w:val="clear" w:color="auto" w:fill="E8F2F5"/>
            <w:tcMar>
              <w:top w:w="90" w:type="dxa"/>
              <w:left w:w="110" w:type="dxa"/>
              <w:bottom w:w="90" w:type="dxa"/>
              <w:right w:w="110" w:type="dxa"/>
            </w:tcMar>
            <w:vAlign w:val="center"/>
          </w:tcPr>
          <w:p w14:paraId="0FF9C4EF" w14:textId="77777777" w:rsidR="00F409D4" w:rsidRDefault="002369F6">
            <w:pPr>
              <w:pStyle w:val="AppendixSmall"/>
              <w:spacing w:after="30"/>
            </w:pPr>
            <w:r>
              <w:rPr>
                <w:b/>
              </w:rPr>
              <w:t>Communicate policies clearly</w:t>
            </w:r>
          </w:p>
        </w:tc>
        <w:tc>
          <w:tcPr>
            <w:tcW w:w="5328" w:type="dxa"/>
            <w:shd w:val="clear" w:color="auto" w:fill="E8F2F5"/>
            <w:tcMar>
              <w:top w:w="90" w:type="dxa"/>
              <w:left w:w="110" w:type="dxa"/>
              <w:bottom w:w="90" w:type="dxa"/>
              <w:right w:w="110" w:type="dxa"/>
            </w:tcMar>
            <w:vAlign w:val="center"/>
          </w:tcPr>
          <w:p w14:paraId="7C04CE7A" w14:textId="77777777" w:rsidR="00F409D4" w:rsidRDefault="002369F6">
            <w:pPr>
              <w:pStyle w:val="AppendixSmall"/>
              <w:spacing w:after="30"/>
            </w:pPr>
            <w:r>
              <w:t>Ensure workers understand their rights and the process for reporting concerns.</w:t>
            </w:r>
          </w:p>
        </w:tc>
      </w:tr>
      <w:tr w:rsidR="00F409D4" w14:paraId="34FB9991" w14:textId="77777777">
        <w:trPr>
          <w:jc w:val="center"/>
        </w:trPr>
        <w:tc>
          <w:tcPr>
            <w:tcW w:w="5328" w:type="dxa"/>
            <w:shd w:val="clear" w:color="auto" w:fill="FFFFFF"/>
            <w:tcMar>
              <w:top w:w="90" w:type="dxa"/>
              <w:left w:w="110" w:type="dxa"/>
              <w:bottom w:w="90" w:type="dxa"/>
              <w:right w:w="110" w:type="dxa"/>
            </w:tcMar>
            <w:vAlign w:val="center"/>
          </w:tcPr>
          <w:p w14:paraId="35778A1E" w14:textId="77777777" w:rsidR="00F409D4" w:rsidRDefault="002369F6">
            <w:pPr>
              <w:pStyle w:val="AppendixSmall"/>
              <w:spacing w:after="30"/>
            </w:pPr>
            <w:r>
              <w:rPr>
                <w:b/>
              </w:rPr>
              <w:t>Support workers during incidents</w:t>
            </w:r>
          </w:p>
        </w:tc>
        <w:tc>
          <w:tcPr>
            <w:tcW w:w="5328" w:type="dxa"/>
            <w:shd w:val="clear" w:color="auto" w:fill="FFFFFF"/>
            <w:tcMar>
              <w:top w:w="90" w:type="dxa"/>
              <w:left w:w="110" w:type="dxa"/>
              <w:bottom w:w="90" w:type="dxa"/>
              <w:right w:w="110" w:type="dxa"/>
            </w:tcMar>
            <w:vAlign w:val="center"/>
          </w:tcPr>
          <w:p w14:paraId="45FA78DD" w14:textId="77777777" w:rsidR="00F409D4" w:rsidRDefault="002369F6">
            <w:pPr>
              <w:pStyle w:val="AppendixSmall"/>
              <w:spacing w:after="30"/>
            </w:pPr>
            <w:r>
              <w:t>Provide assistance and follow appropriate reporting and response procedures.</w:t>
            </w:r>
          </w:p>
        </w:tc>
      </w:tr>
      <w:tr w:rsidR="00F409D4" w14:paraId="519F85C6" w14:textId="77777777">
        <w:trPr>
          <w:jc w:val="center"/>
        </w:trPr>
        <w:tc>
          <w:tcPr>
            <w:tcW w:w="5328" w:type="dxa"/>
            <w:shd w:val="clear" w:color="auto" w:fill="E8F2F5"/>
            <w:tcMar>
              <w:top w:w="90" w:type="dxa"/>
              <w:left w:w="110" w:type="dxa"/>
              <w:bottom w:w="90" w:type="dxa"/>
              <w:right w:w="110" w:type="dxa"/>
            </w:tcMar>
            <w:vAlign w:val="center"/>
          </w:tcPr>
          <w:p w14:paraId="333F1D01" w14:textId="77777777" w:rsidR="00F409D4" w:rsidRDefault="002369F6">
            <w:pPr>
              <w:pStyle w:val="AppendixSmall"/>
              <w:spacing w:after="30"/>
            </w:pPr>
            <w:r>
              <w:rPr>
                <w:b/>
              </w:rPr>
              <w:t>Participate in training and policy reviews</w:t>
            </w:r>
          </w:p>
        </w:tc>
        <w:tc>
          <w:tcPr>
            <w:tcW w:w="5328" w:type="dxa"/>
            <w:shd w:val="clear" w:color="auto" w:fill="E8F2F5"/>
            <w:tcMar>
              <w:top w:w="90" w:type="dxa"/>
              <w:left w:w="110" w:type="dxa"/>
              <w:bottom w:w="90" w:type="dxa"/>
              <w:right w:w="110" w:type="dxa"/>
            </w:tcMar>
            <w:vAlign w:val="center"/>
          </w:tcPr>
          <w:p w14:paraId="1748743A" w14:textId="77777777" w:rsidR="00F409D4" w:rsidRDefault="002369F6">
            <w:pPr>
              <w:pStyle w:val="AppendixSmall"/>
              <w:spacing w:after="30"/>
            </w:pPr>
            <w:r>
              <w:t>Stay informed and involved in ongoing safety efforts.</w:t>
            </w:r>
          </w:p>
        </w:tc>
      </w:tr>
    </w:tbl>
    <w:p w14:paraId="6FDBD950" w14:textId="77777777" w:rsidR="00F409D4" w:rsidRDefault="00F409D4">
      <w:pPr>
        <w:pStyle w:val="AppendixBody"/>
        <w:spacing w:after="40"/>
      </w:pPr>
    </w:p>
    <w:p w14:paraId="602CD0D7" w14:textId="77777777" w:rsidR="00F409D4" w:rsidRDefault="002369F6">
      <w:pPr>
        <w:pStyle w:val="AppendixBody"/>
      </w:pPr>
      <w:r>
        <w:rPr>
          <w:b/>
        </w:rPr>
        <w:t>Worker Responsibilities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5320"/>
        <w:gridCol w:w="5320"/>
      </w:tblGrid>
      <w:tr w:rsidR="00F409D4" w14:paraId="7AB48313" w14:textId="77777777">
        <w:trPr>
          <w:jc w:val="center"/>
        </w:trPr>
        <w:tc>
          <w:tcPr>
            <w:tcW w:w="5328" w:type="dxa"/>
            <w:shd w:val="clear" w:color="auto" w:fill="184A67"/>
            <w:tcMar>
              <w:top w:w="90" w:type="dxa"/>
              <w:left w:w="110" w:type="dxa"/>
              <w:bottom w:w="90" w:type="dxa"/>
              <w:right w:w="110" w:type="dxa"/>
            </w:tcMar>
            <w:vAlign w:val="center"/>
          </w:tcPr>
          <w:p w14:paraId="3254AED5" w14:textId="77777777" w:rsidR="00F409D4" w:rsidRDefault="002369F6">
            <w:pPr>
              <w:pStyle w:val="AppendixSmall"/>
              <w:spacing w:after="30"/>
            </w:pPr>
            <w:r>
              <w:rPr>
                <w:b/>
                <w:color w:val="FFFFFF"/>
              </w:rPr>
              <w:t>Key Duties</w:t>
            </w:r>
          </w:p>
        </w:tc>
        <w:tc>
          <w:tcPr>
            <w:tcW w:w="5328" w:type="dxa"/>
            <w:shd w:val="clear" w:color="auto" w:fill="184A67"/>
            <w:tcMar>
              <w:top w:w="90" w:type="dxa"/>
              <w:left w:w="110" w:type="dxa"/>
              <w:bottom w:w="90" w:type="dxa"/>
              <w:right w:w="110" w:type="dxa"/>
            </w:tcMar>
            <w:vAlign w:val="center"/>
          </w:tcPr>
          <w:p w14:paraId="75C3FC57" w14:textId="77777777" w:rsidR="00F409D4" w:rsidRDefault="002369F6">
            <w:pPr>
              <w:pStyle w:val="AppendixSmall"/>
              <w:spacing w:after="30"/>
            </w:pPr>
            <w:r>
              <w:rPr>
                <w:b/>
                <w:color w:val="FFFFFF"/>
              </w:rPr>
              <w:t>Examples</w:t>
            </w:r>
          </w:p>
        </w:tc>
      </w:tr>
      <w:tr w:rsidR="00F409D4" w14:paraId="341DD7CA" w14:textId="77777777">
        <w:trPr>
          <w:jc w:val="center"/>
        </w:trPr>
        <w:tc>
          <w:tcPr>
            <w:tcW w:w="5328" w:type="dxa"/>
            <w:shd w:val="clear" w:color="auto" w:fill="FFFFFF"/>
            <w:tcMar>
              <w:top w:w="90" w:type="dxa"/>
              <w:left w:w="110" w:type="dxa"/>
              <w:bottom w:w="90" w:type="dxa"/>
              <w:right w:w="110" w:type="dxa"/>
            </w:tcMar>
            <w:vAlign w:val="center"/>
          </w:tcPr>
          <w:p w14:paraId="7A155846" w14:textId="77777777" w:rsidR="00F409D4" w:rsidRDefault="002369F6">
            <w:pPr>
              <w:pStyle w:val="AppendixSmall"/>
              <w:spacing w:after="30"/>
            </w:pPr>
            <w:r>
              <w:rPr>
                <w:b/>
              </w:rPr>
              <w:t>Treat others with respect</w:t>
            </w:r>
          </w:p>
        </w:tc>
        <w:tc>
          <w:tcPr>
            <w:tcW w:w="5328" w:type="dxa"/>
            <w:shd w:val="clear" w:color="auto" w:fill="FFFFFF"/>
            <w:tcMar>
              <w:top w:w="90" w:type="dxa"/>
              <w:left w:w="110" w:type="dxa"/>
              <w:bottom w:w="90" w:type="dxa"/>
              <w:right w:w="110" w:type="dxa"/>
            </w:tcMar>
            <w:vAlign w:val="center"/>
          </w:tcPr>
          <w:p w14:paraId="1FE876AF" w14:textId="77777777" w:rsidR="00F409D4" w:rsidRDefault="002369F6">
            <w:pPr>
              <w:pStyle w:val="AppendixSmall"/>
              <w:spacing w:after="30"/>
            </w:pPr>
            <w:r>
              <w:t>Avoid harassment, bullying, or discriminatory language or actions.</w:t>
            </w:r>
          </w:p>
        </w:tc>
      </w:tr>
      <w:tr w:rsidR="00F409D4" w14:paraId="49C89D66" w14:textId="77777777">
        <w:trPr>
          <w:jc w:val="center"/>
        </w:trPr>
        <w:tc>
          <w:tcPr>
            <w:tcW w:w="5328" w:type="dxa"/>
            <w:shd w:val="clear" w:color="auto" w:fill="E8F2F5"/>
            <w:tcMar>
              <w:top w:w="90" w:type="dxa"/>
              <w:left w:w="110" w:type="dxa"/>
              <w:bottom w:w="90" w:type="dxa"/>
              <w:right w:w="110" w:type="dxa"/>
            </w:tcMar>
            <w:vAlign w:val="center"/>
          </w:tcPr>
          <w:p w14:paraId="77EC2D68" w14:textId="77777777" w:rsidR="00F409D4" w:rsidRDefault="002369F6">
            <w:pPr>
              <w:pStyle w:val="AppendixSmall"/>
              <w:spacing w:after="30"/>
            </w:pPr>
            <w:r>
              <w:rPr>
                <w:b/>
              </w:rPr>
              <w:t>Know and follow policies</w:t>
            </w:r>
          </w:p>
        </w:tc>
        <w:tc>
          <w:tcPr>
            <w:tcW w:w="5328" w:type="dxa"/>
            <w:shd w:val="clear" w:color="auto" w:fill="E8F2F5"/>
            <w:tcMar>
              <w:top w:w="90" w:type="dxa"/>
              <w:left w:w="110" w:type="dxa"/>
              <w:bottom w:w="90" w:type="dxa"/>
              <w:right w:w="110" w:type="dxa"/>
            </w:tcMar>
            <w:vAlign w:val="center"/>
          </w:tcPr>
          <w:p w14:paraId="3A96E47F" w14:textId="77777777" w:rsidR="00F409D4" w:rsidRDefault="002369F6">
            <w:pPr>
              <w:pStyle w:val="AppendixSmall"/>
              <w:spacing w:after="30"/>
            </w:pPr>
            <w:r>
              <w:t>Understand workplace policies related to violence and harassment prevention.</w:t>
            </w:r>
          </w:p>
        </w:tc>
      </w:tr>
      <w:tr w:rsidR="00F409D4" w14:paraId="108B56FB" w14:textId="77777777">
        <w:trPr>
          <w:jc w:val="center"/>
        </w:trPr>
        <w:tc>
          <w:tcPr>
            <w:tcW w:w="5328" w:type="dxa"/>
            <w:shd w:val="clear" w:color="auto" w:fill="FFFFFF"/>
            <w:tcMar>
              <w:top w:w="90" w:type="dxa"/>
              <w:left w:w="110" w:type="dxa"/>
              <w:bottom w:w="90" w:type="dxa"/>
              <w:right w:w="110" w:type="dxa"/>
            </w:tcMar>
            <w:vAlign w:val="center"/>
          </w:tcPr>
          <w:p w14:paraId="304B33EA" w14:textId="77777777" w:rsidR="00F409D4" w:rsidRDefault="002369F6">
            <w:pPr>
              <w:pStyle w:val="AppendixSmall"/>
              <w:spacing w:after="30"/>
            </w:pPr>
            <w:r>
              <w:rPr>
                <w:b/>
              </w:rPr>
              <w:t>Report incidents or concerns</w:t>
            </w:r>
          </w:p>
        </w:tc>
        <w:tc>
          <w:tcPr>
            <w:tcW w:w="5328" w:type="dxa"/>
            <w:shd w:val="clear" w:color="auto" w:fill="FFFFFF"/>
            <w:tcMar>
              <w:top w:w="90" w:type="dxa"/>
              <w:left w:w="110" w:type="dxa"/>
              <w:bottom w:w="90" w:type="dxa"/>
              <w:right w:w="110" w:type="dxa"/>
            </w:tcMar>
            <w:vAlign w:val="center"/>
          </w:tcPr>
          <w:p w14:paraId="50135406" w14:textId="77777777" w:rsidR="00F409D4" w:rsidRDefault="002369F6">
            <w:pPr>
              <w:pStyle w:val="AppendixSmall"/>
              <w:spacing w:after="30"/>
            </w:pPr>
            <w:r>
              <w:t xml:space="preserve">Speak up if you experience or witness concerning behavior. Use </w:t>
            </w:r>
            <w:r>
              <w:lastRenderedPageBreak/>
              <w:t>available channels.</w:t>
            </w:r>
          </w:p>
        </w:tc>
      </w:tr>
      <w:tr w:rsidR="00F409D4" w14:paraId="0493BB00" w14:textId="77777777">
        <w:trPr>
          <w:jc w:val="center"/>
        </w:trPr>
        <w:tc>
          <w:tcPr>
            <w:tcW w:w="5328" w:type="dxa"/>
            <w:shd w:val="clear" w:color="auto" w:fill="E8F2F5"/>
            <w:tcMar>
              <w:top w:w="90" w:type="dxa"/>
              <w:left w:w="110" w:type="dxa"/>
              <w:bottom w:w="90" w:type="dxa"/>
              <w:right w:w="110" w:type="dxa"/>
            </w:tcMar>
            <w:vAlign w:val="center"/>
          </w:tcPr>
          <w:p w14:paraId="4C9484C5" w14:textId="77777777" w:rsidR="00F409D4" w:rsidRDefault="002369F6">
            <w:pPr>
              <w:pStyle w:val="AppendixSmall"/>
              <w:spacing w:after="30"/>
            </w:pPr>
            <w:r>
              <w:rPr>
                <w:b/>
              </w:rPr>
              <w:lastRenderedPageBreak/>
              <w:t>Support a positive workplace culture</w:t>
            </w:r>
          </w:p>
        </w:tc>
        <w:tc>
          <w:tcPr>
            <w:tcW w:w="5328" w:type="dxa"/>
            <w:shd w:val="clear" w:color="auto" w:fill="E8F2F5"/>
            <w:tcMar>
              <w:top w:w="90" w:type="dxa"/>
              <w:left w:w="110" w:type="dxa"/>
              <w:bottom w:w="90" w:type="dxa"/>
              <w:right w:w="110" w:type="dxa"/>
            </w:tcMar>
            <w:vAlign w:val="center"/>
          </w:tcPr>
          <w:p w14:paraId="78B64C22" w14:textId="77777777" w:rsidR="00F409D4" w:rsidRDefault="002369F6">
            <w:pPr>
              <w:pStyle w:val="AppendixSmall"/>
              <w:spacing w:after="30"/>
            </w:pPr>
            <w:r>
              <w:t>Encourage open communication, inclusion, and support among peers.</w:t>
            </w:r>
          </w:p>
        </w:tc>
      </w:tr>
      <w:tr w:rsidR="00F409D4" w14:paraId="55120DB4" w14:textId="77777777">
        <w:trPr>
          <w:jc w:val="center"/>
        </w:trPr>
        <w:tc>
          <w:tcPr>
            <w:tcW w:w="5328" w:type="dxa"/>
            <w:shd w:val="clear" w:color="auto" w:fill="FFFFFF"/>
            <w:tcMar>
              <w:top w:w="90" w:type="dxa"/>
              <w:left w:w="110" w:type="dxa"/>
              <w:bottom w:w="90" w:type="dxa"/>
              <w:right w:w="110" w:type="dxa"/>
            </w:tcMar>
            <w:vAlign w:val="center"/>
          </w:tcPr>
          <w:p w14:paraId="3279B236" w14:textId="77777777" w:rsidR="00F409D4" w:rsidRDefault="002369F6">
            <w:pPr>
              <w:pStyle w:val="AppendixSmall"/>
              <w:spacing w:after="30"/>
            </w:pPr>
            <w:r>
              <w:rPr>
                <w:b/>
              </w:rPr>
              <w:t>Participate in training</w:t>
            </w:r>
          </w:p>
        </w:tc>
        <w:tc>
          <w:tcPr>
            <w:tcW w:w="5328" w:type="dxa"/>
            <w:shd w:val="clear" w:color="auto" w:fill="FFFFFF"/>
            <w:tcMar>
              <w:top w:w="90" w:type="dxa"/>
              <w:left w:w="110" w:type="dxa"/>
              <w:bottom w:w="90" w:type="dxa"/>
              <w:right w:w="110" w:type="dxa"/>
            </w:tcMar>
            <w:vAlign w:val="center"/>
          </w:tcPr>
          <w:p w14:paraId="01B698D6" w14:textId="77777777" w:rsidR="00F409D4" w:rsidRDefault="002369F6">
            <w:pPr>
              <w:pStyle w:val="AppendixSmall"/>
              <w:spacing w:after="30"/>
            </w:pPr>
            <w:r>
              <w:t>Attend mandatory sessions and apply what you learn on the job.</w:t>
            </w:r>
          </w:p>
        </w:tc>
      </w:tr>
      <w:tr w:rsidR="00F409D4" w14:paraId="3B8A529A" w14:textId="77777777">
        <w:trPr>
          <w:jc w:val="center"/>
        </w:trPr>
        <w:tc>
          <w:tcPr>
            <w:tcW w:w="5328" w:type="dxa"/>
            <w:shd w:val="clear" w:color="auto" w:fill="E8F2F5"/>
            <w:tcMar>
              <w:top w:w="90" w:type="dxa"/>
              <w:left w:w="110" w:type="dxa"/>
              <w:bottom w:w="90" w:type="dxa"/>
              <w:right w:w="110" w:type="dxa"/>
            </w:tcMar>
            <w:vAlign w:val="center"/>
          </w:tcPr>
          <w:p w14:paraId="30A48291" w14:textId="77777777" w:rsidR="00F409D4" w:rsidRDefault="002369F6">
            <w:pPr>
              <w:pStyle w:val="AppendixSmall"/>
              <w:spacing w:after="30"/>
            </w:pPr>
            <w:r>
              <w:rPr>
                <w:b/>
              </w:rPr>
              <w:t>Collaborate with supervisors and safety reps</w:t>
            </w:r>
          </w:p>
        </w:tc>
        <w:tc>
          <w:tcPr>
            <w:tcW w:w="5328" w:type="dxa"/>
            <w:shd w:val="clear" w:color="auto" w:fill="E8F2F5"/>
            <w:tcMar>
              <w:top w:w="90" w:type="dxa"/>
              <w:left w:w="110" w:type="dxa"/>
              <w:bottom w:w="90" w:type="dxa"/>
              <w:right w:w="110" w:type="dxa"/>
            </w:tcMar>
            <w:vAlign w:val="center"/>
          </w:tcPr>
          <w:p w14:paraId="3231CCCB" w14:textId="77777777" w:rsidR="00F409D4" w:rsidRDefault="002369F6">
            <w:pPr>
              <w:pStyle w:val="AppendixSmall"/>
              <w:spacing w:after="30"/>
            </w:pPr>
            <w:r>
              <w:t>Share concerns, suggestions, and feedback to improve the work environment.</w:t>
            </w:r>
          </w:p>
        </w:tc>
      </w:tr>
    </w:tbl>
    <w:p w14:paraId="448FA307" w14:textId="77777777" w:rsidR="00F409D4" w:rsidRDefault="00F409D4">
      <w:pPr>
        <w:pStyle w:val="AppendixBody"/>
        <w:spacing w:after="40"/>
      </w:pPr>
    </w:p>
    <w:p w14:paraId="556E2F83" w14:textId="77777777" w:rsidR="00F409D4" w:rsidRDefault="002369F6">
      <w:pPr>
        <w:pStyle w:val="AppendixBody"/>
      </w:pPr>
      <w:r>
        <w:rPr>
          <w:b/>
        </w:rPr>
        <w:t>A respectful workplace starts with all of us.</w:t>
      </w:r>
      <w:r>
        <w:br/>
        <w:t>For questions or support, speak with your supervisor, Human Resources, or a Health and Safety Representative.</w:t>
      </w:r>
    </w:p>
    <w:p w14:paraId="7F21AAF9" w14:textId="77777777" w:rsidR="00F409D4" w:rsidRDefault="002369F6">
      <w:r>
        <w:br w:type="page"/>
      </w:r>
    </w:p>
    <w:p w14:paraId="49A9125C" w14:textId="77777777" w:rsidR="00F409D4" w:rsidRDefault="002369F6">
      <w:pPr>
        <w:pStyle w:val="AppendixLabel"/>
      </w:pPr>
      <w:r>
        <w:lastRenderedPageBreak/>
        <w:t>APPENDIX C</w:t>
      </w:r>
    </w:p>
    <w:p w14:paraId="76322FA8" w14:textId="77777777" w:rsidR="00F409D4" w:rsidRDefault="002369F6">
      <w:pPr>
        <w:pStyle w:val="AppendixDocumentTitle"/>
      </w:pPr>
      <w:r>
        <w:t>Psychological Safety Self-Assessment</w:t>
      </w:r>
    </w:p>
    <w:p w14:paraId="7E5B30DF" w14:textId="77777777" w:rsidR="00F409D4" w:rsidRDefault="002369F6">
      <w:pPr>
        <w:pStyle w:val="AppendixBody"/>
      </w:pPr>
      <w:r>
        <w:rPr>
          <w:b/>
        </w:rPr>
        <w:t>Purpose:</w:t>
      </w:r>
      <w:r>
        <w:br/>
        <w:t>This self-assessment helps you reflect on how safe, supported, and respected you feel in your workplace. Honest responses can guide personal reflection and contribute to discussions about improving workplace culture.</w:t>
      </w:r>
    </w:p>
    <w:p w14:paraId="0B6ECA22" w14:textId="77777777" w:rsidR="00F409D4" w:rsidRDefault="002369F6">
      <w:pPr>
        <w:pStyle w:val="AppendixBody"/>
      </w:pPr>
      <w:r>
        <w:rPr>
          <w:b/>
        </w:rPr>
        <w:t>Instructions:</w:t>
      </w:r>
      <w:r>
        <w:rPr>
          <w:b/>
        </w:rPr>
        <w:tab/>
      </w:r>
      <w:r>
        <w:br/>
        <w:t>For each statement below, rate your agreement on the following scale:</w:t>
      </w:r>
    </w:p>
    <w:p w14:paraId="344D3C37" w14:textId="77777777" w:rsidR="00F409D4" w:rsidRDefault="002369F6">
      <w:pPr>
        <w:pStyle w:val="AppendixBody"/>
      </w:pPr>
      <w:r>
        <w:rPr>
          <w:b/>
        </w:rPr>
        <w:t>1 – Strongly Disagree</w:t>
      </w:r>
    </w:p>
    <w:p w14:paraId="120BD6DC" w14:textId="77777777" w:rsidR="00F409D4" w:rsidRDefault="002369F6">
      <w:pPr>
        <w:pStyle w:val="AppendixBody"/>
      </w:pPr>
      <w:r>
        <w:rPr>
          <w:b/>
        </w:rPr>
        <w:t>2 – Disagree</w:t>
      </w:r>
    </w:p>
    <w:p w14:paraId="6B3E7755" w14:textId="77777777" w:rsidR="00F409D4" w:rsidRDefault="002369F6">
      <w:pPr>
        <w:pStyle w:val="AppendixBody"/>
      </w:pPr>
      <w:r>
        <w:rPr>
          <w:b/>
        </w:rPr>
        <w:t>3 – Neutral</w:t>
      </w:r>
    </w:p>
    <w:p w14:paraId="5674E7AC" w14:textId="77777777" w:rsidR="00F409D4" w:rsidRDefault="002369F6">
      <w:pPr>
        <w:pStyle w:val="AppendixBody"/>
      </w:pPr>
      <w:r>
        <w:rPr>
          <w:b/>
        </w:rPr>
        <w:t>4 – Agree</w:t>
      </w:r>
    </w:p>
    <w:p w14:paraId="5DE88B9F" w14:textId="77777777" w:rsidR="00F409D4" w:rsidRDefault="002369F6">
      <w:pPr>
        <w:pStyle w:val="AppendixBody"/>
      </w:pPr>
      <w:r>
        <w:rPr>
          <w:b/>
        </w:rPr>
        <w:t>5 – Strongly Agree</w:t>
      </w:r>
    </w:p>
    <w:p w14:paraId="3D41404F" w14:textId="77777777" w:rsidR="00F409D4" w:rsidRDefault="002369F6">
      <w:pPr>
        <w:pStyle w:val="AppendixBody"/>
      </w:pPr>
      <w:r>
        <w:rPr>
          <w:b/>
        </w:rPr>
        <w:t>SECTION 1: Respect &amp; Inclusion</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5320"/>
        <w:gridCol w:w="5320"/>
      </w:tblGrid>
      <w:tr w:rsidR="00F409D4" w14:paraId="519FCFEF" w14:textId="77777777">
        <w:trPr>
          <w:jc w:val="center"/>
        </w:trPr>
        <w:tc>
          <w:tcPr>
            <w:tcW w:w="5328" w:type="dxa"/>
            <w:shd w:val="clear" w:color="auto" w:fill="184A67"/>
            <w:tcMar>
              <w:top w:w="90" w:type="dxa"/>
              <w:left w:w="110" w:type="dxa"/>
              <w:bottom w:w="90" w:type="dxa"/>
              <w:right w:w="110" w:type="dxa"/>
            </w:tcMar>
            <w:vAlign w:val="center"/>
          </w:tcPr>
          <w:p w14:paraId="0B4CDF9C" w14:textId="77777777" w:rsidR="00F409D4" w:rsidRDefault="002369F6">
            <w:pPr>
              <w:pStyle w:val="AppendixSmall"/>
              <w:spacing w:after="30"/>
            </w:pPr>
            <w:r>
              <w:rPr>
                <w:b/>
                <w:color w:val="FFFFFF"/>
              </w:rPr>
              <w:t>Statement</w:t>
            </w:r>
          </w:p>
        </w:tc>
        <w:tc>
          <w:tcPr>
            <w:tcW w:w="5328" w:type="dxa"/>
            <w:shd w:val="clear" w:color="auto" w:fill="184A67"/>
            <w:tcMar>
              <w:top w:w="90" w:type="dxa"/>
              <w:left w:w="110" w:type="dxa"/>
              <w:bottom w:w="90" w:type="dxa"/>
              <w:right w:w="110" w:type="dxa"/>
            </w:tcMar>
            <w:vAlign w:val="center"/>
          </w:tcPr>
          <w:p w14:paraId="1F2B0D09" w14:textId="77777777" w:rsidR="00F409D4" w:rsidRDefault="002369F6">
            <w:pPr>
              <w:pStyle w:val="AppendixSmall"/>
              <w:spacing w:after="30"/>
            </w:pPr>
            <w:r>
              <w:rPr>
                <w:b/>
                <w:color w:val="FFFFFF"/>
              </w:rPr>
              <w:t>Rating (1–5)</w:t>
            </w:r>
          </w:p>
        </w:tc>
      </w:tr>
      <w:tr w:rsidR="00F409D4" w14:paraId="71C0EBFB" w14:textId="77777777">
        <w:trPr>
          <w:jc w:val="center"/>
        </w:trPr>
        <w:tc>
          <w:tcPr>
            <w:tcW w:w="5328" w:type="dxa"/>
            <w:shd w:val="clear" w:color="auto" w:fill="FFFFFF"/>
            <w:tcMar>
              <w:top w:w="90" w:type="dxa"/>
              <w:left w:w="110" w:type="dxa"/>
              <w:bottom w:w="90" w:type="dxa"/>
              <w:right w:w="110" w:type="dxa"/>
            </w:tcMar>
            <w:vAlign w:val="center"/>
          </w:tcPr>
          <w:p w14:paraId="7AF8F078" w14:textId="77777777" w:rsidR="00F409D4" w:rsidRDefault="002369F6">
            <w:pPr>
              <w:pStyle w:val="AppendixSmall"/>
              <w:spacing w:after="30"/>
            </w:pPr>
            <w:r>
              <w:t>I feel respected by my coworkers.</w:t>
            </w:r>
          </w:p>
        </w:tc>
        <w:tc>
          <w:tcPr>
            <w:tcW w:w="5328" w:type="dxa"/>
            <w:shd w:val="clear" w:color="auto" w:fill="FFFFFF"/>
            <w:tcMar>
              <w:top w:w="90" w:type="dxa"/>
              <w:left w:w="110" w:type="dxa"/>
              <w:bottom w:w="90" w:type="dxa"/>
              <w:right w:w="110" w:type="dxa"/>
            </w:tcMar>
            <w:vAlign w:val="center"/>
          </w:tcPr>
          <w:p w14:paraId="3B2E13F8" w14:textId="77777777" w:rsidR="00F409D4" w:rsidRDefault="002369F6">
            <w:pPr>
              <w:pStyle w:val="AppendixSmall"/>
              <w:spacing w:after="30"/>
            </w:pPr>
            <w:r>
              <w:t>☐ 1 ☐ 2 ☐ 3 ☐ 4 ☐ 5</w:t>
            </w:r>
          </w:p>
        </w:tc>
      </w:tr>
      <w:tr w:rsidR="00F409D4" w14:paraId="4BA5ED1B" w14:textId="77777777">
        <w:trPr>
          <w:jc w:val="center"/>
        </w:trPr>
        <w:tc>
          <w:tcPr>
            <w:tcW w:w="5328" w:type="dxa"/>
            <w:shd w:val="clear" w:color="auto" w:fill="E8F2F5"/>
            <w:tcMar>
              <w:top w:w="90" w:type="dxa"/>
              <w:left w:w="110" w:type="dxa"/>
              <w:bottom w:w="90" w:type="dxa"/>
              <w:right w:w="110" w:type="dxa"/>
            </w:tcMar>
            <w:vAlign w:val="center"/>
          </w:tcPr>
          <w:p w14:paraId="1129E2B0" w14:textId="77777777" w:rsidR="00F409D4" w:rsidRDefault="002369F6">
            <w:pPr>
              <w:pStyle w:val="AppendixSmall"/>
              <w:spacing w:after="30"/>
            </w:pPr>
            <w:r>
              <w:t>My ideas and opinions are valued, even if they differ from others.</w:t>
            </w:r>
          </w:p>
        </w:tc>
        <w:tc>
          <w:tcPr>
            <w:tcW w:w="5328" w:type="dxa"/>
            <w:shd w:val="clear" w:color="auto" w:fill="E8F2F5"/>
            <w:tcMar>
              <w:top w:w="90" w:type="dxa"/>
              <w:left w:w="110" w:type="dxa"/>
              <w:bottom w:w="90" w:type="dxa"/>
              <w:right w:w="110" w:type="dxa"/>
            </w:tcMar>
            <w:vAlign w:val="center"/>
          </w:tcPr>
          <w:p w14:paraId="0EEA4000" w14:textId="77777777" w:rsidR="00F409D4" w:rsidRDefault="002369F6">
            <w:pPr>
              <w:pStyle w:val="AppendixSmall"/>
              <w:spacing w:after="30"/>
            </w:pPr>
            <w:r>
              <w:t>☐ 1 ☐ 2 ☐ 3 ☐ 4 ☐ 5</w:t>
            </w:r>
          </w:p>
        </w:tc>
      </w:tr>
      <w:tr w:rsidR="00F409D4" w14:paraId="43D9ABBF" w14:textId="77777777">
        <w:trPr>
          <w:jc w:val="center"/>
        </w:trPr>
        <w:tc>
          <w:tcPr>
            <w:tcW w:w="5328" w:type="dxa"/>
            <w:shd w:val="clear" w:color="auto" w:fill="FFFFFF"/>
            <w:tcMar>
              <w:top w:w="90" w:type="dxa"/>
              <w:left w:w="110" w:type="dxa"/>
              <w:bottom w:w="90" w:type="dxa"/>
              <w:right w:w="110" w:type="dxa"/>
            </w:tcMar>
            <w:vAlign w:val="center"/>
          </w:tcPr>
          <w:p w14:paraId="37860BFC" w14:textId="77777777" w:rsidR="00F409D4" w:rsidRDefault="002369F6">
            <w:pPr>
              <w:pStyle w:val="AppendixSmall"/>
              <w:spacing w:after="30"/>
            </w:pPr>
            <w:r>
              <w:t>I can be myself at work without fear of judgment.</w:t>
            </w:r>
          </w:p>
        </w:tc>
        <w:tc>
          <w:tcPr>
            <w:tcW w:w="5328" w:type="dxa"/>
            <w:shd w:val="clear" w:color="auto" w:fill="FFFFFF"/>
            <w:tcMar>
              <w:top w:w="90" w:type="dxa"/>
              <w:left w:w="110" w:type="dxa"/>
              <w:bottom w:w="90" w:type="dxa"/>
              <w:right w:w="110" w:type="dxa"/>
            </w:tcMar>
            <w:vAlign w:val="center"/>
          </w:tcPr>
          <w:p w14:paraId="2C86A0F5" w14:textId="77777777" w:rsidR="00F409D4" w:rsidRDefault="002369F6">
            <w:pPr>
              <w:pStyle w:val="AppendixSmall"/>
              <w:spacing w:after="30"/>
            </w:pPr>
            <w:r>
              <w:t>☐ 1 ☐ 2 ☐ 3 ☐ 4 ☐ 5</w:t>
            </w:r>
          </w:p>
        </w:tc>
      </w:tr>
      <w:tr w:rsidR="00F409D4" w14:paraId="3D592208" w14:textId="77777777">
        <w:trPr>
          <w:jc w:val="center"/>
        </w:trPr>
        <w:tc>
          <w:tcPr>
            <w:tcW w:w="5328" w:type="dxa"/>
            <w:shd w:val="clear" w:color="auto" w:fill="E8F2F5"/>
            <w:tcMar>
              <w:top w:w="90" w:type="dxa"/>
              <w:left w:w="110" w:type="dxa"/>
              <w:bottom w:w="90" w:type="dxa"/>
              <w:right w:w="110" w:type="dxa"/>
            </w:tcMar>
            <w:vAlign w:val="center"/>
          </w:tcPr>
          <w:p w14:paraId="109EA8F0" w14:textId="77777777" w:rsidR="00F409D4" w:rsidRDefault="002369F6">
            <w:pPr>
              <w:pStyle w:val="AppendixSmall"/>
              <w:spacing w:after="30"/>
            </w:pPr>
            <w:r>
              <w:t>I feel included in team discussions and decisions.</w:t>
            </w:r>
          </w:p>
        </w:tc>
        <w:tc>
          <w:tcPr>
            <w:tcW w:w="5328" w:type="dxa"/>
            <w:shd w:val="clear" w:color="auto" w:fill="E8F2F5"/>
            <w:tcMar>
              <w:top w:w="90" w:type="dxa"/>
              <w:left w:w="110" w:type="dxa"/>
              <w:bottom w:w="90" w:type="dxa"/>
              <w:right w:w="110" w:type="dxa"/>
            </w:tcMar>
            <w:vAlign w:val="center"/>
          </w:tcPr>
          <w:p w14:paraId="31C3BDE7" w14:textId="77777777" w:rsidR="00F409D4" w:rsidRDefault="002369F6">
            <w:pPr>
              <w:pStyle w:val="AppendixSmall"/>
              <w:spacing w:after="30"/>
            </w:pPr>
            <w:r>
              <w:t>☐ 1 ☐ 2 ☐ 3 ☐ 4 ☐ 5</w:t>
            </w:r>
          </w:p>
        </w:tc>
      </w:tr>
    </w:tbl>
    <w:p w14:paraId="1F7B61F4" w14:textId="77777777" w:rsidR="00F409D4" w:rsidRDefault="00F409D4">
      <w:pPr>
        <w:pStyle w:val="AppendixBody"/>
        <w:spacing w:after="40"/>
      </w:pPr>
    </w:p>
    <w:p w14:paraId="5B698756" w14:textId="77777777" w:rsidR="00F409D4" w:rsidRDefault="002369F6">
      <w:pPr>
        <w:pStyle w:val="AppendixBody"/>
      </w:pPr>
      <w:r>
        <w:rPr>
          <w:b/>
        </w:rPr>
        <w:t>SECTION 2: Communication &amp; Feedback</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5321"/>
        <w:gridCol w:w="5319"/>
      </w:tblGrid>
      <w:tr w:rsidR="00F409D4" w14:paraId="71943203" w14:textId="77777777">
        <w:trPr>
          <w:jc w:val="center"/>
        </w:trPr>
        <w:tc>
          <w:tcPr>
            <w:tcW w:w="5328" w:type="dxa"/>
            <w:shd w:val="clear" w:color="auto" w:fill="184A67"/>
            <w:tcMar>
              <w:top w:w="90" w:type="dxa"/>
              <w:left w:w="110" w:type="dxa"/>
              <w:bottom w:w="90" w:type="dxa"/>
              <w:right w:w="110" w:type="dxa"/>
            </w:tcMar>
            <w:vAlign w:val="center"/>
          </w:tcPr>
          <w:p w14:paraId="7A79C2D5" w14:textId="77777777" w:rsidR="00F409D4" w:rsidRDefault="002369F6">
            <w:pPr>
              <w:pStyle w:val="AppendixSmall"/>
              <w:spacing w:after="30"/>
            </w:pPr>
            <w:r>
              <w:rPr>
                <w:b/>
                <w:color w:val="FFFFFF"/>
              </w:rPr>
              <w:t>Statement</w:t>
            </w:r>
          </w:p>
        </w:tc>
        <w:tc>
          <w:tcPr>
            <w:tcW w:w="5328" w:type="dxa"/>
            <w:shd w:val="clear" w:color="auto" w:fill="184A67"/>
            <w:tcMar>
              <w:top w:w="90" w:type="dxa"/>
              <w:left w:w="110" w:type="dxa"/>
              <w:bottom w:w="90" w:type="dxa"/>
              <w:right w:w="110" w:type="dxa"/>
            </w:tcMar>
            <w:vAlign w:val="center"/>
          </w:tcPr>
          <w:p w14:paraId="2C34685B" w14:textId="77777777" w:rsidR="00F409D4" w:rsidRDefault="002369F6">
            <w:pPr>
              <w:pStyle w:val="AppendixSmall"/>
              <w:spacing w:after="30"/>
            </w:pPr>
            <w:r>
              <w:rPr>
                <w:b/>
                <w:color w:val="FFFFFF"/>
              </w:rPr>
              <w:t>Rating (1–5)</w:t>
            </w:r>
          </w:p>
        </w:tc>
      </w:tr>
      <w:tr w:rsidR="00F409D4" w14:paraId="365F10BD" w14:textId="77777777">
        <w:trPr>
          <w:jc w:val="center"/>
        </w:trPr>
        <w:tc>
          <w:tcPr>
            <w:tcW w:w="5328" w:type="dxa"/>
            <w:shd w:val="clear" w:color="auto" w:fill="FFFFFF"/>
            <w:tcMar>
              <w:top w:w="90" w:type="dxa"/>
              <w:left w:w="110" w:type="dxa"/>
              <w:bottom w:w="90" w:type="dxa"/>
              <w:right w:w="110" w:type="dxa"/>
            </w:tcMar>
            <w:vAlign w:val="center"/>
          </w:tcPr>
          <w:p w14:paraId="5D4F9DD1" w14:textId="77777777" w:rsidR="00F409D4" w:rsidRDefault="002369F6">
            <w:pPr>
              <w:pStyle w:val="AppendixSmall"/>
              <w:spacing w:after="30"/>
            </w:pPr>
            <w:r>
              <w:t>I feel safe speaking up about mistakes or concerns.</w:t>
            </w:r>
          </w:p>
        </w:tc>
        <w:tc>
          <w:tcPr>
            <w:tcW w:w="5328" w:type="dxa"/>
            <w:shd w:val="clear" w:color="auto" w:fill="FFFFFF"/>
            <w:tcMar>
              <w:top w:w="90" w:type="dxa"/>
              <w:left w:w="110" w:type="dxa"/>
              <w:bottom w:w="90" w:type="dxa"/>
              <w:right w:w="110" w:type="dxa"/>
            </w:tcMar>
            <w:vAlign w:val="center"/>
          </w:tcPr>
          <w:p w14:paraId="52663729" w14:textId="77777777" w:rsidR="00F409D4" w:rsidRDefault="002369F6">
            <w:pPr>
              <w:pStyle w:val="AppendixSmall"/>
              <w:spacing w:after="30"/>
            </w:pPr>
            <w:r>
              <w:t>☐ 1 ☐ 2 ☐ 3 ☐ 4 ☐ 5</w:t>
            </w:r>
          </w:p>
        </w:tc>
      </w:tr>
      <w:tr w:rsidR="00F409D4" w14:paraId="339B2A86" w14:textId="77777777">
        <w:trPr>
          <w:jc w:val="center"/>
        </w:trPr>
        <w:tc>
          <w:tcPr>
            <w:tcW w:w="5328" w:type="dxa"/>
            <w:shd w:val="clear" w:color="auto" w:fill="E8F2F5"/>
            <w:tcMar>
              <w:top w:w="90" w:type="dxa"/>
              <w:left w:w="110" w:type="dxa"/>
              <w:bottom w:w="90" w:type="dxa"/>
              <w:right w:w="110" w:type="dxa"/>
            </w:tcMar>
            <w:vAlign w:val="center"/>
          </w:tcPr>
          <w:p w14:paraId="7811EB43" w14:textId="77777777" w:rsidR="00F409D4" w:rsidRDefault="002369F6">
            <w:pPr>
              <w:pStyle w:val="AppendixSmall"/>
              <w:spacing w:after="30"/>
            </w:pPr>
            <w:r>
              <w:t>I can give feedback to colleagues respectfully and constructively.</w:t>
            </w:r>
          </w:p>
        </w:tc>
        <w:tc>
          <w:tcPr>
            <w:tcW w:w="5328" w:type="dxa"/>
            <w:shd w:val="clear" w:color="auto" w:fill="E8F2F5"/>
            <w:tcMar>
              <w:top w:w="90" w:type="dxa"/>
              <w:left w:w="110" w:type="dxa"/>
              <w:bottom w:w="90" w:type="dxa"/>
              <w:right w:w="110" w:type="dxa"/>
            </w:tcMar>
            <w:vAlign w:val="center"/>
          </w:tcPr>
          <w:p w14:paraId="627B69EA" w14:textId="77777777" w:rsidR="00F409D4" w:rsidRDefault="002369F6">
            <w:pPr>
              <w:pStyle w:val="AppendixSmall"/>
              <w:spacing w:after="30"/>
            </w:pPr>
            <w:r>
              <w:t>☐ 1 ☐ 2 ☐ 3 ☐ 4 ☐ 5</w:t>
            </w:r>
          </w:p>
        </w:tc>
      </w:tr>
      <w:tr w:rsidR="00F409D4" w14:paraId="4E909B06" w14:textId="77777777">
        <w:trPr>
          <w:jc w:val="center"/>
        </w:trPr>
        <w:tc>
          <w:tcPr>
            <w:tcW w:w="5328" w:type="dxa"/>
            <w:shd w:val="clear" w:color="auto" w:fill="FFFFFF"/>
            <w:tcMar>
              <w:top w:w="90" w:type="dxa"/>
              <w:left w:w="110" w:type="dxa"/>
              <w:bottom w:w="90" w:type="dxa"/>
              <w:right w:w="110" w:type="dxa"/>
            </w:tcMar>
            <w:vAlign w:val="center"/>
          </w:tcPr>
          <w:p w14:paraId="62BB1B76" w14:textId="77777777" w:rsidR="00F409D4" w:rsidRDefault="002369F6">
            <w:pPr>
              <w:pStyle w:val="AppendixSmall"/>
              <w:spacing w:after="30"/>
            </w:pPr>
            <w:r>
              <w:t>My supervisor is open to feedback and differing opinions.</w:t>
            </w:r>
          </w:p>
        </w:tc>
        <w:tc>
          <w:tcPr>
            <w:tcW w:w="5328" w:type="dxa"/>
            <w:shd w:val="clear" w:color="auto" w:fill="FFFFFF"/>
            <w:tcMar>
              <w:top w:w="90" w:type="dxa"/>
              <w:left w:w="110" w:type="dxa"/>
              <w:bottom w:w="90" w:type="dxa"/>
              <w:right w:w="110" w:type="dxa"/>
            </w:tcMar>
            <w:vAlign w:val="center"/>
          </w:tcPr>
          <w:p w14:paraId="3F197454" w14:textId="77777777" w:rsidR="00F409D4" w:rsidRDefault="002369F6">
            <w:pPr>
              <w:pStyle w:val="AppendixSmall"/>
              <w:spacing w:after="30"/>
            </w:pPr>
            <w:r>
              <w:t>☐ 1 ☐ 2 ☐ 3 ☐ 4 ☐ 5</w:t>
            </w:r>
          </w:p>
        </w:tc>
      </w:tr>
      <w:tr w:rsidR="00F409D4" w14:paraId="03701B6D" w14:textId="77777777">
        <w:trPr>
          <w:jc w:val="center"/>
        </w:trPr>
        <w:tc>
          <w:tcPr>
            <w:tcW w:w="5328" w:type="dxa"/>
            <w:shd w:val="clear" w:color="auto" w:fill="E8F2F5"/>
            <w:tcMar>
              <w:top w:w="90" w:type="dxa"/>
              <w:left w:w="110" w:type="dxa"/>
              <w:bottom w:w="90" w:type="dxa"/>
              <w:right w:w="110" w:type="dxa"/>
            </w:tcMar>
            <w:vAlign w:val="center"/>
          </w:tcPr>
          <w:p w14:paraId="1C980D39" w14:textId="77777777" w:rsidR="00F409D4" w:rsidRDefault="002369F6">
            <w:pPr>
              <w:pStyle w:val="AppendixSmall"/>
              <w:spacing w:after="30"/>
            </w:pPr>
            <w:r>
              <w:t>Concerns are taken seriously and addressed promptly.</w:t>
            </w:r>
          </w:p>
        </w:tc>
        <w:tc>
          <w:tcPr>
            <w:tcW w:w="5328" w:type="dxa"/>
            <w:shd w:val="clear" w:color="auto" w:fill="E8F2F5"/>
            <w:tcMar>
              <w:top w:w="90" w:type="dxa"/>
              <w:left w:w="110" w:type="dxa"/>
              <w:bottom w:w="90" w:type="dxa"/>
              <w:right w:w="110" w:type="dxa"/>
            </w:tcMar>
            <w:vAlign w:val="center"/>
          </w:tcPr>
          <w:p w14:paraId="10400798" w14:textId="77777777" w:rsidR="00F409D4" w:rsidRDefault="002369F6">
            <w:pPr>
              <w:pStyle w:val="AppendixSmall"/>
              <w:spacing w:after="30"/>
            </w:pPr>
            <w:r>
              <w:t>☐ 1 ☐ 2 ☐ 3 ☐ 4 ☐ 5</w:t>
            </w:r>
          </w:p>
        </w:tc>
      </w:tr>
    </w:tbl>
    <w:p w14:paraId="7ED8E9D4" w14:textId="77777777" w:rsidR="00F409D4" w:rsidRDefault="00F409D4">
      <w:pPr>
        <w:pStyle w:val="AppendixBody"/>
        <w:spacing w:after="40"/>
      </w:pPr>
    </w:p>
    <w:p w14:paraId="628F63EC" w14:textId="77777777" w:rsidR="00F409D4" w:rsidRDefault="002369F6">
      <w:pPr>
        <w:pStyle w:val="AppendixBody"/>
      </w:pPr>
      <w:r>
        <w:rPr>
          <w:b/>
        </w:rPr>
        <w:t>SECTION 3: Trust &amp; Support</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ook w:val="04A0" w:firstRow="1" w:lastRow="0" w:firstColumn="1" w:lastColumn="0" w:noHBand="0" w:noVBand="1"/>
      </w:tblPr>
      <w:tblGrid>
        <w:gridCol w:w="5321"/>
        <w:gridCol w:w="5319"/>
      </w:tblGrid>
      <w:tr w:rsidR="00F409D4" w14:paraId="535A278D" w14:textId="77777777">
        <w:trPr>
          <w:jc w:val="center"/>
        </w:trPr>
        <w:tc>
          <w:tcPr>
            <w:tcW w:w="5328" w:type="dxa"/>
            <w:shd w:val="clear" w:color="auto" w:fill="184A67"/>
            <w:tcMar>
              <w:top w:w="90" w:type="dxa"/>
              <w:left w:w="110" w:type="dxa"/>
              <w:bottom w:w="90" w:type="dxa"/>
              <w:right w:w="110" w:type="dxa"/>
            </w:tcMar>
            <w:vAlign w:val="center"/>
          </w:tcPr>
          <w:p w14:paraId="31F942F4" w14:textId="77777777" w:rsidR="00F409D4" w:rsidRDefault="002369F6">
            <w:pPr>
              <w:pStyle w:val="AppendixSmall"/>
              <w:spacing w:after="30"/>
            </w:pPr>
            <w:r>
              <w:rPr>
                <w:b/>
                <w:color w:val="FFFFFF"/>
              </w:rPr>
              <w:t>Statement</w:t>
            </w:r>
          </w:p>
        </w:tc>
        <w:tc>
          <w:tcPr>
            <w:tcW w:w="5328" w:type="dxa"/>
            <w:shd w:val="clear" w:color="auto" w:fill="184A67"/>
            <w:tcMar>
              <w:top w:w="90" w:type="dxa"/>
              <w:left w:w="110" w:type="dxa"/>
              <w:bottom w:w="90" w:type="dxa"/>
              <w:right w:w="110" w:type="dxa"/>
            </w:tcMar>
            <w:vAlign w:val="center"/>
          </w:tcPr>
          <w:p w14:paraId="428A6BE6" w14:textId="77777777" w:rsidR="00F409D4" w:rsidRDefault="002369F6">
            <w:pPr>
              <w:pStyle w:val="AppendixSmall"/>
              <w:spacing w:after="30"/>
            </w:pPr>
            <w:r>
              <w:rPr>
                <w:b/>
                <w:color w:val="FFFFFF"/>
              </w:rPr>
              <w:t>Rating (1–5)</w:t>
            </w:r>
          </w:p>
        </w:tc>
      </w:tr>
      <w:tr w:rsidR="00F409D4" w14:paraId="06D11DA6" w14:textId="77777777">
        <w:trPr>
          <w:jc w:val="center"/>
        </w:trPr>
        <w:tc>
          <w:tcPr>
            <w:tcW w:w="5328" w:type="dxa"/>
            <w:shd w:val="clear" w:color="auto" w:fill="FFFFFF"/>
            <w:tcMar>
              <w:top w:w="90" w:type="dxa"/>
              <w:left w:w="110" w:type="dxa"/>
              <w:bottom w:w="90" w:type="dxa"/>
              <w:right w:w="110" w:type="dxa"/>
            </w:tcMar>
            <w:vAlign w:val="center"/>
          </w:tcPr>
          <w:p w14:paraId="44AC33A0" w14:textId="77777777" w:rsidR="00F409D4" w:rsidRDefault="002369F6">
            <w:pPr>
              <w:pStyle w:val="AppendixSmall"/>
              <w:spacing w:after="30"/>
            </w:pPr>
            <w:r>
              <w:t>I trust my team to support me if I face challenges at work.</w:t>
            </w:r>
          </w:p>
        </w:tc>
        <w:tc>
          <w:tcPr>
            <w:tcW w:w="5328" w:type="dxa"/>
            <w:shd w:val="clear" w:color="auto" w:fill="FFFFFF"/>
            <w:tcMar>
              <w:top w:w="90" w:type="dxa"/>
              <w:left w:w="110" w:type="dxa"/>
              <w:bottom w:w="90" w:type="dxa"/>
              <w:right w:w="110" w:type="dxa"/>
            </w:tcMar>
            <w:vAlign w:val="center"/>
          </w:tcPr>
          <w:p w14:paraId="1D454E14" w14:textId="77777777" w:rsidR="00F409D4" w:rsidRDefault="002369F6">
            <w:pPr>
              <w:pStyle w:val="AppendixSmall"/>
              <w:spacing w:after="30"/>
            </w:pPr>
            <w:r>
              <w:t>☐ 1 ☐ 2 ☐ 3 ☐ 4 ☐ 5</w:t>
            </w:r>
          </w:p>
        </w:tc>
      </w:tr>
      <w:tr w:rsidR="00F409D4" w14:paraId="7BDC3FE1" w14:textId="77777777">
        <w:trPr>
          <w:jc w:val="center"/>
        </w:trPr>
        <w:tc>
          <w:tcPr>
            <w:tcW w:w="5328" w:type="dxa"/>
            <w:shd w:val="clear" w:color="auto" w:fill="E8F2F5"/>
            <w:tcMar>
              <w:top w:w="90" w:type="dxa"/>
              <w:left w:w="110" w:type="dxa"/>
              <w:bottom w:w="90" w:type="dxa"/>
              <w:right w:w="110" w:type="dxa"/>
            </w:tcMar>
            <w:vAlign w:val="center"/>
          </w:tcPr>
          <w:p w14:paraId="1F6B2E9E" w14:textId="77777777" w:rsidR="00F409D4" w:rsidRDefault="002369F6">
            <w:pPr>
              <w:pStyle w:val="AppendixSmall"/>
              <w:spacing w:after="30"/>
            </w:pPr>
            <w:r>
              <w:t>I feel comfortable admitting when I don’t know something.</w:t>
            </w:r>
          </w:p>
        </w:tc>
        <w:tc>
          <w:tcPr>
            <w:tcW w:w="5328" w:type="dxa"/>
            <w:shd w:val="clear" w:color="auto" w:fill="E8F2F5"/>
            <w:tcMar>
              <w:top w:w="90" w:type="dxa"/>
              <w:left w:w="110" w:type="dxa"/>
              <w:bottom w:w="90" w:type="dxa"/>
              <w:right w:w="110" w:type="dxa"/>
            </w:tcMar>
            <w:vAlign w:val="center"/>
          </w:tcPr>
          <w:p w14:paraId="6DE8178C" w14:textId="77777777" w:rsidR="00F409D4" w:rsidRDefault="002369F6">
            <w:pPr>
              <w:pStyle w:val="AppendixSmall"/>
              <w:spacing w:after="30"/>
            </w:pPr>
            <w:r>
              <w:t>☐ 1 ☐ 2 ☐ 3 ☐ 4 ☐ 5</w:t>
            </w:r>
          </w:p>
        </w:tc>
      </w:tr>
      <w:tr w:rsidR="00F409D4" w14:paraId="31F3F7A8" w14:textId="77777777">
        <w:trPr>
          <w:jc w:val="center"/>
        </w:trPr>
        <w:tc>
          <w:tcPr>
            <w:tcW w:w="5328" w:type="dxa"/>
            <w:shd w:val="clear" w:color="auto" w:fill="FFFFFF"/>
            <w:tcMar>
              <w:top w:w="90" w:type="dxa"/>
              <w:left w:w="110" w:type="dxa"/>
              <w:bottom w:w="90" w:type="dxa"/>
              <w:right w:w="110" w:type="dxa"/>
            </w:tcMar>
            <w:vAlign w:val="center"/>
          </w:tcPr>
          <w:p w14:paraId="4B8B9BD7" w14:textId="77777777" w:rsidR="00F409D4" w:rsidRDefault="002369F6">
            <w:pPr>
              <w:pStyle w:val="AppendixSmall"/>
              <w:spacing w:after="30"/>
            </w:pPr>
            <w:r>
              <w:t>Mistakes are treated as learning opportunities, not failures.</w:t>
            </w:r>
          </w:p>
        </w:tc>
        <w:tc>
          <w:tcPr>
            <w:tcW w:w="5328" w:type="dxa"/>
            <w:shd w:val="clear" w:color="auto" w:fill="FFFFFF"/>
            <w:tcMar>
              <w:top w:w="90" w:type="dxa"/>
              <w:left w:w="110" w:type="dxa"/>
              <w:bottom w:w="90" w:type="dxa"/>
              <w:right w:w="110" w:type="dxa"/>
            </w:tcMar>
            <w:vAlign w:val="center"/>
          </w:tcPr>
          <w:p w14:paraId="45E65FBF" w14:textId="77777777" w:rsidR="00F409D4" w:rsidRDefault="002369F6">
            <w:pPr>
              <w:pStyle w:val="AppendixSmall"/>
              <w:spacing w:after="30"/>
            </w:pPr>
            <w:r>
              <w:t>☐ 1 ☐ 2 ☐ 3 ☐ 4 ☐ 5</w:t>
            </w:r>
          </w:p>
        </w:tc>
      </w:tr>
      <w:tr w:rsidR="00F409D4" w14:paraId="3F9D5C5D" w14:textId="77777777">
        <w:trPr>
          <w:jc w:val="center"/>
        </w:trPr>
        <w:tc>
          <w:tcPr>
            <w:tcW w:w="5328" w:type="dxa"/>
            <w:shd w:val="clear" w:color="auto" w:fill="E8F2F5"/>
            <w:tcMar>
              <w:top w:w="90" w:type="dxa"/>
              <w:left w:w="110" w:type="dxa"/>
              <w:bottom w:w="90" w:type="dxa"/>
              <w:right w:w="110" w:type="dxa"/>
            </w:tcMar>
            <w:vAlign w:val="center"/>
          </w:tcPr>
          <w:p w14:paraId="7770B6A1" w14:textId="77777777" w:rsidR="00F409D4" w:rsidRDefault="002369F6">
            <w:pPr>
              <w:pStyle w:val="AppendixSmall"/>
              <w:spacing w:after="30"/>
            </w:pPr>
            <w:r>
              <w:t>I believe leadership genuinely cares about employee well-being.</w:t>
            </w:r>
          </w:p>
        </w:tc>
        <w:tc>
          <w:tcPr>
            <w:tcW w:w="5328" w:type="dxa"/>
            <w:shd w:val="clear" w:color="auto" w:fill="E8F2F5"/>
            <w:tcMar>
              <w:top w:w="90" w:type="dxa"/>
              <w:left w:w="110" w:type="dxa"/>
              <w:bottom w:w="90" w:type="dxa"/>
              <w:right w:w="110" w:type="dxa"/>
            </w:tcMar>
            <w:vAlign w:val="center"/>
          </w:tcPr>
          <w:p w14:paraId="3A1B2D15" w14:textId="77777777" w:rsidR="00F409D4" w:rsidRDefault="002369F6">
            <w:pPr>
              <w:pStyle w:val="AppendixSmall"/>
              <w:spacing w:after="30"/>
            </w:pPr>
            <w:r>
              <w:t>☐ 1 ☐ 2 ☐ 3 ☐ 4 ☐ 5</w:t>
            </w:r>
          </w:p>
        </w:tc>
      </w:tr>
    </w:tbl>
    <w:p w14:paraId="12ED3E8B" w14:textId="77777777" w:rsidR="00F409D4" w:rsidRDefault="00F409D4">
      <w:pPr>
        <w:pStyle w:val="AppendixBody"/>
        <w:spacing w:after="40"/>
      </w:pPr>
    </w:p>
    <w:p w14:paraId="32851D69" w14:textId="77777777" w:rsidR="00F409D4" w:rsidRDefault="002369F6">
      <w:pPr>
        <w:pStyle w:val="AppendixBody"/>
      </w:pPr>
      <w:r>
        <w:rPr>
          <w:b/>
        </w:rPr>
        <w:t>Scoring (Optional)</w:t>
      </w:r>
    </w:p>
    <w:p w14:paraId="37C6007D" w14:textId="77777777" w:rsidR="00F409D4" w:rsidRDefault="002369F6">
      <w:pPr>
        <w:pStyle w:val="AppendixBody"/>
      </w:pPr>
      <w:r>
        <w:t>Add up your scores for a general sense of your current environment:</w:t>
      </w:r>
    </w:p>
    <w:p w14:paraId="420D8FDB" w14:textId="77777777" w:rsidR="00F409D4" w:rsidRDefault="002369F6">
      <w:pPr>
        <w:pStyle w:val="AppendixBody"/>
      </w:pPr>
      <w:r>
        <w:rPr>
          <w:b/>
        </w:rPr>
        <w:t>45–60:</w:t>
      </w:r>
      <w:r>
        <w:t xml:space="preserve"> High Psychological Safety – You likely feel safe, respected, and supported.</w:t>
      </w:r>
    </w:p>
    <w:p w14:paraId="1D54933C" w14:textId="77777777" w:rsidR="00F409D4" w:rsidRDefault="002369F6">
      <w:pPr>
        <w:pStyle w:val="AppendixBody"/>
      </w:pPr>
      <w:r>
        <w:rPr>
          <w:b/>
        </w:rPr>
        <w:t>30–44:</w:t>
      </w:r>
      <w:r>
        <w:t xml:space="preserve"> Moderate Psychological Safety – Some areas are strong, but improvements could help.</w:t>
      </w:r>
    </w:p>
    <w:p w14:paraId="50A133FF" w14:textId="77777777" w:rsidR="00F409D4" w:rsidRDefault="002369F6">
      <w:pPr>
        <w:pStyle w:val="AppendixBody"/>
      </w:pPr>
      <w:r>
        <w:rPr>
          <w:b/>
        </w:rPr>
        <w:lastRenderedPageBreak/>
        <w:t>Below 30:</w:t>
      </w:r>
      <w:r>
        <w:t xml:space="preserve"> Low Psychological Safety – Consider discussing changes with leadership or HR.</w:t>
      </w:r>
    </w:p>
    <w:p w14:paraId="53549740" w14:textId="77777777" w:rsidR="00F409D4" w:rsidRDefault="002369F6">
      <w:pPr>
        <w:pStyle w:val="AppendixBody"/>
      </w:pPr>
      <w:r>
        <w:rPr>
          <w:b/>
        </w:rPr>
        <w:t xml:space="preserve">Reflection Questions </w:t>
      </w:r>
      <w:r>
        <w:rPr>
          <w:b/>
          <w:i/>
        </w:rPr>
        <w:t>(Optional)</w:t>
      </w:r>
    </w:p>
    <w:p w14:paraId="6F3B5561" w14:textId="77777777" w:rsidR="00F409D4" w:rsidRDefault="002369F6">
      <w:pPr>
        <w:pStyle w:val="AppendixBody"/>
      </w:pPr>
      <w:r>
        <w:t>What does psychological safety mean to you?</w:t>
      </w:r>
    </w:p>
    <w:p w14:paraId="52474FFD" w14:textId="77777777" w:rsidR="00F409D4" w:rsidRDefault="002369F6">
      <w:pPr>
        <w:pStyle w:val="AppendixBody"/>
      </w:pPr>
      <w:r>
        <w:t>What are one or two areas where you’d like to see improvement?</w:t>
      </w:r>
    </w:p>
    <w:p w14:paraId="14D49087" w14:textId="77777777" w:rsidR="00F409D4" w:rsidRDefault="002369F6">
      <w:pPr>
        <w:pStyle w:val="AppendixBody"/>
      </w:pPr>
      <w:r>
        <w:t>What can you personally do to support a more psychologically safe workplace?</w:t>
      </w:r>
    </w:p>
    <w:p w14:paraId="39B948EF" w14:textId="77777777" w:rsidR="00F409D4" w:rsidRDefault="002369F6">
      <w:r>
        <w:br w:type="page"/>
      </w:r>
    </w:p>
    <w:p w14:paraId="142FD404" w14:textId="77777777" w:rsidR="00F409D4" w:rsidRDefault="002369F6">
      <w:pPr>
        <w:pStyle w:val="AppendixLabel"/>
      </w:pPr>
      <w:r>
        <w:lastRenderedPageBreak/>
        <w:t>APPENDIX D</w:t>
      </w:r>
    </w:p>
    <w:p w14:paraId="09E5531B" w14:textId="77777777" w:rsidR="00F409D4" w:rsidRDefault="002369F6">
      <w:pPr>
        <w:pStyle w:val="AppendixDocumentTitle"/>
      </w:pPr>
      <w:r>
        <w:t>Tip Sheet: Emotional Intelligence for Safer Workplaces</w:t>
      </w:r>
    </w:p>
    <w:p w14:paraId="3DB1E862" w14:textId="77777777" w:rsidR="00F409D4" w:rsidRDefault="002369F6">
      <w:pPr>
        <w:pStyle w:val="AppendixBody"/>
      </w:pPr>
      <w:r>
        <w:t>Emotional intelligence (EI) is the ability to recognize, understand, and manage our own emotions while also being able to recognize, understand, and influence the emotions of others. In the workplace, strong emotional intelligence supports better communication, decision-making, and team relationships — all of which contribute to a safer and more respectful work environment.</w:t>
      </w:r>
    </w:p>
    <w:p w14:paraId="6D2CCC91" w14:textId="77777777" w:rsidR="00F409D4" w:rsidRDefault="002369F6">
      <w:pPr>
        <w:pStyle w:val="AppendixHeading2"/>
      </w:pPr>
      <w:r>
        <w:t>Key Components of Emotional Intelligence</w:t>
      </w:r>
    </w:p>
    <w:p w14:paraId="6AB0D620" w14:textId="77777777" w:rsidR="00F409D4" w:rsidRDefault="002369F6">
      <w:pPr>
        <w:pStyle w:val="AppendixBody"/>
      </w:pPr>
      <w:r>
        <w:t>- Self-Awareness: Recognize your emotions and how they affect your behavior and decisions.</w:t>
      </w:r>
    </w:p>
    <w:p w14:paraId="1D1388C8" w14:textId="77777777" w:rsidR="00F409D4" w:rsidRDefault="002369F6">
      <w:pPr>
        <w:pStyle w:val="AppendixBody"/>
      </w:pPr>
      <w:r>
        <w:t>- Self-Regulation: Manage your emotional reactions to situations and people.</w:t>
      </w:r>
    </w:p>
    <w:p w14:paraId="11731D80" w14:textId="77777777" w:rsidR="00F409D4" w:rsidRDefault="002369F6">
      <w:pPr>
        <w:pStyle w:val="AppendixBody"/>
      </w:pPr>
      <w:r>
        <w:t>- Motivation: Stay focused on goals despite obstacles and setbacks.</w:t>
      </w:r>
    </w:p>
    <w:p w14:paraId="083F7DDD" w14:textId="77777777" w:rsidR="00F409D4" w:rsidRDefault="002369F6">
      <w:pPr>
        <w:pStyle w:val="AppendixBody"/>
      </w:pPr>
      <w:r>
        <w:t>- Empathy: Understand and consider the feelings and perspectives of others.</w:t>
      </w:r>
    </w:p>
    <w:p w14:paraId="06CC29E8" w14:textId="77777777" w:rsidR="00F409D4" w:rsidRDefault="002369F6">
      <w:pPr>
        <w:pStyle w:val="AppendixBody"/>
      </w:pPr>
      <w:r>
        <w:t>- Social Skills: Communicate clearly, manage conflict, and build healthy workplace relationships.</w:t>
      </w:r>
    </w:p>
    <w:p w14:paraId="6170599C" w14:textId="77777777" w:rsidR="00F409D4" w:rsidRDefault="002369F6">
      <w:pPr>
        <w:pStyle w:val="AppendixHeading2"/>
      </w:pPr>
      <w:r>
        <w:t>Why It Matters for Safety</w:t>
      </w:r>
    </w:p>
    <w:p w14:paraId="2E2A9595" w14:textId="77777777" w:rsidR="00F409D4" w:rsidRDefault="002369F6">
      <w:pPr>
        <w:pStyle w:val="AppendixBody"/>
      </w:pPr>
      <w:r>
        <w:t>- Promotes respectful communication and reduces conflicts.</w:t>
      </w:r>
    </w:p>
    <w:p w14:paraId="32B93BCA" w14:textId="77777777" w:rsidR="00F409D4" w:rsidRDefault="002369F6">
      <w:pPr>
        <w:pStyle w:val="AppendixBody"/>
      </w:pPr>
      <w:r>
        <w:t>- Supports early resolution of workplace tensions or misunderstandings.</w:t>
      </w:r>
    </w:p>
    <w:p w14:paraId="073772E0" w14:textId="77777777" w:rsidR="00F409D4" w:rsidRDefault="002369F6">
      <w:pPr>
        <w:pStyle w:val="AppendixBody"/>
      </w:pPr>
      <w:r>
        <w:t>- Encourages collaborative problem-solving and team cohesion.</w:t>
      </w:r>
    </w:p>
    <w:p w14:paraId="753EC194" w14:textId="77777777" w:rsidR="00F409D4" w:rsidRDefault="002369F6">
      <w:pPr>
        <w:pStyle w:val="AppendixBody"/>
      </w:pPr>
      <w:r>
        <w:t>- Helps supervisors and team members recognize signs of stress or distress in others.</w:t>
      </w:r>
    </w:p>
    <w:p w14:paraId="0395528A" w14:textId="77777777" w:rsidR="00F409D4" w:rsidRDefault="002369F6">
      <w:pPr>
        <w:pStyle w:val="AppendixHeading2"/>
      </w:pPr>
      <w:r>
        <w:t>Tips for Building Emotional Intelligence at Work</w:t>
      </w:r>
    </w:p>
    <w:p w14:paraId="128C30B5" w14:textId="77777777" w:rsidR="00F409D4" w:rsidRDefault="002369F6">
      <w:pPr>
        <w:pStyle w:val="AppendixBody"/>
      </w:pPr>
      <w:r>
        <w:t>- Take a moment before reacting to emotionally charged situations.</w:t>
      </w:r>
    </w:p>
    <w:p w14:paraId="2735488D" w14:textId="77777777" w:rsidR="00F409D4" w:rsidRDefault="002369F6">
      <w:pPr>
        <w:pStyle w:val="AppendixBody"/>
      </w:pPr>
      <w:r>
        <w:t>- Ask for feedback to improve self-awareness.</w:t>
      </w:r>
    </w:p>
    <w:p w14:paraId="422D16EC" w14:textId="77777777" w:rsidR="00F409D4" w:rsidRDefault="002369F6">
      <w:pPr>
        <w:pStyle w:val="AppendixBody"/>
      </w:pPr>
      <w:r>
        <w:t>- Practice active listening in conversations.</w:t>
      </w:r>
    </w:p>
    <w:p w14:paraId="56D5436F" w14:textId="77777777" w:rsidR="00F409D4" w:rsidRDefault="002369F6">
      <w:pPr>
        <w:pStyle w:val="AppendixBody"/>
      </w:pPr>
      <w:r>
        <w:t>- Recognize your emotional triggers and prepare healthy responses.</w:t>
      </w:r>
    </w:p>
    <w:p w14:paraId="4E88E226" w14:textId="77777777" w:rsidR="00F409D4" w:rsidRDefault="002369F6">
      <w:pPr>
        <w:pStyle w:val="AppendixBody"/>
      </w:pPr>
      <w:r>
        <w:t>- Show appreciation and acknowledgment to team members.</w:t>
      </w:r>
    </w:p>
    <w:p w14:paraId="7458AA10" w14:textId="77777777" w:rsidR="00F409D4" w:rsidRDefault="002369F6">
      <w:pPr>
        <w:pStyle w:val="AppendixHeading2"/>
      </w:pPr>
      <w:r>
        <w:t>Resources</w:t>
      </w:r>
    </w:p>
    <w:p w14:paraId="088114FD" w14:textId="77777777" w:rsidR="00F409D4" w:rsidRDefault="002369F6">
      <w:pPr>
        <w:pStyle w:val="AppendixBody"/>
      </w:pPr>
      <w:r>
        <w:t>- Consider EI training or workshops as part of professional development.</w:t>
      </w:r>
    </w:p>
    <w:p w14:paraId="5B0ED40C" w14:textId="77777777" w:rsidR="00F409D4" w:rsidRDefault="002369F6">
      <w:pPr>
        <w:pStyle w:val="AppendixBody"/>
      </w:pPr>
      <w:r>
        <w:t>- Access Employee Assistance Programs (EAPs) for additional support.</w:t>
      </w:r>
    </w:p>
    <w:p w14:paraId="62E9BBA8" w14:textId="77777777" w:rsidR="00F409D4" w:rsidRDefault="002369F6">
      <w:pPr>
        <w:pStyle w:val="AppendixBody"/>
      </w:pPr>
      <w:r>
        <w:t>- Encourage open conversations about mental health and wellness.</w:t>
      </w:r>
    </w:p>
    <w:p w14:paraId="3BD0FA11" w14:textId="77777777" w:rsidR="00F409D4" w:rsidRDefault="002369F6">
      <w:r>
        <w:br w:type="page"/>
      </w:r>
    </w:p>
    <w:p w14:paraId="5B163671" w14:textId="77777777" w:rsidR="00F409D4" w:rsidRDefault="002369F6">
      <w:pPr>
        <w:pStyle w:val="AppendixLabel"/>
      </w:pPr>
      <w:r>
        <w:lastRenderedPageBreak/>
        <w:t>APPENDIX E</w:t>
      </w:r>
    </w:p>
    <w:p w14:paraId="7E3365D6" w14:textId="77777777" w:rsidR="00F409D4" w:rsidRDefault="002369F6">
      <w:pPr>
        <w:pStyle w:val="AppendixDocumentTitle"/>
      </w:pPr>
      <w:r>
        <w:t>Have You Witnessed or Experienced Behavior That Made You Uncomfortable?</w:t>
      </w:r>
    </w:p>
    <w:p w14:paraId="14D6CC50" w14:textId="77777777" w:rsidR="00F409D4" w:rsidRDefault="002369F6">
      <w:pPr>
        <w:pStyle w:val="AppendixBody"/>
      </w:pPr>
      <w:r>
        <w:t>Recognizing and responding to disrespectful or harmful behavior is a key part of maintaining a safe and inclusive workplace. Whether you’re a bystander or directly affected, you have the right to speak up and take respectful action.</w:t>
      </w:r>
    </w:p>
    <w:p w14:paraId="0F68DF6C" w14:textId="77777777" w:rsidR="00F409D4" w:rsidRDefault="002369F6">
      <w:pPr>
        <w:pStyle w:val="AppendixBody"/>
      </w:pPr>
      <w:r>
        <w:rPr>
          <w:b/>
        </w:rPr>
        <w:t>Examples of Discomforting Situations</w:t>
      </w:r>
    </w:p>
    <w:p w14:paraId="454FFB37" w14:textId="77777777" w:rsidR="00F409D4" w:rsidRDefault="002369F6">
      <w:pPr>
        <w:pStyle w:val="AppendixBody"/>
      </w:pPr>
      <w:r>
        <w:t>- Hearing a joke or comment that targets someone's identity or personal characteristics.</w:t>
      </w:r>
    </w:p>
    <w:p w14:paraId="286543AD" w14:textId="77777777" w:rsidR="00F409D4" w:rsidRDefault="002369F6">
      <w:pPr>
        <w:pStyle w:val="AppendixBody"/>
      </w:pPr>
      <w:r>
        <w:t>- Witnessing aggressive or threatening language or body language.</w:t>
      </w:r>
    </w:p>
    <w:p w14:paraId="4FE1FD64" w14:textId="77777777" w:rsidR="00F409D4" w:rsidRDefault="002369F6">
      <w:pPr>
        <w:pStyle w:val="AppendixBody"/>
      </w:pPr>
      <w:r>
        <w:t>- Noticing someone being excluded or ignored during meetings or group discussions.</w:t>
      </w:r>
    </w:p>
    <w:p w14:paraId="2BC2D25A" w14:textId="77777777" w:rsidR="00F409D4" w:rsidRDefault="002369F6">
      <w:pPr>
        <w:pStyle w:val="AppendixBody"/>
      </w:pPr>
      <w:r>
        <w:t>- Observing repeated interruptions or dismissive treatment of a colleague.</w:t>
      </w:r>
    </w:p>
    <w:p w14:paraId="6C0C852F" w14:textId="77777777" w:rsidR="00F409D4" w:rsidRDefault="002369F6">
      <w:pPr>
        <w:pStyle w:val="AppendixBody"/>
      </w:pPr>
      <w:r>
        <w:rPr>
          <w:b/>
        </w:rPr>
        <w:t>What Could a Respectful Response Look Like?</w:t>
      </w:r>
    </w:p>
    <w:p w14:paraId="375E48A5" w14:textId="77777777" w:rsidR="00F409D4" w:rsidRDefault="002369F6">
      <w:pPr>
        <w:pStyle w:val="AppendixBody"/>
      </w:pPr>
      <w:r>
        <w:t>- Check in privately with the person affected: “Are you okay? That didn’t sit right with me.”</w:t>
      </w:r>
    </w:p>
    <w:p w14:paraId="3715C36D" w14:textId="77777777" w:rsidR="00F409D4" w:rsidRDefault="002369F6">
      <w:pPr>
        <w:pStyle w:val="AppendixBody"/>
      </w:pPr>
      <w:r>
        <w:t>- Speak up respectfully in the moment: “I’m not sure that comment was appropriate.”</w:t>
      </w:r>
    </w:p>
    <w:p w14:paraId="58F6EC23" w14:textId="77777777" w:rsidR="00F409D4" w:rsidRDefault="002369F6">
      <w:pPr>
        <w:pStyle w:val="AppendixBody"/>
      </w:pPr>
      <w:r>
        <w:t>- Ask for clarification in a neutral tone: “Can you explain what you meant by that?”</w:t>
      </w:r>
    </w:p>
    <w:p w14:paraId="13CDD5C1" w14:textId="77777777" w:rsidR="00F409D4" w:rsidRDefault="002369F6">
      <w:pPr>
        <w:pStyle w:val="AppendixBody"/>
      </w:pPr>
      <w:r>
        <w:t>- Redirect the conversation: “Let’s keep things professional and respectful.”</w:t>
      </w:r>
    </w:p>
    <w:p w14:paraId="5A8E1B30" w14:textId="77777777" w:rsidR="00F409D4" w:rsidRDefault="002369F6">
      <w:pPr>
        <w:pStyle w:val="AppendixBody"/>
      </w:pPr>
      <w:r>
        <w:t>- Report the concern if needed using your organization’s reporting channels.</w:t>
      </w:r>
    </w:p>
    <w:p w14:paraId="18B5E49F" w14:textId="77777777" w:rsidR="00F409D4" w:rsidRDefault="002369F6">
      <w:pPr>
        <w:pStyle w:val="AppendixBody"/>
      </w:pPr>
      <w:r>
        <w:rPr>
          <w:b/>
        </w:rPr>
        <w:t>Why This Matters</w:t>
      </w:r>
    </w:p>
    <w:p w14:paraId="1510559F" w14:textId="77777777" w:rsidR="00F409D4" w:rsidRDefault="002369F6">
      <w:pPr>
        <w:pStyle w:val="AppendixBody"/>
      </w:pPr>
      <w:r>
        <w:t>Responding to uncomfortable behavior helps set a tone of respect and accountability. It encourages open communication, supports those affected, and reinforces a culture where everyone feels safe and included.</w:t>
      </w:r>
    </w:p>
    <w:p w14:paraId="2EB16E88" w14:textId="77777777" w:rsidR="00F409D4" w:rsidRDefault="002369F6">
      <w:pPr>
        <w:pStyle w:val="AppendixBody"/>
      </w:pPr>
      <w:r>
        <w:rPr>
          <w:b/>
        </w:rPr>
        <w:t>What You Can Do:</w:t>
      </w:r>
    </w:p>
    <w:p w14:paraId="67EA32F7" w14:textId="77777777" w:rsidR="00F409D4" w:rsidRDefault="002369F6">
      <w:pPr>
        <w:pStyle w:val="AppendixBody"/>
      </w:pPr>
      <w:r>
        <w:rPr>
          <w:b/>
        </w:rPr>
        <w:t>Ensure Immediate Safety</w:t>
      </w:r>
      <w:r>
        <w:t>: If the situation poses a threat to your safety or others, remove yourself from the area and call emergency services (911) immediately.</w:t>
      </w:r>
    </w:p>
    <w:p w14:paraId="1EB22C96" w14:textId="77777777" w:rsidR="00F409D4" w:rsidRDefault="002369F6">
      <w:pPr>
        <w:pStyle w:val="AppendixBody"/>
      </w:pPr>
      <w:r>
        <w:rPr>
          <w:b/>
        </w:rPr>
        <w:t>Document the Incident</w:t>
      </w:r>
      <w:r>
        <w:t>: Record what happened, including dates, times, locations, individuals involved, and any witnesses. Keep copies of messages or other evidence if applicable.</w:t>
      </w:r>
    </w:p>
    <w:p w14:paraId="34653DD3" w14:textId="77777777" w:rsidR="00F409D4" w:rsidRDefault="002369F6">
      <w:pPr>
        <w:pStyle w:val="AppendixBody"/>
      </w:pPr>
      <w:r>
        <w:rPr>
          <w:b/>
        </w:rPr>
        <w:t>Report the Behavior</w:t>
      </w:r>
      <w:r>
        <w:t>: Report the incident to your supervisor, Human Resources, or your Joint Health and Safety Committee (JHSC) or Health and Safety Representative. Respectful workplaces require accountability, and reporting is a vital step toward resolution and prevention.</w:t>
      </w:r>
    </w:p>
    <w:p w14:paraId="2B019E7F" w14:textId="77777777" w:rsidR="00F409D4" w:rsidRDefault="002369F6">
      <w:pPr>
        <w:pStyle w:val="AppendixBody"/>
      </w:pPr>
      <w:r>
        <w:rPr>
          <w:b/>
        </w:rPr>
        <w:t>Support Others</w:t>
      </w:r>
      <w:r>
        <w:t>: If you're a bystander, offer support to the individual affected. A respectful response may include checking in privately, listening without judgment, and encouraging them to seek help.</w:t>
      </w:r>
    </w:p>
    <w:p w14:paraId="782A359D" w14:textId="77777777" w:rsidR="00F409D4" w:rsidRDefault="002369F6">
      <w:pPr>
        <w:pStyle w:val="AppendixBody"/>
      </w:pPr>
      <w:r>
        <w:rPr>
          <w:b/>
        </w:rPr>
        <w:t>Use Your Internal Complaint Process</w:t>
      </w:r>
      <w:r>
        <w:t>: Most employers have a violence and harassment policy with clear steps for resolving issues. Ask HR or your safety rep for guidance.</w:t>
      </w:r>
    </w:p>
    <w:p w14:paraId="0657D32E" w14:textId="77777777" w:rsidR="00F409D4" w:rsidRDefault="002369F6">
      <w:pPr>
        <w:pStyle w:val="AppendixBody"/>
      </w:pPr>
      <w:r>
        <w:rPr>
          <w:b/>
        </w:rPr>
        <w:t>Seek External Help If Needed</w:t>
      </w:r>
      <w:r>
        <w:t>: If internal processes are not effective or the issue involves your employer, you can contact a relevant agency for support or to file a formal complaint.</w:t>
      </w:r>
    </w:p>
    <w:p w14:paraId="724D4B06" w14:textId="77777777" w:rsidR="00F409D4" w:rsidRDefault="002369F6">
      <w:pPr>
        <w:pStyle w:val="AppendixBody"/>
      </w:pPr>
      <w:r>
        <w:rPr>
          <w:b/>
        </w:rPr>
        <w:t>Canadian Resources for Support and Reporting:</w:t>
      </w:r>
    </w:p>
    <w:p w14:paraId="1A4411AE" w14:textId="77777777" w:rsidR="00F409D4" w:rsidRDefault="002369F6">
      <w:pPr>
        <w:pStyle w:val="AppendixBody"/>
      </w:pPr>
      <w:r>
        <w:t>Here are national and provincial contacts that can help if you need to escalate concerns or seek outside assistance:</w:t>
      </w:r>
    </w:p>
    <w:p w14:paraId="4066F449" w14:textId="77777777" w:rsidR="00F409D4" w:rsidRDefault="002369F6">
      <w:pPr>
        <w:pStyle w:val="AppendixBody"/>
      </w:pPr>
      <w:r>
        <w:rPr>
          <w:b/>
        </w:rPr>
        <w:t>National Support</w:t>
      </w:r>
    </w:p>
    <w:p w14:paraId="48B67793" w14:textId="77777777" w:rsidR="00F409D4" w:rsidRDefault="002369F6">
      <w:pPr>
        <w:pStyle w:val="AppendixBody"/>
      </w:pPr>
      <w:r>
        <w:rPr>
          <w:b/>
        </w:rPr>
        <w:t>Canada Labour Code (for federally regulated workplaces)</w:t>
      </w:r>
      <w:r>
        <w:br/>
        <w:t xml:space="preserve">Toll-Free: </w:t>
      </w:r>
      <w:r>
        <w:rPr>
          <w:b/>
        </w:rPr>
        <w:t>1-800-641-4049</w:t>
      </w:r>
      <w:r>
        <w:br/>
        <w:t>Canada.ca – Labour Program</w:t>
      </w:r>
    </w:p>
    <w:p w14:paraId="1B162130" w14:textId="77777777" w:rsidR="00F409D4" w:rsidRDefault="002369F6">
      <w:pPr>
        <w:pStyle w:val="AppendixBody"/>
      </w:pPr>
      <w:r>
        <w:rPr>
          <w:b/>
        </w:rPr>
        <w:t>Mental Health Support (Talk Suicide Canada)</w:t>
      </w:r>
      <w:r>
        <w:br/>
        <w:t xml:space="preserve">Call or Text: </w:t>
      </w:r>
      <w:r>
        <w:rPr>
          <w:b/>
        </w:rPr>
        <w:t>988</w:t>
      </w:r>
      <w:r>
        <w:t xml:space="preserve"> (24/7 support)</w:t>
      </w:r>
    </w:p>
    <w:p w14:paraId="3B03FFA9" w14:textId="77777777" w:rsidR="00F409D4" w:rsidRDefault="002369F6">
      <w:pPr>
        <w:pStyle w:val="AppendixBody"/>
      </w:pPr>
      <w:r>
        <w:rPr>
          <w:b/>
        </w:rPr>
        <w:t>Canadian Centre for Occupational Health and Safety (CCOHS)</w:t>
      </w:r>
      <w:r>
        <w:br/>
        <w:t xml:space="preserve">InfoLine: </w:t>
      </w:r>
      <w:r>
        <w:rPr>
          <w:b/>
        </w:rPr>
        <w:t>1-800-668-4284</w:t>
      </w:r>
      <w:r>
        <w:br/>
        <w:t>www.ccohs.ca</w:t>
      </w:r>
    </w:p>
    <w:p w14:paraId="2373CC57" w14:textId="77777777" w:rsidR="00F409D4" w:rsidRDefault="002369F6">
      <w:pPr>
        <w:pStyle w:val="AppendixBody"/>
      </w:pPr>
      <w:r>
        <w:rPr>
          <w:b/>
        </w:rPr>
        <w:lastRenderedPageBreak/>
        <w:t>Provincial and Territorial Contacts</w:t>
      </w:r>
    </w:p>
    <w:p w14:paraId="2C72E632" w14:textId="77777777" w:rsidR="00F409D4" w:rsidRDefault="002369F6">
      <w:pPr>
        <w:pStyle w:val="AppendixBody"/>
      </w:pPr>
      <w:r>
        <w:rPr>
          <w:b/>
        </w:rPr>
        <w:t>Alberta OHS Contact Centre</w:t>
      </w:r>
      <w:r>
        <w:br/>
        <w:t xml:space="preserve">Phone: </w:t>
      </w:r>
      <w:r>
        <w:rPr>
          <w:b/>
        </w:rPr>
        <w:t>1-866-415-8690</w:t>
      </w:r>
      <w:r>
        <w:br/>
        <w:t>www.alberta.ca/ohs</w:t>
      </w:r>
    </w:p>
    <w:p w14:paraId="4EF5D5AB" w14:textId="77777777" w:rsidR="00F409D4" w:rsidRDefault="002369F6">
      <w:pPr>
        <w:pStyle w:val="AppendixBody"/>
      </w:pPr>
      <w:r>
        <w:rPr>
          <w:b/>
        </w:rPr>
        <w:t>British Columbia – WorkSafeBC</w:t>
      </w:r>
      <w:r>
        <w:br/>
        <w:t xml:space="preserve">Phone: </w:t>
      </w:r>
      <w:r>
        <w:rPr>
          <w:b/>
        </w:rPr>
        <w:t>1-888-621-7233</w:t>
      </w:r>
      <w:r>
        <w:br/>
        <w:t>www.worksafebc.com</w:t>
      </w:r>
    </w:p>
    <w:p w14:paraId="4812E23A" w14:textId="77777777" w:rsidR="00F409D4" w:rsidRDefault="002369F6">
      <w:pPr>
        <w:pStyle w:val="AppendixBody"/>
      </w:pPr>
      <w:r>
        <w:rPr>
          <w:b/>
        </w:rPr>
        <w:t>Manitoba – Workplace Safety and Health</w:t>
      </w:r>
      <w:r>
        <w:br/>
        <w:t xml:space="preserve">Phone: </w:t>
      </w:r>
      <w:r>
        <w:rPr>
          <w:b/>
        </w:rPr>
        <w:t>1-855-957-7233</w:t>
      </w:r>
      <w:r>
        <w:br/>
        <w:t>www.gov.mb.ca/labour/safety</w:t>
      </w:r>
    </w:p>
    <w:p w14:paraId="177DB47F" w14:textId="77777777" w:rsidR="00F409D4" w:rsidRDefault="002369F6">
      <w:pPr>
        <w:pStyle w:val="AppendixBody"/>
      </w:pPr>
      <w:r>
        <w:rPr>
          <w:b/>
        </w:rPr>
        <w:t>New Brunswick – WorkSafeNB</w:t>
      </w:r>
      <w:r>
        <w:br/>
        <w:t xml:space="preserve">Phone: </w:t>
      </w:r>
      <w:r>
        <w:rPr>
          <w:b/>
        </w:rPr>
        <w:t>1-800-999-9775</w:t>
      </w:r>
      <w:r>
        <w:br/>
        <w:t>www.worksafenb.ca</w:t>
      </w:r>
    </w:p>
    <w:p w14:paraId="4C82356B" w14:textId="77777777" w:rsidR="00F409D4" w:rsidRDefault="002369F6">
      <w:pPr>
        <w:pStyle w:val="AppendixBody"/>
      </w:pPr>
      <w:r>
        <w:rPr>
          <w:b/>
        </w:rPr>
        <w:t>Newfoundland and Labrador – OHS Division</w:t>
      </w:r>
      <w:r>
        <w:br/>
        <w:t xml:space="preserve">Phone: </w:t>
      </w:r>
      <w:r>
        <w:rPr>
          <w:b/>
        </w:rPr>
        <w:t>1-800-563-5471</w:t>
      </w:r>
      <w:r>
        <w:br/>
        <w:t>www.gov.nl.ca/dgsnl/ohs</w:t>
      </w:r>
    </w:p>
    <w:p w14:paraId="3A481613" w14:textId="77777777" w:rsidR="00F409D4" w:rsidRDefault="002369F6">
      <w:pPr>
        <w:pStyle w:val="AppendixBody"/>
      </w:pPr>
      <w:r>
        <w:rPr>
          <w:b/>
        </w:rPr>
        <w:t>Nova Scotia – Labour Standards</w:t>
      </w:r>
      <w:r>
        <w:br/>
        <w:t xml:space="preserve">Phone: </w:t>
      </w:r>
      <w:r>
        <w:rPr>
          <w:b/>
        </w:rPr>
        <w:t>1-888-315-0110</w:t>
      </w:r>
      <w:r>
        <w:br/>
        <w:t>www.novascotia.ca/lae</w:t>
      </w:r>
    </w:p>
    <w:p w14:paraId="7A83A653" w14:textId="77777777" w:rsidR="00F409D4" w:rsidRDefault="002369F6">
      <w:pPr>
        <w:pStyle w:val="AppendixBody"/>
      </w:pPr>
      <w:r>
        <w:rPr>
          <w:b/>
        </w:rPr>
        <w:t>Ontario – Ministry of Labour, Immigration, Training and Skills Development</w:t>
      </w:r>
      <w:r>
        <w:br/>
        <w:t xml:space="preserve">Phone: </w:t>
      </w:r>
      <w:r>
        <w:rPr>
          <w:b/>
        </w:rPr>
        <w:t>1-877-202-0008</w:t>
      </w:r>
      <w:r>
        <w:br/>
        <w:t>www.ontario.ca/page/health-and-safety</w:t>
      </w:r>
    </w:p>
    <w:p w14:paraId="2790ACAC" w14:textId="77777777" w:rsidR="00F409D4" w:rsidRDefault="002369F6">
      <w:pPr>
        <w:pStyle w:val="AppendixBody"/>
      </w:pPr>
      <w:r>
        <w:rPr>
          <w:b/>
        </w:rPr>
        <w:t>Prince Edward Island – Workers Compensation Board</w:t>
      </w:r>
      <w:r>
        <w:br/>
        <w:t xml:space="preserve">Phone: </w:t>
      </w:r>
      <w:r>
        <w:rPr>
          <w:b/>
        </w:rPr>
        <w:t>1-800-237-5049</w:t>
      </w:r>
      <w:r>
        <w:br/>
        <w:t>www.wcb.pe.ca</w:t>
      </w:r>
    </w:p>
    <w:p w14:paraId="743D1953" w14:textId="77777777" w:rsidR="00F409D4" w:rsidRDefault="002369F6">
      <w:pPr>
        <w:pStyle w:val="AppendixBody"/>
      </w:pPr>
      <w:r>
        <w:rPr>
          <w:b/>
        </w:rPr>
        <w:t>Québec – CNESST (Labour Standards, Pay Equity and Occupational Health and Safety)</w:t>
      </w:r>
      <w:r>
        <w:br/>
        <w:t xml:space="preserve">Phone: </w:t>
      </w:r>
      <w:r>
        <w:rPr>
          <w:b/>
        </w:rPr>
        <w:t>1-844-838-0808</w:t>
      </w:r>
      <w:r>
        <w:br/>
        <w:t>www.cnesst.gouv.qc.ca</w:t>
      </w:r>
    </w:p>
    <w:p w14:paraId="670172FF" w14:textId="77777777" w:rsidR="00F409D4" w:rsidRDefault="002369F6">
      <w:pPr>
        <w:pStyle w:val="AppendixBody"/>
      </w:pPr>
      <w:r>
        <w:rPr>
          <w:b/>
        </w:rPr>
        <w:t>Saskatchewan – Occupational Health and Safety Division</w:t>
      </w:r>
      <w:r>
        <w:br/>
        <w:t xml:space="preserve">Phone: </w:t>
      </w:r>
      <w:r>
        <w:rPr>
          <w:b/>
        </w:rPr>
        <w:t>1-800-567-7233</w:t>
      </w:r>
      <w:r>
        <w:br/>
        <w:t>www.saskatchewan.ca/ohs</w:t>
      </w:r>
    </w:p>
    <w:p w14:paraId="3DA58591" w14:textId="77777777" w:rsidR="00F409D4" w:rsidRDefault="002369F6">
      <w:pPr>
        <w:pStyle w:val="AppendixBody"/>
      </w:pPr>
      <w:r>
        <w:rPr>
          <w:b/>
        </w:rPr>
        <w:t>Northwest Territories &amp; Nunavut – WSCC (Workers' Safety and Compensation Commission)</w:t>
      </w:r>
      <w:r>
        <w:br/>
        <w:t xml:space="preserve">Phone: </w:t>
      </w:r>
      <w:r>
        <w:rPr>
          <w:b/>
        </w:rPr>
        <w:t>1-800-661-0792</w:t>
      </w:r>
      <w:r>
        <w:br/>
        <w:t>www.wscc.nt.ca</w:t>
      </w:r>
    </w:p>
    <w:p w14:paraId="1201D8DB" w14:textId="77777777" w:rsidR="00F409D4" w:rsidRDefault="002369F6">
      <w:pPr>
        <w:pStyle w:val="AppendixBody"/>
      </w:pPr>
      <w:r>
        <w:rPr>
          <w:b/>
        </w:rPr>
        <w:t>Yukon – Workers’ Safety and Compensation Board</w:t>
      </w:r>
      <w:r>
        <w:br/>
        <w:t xml:space="preserve">Phone: </w:t>
      </w:r>
      <w:r>
        <w:rPr>
          <w:b/>
        </w:rPr>
        <w:t>1-800-661-0443</w:t>
      </w:r>
      <w:r>
        <w:br/>
        <w:t>www.wcb.yk.ca</w:t>
      </w:r>
    </w:p>
    <w:p w14:paraId="6BE9007B" w14:textId="77777777" w:rsidR="00F409D4" w:rsidRDefault="002369F6">
      <w:pPr>
        <w:pStyle w:val="AppendixBody"/>
      </w:pPr>
      <w:r>
        <w:rPr>
          <w:b/>
        </w:rPr>
        <w:t>A Respectful Response Looks Like:</w:t>
      </w:r>
    </w:p>
    <w:p w14:paraId="64C44DFE" w14:textId="77777777" w:rsidR="00F409D4" w:rsidRDefault="002369F6">
      <w:pPr>
        <w:pStyle w:val="AppendixBody"/>
      </w:pPr>
      <w:r>
        <w:t>Listening without judgment</w:t>
      </w:r>
    </w:p>
    <w:p w14:paraId="59F0E4E9" w14:textId="77777777" w:rsidR="00F409D4" w:rsidRDefault="002369F6">
      <w:pPr>
        <w:pStyle w:val="AppendixBody"/>
      </w:pPr>
      <w:r>
        <w:t>Supporting confidentiality</w:t>
      </w:r>
    </w:p>
    <w:p w14:paraId="098A9E1B" w14:textId="77777777" w:rsidR="00F409D4" w:rsidRDefault="002369F6">
      <w:pPr>
        <w:pStyle w:val="AppendixBody"/>
      </w:pPr>
      <w:r>
        <w:t>Encouraging use of reporting channels</w:t>
      </w:r>
    </w:p>
    <w:p w14:paraId="25E03505" w14:textId="77777777" w:rsidR="00F409D4" w:rsidRDefault="002369F6">
      <w:pPr>
        <w:pStyle w:val="AppendixBody"/>
      </w:pPr>
      <w:r>
        <w:t>Refusing to tolerate gossip or retaliation</w:t>
      </w:r>
    </w:p>
    <w:p w14:paraId="255ED809" w14:textId="77777777" w:rsidR="00F409D4" w:rsidRDefault="002369F6">
      <w:pPr>
        <w:pStyle w:val="AppendixBody"/>
      </w:pPr>
      <w:r>
        <w:t>Taking action based on policies and values</w:t>
      </w:r>
    </w:p>
    <w:p w14:paraId="4292953B" w14:textId="77777777" w:rsidR="00F409D4" w:rsidRDefault="002369F6">
      <w:pPr>
        <w:pStyle w:val="AppendixBody"/>
      </w:pPr>
      <w:r>
        <w:t>Would you like this turned into a printable or shareable resource for employees?</w:t>
      </w:r>
    </w:p>
    <w:p w14:paraId="0C73C89C" w14:textId="77777777" w:rsidR="00F409D4" w:rsidRDefault="002369F6">
      <w:r>
        <w:br w:type="page"/>
      </w:r>
    </w:p>
    <w:p w14:paraId="50E3C9C9" w14:textId="77777777" w:rsidR="00F409D4" w:rsidRDefault="002369F6">
      <w:pPr>
        <w:pStyle w:val="AppendixLabel"/>
      </w:pPr>
      <w:r>
        <w:lastRenderedPageBreak/>
        <w:t>APPENDIX F</w:t>
      </w:r>
    </w:p>
    <w:p w14:paraId="4DC0F7F0" w14:textId="77777777" w:rsidR="00F409D4" w:rsidRDefault="002369F6">
      <w:pPr>
        <w:pStyle w:val="AppendixDocumentTitle"/>
      </w:pPr>
      <w:r>
        <w:rPr>
          <w:rFonts w:ascii="Calibri" w:eastAsia="Calibri" w:hAnsi="Calibri"/>
        </w:rPr>
        <w:t>Harassment: What It Is and Isn’t</w:t>
      </w:r>
    </w:p>
    <w:p w14:paraId="7EF49CCF" w14:textId="77777777" w:rsidR="00F409D4" w:rsidRDefault="002369F6">
      <w:pPr>
        <w:pStyle w:val="AppendixBody"/>
      </w:pPr>
      <w:r>
        <w:rPr>
          <w:rFonts w:ascii="Calibri" w:eastAsia="Calibri" w:hAnsi="Calibri"/>
        </w:rPr>
        <w:t>Understanding what constitutes harassment is essential for maintaining a respectful and legally compliant workplace. This guide helps distinguish between inappropriate behaviour and actions that may not meet the legal threshold for harassment.</w:t>
      </w:r>
    </w:p>
    <w:p w14:paraId="09309D40" w14:textId="77777777" w:rsidR="00F409D4" w:rsidRDefault="002369F6">
      <w:pPr>
        <w:pStyle w:val="AppendixHeading2"/>
      </w:pPr>
      <w:r>
        <w:rPr>
          <w:rFonts w:ascii="Calibri" w:eastAsia="Calibri" w:hAnsi="Calibri"/>
        </w:rPr>
        <w:t>What Harassment IS</w:t>
      </w:r>
    </w:p>
    <w:p w14:paraId="290D5108" w14:textId="77777777" w:rsidR="00F409D4" w:rsidRDefault="002369F6">
      <w:pPr>
        <w:pStyle w:val="AppendixList"/>
      </w:pPr>
      <w:r>
        <w:rPr>
          <w:rFonts w:ascii="Calibri" w:eastAsia="Calibri" w:hAnsi="Calibri"/>
          <w:b/>
        </w:rPr>
        <w:t>Repeated and unwelcome conduct, comment, or action that is known or ought reasonably to be known to cause offense, humiliation, or physical or psychological harm.</w:t>
      </w:r>
    </w:p>
    <w:p w14:paraId="7EEA5CE5" w14:textId="77777777" w:rsidR="00F409D4" w:rsidRDefault="002369F6">
      <w:pPr>
        <w:pStyle w:val="AppendixList"/>
      </w:pPr>
      <w:r>
        <w:rPr>
          <w:rFonts w:ascii="Calibri" w:eastAsia="Calibri" w:hAnsi="Calibri"/>
        </w:rPr>
        <w:t>Insults, name-calling, or derogatory remarks based on race, gender, religion, age, disability, sexual orientation, etc.</w:t>
      </w:r>
    </w:p>
    <w:p w14:paraId="7FFAB7D8" w14:textId="77777777" w:rsidR="00F409D4" w:rsidRDefault="002369F6">
      <w:pPr>
        <w:pStyle w:val="AppendixList"/>
      </w:pPr>
      <w:r>
        <w:rPr>
          <w:rFonts w:ascii="Calibri" w:eastAsia="Calibri" w:hAnsi="Calibri"/>
        </w:rPr>
        <w:t>Spreading harmful gossip or rumors.</w:t>
      </w:r>
    </w:p>
    <w:p w14:paraId="506BE702" w14:textId="77777777" w:rsidR="00F409D4" w:rsidRDefault="002369F6">
      <w:pPr>
        <w:pStyle w:val="AppendixList"/>
      </w:pPr>
      <w:r>
        <w:rPr>
          <w:rFonts w:ascii="Calibri" w:eastAsia="Calibri" w:hAnsi="Calibri"/>
        </w:rPr>
        <w:t>Intimidation, threats, or aggressive behaviour.</w:t>
      </w:r>
    </w:p>
    <w:p w14:paraId="568A1636" w14:textId="77777777" w:rsidR="00F409D4" w:rsidRDefault="002369F6">
      <w:pPr>
        <w:pStyle w:val="AppendixList"/>
      </w:pPr>
      <w:r>
        <w:rPr>
          <w:rFonts w:ascii="Calibri" w:eastAsia="Calibri" w:hAnsi="Calibri"/>
        </w:rPr>
        <w:t>Unwanted touching or sexual advances.</w:t>
      </w:r>
    </w:p>
    <w:p w14:paraId="0A82F155" w14:textId="77777777" w:rsidR="00F409D4" w:rsidRDefault="002369F6">
      <w:pPr>
        <w:pStyle w:val="AppendixList"/>
      </w:pPr>
      <w:r>
        <w:rPr>
          <w:rFonts w:ascii="Calibri" w:eastAsia="Calibri" w:hAnsi="Calibri"/>
        </w:rPr>
        <w:t>Displaying offensive or graphic materials in the workplace.</w:t>
      </w:r>
    </w:p>
    <w:p w14:paraId="5C7109F1" w14:textId="77777777" w:rsidR="00F409D4" w:rsidRDefault="002369F6">
      <w:pPr>
        <w:pStyle w:val="AppendixHeading2"/>
      </w:pPr>
      <w:r>
        <w:rPr>
          <w:rFonts w:ascii="Calibri" w:eastAsia="Calibri" w:hAnsi="Calibri"/>
        </w:rPr>
        <w:t>What Harassment ISN’T</w:t>
      </w:r>
    </w:p>
    <w:p w14:paraId="77974800" w14:textId="77777777" w:rsidR="00F409D4" w:rsidRDefault="002369F6">
      <w:pPr>
        <w:pStyle w:val="AppendixList"/>
      </w:pPr>
      <w:r>
        <w:rPr>
          <w:rFonts w:ascii="Calibri" w:eastAsia="Calibri" w:hAnsi="Calibri"/>
          <w:b/>
        </w:rPr>
        <w:t>Reasonable management actions carried out in a fair way.</w:t>
      </w:r>
    </w:p>
    <w:p w14:paraId="01B225F5" w14:textId="77777777" w:rsidR="00F409D4" w:rsidRDefault="002369F6">
      <w:pPr>
        <w:pStyle w:val="AppendixList"/>
      </w:pPr>
      <w:r>
        <w:rPr>
          <w:rFonts w:ascii="Calibri" w:eastAsia="Calibri" w:hAnsi="Calibri"/>
        </w:rPr>
        <w:t>Assigning tasks or performance evaluations.</w:t>
      </w:r>
    </w:p>
    <w:p w14:paraId="2A66E885" w14:textId="77777777" w:rsidR="00F409D4" w:rsidRDefault="002369F6">
      <w:pPr>
        <w:pStyle w:val="AppendixList"/>
      </w:pPr>
      <w:r>
        <w:rPr>
          <w:rFonts w:ascii="Calibri" w:eastAsia="Calibri" w:hAnsi="Calibri"/>
        </w:rPr>
        <w:t>Constructive feedback, even if critical, given respectfully.</w:t>
      </w:r>
    </w:p>
    <w:p w14:paraId="48F2F8DB" w14:textId="77777777" w:rsidR="00F409D4" w:rsidRDefault="002369F6">
      <w:pPr>
        <w:pStyle w:val="AppendixList"/>
      </w:pPr>
      <w:r>
        <w:rPr>
          <w:rFonts w:ascii="Calibri" w:eastAsia="Calibri" w:hAnsi="Calibri"/>
        </w:rPr>
        <w:t>Enforcing workplace rules and policies.</w:t>
      </w:r>
    </w:p>
    <w:p w14:paraId="2C41BF6E" w14:textId="77777777" w:rsidR="00F409D4" w:rsidRDefault="002369F6">
      <w:pPr>
        <w:pStyle w:val="AppendixList"/>
      </w:pPr>
      <w:r>
        <w:rPr>
          <w:rFonts w:ascii="Calibri" w:eastAsia="Calibri" w:hAnsi="Calibri"/>
        </w:rPr>
        <w:t>Scheduling or workload decisions made without bias.</w:t>
      </w:r>
    </w:p>
    <w:p w14:paraId="71599894" w14:textId="77777777" w:rsidR="00F409D4" w:rsidRDefault="002369F6">
      <w:pPr>
        <w:pStyle w:val="AppendixList"/>
      </w:pPr>
      <w:r>
        <w:rPr>
          <w:rFonts w:ascii="Calibri" w:eastAsia="Calibri" w:hAnsi="Calibri"/>
        </w:rPr>
        <w:t>Single incidents that are not repeated or threatening (though these should still be addressed).</w:t>
      </w:r>
    </w:p>
    <w:p w14:paraId="153F59C2" w14:textId="77777777" w:rsidR="00F409D4" w:rsidRDefault="002369F6">
      <w:pPr>
        <w:pStyle w:val="AppendixHeading2"/>
      </w:pPr>
      <w:r>
        <w:rPr>
          <w:rFonts w:ascii="Calibri" w:eastAsia="Calibri" w:hAnsi="Calibri"/>
        </w:rPr>
        <w:t>Why It Matters</w:t>
      </w:r>
    </w:p>
    <w:p w14:paraId="3A6321D9" w14:textId="77777777" w:rsidR="00F409D4" w:rsidRDefault="002369F6">
      <w:pPr>
        <w:pStyle w:val="AppendixBody"/>
      </w:pPr>
      <w:r>
        <w:rPr>
          <w:rFonts w:ascii="Calibri" w:eastAsia="Calibri" w:hAnsi="Calibri"/>
        </w:rPr>
        <w:t>Recognizing the difference between harassment and other workplace interactions helps ensure complaints are treated seriously and fairly. Clear understanding supports respectful workplace culture, encourages early resolution, and ensures compliance with Canadian OH&amp;S legislation.</w:t>
      </w:r>
    </w:p>
    <w:p w14:paraId="0816486B" w14:textId="77777777" w:rsidR="00F409D4" w:rsidRDefault="002369F6">
      <w:r>
        <w:br w:type="page"/>
      </w:r>
    </w:p>
    <w:p w14:paraId="59E4E864" w14:textId="77777777" w:rsidR="00F409D4" w:rsidRDefault="002369F6">
      <w:pPr>
        <w:pStyle w:val="AppendixLabel"/>
      </w:pPr>
      <w:r>
        <w:lastRenderedPageBreak/>
        <w:t>APPENDIX G</w:t>
      </w:r>
    </w:p>
    <w:p w14:paraId="3DB43505" w14:textId="77777777" w:rsidR="00F409D4" w:rsidRDefault="002369F6">
      <w:pPr>
        <w:pStyle w:val="AppendixDocumentTitle"/>
      </w:pPr>
      <w:r>
        <w:t>Workplace Rights and Reporting Channels</w:t>
      </w:r>
    </w:p>
    <w:p w14:paraId="4562E1D9" w14:textId="77777777" w:rsidR="00F409D4" w:rsidRDefault="002369F6">
      <w:pPr>
        <w:pStyle w:val="AppendixBody"/>
        <w:jc w:val="center"/>
      </w:pPr>
      <w:r>
        <w:rPr>
          <w:b/>
        </w:rPr>
        <w:t>Canada-wide Guide to Addressing Workplace Violence and Harassment</w:t>
      </w:r>
    </w:p>
    <w:p w14:paraId="7D7F2449" w14:textId="77777777" w:rsidR="00F409D4" w:rsidRDefault="002369F6">
      <w:pPr>
        <w:pStyle w:val="AppendixBody"/>
      </w:pPr>
      <w:r>
        <w:rPr>
          <w:b/>
        </w:rPr>
        <w:t>Your Rights at Work</w:t>
      </w:r>
    </w:p>
    <w:p w14:paraId="119FF849" w14:textId="77777777" w:rsidR="00F409D4" w:rsidRDefault="002369F6">
      <w:pPr>
        <w:pStyle w:val="AppendixBody"/>
      </w:pPr>
      <w:r>
        <w:t xml:space="preserve">Every worker in Canada has the </w:t>
      </w:r>
      <w:r>
        <w:rPr>
          <w:b/>
        </w:rPr>
        <w:t>right to a workplace that is safe and free from violence and harassment.</w:t>
      </w:r>
      <w:r>
        <w:t xml:space="preserve"> This includes psychological, physical, sexual, and verbal forms of harm.</w:t>
      </w:r>
    </w:p>
    <w:p w14:paraId="4104D46C" w14:textId="77777777" w:rsidR="00F409D4" w:rsidRDefault="002369F6">
      <w:pPr>
        <w:pStyle w:val="AppendixBody"/>
      </w:pPr>
      <w:r>
        <w:t xml:space="preserve">Under </w:t>
      </w:r>
      <w:r>
        <w:rPr>
          <w:b/>
        </w:rPr>
        <w:t>federal and provincial/territorial Occupational Health and Safety (OH&amp;S) legislation</w:t>
      </w:r>
      <w:r>
        <w:t>, you have the right to:</w:t>
      </w:r>
    </w:p>
    <w:p w14:paraId="71560D25" w14:textId="77777777" w:rsidR="00F409D4" w:rsidRDefault="002369F6">
      <w:pPr>
        <w:pStyle w:val="AppendixBody"/>
      </w:pPr>
      <w:r>
        <w:rPr>
          <w:rFonts w:ascii="Segoe UI Emoji" w:eastAsia="Segoe UI Emoji" w:hAnsi="Segoe UI Emoji"/>
        </w:rPr>
        <w:t>✅</w:t>
      </w:r>
      <w:r>
        <w:t xml:space="preserve"> Be treated with dignity and respect at work</w:t>
      </w:r>
      <w:r>
        <w:br/>
      </w:r>
      <w:r>
        <w:rPr>
          <w:rFonts w:ascii="Segoe UI Emoji" w:eastAsia="Segoe UI Emoji" w:hAnsi="Segoe UI Emoji"/>
        </w:rPr>
        <w:t>✅</w:t>
      </w:r>
      <w:r>
        <w:t xml:space="preserve"> Work in an environment free from violence, bullying, and harassment</w:t>
      </w:r>
      <w:r>
        <w:br/>
      </w:r>
      <w:r>
        <w:rPr>
          <w:rFonts w:ascii="Segoe UI Emoji" w:eastAsia="Segoe UI Emoji" w:hAnsi="Segoe UI Emoji"/>
        </w:rPr>
        <w:t>✅</w:t>
      </w:r>
      <w:r>
        <w:t xml:space="preserve"> Report unsafe or disrespectful behaviour without fear of retaliation</w:t>
      </w:r>
      <w:r>
        <w:br/>
      </w:r>
      <w:r>
        <w:rPr>
          <w:rFonts w:ascii="Segoe UI Emoji" w:eastAsia="Segoe UI Emoji" w:hAnsi="Segoe UI Emoji"/>
        </w:rPr>
        <w:t>✅</w:t>
      </w:r>
      <w:r>
        <w:t xml:space="preserve"> Receive training and information on workplace harassment and violence</w:t>
      </w:r>
      <w:r>
        <w:br/>
      </w:r>
      <w:r>
        <w:rPr>
          <w:rFonts w:ascii="Segoe UI Emoji" w:eastAsia="Segoe UI Emoji" w:hAnsi="Segoe UI Emoji"/>
        </w:rPr>
        <w:t>✅</w:t>
      </w:r>
      <w:r>
        <w:t xml:space="preserve"> Be part of solutions through Joint Health and Safety Committees (JHSCs) or Health &amp; Safety Representatives (HSRs)</w:t>
      </w:r>
    </w:p>
    <w:p w14:paraId="0D434373" w14:textId="77777777" w:rsidR="00F409D4" w:rsidRDefault="002369F6">
      <w:pPr>
        <w:pStyle w:val="AppendixBody"/>
      </w:pPr>
      <w:r>
        <w:rPr>
          <w:b/>
        </w:rPr>
        <w:t>Employer Responsibilities</w:t>
      </w:r>
    </w:p>
    <w:p w14:paraId="687F41C1" w14:textId="77777777" w:rsidR="00F409D4" w:rsidRDefault="002369F6">
      <w:pPr>
        <w:pStyle w:val="AppendixBody"/>
      </w:pPr>
      <w:r>
        <w:t>Across Canada, employers must:</w:t>
      </w:r>
    </w:p>
    <w:p w14:paraId="750A850B" w14:textId="77777777" w:rsidR="00F409D4" w:rsidRDefault="002369F6">
      <w:pPr>
        <w:pStyle w:val="AppendixBody"/>
      </w:pPr>
      <w:r>
        <w:rPr>
          <w:rFonts w:ascii="Segoe UI Emoji" w:eastAsia="Segoe UI Emoji" w:hAnsi="Segoe UI Emoji"/>
        </w:rPr>
        <w:t>🔹</w:t>
      </w:r>
      <w:r>
        <w:t xml:space="preserve"> Create and maintain a </w:t>
      </w:r>
      <w:r>
        <w:rPr>
          <w:b/>
        </w:rPr>
        <w:t>Violence and Harassment Prevention Policy</w:t>
      </w:r>
      <w:r>
        <w:br/>
      </w:r>
      <w:r>
        <w:rPr>
          <w:rFonts w:ascii="Segoe UI Emoji" w:eastAsia="Segoe UI Emoji" w:hAnsi="Segoe UI Emoji"/>
        </w:rPr>
        <w:t>🔹</w:t>
      </w:r>
      <w:r>
        <w:t xml:space="preserve"> Conduct </w:t>
      </w:r>
      <w:r>
        <w:rPr>
          <w:b/>
        </w:rPr>
        <w:t>risk assessments</w:t>
      </w:r>
      <w:r>
        <w:t xml:space="preserve"> to identify hazards including violence or harassment</w:t>
      </w:r>
      <w:r>
        <w:br/>
      </w:r>
      <w:r>
        <w:rPr>
          <w:rFonts w:ascii="Segoe UI Emoji" w:eastAsia="Segoe UI Emoji" w:hAnsi="Segoe UI Emoji"/>
        </w:rPr>
        <w:t>🔹</w:t>
      </w:r>
      <w:r>
        <w:t xml:space="preserve"> Provide </w:t>
      </w:r>
      <w:r>
        <w:rPr>
          <w:b/>
        </w:rPr>
        <w:t>training</w:t>
      </w:r>
      <w:r>
        <w:t xml:space="preserve"> to all workers and supervisors</w:t>
      </w:r>
      <w:r>
        <w:br/>
      </w:r>
      <w:r>
        <w:rPr>
          <w:rFonts w:ascii="Segoe UI Emoji" w:eastAsia="Segoe UI Emoji" w:hAnsi="Segoe UI Emoji"/>
        </w:rPr>
        <w:t>🔹</w:t>
      </w:r>
      <w:r>
        <w:t xml:space="preserve"> Establish clear, confidential </w:t>
      </w:r>
      <w:r>
        <w:rPr>
          <w:b/>
        </w:rPr>
        <w:t>reporting procedures</w:t>
      </w:r>
      <w:r>
        <w:br/>
      </w:r>
      <w:r>
        <w:rPr>
          <w:rFonts w:ascii="Segoe UI Emoji" w:eastAsia="Segoe UI Emoji" w:hAnsi="Segoe UI Emoji"/>
        </w:rPr>
        <w:t>🔹</w:t>
      </w:r>
      <w:r>
        <w:t xml:space="preserve"> Respond to and </w:t>
      </w:r>
      <w:r>
        <w:rPr>
          <w:b/>
        </w:rPr>
        <w:t>investigate complaints promptly and fairly</w:t>
      </w:r>
      <w:r>
        <w:br/>
      </w:r>
      <w:r>
        <w:rPr>
          <w:rFonts w:ascii="Segoe UI Emoji" w:eastAsia="Segoe UI Emoji" w:hAnsi="Segoe UI Emoji"/>
        </w:rPr>
        <w:t>🔹</w:t>
      </w:r>
      <w:r>
        <w:t xml:space="preserve"> Take steps to </w:t>
      </w:r>
      <w:r>
        <w:rPr>
          <w:b/>
        </w:rPr>
        <w:t>protect workers from reprisals</w:t>
      </w:r>
      <w:r>
        <w:br/>
      </w:r>
      <w:r>
        <w:rPr>
          <w:rFonts w:ascii="Segoe UI Emoji" w:eastAsia="Segoe UI Emoji" w:hAnsi="Segoe UI Emoji"/>
        </w:rPr>
        <w:t>🔹</w:t>
      </w:r>
      <w:r>
        <w:t xml:space="preserve"> Provide </w:t>
      </w:r>
      <w:r>
        <w:rPr>
          <w:b/>
        </w:rPr>
        <w:t>support</w:t>
      </w:r>
      <w:r>
        <w:t xml:space="preserve"> to affected individuals (e.g., accommodations, EAPs)</w:t>
      </w:r>
    </w:p>
    <w:p w14:paraId="2F9EE178" w14:textId="77777777" w:rsidR="00F409D4" w:rsidRDefault="002369F6">
      <w:pPr>
        <w:pStyle w:val="AppendixBody"/>
      </w:pPr>
      <w:r>
        <w:rPr>
          <w:b/>
        </w:rPr>
        <w:t>How to Report an Incident</w:t>
      </w:r>
    </w:p>
    <w:p w14:paraId="7D3C96C6" w14:textId="77777777" w:rsidR="00F409D4" w:rsidRDefault="002369F6">
      <w:pPr>
        <w:pStyle w:val="AppendixBody"/>
      </w:pPr>
      <w:r>
        <w:t>If you experience or witness harassment or violence at work:</w:t>
      </w:r>
    </w:p>
    <w:p w14:paraId="1871367F" w14:textId="77777777" w:rsidR="00F409D4" w:rsidRDefault="002369F6">
      <w:pPr>
        <w:pStyle w:val="AppendixBody"/>
      </w:pPr>
      <w:r>
        <w:rPr>
          <w:b/>
        </w:rPr>
        <w:t>Document the incident</w:t>
      </w:r>
      <w:r>
        <w:t>: Note dates, times, witnesses, and details.</w:t>
      </w:r>
    </w:p>
    <w:p w14:paraId="4A4476AF" w14:textId="77777777" w:rsidR="00F409D4" w:rsidRDefault="002369F6">
      <w:pPr>
        <w:pStyle w:val="AppendixBody"/>
      </w:pPr>
      <w:r>
        <w:rPr>
          <w:b/>
        </w:rPr>
        <w:t>Report through your workplace channels</w:t>
      </w:r>
      <w:r>
        <w:t>:</w:t>
      </w:r>
    </w:p>
    <w:p w14:paraId="3F89FB87" w14:textId="77777777" w:rsidR="00F409D4" w:rsidRDefault="002369F6">
      <w:pPr>
        <w:pStyle w:val="AppendixBody"/>
      </w:pPr>
      <w:r>
        <w:t>Supervisor or manager</w:t>
      </w:r>
    </w:p>
    <w:p w14:paraId="2B834FB9" w14:textId="77777777" w:rsidR="00F409D4" w:rsidRDefault="002369F6">
      <w:pPr>
        <w:pStyle w:val="AppendixBody"/>
      </w:pPr>
      <w:r>
        <w:t>Human Resources department</w:t>
      </w:r>
    </w:p>
    <w:p w14:paraId="67963256" w14:textId="77777777" w:rsidR="00F409D4" w:rsidRDefault="002369F6">
      <w:pPr>
        <w:pStyle w:val="AppendixBody"/>
      </w:pPr>
      <w:r>
        <w:t>Joint Health and Safety Committee (JHSC) or Health and Safety Rep (HSR)</w:t>
      </w:r>
    </w:p>
    <w:p w14:paraId="08160E0C" w14:textId="77777777" w:rsidR="00F409D4" w:rsidRDefault="002369F6">
      <w:pPr>
        <w:pStyle w:val="AppendixBody"/>
      </w:pPr>
      <w:r>
        <w:t>Use any internal reporting tool (anonymous hotline, online portal, etc.)</w:t>
      </w:r>
    </w:p>
    <w:p w14:paraId="51259F0D" w14:textId="77777777" w:rsidR="00F409D4" w:rsidRDefault="002369F6">
      <w:pPr>
        <w:pStyle w:val="AppendixBody"/>
      </w:pPr>
      <w:r>
        <w:rPr>
          <w:b/>
        </w:rPr>
        <w:t>External Reporting (if internal channels fail)</w:t>
      </w:r>
      <w:r>
        <w:t>:</w:t>
      </w:r>
    </w:p>
    <w:p w14:paraId="2B539482" w14:textId="77777777" w:rsidR="00F409D4" w:rsidRDefault="002369F6">
      <w:pPr>
        <w:pStyle w:val="AppendixBody"/>
      </w:pPr>
      <w:r>
        <w:rPr>
          <w:b/>
        </w:rPr>
        <w:t>Provincial/Territorial OH&amp;S Regulator</w:t>
      </w:r>
    </w:p>
    <w:p w14:paraId="40751073" w14:textId="77777777" w:rsidR="00F409D4" w:rsidRDefault="002369F6">
      <w:pPr>
        <w:pStyle w:val="AppendixBody"/>
      </w:pPr>
      <w:r>
        <w:rPr>
          <w:b/>
        </w:rPr>
        <w:t>Federal Labour Program</w:t>
      </w:r>
      <w:r>
        <w:t xml:space="preserve"> (for federally regulated industries)</w:t>
      </w:r>
    </w:p>
    <w:p w14:paraId="6604E1B8" w14:textId="77777777" w:rsidR="00F409D4" w:rsidRDefault="002369F6">
      <w:pPr>
        <w:pStyle w:val="AppendixBody"/>
      </w:pPr>
      <w:r>
        <w:rPr>
          <w:b/>
        </w:rPr>
        <w:t>Human Rights Commission or Tribunal</w:t>
      </w:r>
      <w:r>
        <w:t xml:space="preserve"> (for discrimination/harassment related to protected grounds)</w:t>
      </w:r>
    </w:p>
    <w:p w14:paraId="645436CB" w14:textId="77777777" w:rsidR="00F409D4" w:rsidRDefault="002369F6">
      <w:pPr>
        <w:pStyle w:val="AppendixBody"/>
      </w:pPr>
      <w:r>
        <w:rPr>
          <w:b/>
        </w:rPr>
        <w:t>Support Resources</w:t>
      </w:r>
    </w:p>
    <w:p w14:paraId="0DC6F99E" w14:textId="77777777" w:rsidR="00F409D4" w:rsidRDefault="002369F6">
      <w:pPr>
        <w:pStyle w:val="AppendixBody"/>
      </w:pPr>
      <w:r>
        <w:rPr>
          <w:rFonts w:ascii="Segoe UI Emoji" w:eastAsia="Segoe UI Emoji" w:hAnsi="Segoe UI Emoji"/>
        </w:rPr>
        <w:t>🔹</w:t>
      </w:r>
      <w:r>
        <w:t xml:space="preserve"> </w:t>
      </w:r>
      <w:r>
        <w:rPr>
          <w:b/>
        </w:rPr>
        <w:t>Employee Assistance Program (EAP)</w:t>
      </w:r>
      <w:r>
        <w:t xml:space="preserve"> – Confidential counselling &amp; referrals</w:t>
      </w:r>
      <w:r>
        <w:br/>
      </w:r>
      <w:r>
        <w:rPr>
          <w:rFonts w:ascii="Segoe UI Emoji" w:eastAsia="Segoe UI Emoji" w:hAnsi="Segoe UI Emoji"/>
        </w:rPr>
        <w:t>🔹</w:t>
      </w:r>
      <w:r>
        <w:t xml:space="preserve"> </w:t>
      </w:r>
      <w:r>
        <w:rPr>
          <w:b/>
        </w:rPr>
        <w:t>Mental Health Helplines</w:t>
      </w:r>
      <w:r>
        <w:t xml:space="preserve"> – Available in each province and territory</w:t>
      </w:r>
      <w:r>
        <w:br/>
      </w:r>
      <w:r>
        <w:rPr>
          <w:rFonts w:ascii="Segoe UI Emoji" w:eastAsia="Segoe UI Emoji" w:hAnsi="Segoe UI Emoji"/>
        </w:rPr>
        <w:t>🔹</w:t>
      </w:r>
      <w:r>
        <w:t xml:space="preserve"> </w:t>
      </w:r>
      <w:r>
        <w:rPr>
          <w:b/>
        </w:rPr>
        <w:t>Legal Aid</w:t>
      </w:r>
      <w:r>
        <w:t xml:space="preserve"> – For guidance on your rights and legal process</w:t>
      </w:r>
      <w:r>
        <w:br/>
      </w:r>
      <w:r>
        <w:rPr>
          <w:rFonts w:ascii="Segoe UI Emoji" w:eastAsia="Segoe UI Emoji" w:hAnsi="Segoe UI Emoji"/>
        </w:rPr>
        <w:t>🔹</w:t>
      </w:r>
      <w:r>
        <w:t xml:space="preserve"> </w:t>
      </w:r>
      <w:r>
        <w:rPr>
          <w:b/>
        </w:rPr>
        <w:t>Workplace Safety Committees</w:t>
      </w:r>
      <w:r>
        <w:t xml:space="preserve"> – For support, consultation, and prevention planning</w:t>
      </w:r>
    </w:p>
    <w:p w14:paraId="2562DD25" w14:textId="77777777" w:rsidR="00F409D4" w:rsidRDefault="002369F6">
      <w:pPr>
        <w:pStyle w:val="AppendixBody"/>
      </w:pPr>
      <w:r>
        <w:rPr>
          <w:b/>
        </w:rPr>
        <w:t>Remember</w:t>
      </w:r>
    </w:p>
    <w:p w14:paraId="5CCA9780" w14:textId="77777777" w:rsidR="00F409D4" w:rsidRDefault="002369F6">
      <w:pPr>
        <w:pStyle w:val="AppendixBody"/>
      </w:pPr>
      <w:r>
        <w:t>Reporting is a protected right. Retaliation for raising a concern is illegal.</w:t>
      </w:r>
    </w:p>
    <w:p w14:paraId="6322F924" w14:textId="77777777" w:rsidR="00F409D4" w:rsidRDefault="002369F6">
      <w:pPr>
        <w:pStyle w:val="AppendixBody"/>
      </w:pPr>
      <w:r>
        <w:t xml:space="preserve">If you're unsure where to begin, </w:t>
      </w:r>
      <w:r>
        <w:rPr>
          <w:b/>
        </w:rPr>
        <w:t>start with your workplace policy or safety contact</w:t>
      </w:r>
      <w:r>
        <w:t>. You are not alone—support is available.</w:t>
      </w:r>
    </w:p>
    <w:p w14:paraId="4FBCCCA5" w14:textId="77777777" w:rsidR="00F409D4" w:rsidRDefault="002369F6">
      <w:pPr>
        <w:pStyle w:val="AppendixBody"/>
      </w:pPr>
      <w:r>
        <w:rPr>
          <w:rFonts w:ascii="Segoe UI Emoji" w:eastAsia="Segoe UI Emoji" w:hAnsi="Segoe UI Emoji"/>
        </w:rPr>
        <w:lastRenderedPageBreak/>
        <w:t>🛡️</w:t>
      </w:r>
      <w:r>
        <w:t xml:space="preserve"> </w:t>
      </w:r>
      <w:r>
        <w:rPr>
          <w:i/>
        </w:rPr>
        <w:t>This handout was prepared by Calgary Safety Consultants to support a respectful and safe work environment for all.</w:t>
      </w:r>
      <w:r>
        <w:br/>
      </w:r>
      <w:r>
        <w:rPr>
          <w:rFonts w:ascii="Segoe UI Emoji" w:eastAsia="Segoe UI Emoji" w:hAnsi="Segoe UI Emoji"/>
        </w:rPr>
        <w:t>📧</w:t>
      </w:r>
      <w:r>
        <w:t xml:space="preserve"> </w:t>
      </w:r>
      <w:r>
        <w:rPr>
          <w:b/>
        </w:rPr>
        <w:t>info@calgarysafetyconsultants.ca</w:t>
      </w:r>
      <w:r>
        <w:br/>
      </w:r>
      <w:r>
        <w:rPr>
          <w:rFonts w:ascii="Segoe UI Emoji" w:eastAsia="Segoe UI Emoji" w:hAnsi="Segoe UI Emoji"/>
        </w:rPr>
        <w:t>🌐</w:t>
      </w:r>
      <w:r>
        <w:t xml:space="preserve"> </w:t>
      </w:r>
      <w:r>
        <w:rPr>
          <w:b/>
        </w:rPr>
        <w:t>www.calgarysafetyconsultants.ca</w:t>
      </w:r>
    </w:p>
    <w:p w14:paraId="1903A55E" w14:textId="77777777" w:rsidR="00F409D4" w:rsidRDefault="002369F6">
      <w:r>
        <w:br w:type="page"/>
      </w:r>
    </w:p>
    <w:p w14:paraId="3BEBCF4E" w14:textId="77777777" w:rsidR="00F409D4" w:rsidRDefault="002369F6">
      <w:pPr>
        <w:pStyle w:val="AppendixLabel"/>
      </w:pPr>
      <w:r>
        <w:lastRenderedPageBreak/>
        <w:t>APPENDIX H</w:t>
      </w:r>
    </w:p>
    <w:p w14:paraId="607CBA1A" w14:textId="77777777" w:rsidR="00F409D4" w:rsidRDefault="002369F6">
      <w:pPr>
        <w:pStyle w:val="AppendixDocumentTitle"/>
      </w:pPr>
      <w:r>
        <w:t>Checklist: What to Do When an Employee Discloses                                Harassment or Violence</w:t>
      </w:r>
    </w:p>
    <w:p w14:paraId="2BFC5E53" w14:textId="77777777" w:rsidR="00F409D4" w:rsidRDefault="002369F6">
      <w:pPr>
        <w:pStyle w:val="AppendixBody"/>
      </w:pPr>
      <w:r>
        <w:t>This checklist is designed to help supervisors, managers, and HR professionals respond appropriately when an employee discloses an incident of harassment or violence in the workplace. Following these steps can support a respectful, safe, and legally compliant process.</w:t>
      </w:r>
    </w:p>
    <w:p w14:paraId="0BBB58B1" w14:textId="77777777" w:rsidR="00F409D4" w:rsidRDefault="002369F6">
      <w:pPr>
        <w:pStyle w:val="AppendixList"/>
      </w:pPr>
      <w:r>
        <w:t>1. Remain Calm and Supportive:</w:t>
      </w:r>
      <w:r>
        <w:br/>
        <w:t xml:space="preserve">   - Thank the employee for coming forward.</w:t>
      </w:r>
      <w:r>
        <w:br/>
        <w:t xml:space="preserve">   - Listen without judgment or interruption.</w:t>
      </w:r>
      <w:r>
        <w:br/>
        <w:t xml:space="preserve">   - Avoid expressing doubt or minimizing their experience.</w:t>
      </w:r>
    </w:p>
    <w:p w14:paraId="2D463D2B" w14:textId="77777777" w:rsidR="00F409D4" w:rsidRDefault="002369F6">
      <w:pPr>
        <w:pStyle w:val="AppendixList"/>
      </w:pPr>
      <w:r>
        <w:t>2. Ensure Immediate Safety:</w:t>
      </w:r>
      <w:r>
        <w:br/>
        <w:t xml:space="preserve">   - Assess whether the employee or others are in immediate danger.</w:t>
      </w:r>
      <w:r>
        <w:br/>
        <w:t xml:space="preserve">   - Contact emergency services if needed.</w:t>
      </w:r>
      <w:r>
        <w:br/>
        <w:t xml:space="preserve">   - Take appropriate steps to ensure a safe environment.</w:t>
      </w:r>
    </w:p>
    <w:p w14:paraId="7AA55D4E" w14:textId="77777777" w:rsidR="00F409D4" w:rsidRDefault="002369F6">
      <w:pPr>
        <w:pStyle w:val="AppendixList"/>
      </w:pPr>
      <w:r>
        <w:t>3. Maintain Confidentiality:</w:t>
      </w:r>
      <w:r>
        <w:br/>
        <w:t xml:space="preserve">   - Reassure the employee that the information will be handled as confidentially as possible.</w:t>
      </w:r>
      <w:r>
        <w:br/>
        <w:t xml:space="preserve">   - Share details only with those who are legally or operationally required to know.</w:t>
      </w:r>
    </w:p>
    <w:p w14:paraId="34F96C80" w14:textId="77777777" w:rsidR="00F409D4" w:rsidRDefault="002369F6">
      <w:pPr>
        <w:pStyle w:val="AppendixList"/>
      </w:pPr>
      <w:r>
        <w:t>4. Document the Disclosure:</w:t>
      </w:r>
      <w:r>
        <w:br/>
        <w:t xml:space="preserve">   - Take clear, objective notes about the incident as described.</w:t>
      </w:r>
      <w:r>
        <w:br/>
        <w:t xml:space="preserve">   - Include date, time, people involved, and specific concerns raised.</w:t>
      </w:r>
      <w:r>
        <w:br/>
        <w:t xml:space="preserve">   - Do not record personal opinions or assumptions.</w:t>
      </w:r>
    </w:p>
    <w:p w14:paraId="5FC44B61" w14:textId="77777777" w:rsidR="00F409D4" w:rsidRDefault="002369F6">
      <w:pPr>
        <w:pStyle w:val="AppendixList"/>
      </w:pPr>
      <w:r>
        <w:t>5. Explain the Next Steps:</w:t>
      </w:r>
      <w:r>
        <w:br/>
        <w:t xml:space="preserve">   - Outline the investigation process, including timelines and what to expect.</w:t>
      </w:r>
      <w:r>
        <w:br/>
        <w:t xml:space="preserve">   - Inform them about support options such as EAP, counselling, or legal services.</w:t>
      </w:r>
      <w:r>
        <w:br/>
        <w:t xml:space="preserve">   - Clarify that retaliation is prohibited.</w:t>
      </w:r>
    </w:p>
    <w:p w14:paraId="088CC320" w14:textId="77777777" w:rsidR="00F409D4" w:rsidRDefault="002369F6">
      <w:pPr>
        <w:pStyle w:val="AppendixList"/>
      </w:pPr>
      <w:r>
        <w:t>6. Report to the Appropriate Internal Authority:</w:t>
      </w:r>
      <w:r>
        <w:br/>
        <w:t xml:space="preserve">   - Follow your workplace’s harassment and violence prevention plan.</w:t>
      </w:r>
      <w:r>
        <w:br/>
        <w:t xml:space="preserve">   - Notify HR, Safety Officer, or designated contact as per policy.</w:t>
      </w:r>
    </w:p>
    <w:p w14:paraId="1B2651E8" w14:textId="77777777" w:rsidR="00F409D4" w:rsidRDefault="002369F6">
      <w:pPr>
        <w:pStyle w:val="AppendixList"/>
      </w:pPr>
      <w:r>
        <w:t>7. Offer Continued Support:</w:t>
      </w:r>
      <w:r>
        <w:br/>
        <w:t xml:space="preserve">   - Check in regularly with the employee to ensure they are safe and supported.</w:t>
      </w:r>
      <w:r>
        <w:br/>
        <w:t xml:space="preserve">   - Modify duties or schedules if needed during the recovery period.</w:t>
      </w:r>
      <w:r>
        <w:br/>
        <w:t xml:space="preserve">   - Keep lines of communication open.</w:t>
      </w:r>
    </w:p>
    <w:p w14:paraId="2820FC5C" w14:textId="77777777" w:rsidR="00F409D4" w:rsidRDefault="002369F6">
      <w:pPr>
        <w:pStyle w:val="AppendixList"/>
      </w:pPr>
      <w:r>
        <w:t>8. Monitor and Review:</w:t>
      </w:r>
      <w:r>
        <w:br/>
        <w:t xml:space="preserve">   - Ensure the case is managed according to workplace policy and legal requirements.</w:t>
      </w:r>
      <w:r>
        <w:br/>
        <w:t xml:space="preserve">   - Participate in follow-up evaluations to improve future responses and support systems.</w:t>
      </w:r>
    </w:p>
    <w:p w14:paraId="147E2F6A" w14:textId="77777777" w:rsidR="00F409D4" w:rsidRDefault="002369F6">
      <w:r>
        <w:br w:type="page"/>
      </w:r>
    </w:p>
    <w:p w14:paraId="47EDAEC1" w14:textId="77777777" w:rsidR="00F409D4" w:rsidRDefault="002369F6">
      <w:pPr>
        <w:pStyle w:val="AppendixLabel"/>
      </w:pPr>
      <w:r>
        <w:lastRenderedPageBreak/>
        <w:t>APPENDIX I</w:t>
      </w:r>
    </w:p>
    <w:p w14:paraId="0455F344" w14:textId="77777777" w:rsidR="00F409D4" w:rsidRDefault="002369F6">
      <w:pPr>
        <w:pStyle w:val="AppendixDocumentTitle"/>
      </w:pPr>
      <w:r>
        <w:t>Harassment Prevention Plan Template</w:t>
      </w:r>
    </w:p>
    <w:p w14:paraId="70622050" w14:textId="77777777" w:rsidR="00F409D4" w:rsidRDefault="002369F6">
      <w:pPr>
        <w:pStyle w:val="AppendixBody"/>
        <w:jc w:val="center"/>
      </w:pPr>
      <w:r>
        <w:t>Federally Compliant (Canada Labour Code, Part II &amp; Workplace Harassment and Violence Prevention Regulations)</w:t>
      </w:r>
    </w:p>
    <w:p w14:paraId="7F7E8822" w14:textId="77777777" w:rsidR="00F409D4" w:rsidRDefault="002369F6">
      <w:pPr>
        <w:pStyle w:val="AppendixBody"/>
      </w:pPr>
      <w:r>
        <w:t xml:space="preserve">NOTE: This is a template only. Modification will be required for your workplace. </w:t>
      </w:r>
    </w:p>
    <w:p w14:paraId="34396FEC" w14:textId="77777777" w:rsidR="00F409D4" w:rsidRDefault="002369F6">
      <w:pPr>
        <w:pStyle w:val="AppendixHeading2"/>
      </w:pPr>
      <w:r>
        <w:t>1. Introduction</w:t>
      </w:r>
    </w:p>
    <w:p w14:paraId="1A87760C" w14:textId="77777777" w:rsidR="00F409D4" w:rsidRDefault="002369F6">
      <w:pPr>
        <w:pStyle w:val="AppendixBody"/>
      </w:pPr>
      <w:r>
        <w:t>This Harassment Prevention Plan outlines the commitment, procedures, and responsibilities required to prevent and address workplace harassment and violence, in accordance with the Canada Labour Code, Part II and the Workplace Harassment and Violence Prevention Regulations.</w:t>
      </w:r>
    </w:p>
    <w:p w14:paraId="59C85E82" w14:textId="77777777" w:rsidR="00F409D4" w:rsidRDefault="002369F6">
      <w:pPr>
        <w:pStyle w:val="AppendixHeading2"/>
      </w:pPr>
      <w:r>
        <w:t>2. Policy Statement</w:t>
      </w:r>
    </w:p>
    <w:p w14:paraId="76DE8B3F" w14:textId="77777777" w:rsidR="00F409D4" w:rsidRDefault="002369F6">
      <w:pPr>
        <w:pStyle w:val="AppendixBody"/>
      </w:pPr>
      <w:r>
        <w:t>Our organization is committed to providing a safe, healthy, and respectful work environment free from harassment and violence. Harassment of any kind will not be tolerated. All employees have the right to work in an environment where they are treated with dignity and respect.</w:t>
      </w:r>
    </w:p>
    <w:p w14:paraId="5290F0EA" w14:textId="77777777" w:rsidR="00F409D4" w:rsidRDefault="002369F6">
      <w:pPr>
        <w:pStyle w:val="AppendixHeading2"/>
      </w:pPr>
      <w:r>
        <w:t>3. Risk Assessment</w:t>
      </w:r>
    </w:p>
    <w:p w14:paraId="1D7712C2" w14:textId="77777777" w:rsidR="00F409D4" w:rsidRDefault="002369F6">
      <w:pPr>
        <w:pStyle w:val="AppendixBody"/>
      </w:pPr>
      <w:r>
        <w:t>In consultation with the workplace health and safety committee or representative, the employer will identify risk factors for harassment and violence in the workplace. This includes reviewing job functions, locations, interpersonal dynamics, and past occurrences.</w:t>
      </w:r>
    </w:p>
    <w:p w14:paraId="7C175678" w14:textId="77777777" w:rsidR="00F409D4" w:rsidRDefault="002369F6">
      <w:pPr>
        <w:pStyle w:val="AppendixHeading2"/>
      </w:pPr>
      <w:r>
        <w:t>4. Prevention Measures</w:t>
      </w:r>
    </w:p>
    <w:p w14:paraId="265D2A10" w14:textId="77777777" w:rsidR="00F409D4" w:rsidRDefault="002369F6">
      <w:pPr>
        <w:pStyle w:val="AppendixBody"/>
      </w:pPr>
      <w:r>
        <w:t>Prevention strategies include policies, training, environmental design, administrative controls, and behavior guidelines. Managers and workers are expected to adhere to all implemented measures.</w:t>
      </w:r>
    </w:p>
    <w:p w14:paraId="5F237403" w14:textId="77777777" w:rsidR="00F409D4" w:rsidRDefault="002369F6">
      <w:pPr>
        <w:pStyle w:val="AppendixHeading2"/>
      </w:pPr>
      <w:r>
        <w:t>5. Reporting Procedures</w:t>
      </w:r>
    </w:p>
    <w:p w14:paraId="6E268CE0" w14:textId="77777777" w:rsidR="00F409D4" w:rsidRDefault="002369F6">
      <w:pPr>
        <w:pStyle w:val="AppendixBody"/>
      </w:pPr>
      <w:r>
        <w:t>Employees who experience or witness harassment or violence must report the incident through the designated reporting channels. Reports can be submitted to [Name or Title] in person, via email, or through a confidential reporting system.</w:t>
      </w:r>
    </w:p>
    <w:p w14:paraId="57F75BE5" w14:textId="77777777" w:rsidR="00F409D4" w:rsidRDefault="002369F6">
      <w:pPr>
        <w:pStyle w:val="AppendixHeading2"/>
      </w:pPr>
      <w:r>
        <w:t>6. Resolution and Investigation Process</w:t>
      </w:r>
    </w:p>
    <w:p w14:paraId="478D3708" w14:textId="77777777" w:rsidR="00F409D4" w:rsidRDefault="002369F6">
      <w:pPr>
        <w:pStyle w:val="AppendixBody"/>
      </w:pPr>
      <w:r>
        <w:t>All reports will be assessed and investigated promptly, impartially, and confidentially. The resolution process will adhere to the timelines and requirements set out in the federal regulations. All parties involved will be informed of the outcome.</w:t>
      </w:r>
    </w:p>
    <w:p w14:paraId="0F851BC1" w14:textId="77777777" w:rsidR="00F409D4" w:rsidRDefault="002369F6">
      <w:pPr>
        <w:pStyle w:val="AppendixHeading2"/>
      </w:pPr>
      <w:r>
        <w:t>7. Support and Protection</w:t>
      </w:r>
    </w:p>
    <w:p w14:paraId="00867988" w14:textId="77777777" w:rsidR="00F409D4" w:rsidRDefault="002369F6">
      <w:pPr>
        <w:pStyle w:val="AppendixBody"/>
      </w:pPr>
      <w:r>
        <w:t>Support measures for affected individuals may include Employee Assistance Programs (EAP), accommodations, and leave options. There will be no reprisal against any person who reports harassment or participates in an investigation.</w:t>
      </w:r>
    </w:p>
    <w:p w14:paraId="41F115A5" w14:textId="77777777" w:rsidR="00F409D4" w:rsidRDefault="002369F6">
      <w:pPr>
        <w:pStyle w:val="AppendixHeading2"/>
      </w:pPr>
      <w:r>
        <w:t>8. Training and Education</w:t>
      </w:r>
    </w:p>
    <w:p w14:paraId="58D84078" w14:textId="77777777" w:rsidR="00F409D4" w:rsidRDefault="002369F6">
      <w:pPr>
        <w:pStyle w:val="AppendixBody"/>
      </w:pPr>
      <w:r>
        <w:t>All employees must receive training on harassment and violence prevention, including reporting procedures and rights under the Canada Labour Code. Training will be renewed every 3 years or as required.</w:t>
      </w:r>
    </w:p>
    <w:p w14:paraId="7B2E259D" w14:textId="77777777" w:rsidR="00F409D4" w:rsidRDefault="002369F6">
      <w:pPr>
        <w:pStyle w:val="AppendixHeading2"/>
      </w:pPr>
      <w:r>
        <w:t>9. Review and Updates</w:t>
      </w:r>
    </w:p>
    <w:p w14:paraId="3465F910" w14:textId="77777777" w:rsidR="00F409D4" w:rsidRDefault="002369F6">
      <w:pPr>
        <w:pStyle w:val="AppendixBody"/>
      </w:pPr>
      <w:r>
        <w:t>This plan will be reviewed every 3 years, or sooner if new risks are identified or following an incident. Revisions will be made in consultation with the health and safety committee or representative.</w:t>
      </w:r>
    </w:p>
    <w:p w14:paraId="4710AC8F" w14:textId="77777777" w:rsidR="00F409D4" w:rsidRDefault="002369F6">
      <w:pPr>
        <w:pStyle w:val="AppendixHeading2"/>
      </w:pPr>
      <w:r>
        <w:t>10. Sign-Off</w:t>
      </w:r>
    </w:p>
    <w:p w14:paraId="65B8CA4E" w14:textId="77777777" w:rsidR="00F409D4" w:rsidRDefault="002369F6">
      <w:pPr>
        <w:pStyle w:val="AppendixBody"/>
      </w:pPr>
      <w:r>
        <w:t>Employer Representative: ___________________________</w:t>
      </w:r>
    </w:p>
    <w:p w14:paraId="7D3602CD" w14:textId="77777777" w:rsidR="00F409D4" w:rsidRDefault="002369F6">
      <w:pPr>
        <w:pStyle w:val="AppendixBody"/>
      </w:pPr>
      <w:r>
        <w:t>Date: ___________________</w:t>
      </w:r>
    </w:p>
    <w:p w14:paraId="1C1664F7" w14:textId="77777777" w:rsidR="00F409D4" w:rsidRDefault="002369F6">
      <w:r>
        <w:br w:type="page"/>
      </w:r>
    </w:p>
    <w:p w14:paraId="222C2030" w14:textId="77777777" w:rsidR="00F409D4" w:rsidRDefault="002369F6">
      <w:pPr>
        <w:pStyle w:val="AppendixLabel"/>
      </w:pPr>
      <w:r>
        <w:lastRenderedPageBreak/>
        <w:t>APPENDIX J</w:t>
      </w:r>
    </w:p>
    <w:p w14:paraId="11DB9DB8" w14:textId="77777777" w:rsidR="00F409D4" w:rsidRDefault="002369F6">
      <w:pPr>
        <w:pStyle w:val="AppendixDocumentTitle"/>
      </w:pPr>
      <w:r>
        <w:t>Understanding Workplace Violence</w:t>
      </w:r>
    </w:p>
    <w:p w14:paraId="313E4BE0" w14:textId="77777777" w:rsidR="00F409D4" w:rsidRDefault="002369F6">
      <w:pPr>
        <w:pStyle w:val="AppendixBody"/>
      </w:pPr>
      <w:r>
        <w:t>Workplace violence is any act in which a person is abused, threatened, intimidated, or assaulted in their place of work. It can include both physical and psychological harm and may come from coworkers, clients, customers, or others. Understanding what constitutes workplace violence is the first step in preventing it and creating a safer work environment for everyone.</w:t>
      </w:r>
    </w:p>
    <w:p w14:paraId="3DF19469" w14:textId="77777777" w:rsidR="00F409D4" w:rsidRDefault="002369F6">
      <w:pPr>
        <w:pStyle w:val="AppendixHeading2"/>
      </w:pPr>
      <w:r>
        <w:t>What is Workplace Violence?</w:t>
      </w:r>
    </w:p>
    <w:p w14:paraId="77D75748" w14:textId="77777777" w:rsidR="00F409D4" w:rsidRDefault="002369F6">
      <w:pPr>
        <w:pStyle w:val="AppendixBody"/>
      </w:pPr>
      <w:r>
        <w:t>According to Canadian Occupational Health and Safety legislation, workplace violence is defined as any act or threat of violence, harassment, or other threatening disruptive behavior that occurs at the work site. This can include physical attacks, verbal abuse, threats, intimidation, or any behavior that makes a person feel unsafe.</w:t>
      </w:r>
    </w:p>
    <w:p w14:paraId="1B3C6EE1" w14:textId="77777777" w:rsidR="00F409D4" w:rsidRDefault="002369F6">
      <w:pPr>
        <w:pStyle w:val="AppendixHeading2"/>
      </w:pPr>
      <w:r>
        <w:t>Types of Workplace Violence</w:t>
      </w:r>
    </w:p>
    <w:p w14:paraId="78765BD1" w14:textId="77777777" w:rsidR="00F409D4" w:rsidRDefault="002369F6">
      <w:pPr>
        <w:pStyle w:val="AppendixBody"/>
      </w:pPr>
      <w:r>
        <w:t>Workplace violence is commonly categorized into four types:</w:t>
      </w:r>
    </w:p>
    <w:p w14:paraId="6FAD55F6" w14:textId="77777777" w:rsidR="00F409D4" w:rsidRDefault="002369F6">
      <w:pPr>
        <w:pStyle w:val="AppendixHeading2"/>
      </w:pPr>
      <w:r>
        <w:t>Type I – Criminal Intent</w:t>
      </w:r>
    </w:p>
    <w:p w14:paraId="67C7B414" w14:textId="77777777" w:rsidR="00F409D4" w:rsidRDefault="002369F6">
      <w:pPr>
        <w:pStyle w:val="AppendixBody"/>
      </w:pPr>
      <w:r>
        <w:t>This type of violence involves a perpetrator with no legitimate relationship to the business or employees. It usually occurs during the commission of a crime such as robbery, trespassing, or vandalism. Example: An individual enters a store to commit theft and assaults an employee in the process.</w:t>
      </w:r>
    </w:p>
    <w:p w14:paraId="73544AE3" w14:textId="77777777" w:rsidR="00F409D4" w:rsidRDefault="002369F6">
      <w:pPr>
        <w:pStyle w:val="AppendixHeading2"/>
      </w:pPr>
      <w:r>
        <w:t>Type II – Customer or Client</w:t>
      </w:r>
    </w:p>
    <w:p w14:paraId="03C9EEB0" w14:textId="77777777" w:rsidR="00F409D4" w:rsidRDefault="002369F6">
      <w:pPr>
        <w:pStyle w:val="AppendixBody"/>
      </w:pPr>
      <w:r>
        <w:t>This type involves a person who has a legitimate relationship with the business and becomes violent during their interaction. This is common in service industries, healthcare, and customer service roles. Example: A patient becomes aggressive and strikes a nurse during treatment.</w:t>
      </w:r>
    </w:p>
    <w:p w14:paraId="74D6921A" w14:textId="77777777" w:rsidR="00F409D4" w:rsidRDefault="002369F6">
      <w:pPr>
        <w:pStyle w:val="AppendixHeading2"/>
      </w:pPr>
      <w:r>
        <w:t>Type III – Worker-on-Worker</w:t>
      </w:r>
    </w:p>
    <w:p w14:paraId="66AFEA2D" w14:textId="77777777" w:rsidR="00F409D4" w:rsidRDefault="002369F6">
      <w:pPr>
        <w:pStyle w:val="AppendixBody"/>
      </w:pPr>
      <w:r>
        <w:t>This type refers to violence or threats between coworkers. It can occur between employees, managers, or supervisors. Example: A disagreement between coworkers escalates to physical confrontation.</w:t>
      </w:r>
    </w:p>
    <w:p w14:paraId="05B7AE92" w14:textId="77777777" w:rsidR="00F409D4" w:rsidRDefault="002369F6">
      <w:pPr>
        <w:pStyle w:val="AppendixHeading2"/>
      </w:pPr>
      <w:r>
        <w:t>Type IV – Domestic Violence</w:t>
      </w:r>
    </w:p>
    <w:p w14:paraId="72B0D1EE" w14:textId="77777777" w:rsidR="00F409D4" w:rsidRDefault="002369F6">
      <w:pPr>
        <w:pStyle w:val="AppendixBody"/>
      </w:pPr>
      <w:r>
        <w:t>This involves a person who has a personal relationship with an employee—such as a spouse or partner—who brings violence or threats into the workplace. Example: An ex-partner comes to the workplace and harasses or threatens an employee.</w:t>
      </w:r>
    </w:p>
    <w:p w14:paraId="04728ED3" w14:textId="77777777" w:rsidR="00F409D4" w:rsidRDefault="002369F6">
      <w:pPr>
        <w:pStyle w:val="AppendixHeading2"/>
      </w:pPr>
      <w:r>
        <w:t>Key Takeaway</w:t>
      </w:r>
    </w:p>
    <w:p w14:paraId="39DDF5C4" w14:textId="77777777" w:rsidR="00F409D4" w:rsidRDefault="002369F6">
      <w:pPr>
        <w:pStyle w:val="AppendixBody"/>
      </w:pPr>
      <w:r>
        <w:t>Workplace violence can affect anyone, in any job, and at any time. Being aware of the different types and warning signs helps create a safer and more supportive environment. Reporting, responding appropriately, and fostering a respectful workplace culture are essential steps in prevention.</w:t>
      </w:r>
    </w:p>
    <w:p w14:paraId="132A3420" w14:textId="77777777" w:rsidR="00F409D4" w:rsidRDefault="002369F6">
      <w:r>
        <w:br w:type="page"/>
      </w:r>
    </w:p>
    <w:p w14:paraId="551E73E2" w14:textId="77777777" w:rsidR="00F409D4" w:rsidRDefault="002369F6">
      <w:pPr>
        <w:pStyle w:val="AppendixLabel"/>
      </w:pPr>
      <w:r>
        <w:lastRenderedPageBreak/>
        <w:t>APPENDIX K</w:t>
      </w:r>
    </w:p>
    <w:p w14:paraId="0C509127" w14:textId="77777777" w:rsidR="00F409D4" w:rsidRDefault="002369F6">
      <w:pPr>
        <w:pStyle w:val="AppendixDocumentTitle"/>
      </w:pPr>
      <w:r>
        <w:rPr>
          <w:rFonts w:ascii="Calibri" w:eastAsia="Calibri" w:hAnsi="Calibri"/>
        </w:rPr>
        <w:t>Applying the Hierarchy of Controls</w:t>
      </w:r>
    </w:p>
    <w:p w14:paraId="09DD35CD" w14:textId="77777777" w:rsidR="00F409D4" w:rsidRDefault="002369F6">
      <w:pPr>
        <w:pStyle w:val="AppendixSubtitle"/>
      </w:pPr>
      <w:r>
        <w:rPr>
          <w:rFonts w:ascii="Calibri" w:eastAsia="Calibri" w:hAnsi="Calibri"/>
        </w:rPr>
        <w:t>Respectful Workplace: Harassment and Violence Prevention</w:t>
      </w:r>
    </w:p>
    <w:p w14:paraId="0665A888" w14:textId="77777777" w:rsidR="00F409D4" w:rsidRDefault="002369F6">
      <w:pPr>
        <w:pStyle w:val="AppendixBody"/>
      </w:pPr>
      <w:r>
        <w:rPr>
          <w:rFonts w:ascii="Calibri" w:eastAsia="Calibri" w:hAnsi="Calibri"/>
        </w:rPr>
        <w:t>Creating a respectful and safe workplace requires a layered approach to managing risks—just like we do with physical hazards. The Hierarchy of Controls helps us apply structured prevention strategies, from the most effective to the least. Here's how each level can be adapted to address harassment and workplace violence.</w:t>
      </w:r>
    </w:p>
    <w:p w14:paraId="04FF1F95" w14:textId="77777777" w:rsidR="00F409D4" w:rsidRDefault="002369F6">
      <w:pPr>
        <w:pStyle w:val="AppendixHeading2"/>
      </w:pPr>
      <w:r>
        <w:rPr>
          <w:rFonts w:ascii="Calibri" w:eastAsia="Calibri" w:hAnsi="Calibri"/>
        </w:rPr>
        <w:t>1. Elimination (Most Effective)</w:t>
      </w:r>
    </w:p>
    <w:p w14:paraId="4A6B571E" w14:textId="77777777" w:rsidR="00F409D4" w:rsidRDefault="002369F6">
      <w:pPr>
        <w:pStyle w:val="AppendixBody"/>
      </w:pPr>
      <w:r>
        <w:rPr>
          <w:rFonts w:ascii="Calibri" w:eastAsia="Calibri" w:hAnsi="Calibri"/>
        </w:rPr>
        <w:t>Remove the hazard entirely.</w:t>
      </w:r>
    </w:p>
    <w:p w14:paraId="12F9F863" w14:textId="77777777" w:rsidR="00F409D4" w:rsidRDefault="002369F6">
      <w:pPr>
        <w:pStyle w:val="AppendixList"/>
      </w:pPr>
      <w:r>
        <w:rPr>
          <w:rFonts w:ascii="Calibri" w:eastAsia="Calibri" w:hAnsi="Calibri"/>
        </w:rPr>
        <w:t>- Do not hire individuals with known histories of violent behavior (when legally appropriate and supported by background checks).</w:t>
      </w:r>
    </w:p>
    <w:p w14:paraId="1ABAA351" w14:textId="77777777" w:rsidR="00F409D4" w:rsidRDefault="002369F6">
      <w:pPr>
        <w:pStyle w:val="AppendixList"/>
      </w:pPr>
      <w:r>
        <w:rPr>
          <w:rFonts w:ascii="Calibri" w:eastAsia="Calibri" w:hAnsi="Calibri"/>
        </w:rPr>
        <w:t>- Eliminate high-risk interactions where possible (e.g., avoid having staff work alone in volatile environments).</w:t>
      </w:r>
    </w:p>
    <w:p w14:paraId="05181A7E" w14:textId="77777777" w:rsidR="00F409D4" w:rsidRDefault="002369F6">
      <w:pPr>
        <w:pStyle w:val="AppendixList"/>
      </w:pPr>
      <w:r>
        <w:rPr>
          <w:rFonts w:ascii="Calibri" w:eastAsia="Calibri" w:hAnsi="Calibri"/>
        </w:rPr>
        <w:t>- Reassign or terminate individuals who engage in verified acts of violence or harassment.</w:t>
      </w:r>
    </w:p>
    <w:p w14:paraId="08BD12DE" w14:textId="77777777" w:rsidR="00F409D4" w:rsidRDefault="002369F6">
      <w:pPr>
        <w:pStyle w:val="AppendixHeading2"/>
      </w:pPr>
      <w:r>
        <w:rPr>
          <w:rFonts w:ascii="Calibri" w:eastAsia="Calibri" w:hAnsi="Calibri"/>
        </w:rPr>
        <w:t>2. Substitution</w:t>
      </w:r>
    </w:p>
    <w:p w14:paraId="58897FE0" w14:textId="77777777" w:rsidR="00F409D4" w:rsidRDefault="002369F6">
      <w:pPr>
        <w:pStyle w:val="AppendixBody"/>
      </w:pPr>
      <w:r>
        <w:rPr>
          <w:rFonts w:ascii="Calibri" w:eastAsia="Calibri" w:hAnsi="Calibri"/>
        </w:rPr>
        <w:t>Replace the hazard with a less risky alternative.</w:t>
      </w:r>
    </w:p>
    <w:p w14:paraId="2DFB9B2E" w14:textId="77777777" w:rsidR="00F409D4" w:rsidRDefault="002369F6">
      <w:pPr>
        <w:pStyle w:val="AppendixList"/>
      </w:pPr>
      <w:r>
        <w:rPr>
          <w:rFonts w:ascii="Calibri" w:eastAsia="Calibri" w:hAnsi="Calibri"/>
        </w:rPr>
        <w:t>- Replace in-person conflict-prone interactions with virtual meetings when possible.</w:t>
      </w:r>
    </w:p>
    <w:p w14:paraId="287CEF48" w14:textId="77777777" w:rsidR="00F409D4" w:rsidRDefault="002369F6">
      <w:pPr>
        <w:pStyle w:val="AppendixList"/>
      </w:pPr>
      <w:r>
        <w:rPr>
          <w:rFonts w:ascii="Calibri" w:eastAsia="Calibri" w:hAnsi="Calibri"/>
        </w:rPr>
        <w:t>- Assign staff with advanced de-escalation skills to handle high-risk clients or situations.</w:t>
      </w:r>
    </w:p>
    <w:p w14:paraId="5BF46024" w14:textId="77777777" w:rsidR="00F409D4" w:rsidRDefault="002369F6">
      <w:pPr>
        <w:pStyle w:val="AppendixList"/>
      </w:pPr>
      <w:r>
        <w:rPr>
          <w:rFonts w:ascii="Calibri" w:eastAsia="Calibri" w:hAnsi="Calibri"/>
        </w:rPr>
        <w:t>- Shift schedules to avoid staff working in isolation or in unsafe pairings.</w:t>
      </w:r>
    </w:p>
    <w:p w14:paraId="49192DC1" w14:textId="77777777" w:rsidR="00F409D4" w:rsidRDefault="002369F6">
      <w:pPr>
        <w:pStyle w:val="AppendixHeading2"/>
      </w:pPr>
      <w:r>
        <w:rPr>
          <w:rFonts w:ascii="Calibri" w:eastAsia="Calibri" w:hAnsi="Calibri"/>
        </w:rPr>
        <w:t>3. Engineering Controls</w:t>
      </w:r>
    </w:p>
    <w:p w14:paraId="65FD156F" w14:textId="77777777" w:rsidR="00F409D4" w:rsidRDefault="002369F6">
      <w:pPr>
        <w:pStyle w:val="AppendixBody"/>
      </w:pPr>
      <w:r>
        <w:rPr>
          <w:rFonts w:ascii="Calibri" w:eastAsia="Calibri" w:hAnsi="Calibri"/>
        </w:rPr>
        <w:t>Physically separate people from the hazard.</w:t>
      </w:r>
    </w:p>
    <w:p w14:paraId="392C38BD" w14:textId="77777777" w:rsidR="00F409D4" w:rsidRDefault="002369F6">
      <w:pPr>
        <w:pStyle w:val="AppendixList"/>
      </w:pPr>
      <w:r>
        <w:rPr>
          <w:rFonts w:ascii="Calibri" w:eastAsia="Calibri" w:hAnsi="Calibri"/>
        </w:rPr>
        <w:t>- Install video surveillance in public/common areas.</w:t>
      </w:r>
    </w:p>
    <w:p w14:paraId="70897656" w14:textId="77777777" w:rsidR="00F409D4" w:rsidRDefault="002369F6">
      <w:pPr>
        <w:pStyle w:val="AppendixList"/>
      </w:pPr>
      <w:r>
        <w:rPr>
          <w:rFonts w:ascii="Calibri" w:eastAsia="Calibri" w:hAnsi="Calibri"/>
        </w:rPr>
        <w:t>- Implement controlled access systems (e.g., keycards, secured doors).</w:t>
      </w:r>
    </w:p>
    <w:p w14:paraId="648DAC9D" w14:textId="77777777" w:rsidR="00F409D4" w:rsidRDefault="002369F6">
      <w:pPr>
        <w:pStyle w:val="AppendixList"/>
      </w:pPr>
      <w:r>
        <w:rPr>
          <w:rFonts w:ascii="Calibri" w:eastAsia="Calibri" w:hAnsi="Calibri"/>
        </w:rPr>
        <w:t>- Provide panic buttons or personal alarms for at-risk employees.</w:t>
      </w:r>
    </w:p>
    <w:p w14:paraId="2A23E81D" w14:textId="77777777" w:rsidR="00F409D4" w:rsidRDefault="002369F6">
      <w:pPr>
        <w:pStyle w:val="AppendixList"/>
      </w:pPr>
      <w:r>
        <w:rPr>
          <w:rFonts w:ascii="Calibri" w:eastAsia="Calibri" w:hAnsi="Calibri"/>
        </w:rPr>
        <w:t>- Set up reception barriers or safe rooms in client-facing environments.</w:t>
      </w:r>
    </w:p>
    <w:p w14:paraId="3E8C7BA6" w14:textId="77777777" w:rsidR="00F409D4" w:rsidRDefault="002369F6">
      <w:pPr>
        <w:pStyle w:val="AppendixHeading2"/>
      </w:pPr>
      <w:r>
        <w:rPr>
          <w:rFonts w:ascii="Calibri" w:eastAsia="Calibri" w:hAnsi="Calibri"/>
        </w:rPr>
        <w:t>4. Administrative Controls</w:t>
      </w:r>
    </w:p>
    <w:p w14:paraId="2E70645A" w14:textId="77777777" w:rsidR="00F409D4" w:rsidRDefault="002369F6">
      <w:pPr>
        <w:pStyle w:val="AppendixBody"/>
      </w:pPr>
      <w:r>
        <w:rPr>
          <w:rFonts w:ascii="Calibri" w:eastAsia="Calibri" w:hAnsi="Calibri"/>
        </w:rPr>
        <w:t>Change the way people work.</w:t>
      </w:r>
    </w:p>
    <w:p w14:paraId="28C68A64" w14:textId="77777777" w:rsidR="00F409D4" w:rsidRDefault="002369F6">
      <w:pPr>
        <w:pStyle w:val="AppendixList"/>
      </w:pPr>
      <w:r>
        <w:rPr>
          <w:rFonts w:ascii="Calibri" w:eastAsia="Calibri" w:hAnsi="Calibri"/>
        </w:rPr>
        <w:t>- Establish clear respectful workplace policies and zero-tolerance procedures.</w:t>
      </w:r>
    </w:p>
    <w:p w14:paraId="63B7F2EC" w14:textId="77777777" w:rsidR="00F409D4" w:rsidRDefault="002369F6">
      <w:pPr>
        <w:pStyle w:val="AppendixList"/>
      </w:pPr>
      <w:r>
        <w:rPr>
          <w:rFonts w:ascii="Calibri" w:eastAsia="Calibri" w:hAnsi="Calibri"/>
        </w:rPr>
        <w:t>- Implement check-in/check-out protocols for lone or remote workers.</w:t>
      </w:r>
    </w:p>
    <w:p w14:paraId="22EF2459" w14:textId="77777777" w:rsidR="00F409D4" w:rsidRDefault="002369F6">
      <w:pPr>
        <w:pStyle w:val="AppendixList"/>
      </w:pPr>
      <w:r>
        <w:rPr>
          <w:rFonts w:ascii="Calibri" w:eastAsia="Calibri" w:hAnsi="Calibri"/>
        </w:rPr>
        <w:t>- Offer conflict de-escalation training to all staff.</w:t>
      </w:r>
    </w:p>
    <w:p w14:paraId="4B52314A" w14:textId="77777777" w:rsidR="00F409D4" w:rsidRDefault="002369F6">
      <w:pPr>
        <w:pStyle w:val="AppendixList"/>
      </w:pPr>
      <w:r>
        <w:rPr>
          <w:rFonts w:ascii="Calibri" w:eastAsia="Calibri" w:hAnsi="Calibri"/>
        </w:rPr>
        <w:t>- Use buddy systems for high-risk tasks or locations.</w:t>
      </w:r>
    </w:p>
    <w:p w14:paraId="2B39BE3F" w14:textId="77777777" w:rsidR="00F409D4" w:rsidRDefault="002369F6">
      <w:pPr>
        <w:pStyle w:val="AppendixList"/>
      </w:pPr>
      <w:r>
        <w:rPr>
          <w:rFonts w:ascii="Calibri" w:eastAsia="Calibri" w:hAnsi="Calibri"/>
        </w:rPr>
        <w:t>- Schedule workers to minimize isolation or exposure to potentially unsafe environments.</w:t>
      </w:r>
    </w:p>
    <w:p w14:paraId="614452F9" w14:textId="77777777" w:rsidR="00F409D4" w:rsidRDefault="002369F6">
      <w:pPr>
        <w:pStyle w:val="AppendixList"/>
      </w:pPr>
      <w:r>
        <w:rPr>
          <w:rFonts w:ascii="Calibri" w:eastAsia="Calibri" w:hAnsi="Calibri"/>
        </w:rPr>
        <w:t>- Regularly conduct violence risk assessments.</w:t>
      </w:r>
    </w:p>
    <w:p w14:paraId="152FFD5E" w14:textId="77777777" w:rsidR="00F409D4" w:rsidRDefault="002369F6">
      <w:pPr>
        <w:pStyle w:val="AppendixHeading2"/>
      </w:pPr>
      <w:r>
        <w:rPr>
          <w:rFonts w:ascii="Calibri" w:eastAsia="Calibri" w:hAnsi="Calibri"/>
        </w:rPr>
        <w:t>5. Personal Protective Equipment (PPE) (Least Effective)</w:t>
      </w:r>
    </w:p>
    <w:p w14:paraId="6D17A9A1" w14:textId="77777777" w:rsidR="00F409D4" w:rsidRDefault="002369F6">
      <w:pPr>
        <w:pStyle w:val="AppendixBody"/>
      </w:pPr>
      <w:r>
        <w:rPr>
          <w:rFonts w:ascii="Calibri" w:eastAsia="Calibri" w:hAnsi="Calibri"/>
        </w:rPr>
        <w:t>Use protective gear only when other controls aren’t enough.</w:t>
      </w:r>
    </w:p>
    <w:p w14:paraId="3FD38551" w14:textId="77777777" w:rsidR="00F409D4" w:rsidRDefault="002369F6">
      <w:pPr>
        <w:pStyle w:val="AppendixList"/>
      </w:pPr>
      <w:r>
        <w:rPr>
          <w:rFonts w:ascii="Calibri" w:eastAsia="Calibri" w:hAnsi="Calibri"/>
        </w:rPr>
        <w:t>- While PPE is limited in preventing harassment or violence, it may be necessary for:</w:t>
      </w:r>
    </w:p>
    <w:p w14:paraId="30AE49C5" w14:textId="77777777" w:rsidR="00F409D4" w:rsidRDefault="002369F6">
      <w:pPr>
        <w:pStyle w:val="AppendixBody"/>
      </w:pPr>
      <w:r>
        <w:rPr>
          <w:rFonts w:ascii="Calibri" w:eastAsia="Calibri" w:hAnsi="Calibri"/>
        </w:rPr>
        <w:t xml:space="preserve">  - Body-worn panic alarms</w:t>
      </w:r>
    </w:p>
    <w:p w14:paraId="2950E023" w14:textId="77777777" w:rsidR="00F409D4" w:rsidRDefault="002369F6">
      <w:pPr>
        <w:pStyle w:val="AppendixBody"/>
      </w:pPr>
      <w:r>
        <w:rPr>
          <w:rFonts w:ascii="Calibri" w:eastAsia="Calibri" w:hAnsi="Calibri"/>
        </w:rPr>
        <w:t xml:space="preserve">  - Protective clothing in high-risk service industries</w:t>
      </w:r>
    </w:p>
    <w:p w14:paraId="1EB362D4" w14:textId="77777777" w:rsidR="00F409D4" w:rsidRDefault="002369F6">
      <w:pPr>
        <w:pStyle w:val="AppendixBody"/>
      </w:pPr>
      <w:r>
        <w:rPr>
          <w:rFonts w:ascii="Calibri" w:eastAsia="Calibri" w:hAnsi="Calibri"/>
        </w:rPr>
        <w:t xml:space="preserve">  - Communication devices (e.g., radios, lone worker apps)</w:t>
      </w:r>
    </w:p>
    <w:p w14:paraId="62E316C3" w14:textId="77777777" w:rsidR="00F409D4" w:rsidRDefault="002369F6">
      <w:pPr>
        <w:pStyle w:val="AppendixHeading2"/>
      </w:pPr>
      <w:r>
        <w:rPr>
          <w:rFonts w:ascii="Calibri" w:eastAsia="Calibri" w:hAnsi="Calibri"/>
        </w:rPr>
        <w:t>Best Practices</w:t>
      </w:r>
    </w:p>
    <w:p w14:paraId="3CED1613" w14:textId="77777777" w:rsidR="00F409D4" w:rsidRDefault="002369F6">
      <w:pPr>
        <w:pStyle w:val="AppendixList"/>
      </w:pPr>
      <w:r>
        <w:rPr>
          <w:rFonts w:ascii="Calibri" w:eastAsia="Calibri" w:hAnsi="Calibri"/>
        </w:rPr>
        <w:t>- Combine multiple levels of controls for stronger protection.</w:t>
      </w:r>
      <w:r>
        <w:rPr>
          <w:rFonts w:ascii="Calibri" w:eastAsia="Calibri" w:hAnsi="Calibri"/>
        </w:rPr>
        <w:br/>
        <w:t>- Review and update controls regularly based on incidents, risk assessments, and worker feedback.</w:t>
      </w:r>
      <w:r>
        <w:rPr>
          <w:rFonts w:ascii="Calibri" w:eastAsia="Calibri" w:hAnsi="Calibri"/>
        </w:rPr>
        <w:br/>
        <w:t>- Engage all levels of staff in developing and supporting a culture of respect and safety.</w:t>
      </w:r>
    </w:p>
    <w:p w14:paraId="6E74AB92" w14:textId="77777777" w:rsidR="00F409D4" w:rsidRDefault="002369F6">
      <w:pPr>
        <w:pStyle w:val="AppendixBody"/>
      </w:pPr>
      <w:r>
        <w:rPr>
          <w:rFonts w:ascii="Calibri" w:eastAsia="Calibri" w:hAnsi="Calibri"/>
        </w:rPr>
        <w:t>Remember: Preventing harassment and violence isn’t just about reacting to incidents—it’s about building systems that prevent them in the first place.</w:t>
      </w:r>
    </w:p>
    <w:p w14:paraId="0CE6E39F" w14:textId="77777777" w:rsidR="00F409D4" w:rsidRDefault="002369F6">
      <w:r>
        <w:br w:type="page"/>
      </w:r>
    </w:p>
    <w:p w14:paraId="10B70DAD" w14:textId="77777777" w:rsidR="00F409D4" w:rsidRDefault="002369F6">
      <w:pPr>
        <w:pStyle w:val="AppendixLabel"/>
      </w:pPr>
      <w:r>
        <w:lastRenderedPageBreak/>
        <w:t>APPENDIX L</w:t>
      </w:r>
    </w:p>
    <w:p w14:paraId="59946131" w14:textId="77777777" w:rsidR="00F409D4" w:rsidRDefault="002369F6">
      <w:pPr>
        <w:pStyle w:val="AppendixDocumentTitle"/>
      </w:pPr>
      <w:r>
        <w:t>Violence Prevention Plans (VPPs)</w:t>
      </w:r>
    </w:p>
    <w:p w14:paraId="2C61693F" w14:textId="77777777" w:rsidR="00F409D4" w:rsidRDefault="002369F6">
      <w:pPr>
        <w:pStyle w:val="AppendixBody"/>
      </w:pPr>
      <w:r>
        <w:rPr>
          <w:b/>
        </w:rPr>
        <w:t>NOTE</w:t>
      </w:r>
      <w:r>
        <w:t xml:space="preserve">: This is an outline to creating a VPP, and will require modification to your workplace. </w:t>
      </w:r>
    </w:p>
    <w:p w14:paraId="300F6490" w14:textId="77777777" w:rsidR="00F409D4" w:rsidRDefault="002369F6">
      <w:pPr>
        <w:pStyle w:val="AppendixBody"/>
      </w:pPr>
      <w:r>
        <w:t>A Violence Prevention Plan (VPP) is a written policy and procedure framework that outlines how an organization identifies, prevents, responds to, and monitors risks related to workplace violence. VPPs are required under both federal and provincial Occupational Health and Safety (OH&amp;S) legislation across Canada.</w:t>
      </w:r>
    </w:p>
    <w:p w14:paraId="5991B783" w14:textId="77777777" w:rsidR="00F409D4" w:rsidRDefault="002369F6">
      <w:pPr>
        <w:pStyle w:val="AppendixHeading2"/>
      </w:pPr>
      <w:r>
        <w:t>What is Workplace Violence?</w:t>
      </w:r>
    </w:p>
    <w:p w14:paraId="4639F634" w14:textId="77777777" w:rsidR="00F409D4" w:rsidRDefault="002369F6">
      <w:pPr>
        <w:pStyle w:val="AppendixBody"/>
      </w:pPr>
      <w:r>
        <w:t>Workplace violence includes any act in which a person is abused, threatened, intimidated, or assaulted in their employment. This can include physical acts, verbal threats, or psychological intimidation.</w:t>
      </w:r>
    </w:p>
    <w:p w14:paraId="38A70C06" w14:textId="77777777" w:rsidR="00F409D4" w:rsidRDefault="002369F6">
      <w:pPr>
        <w:pStyle w:val="AppendixHeading2"/>
      </w:pPr>
      <w:r>
        <w:t>Purpose of a Violence Prevention Plan</w:t>
      </w:r>
    </w:p>
    <w:p w14:paraId="7B850191" w14:textId="77777777" w:rsidR="00F409D4" w:rsidRDefault="002369F6">
      <w:pPr>
        <w:pStyle w:val="AppendixBody"/>
      </w:pPr>
      <w:r>
        <w:t>The purpose of a VPP is to ensure the safety and well-being of all workers by preventing and responding to violence in the workplace. It demonstrates an employer’s commitment to providing a respectful and secure work environment.</w:t>
      </w:r>
    </w:p>
    <w:p w14:paraId="389A0B24" w14:textId="77777777" w:rsidR="00F409D4" w:rsidRDefault="002369F6">
      <w:pPr>
        <w:pStyle w:val="AppendixHeading2"/>
      </w:pPr>
      <w:r>
        <w:t>Key Elements of a VPP</w:t>
      </w:r>
    </w:p>
    <w:p w14:paraId="08AA3A79" w14:textId="77777777" w:rsidR="00F409D4" w:rsidRDefault="002369F6">
      <w:pPr>
        <w:pStyle w:val="AppendixList"/>
      </w:pPr>
      <w:r>
        <w:rPr>
          <w:b/>
        </w:rPr>
        <w:t>1. Identification of Risks Related to Violence in the Workplace</w:t>
      </w:r>
    </w:p>
    <w:p w14:paraId="0591F7FF" w14:textId="77777777" w:rsidR="00F409D4" w:rsidRDefault="002369F6">
      <w:pPr>
        <w:pStyle w:val="AppendixList"/>
      </w:pPr>
      <w:r>
        <w:t>Employers must assess the specific conditions of their workplace to identify potential sources of violence. This includes:</w:t>
      </w:r>
    </w:p>
    <w:p w14:paraId="4BE3A26A" w14:textId="77777777" w:rsidR="00F409D4" w:rsidRDefault="002369F6">
      <w:pPr>
        <w:pStyle w:val="AppendixList"/>
      </w:pPr>
      <w:r>
        <w:t>Reviewing past incident reports and near-misses</w:t>
      </w:r>
    </w:p>
    <w:p w14:paraId="76DA9FDC" w14:textId="77777777" w:rsidR="00F409D4" w:rsidRDefault="002369F6">
      <w:pPr>
        <w:pStyle w:val="AppendixList"/>
      </w:pPr>
      <w:r>
        <w:t>Consulting with workers and Joint Health and Safety Committees (JHSCs) or Health and Safety Representatives</w:t>
      </w:r>
    </w:p>
    <w:p w14:paraId="3C33B594" w14:textId="77777777" w:rsidR="00F409D4" w:rsidRDefault="002369F6">
      <w:pPr>
        <w:pStyle w:val="AppendixList"/>
      </w:pPr>
      <w:r>
        <w:t>Identifying roles or locations at higher risk (e.g., working alone, public interaction, handling cash or enforcement duties)</w:t>
      </w:r>
    </w:p>
    <w:p w14:paraId="26C9D5F2" w14:textId="77777777" w:rsidR="00F409D4" w:rsidRDefault="002369F6">
      <w:pPr>
        <w:pStyle w:val="AppendixList"/>
      </w:pPr>
      <w:r>
        <w:t>Evaluating both internal and external threats, including domestic violence that could enter the workplace</w:t>
      </w:r>
    </w:p>
    <w:p w14:paraId="28215CF6" w14:textId="77777777" w:rsidR="00F409D4" w:rsidRDefault="002369F6">
      <w:pPr>
        <w:pStyle w:val="AppendixList"/>
      </w:pPr>
      <w:r>
        <w:rPr>
          <w:b/>
        </w:rPr>
        <w:t>2. Procedures and Measures to Prevent and Control These Risks</w:t>
      </w:r>
    </w:p>
    <w:p w14:paraId="22F81E1D" w14:textId="77777777" w:rsidR="00F409D4" w:rsidRDefault="002369F6">
      <w:pPr>
        <w:pStyle w:val="AppendixList"/>
      </w:pPr>
      <w:r>
        <w:t xml:space="preserve">Once risks are identified, employers must implement measures to eliminate or minimize them using the </w:t>
      </w:r>
      <w:r>
        <w:rPr>
          <w:b/>
        </w:rPr>
        <w:t>Hierarchy of Controls</w:t>
      </w:r>
      <w:r>
        <w:t>. This may include:</w:t>
      </w:r>
    </w:p>
    <w:p w14:paraId="23A802B9" w14:textId="77777777" w:rsidR="00F409D4" w:rsidRDefault="002369F6">
      <w:pPr>
        <w:pStyle w:val="AppendixList"/>
      </w:pPr>
      <w:r>
        <w:t>Installing physical barriers, access control systems, and panic buttons</w:t>
      </w:r>
    </w:p>
    <w:p w14:paraId="7F7D31EB" w14:textId="77777777" w:rsidR="00F409D4" w:rsidRDefault="002369F6">
      <w:pPr>
        <w:pStyle w:val="AppendixList"/>
      </w:pPr>
      <w:r>
        <w:t>Adjusting work practices (e.g., buddy systems, staffing during high-risk hours)</w:t>
      </w:r>
    </w:p>
    <w:p w14:paraId="00F105DA" w14:textId="77777777" w:rsidR="00F409D4" w:rsidRDefault="002369F6">
      <w:pPr>
        <w:pStyle w:val="AppendixList"/>
      </w:pPr>
      <w:r>
        <w:t>Establishing safe work procedures for dealing with aggressive individuals</w:t>
      </w:r>
    </w:p>
    <w:p w14:paraId="397A2AE0" w14:textId="77777777" w:rsidR="00F409D4" w:rsidRDefault="002369F6">
      <w:pPr>
        <w:pStyle w:val="AppendixList"/>
      </w:pPr>
      <w:r>
        <w:t>Modifying job duties or environments to reduce exposure</w:t>
      </w:r>
    </w:p>
    <w:p w14:paraId="1ECBB370" w14:textId="77777777" w:rsidR="00F409D4" w:rsidRDefault="002369F6">
      <w:pPr>
        <w:pStyle w:val="AppendixList"/>
      </w:pPr>
      <w:r>
        <w:rPr>
          <w:b/>
        </w:rPr>
        <w:t>3. Worker Training and Education on Workplace Violence</w:t>
      </w:r>
    </w:p>
    <w:p w14:paraId="07AF8963" w14:textId="77777777" w:rsidR="00F409D4" w:rsidRDefault="002369F6">
      <w:pPr>
        <w:pStyle w:val="AppendixList"/>
      </w:pPr>
      <w:r>
        <w:t>All workers must receive training appropriate to their role, including:</w:t>
      </w:r>
    </w:p>
    <w:p w14:paraId="74364931" w14:textId="77777777" w:rsidR="00F409D4" w:rsidRDefault="002369F6">
      <w:pPr>
        <w:pStyle w:val="AppendixList"/>
      </w:pPr>
      <w:r>
        <w:t>How to recognize the warning signs of potential violence</w:t>
      </w:r>
    </w:p>
    <w:p w14:paraId="61A2DFC6" w14:textId="77777777" w:rsidR="00F409D4" w:rsidRDefault="002369F6">
      <w:pPr>
        <w:pStyle w:val="AppendixList"/>
      </w:pPr>
      <w:r>
        <w:t>How to respond to incidents safely</w:t>
      </w:r>
    </w:p>
    <w:p w14:paraId="406F9C40" w14:textId="77777777" w:rsidR="00F409D4" w:rsidRDefault="002369F6">
      <w:pPr>
        <w:pStyle w:val="AppendixList"/>
      </w:pPr>
      <w:r>
        <w:t>How to report concerns and use the workplace’s VPP Training must be provided during onboarding and refreshed regularly, especially if risks or roles change.</w:t>
      </w:r>
    </w:p>
    <w:p w14:paraId="14CA1D9E" w14:textId="77777777" w:rsidR="00F409D4" w:rsidRDefault="002369F6">
      <w:pPr>
        <w:pStyle w:val="AppendixList"/>
      </w:pPr>
      <w:r>
        <w:rPr>
          <w:b/>
        </w:rPr>
        <w:t>4. Procedures for Reporting and Investigating Violent Incidents</w:t>
      </w:r>
    </w:p>
    <w:p w14:paraId="28DEEC20" w14:textId="77777777" w:rsidR="00F409D4" w:rsidRDefault="002369F6">
      <w:pPr>
        <w:pStyle w:val="AppendixList"/>
      </w:pPr>
      <w:r>
        <w:t>The VPP must clearly outline:</w:t>
      </w:r>
    </w:p>
    <w:p w14:paraId="0B15442C" w14:textId="77777777" w:rsidR="00F409D4" w:rsidRDefault="002369F6">
      <w:pPr>
        <w:pStyle w:val="AppendixList"/>
      </w:pPr>
      <w:r>
        <w:t>How and where to report workplace violence (verbally or in writing)</w:t>
      </w:r>
    </w:p>
    <w:p w14:paraId="49E4F678" w14:textId="77777777" w:rsidR="00F409D4" w:rsidRDefault="002369F6">
      <w:pPr>
        <w:pStyle w:val="AppendixList"/>
      </w:pPr>
      <w:r>
        <w:t>Who receives the reports (e.g., supervisor, HR, safety representative)</w:t>
      </w:r>
    </w:p>
    <w:p w14:paraId="6FD0330E" w14:textId="77777777" w:rsidR="00F409D4" w:rsidRDefault="002369F6">
      <w:pPr>
        <w:pStyle w:val="AppendixList"/>
      </w:pPr>
      <w:r>
        <w:t>The process for conducting timely, fair, and confidential investigations</w:t>
      </w:r>
    </w:p>
    <w:p w14:paraId="21439BA5" w14:textId="77777777" w:rsidR="00F409D4" w:rsidRDefault="002369F6">
      <w:pPr>
        <w:pStyle w:val="AppendixList"/>
      </w:pPr>
      <w:r>
        <w:t>The responsibilities of involved parties throughout the investigation process</w:t>
      </w:r>
    </w:p>
    <w:p w14:paraId="39B6D0A6" w14:textId="77777777" w:rsidR="00F409D4" w:rsidRDefault="002369F6">
      <w:pPr>
        <w:pStyle w:val="AppendixList"/>
      </w:pPr>
      <w:r>
        <w:rPr>
          <w:b/>
        </w:rPr>
        <w:t>5. Emergency Response Protocols</w:t>
      </w:r>
    </w:p>
    <w:p w14:paraId="356F43A0" w14:textId="77777777" w:rsidR="00F409D4" w:rsidRDefault="002369F6">
      <w:pPr>
        <w:pStyle w:val="AppendixList"/>
      </w:pPr>
      <w:r>
        <w:t>Preparedness for violent incidents is critical. The plan must include:</w:t>
      </w:r>
    </w:p>
    <w:p w14:paraId="08822A5E" w14:textId="77777777" w:rsidR="00F409D4" w:rsidRDefault="002369F6">
      <w:pPr>
        <w:pStyle w:val="AppendixList"/>
      </w:pPr>
      <w:r>
        <w:t>Step-by-step procedures to follow in emergencies (e.g., evacuation, lockdown, contacting emergency services)</w:t>
      </w:r>
    </w:p>
    <w:p w14:paraId="04A01871" w14:textId="77777777" w:rsidR="00F409D4" w:rsidRDefault="002369F6">
      <w:pPr>
        <w:pStyle w:val="AppendixList"/>
      </w:pPr>
      <w:r>
        <w:t>Roles and responsibilities during emergencies</w:t>
      </w:r>
    </w:p>
    <w:p w14:paraId="0CD654B0" w14:textId="77777777" w:rsidR="00F409D4" w:rsidRDefault="002369F6">
      <w:pPr>
        <w:pStyle w:val="AppendixList"/>
      </w:pPr>
      <w:r>
        <w:t>Communication plans for informing staff and coordinating with authorities</w:t>
      </w:r>
    </w:p>
    <w:p w14:paraId="157B88CE" w14:textId="77777777" w:rsidR="00F409D4" w:rsidRDefault="002369F6">
      <w:pPr>
        <w:pStyle w:val="AppendixList"/>
      </w:pPr>
      <w:r>
        <w:rPr>
          <w:b/>
        </w:rPr>
        <w:t>6. Confidentiality Measures and Protection from Reprisal</w:t>
      </w:r>
    </w:p>
    <w:p w14:paraId="3F3C0866" w14:textId="77777777" w:rsidR="00F409D4" w:rsidRDefault="002369F6">
      <w:pPr>
        <w:pStyle w:val="AppendixList"/>
      </w:pPr>
      <w:r>
        <w:t>To encourage reporting and protect those involved, the plan must:</w:t>
      </w:r>
    </w:p>
    <w:p w14:paraId="7D1B086B" w14:textId="77777777" w:rsidR="00F409D4" w:rsidRDefault="002369F6">
      <w:pPr>
        <w:pStyle w:val="AppendixList"/>
      </w:pPr>
      <w:r>
        <w:t>Ensure the confidentiality of all reports and investigation records</w:t>
      </w:r>
    </w:p>
    <w:p w14:paraId="111EE922" w14:textId="77777777" w:rsidR="00F409D4" w:rsidRDefault="002369F6">
      <w:pPr>
        <w:pStyle w:val="AppendixList"/>
      </w:pPr>
      <w:r>
        <w:t>Clearly state that retaliation or reprisal against anyone who reports violence or participates in an investigation is strictly prohibited</w:t>
      </w:r>
    </w:p>
    <w:p w14:paraId="69E2855B" w14:textId="77777777" w:rsidR="00F409D4" w:rsidRDefault="002369F6">
      <w:pPr>
        <w:pStyle w:val="AppendixList"/>
      </w:pPr>
      <w:r>
        <w:lastRenderedPageBreak/>
        <w:t>Outline consequences for breaches of confidentiality or acts of reprisal</w:t>
      </w:r>
    </w:p>
    <w:p w14:paraId="3222E341" w14:textId="77777777" w:rsidR="00F409D4" w:rsidRDefault="002369F6">
      <w:pPr>
        <w:pStyle w:val="AppendixList"/>
      </w:pPr>
      <w:r>
        <w:rPr>
          <w:b/>
        </w:rPr>
        <w:t>7. Procedures for Regularly Reviewing and Updating the Plan</w:t>
      </w:r>
    </w:p>
    <w:p w14:paraId="7F74FD5D" w14:textId="77777777" w:rsidR="00F409D4" w:rsidRDefault="002369F6">
      <w:pPr>
        <w:pStyle w:val="AppendixList"/>
      </w:pPr>
      <w:r>
        <w:t>The VPP must be treated as a living document and reviewed:</w:t>
      </w:r>
    </w:p>
    <w:p w14:paraId="4628E74C" w14:textId="77777777" w:rsidR="00F409D4" w:rsidRDefault="002369F6">
      <w:pPr>
        <w:pStyle w:val="AppendixList"/>
      </w:pPr>
      <w:r>
        <w:t xml:space="preserve">At least once every </w:t>
      </w:r>
      <w:r>
        <w:rPr>
          <w:b/>
        </w:rPr>
        <w:t>three years</w:t>
      </w:r>
    </w:p>
    <w:p w14:paraId="2A3E3B08" w14:textId="77777777" w:rsidR="00F409D4" w:rsidRDefault="002369F6">
      <w:pPr>
        <w:pStyle w:val="AppendixList"/>
      </w:pPr>
      <w:r>
        <w:rPr>
          <w:b/>
        </w:rPr>
        <w:t>Immediately after</w:t>
      </w:r>
      <w:r>
        <w:t xml:space="preserve"> a violent incident or a significant change in workplace conditions</w:t>
      </w:r>
    </w:p>
    <w:p w14:paraId="306B7561" w14:textId="77777777" w:rsidR="00F409D4" w:rsidRDefault="002369F6">
      <w:pPr>
        <w:pStyle w:val="AppendixList"/>
      </w:pPr>
      <w:r>
        <w:t>In consultation with workers and JHSCs or Health and Safety Representatives The review should assess the plan’s effectiveness, update procedures, and incorporate lessons learned.</w:t>
      </w:r>
    </w:p>
    <w:p w14:paraId="2582CB0E" w14:textId="77777777" w:rsidR="00F409D4" w:rsidRDefault="002369F6">
      <w:pPr>
        <w:pStyle w:val="AppendixHeading2"/>
      </w:pPr>
      <w:r>
        <w:t>Roles and Responsibilities</w:t>
      </w:r>
    </w:p>
    <w:p w14:paraId="25B49022" w14:textId="77777777" w:rsidR="00F409D4" w:rsidRDefault="002369F6">
      <w:pPr>
        <w:pStyle w:val="AppendixBody"/>
      </w:pPr>
      <w:r>
        <w:t>Employers: Develop and implement the VPP, consult with workers or representatives, provide training, and ensure follow-through on prevention and response measures.</w:t>
      </w:r>
    </w:p>
    <w:p w14:paraId="1B0A3D19" w14:textId="77777777" w:rsidR="00F409D4" w:rsidRDefault="002369F6">
      <w:pPr>
        <w:pStyle w:val="AppendixBody"/>
      </w:pPr>
      <w:r>
        <w:t>Supervisors: Support implementation of the VPP, monitor compliance, and report or respond to concerns appropriately.</w:t>
      </w:r>
    </w:p>
    <w:p w14:paraId="72D6AC44" w14:textId="77777777" w:rsidR="00F409D4" w:rsidRDefault="002369F6">
      <w:pPr>
        <w:pStyle w:val="AppendixBody"/>
      </w:pPr>
      <w:r>
        <w:t>Workers: Participate in training, follow safe work procedures, report concerns, and cooperate in investigations.</w:t>
      </w:r>
    </w:p>
    <w:p w14:paraId="309B91C8" w14:textId="77777777" w:rsidR="00F409D4" w:rsidRDefault="002369F6">
      <w:pPr>
        <w:pStyle w:val="AppendixBody"/>
      </w:pPr>
      <w:r>
        <w:t>Joint Health and Safety Committees or Representatives: Consulted during development, implementation, and review of the plan.</w:t>
      </w:r>
    </w:p>
    <w:p w14:paraId="5B3480D8" w14:textId="77777777" w:rsidR="00F409D4" w:rsidRDefault="002369F6">
      <w:pPr>
        <w:pStyle w:val="AppendixHeading2"/>
      </w:pPr>
      <w:r>
        <w:t>Accessing Your VPP</w:t>
      </w:r>
    </w:p>
    <w:p w14:paraId="083FBA7C" w14:textId="77777777" w:rsidR="00F409D4" w:rsidRDefault="002369F6">
      <w:pPr>
        <w:pStyle w:val="AppendixBody"/>
      </w:pPr>
      <w:r>
        <w:t>Workers should be informed about where to find the Violence Prevention Plan. It may be available on internal portals, posted on safety boards, or available through your supervisor or HR department.</w:t>
      </w:r>
    </w:p>
    <w:p w14:paraId="0FE1DCA0" w14:textId="77777777" w:rsidR="00F409D4" w:rsidRDefault="002369F6">
      <w:r>
        <w:br w:type="page"/>
      </w:r>
    </w:p>
    <w:p w14:paraId="66D994BA" w14:textId="77777777" w:rsidR="00F409D4" w:rsidRDefault="002369F6">
      <w:pPr>
        <w:pStyle w:val="AppendixLabel"/>
      </w:pPr>
      <w:r>
        <w:lastRenderedPageBreak/>
        <w:t>APPENDIX M</w:t>
      </w:r>
    </w:p>
    <w:p w14:paraId="442BA306" w14:textId="77777777" w:rsidR="00F409D4" w:rsidRDefault="002369F6">
      <w:pPr>
        <w:pStyle w:val="AppendixDocumentTitle"/>
      </w:pPr>
      <w:r>
        <w:t>Team Debriefing Guide for Managers</w:t>
      </w:r>
    </w:p>
    <w:p w14:paraId="5919F5E5" w14:textId="77777777" w:rsidR="00F409D4" w:rsidRDefault="002369F6">
      <w:pPr>
        <w:pStyle w:val="AppendixBody"/>
      </w:pPr>
      <w:r>
        <w:t>This guide is designed to support managers in conducting respectful and effective team debriefings after a workplace incident involving harassment or violence. The goal of a debriefing is to promote psychological safety, rebuild trust, and create space for open dialogue while respecting confidentiality and emotional wellbeing.</w:t>
      </w:r>
    </w:p>
    <w:p w14:paraId="53FB2E6D" w14:textId="77777777" w:rsidR="00F409D4" w:rsidRDefault="002369F6">
      <w:pPr>
        <w:pStyle w:val="AppendixHeading1"/>
      </w:pPr>
      <w:r>
        <w:t>When to Hold a Debrief</w:t>
      </w:r>
    </w:p>
    <w:p w14:paraId="6630FC70" w14:textId="77777777" w:rsidR="00F409D4" w:rsidRDefault="002369F6">
      <w:pPr>
        <w:pStyle w:val="AppendixBody"/>
      </w:pPr>
      <w:r>
        <w:t>- After a workplace incident involving violence, harassment, or a traumatic event</w:t>
      </w:r>
      <w:r>
        <w:br/>
        <w:t>- When team morale or psychological safety has been impacted</w:t>
      </w:r>
      <w:r>
        <w:br/>
        <w:t>- After the conclusion of an investigation or resolution process</w:t>
      </w:r>
      <w:r>
        <w:br/>
        <w:t>- As part of a return-to-work or recovery plan</w:t>
      </w:r>
    </w:p>
    <w:p w14:paraId="005143A9" w14:textId="77777777" w:rsidR="00F409D4" w:rsidRDefault="002369F6">
      <w:pPr>
        <w:pStyle w:val="AppendixHeading1"/>
      </w:pPr>
      <w:r>
        <w:t>Goals of a Team Debrief</w:t>
      </w:r>
    </w:p>
    <w:p w14:paraId="489D5E3F" w14:textId="77777777" w:rsidR="00F409D4" w:rsidRDefault="002369F6">
      <w:pPr>
        <w:pStyle w:val="AppendixBody"/>
      </w:pPr>
      <w:r>
        <w:t>- Acknowledge the impact of the incident on the team</w:t>
      </w:r>
      <w:r>
        <w:br/>
        <w:t>- Re-establish a sense of safety and normalcy</w:t>
      </w:r>
      <w:r>
        <w:br/>
        <w:t>- Provide general updates without breaching confidentiality</w:t>
      </w:r>
      <w:r>
        <w:br/>
        <w:t>- Reinforce values of respect, inclusion, and accountability</w:t>
      </w:r>
      <w:r>
        <w:br/>
        <w:t>- Invite questions, feedback, and suggestions for moving forward</w:t>
      </w:r>
    </w:p>
    <w:p w14:paraId="5835650A" w14:textId="77777777" w:rsidR="00F409D4" w:rsidRDefault="002369F6">
      <w:pPr>
        <w:pStyle w:val="AppendixHeading1"/>
      </w:pPr>
      <w:r>
        <w:t>Preparing for the Debrief</w:t>
      </w:r>
    </w:p>
    <w:p w14:paraId="137203CE" w14:textId="77777777" w:rsidR="00F409D4" w:rsidRDefault="002369F6">
      <w:pPr>
        <w:pStyle w:val="AppendixBody"/>
      </w:pPr>
      <w:r>
        <w:t>- Choose a private, neutral, and comfortable location</w:t>
      </w:r>
      <w:r>
        <w:br/>
        <w:t>- Consider having an HR representative or facilitator present</w:t>
      </w:r>
      <w:r>
        <w:br/>
        <w:t>- Establish ground rules (e.g., respectful listening, no blaming)</w:t>
      </w:r>
      <w:r>
        <w:br/>
        <w:t>- Prepare general talking points and follow-up resources</w:t>
      </w:r>
    </w:p>
    <w:p w14:paraId="1808C124" w14:textId="77777777" w:rsidR="00F409D4" w:rsidRDefault="002369F6">
      <w:pPr>
        <w:pStyle w:val="AppendixHeading1"/>
      </w:pPr>
      <w:r>
        <w:t>Sample Debrief Agenda</w:t>
      </w:r>
    </w:p>
    <w:p w14:paraId="22E64A9C" w14:textId="77777777" w:rsidR="00F409D4" w:rsidRDefault="002369F6">
      <w:pPr>
        <w:pStyle w:val="AppendixBody"/>
      </w:pPr>
      <w:r>
        <w:t>1. Welcome and purpose of the meeting</w:t>
      </w:r>
      <w:r>
        <w:br/>
        <w:t>2. Acknowledge the incident and its potential impact</w:t>
      </w:r>
      <w:r>
        <w:br/>
        <w:t>3. Share general updates and next steps (avoid details)</w:t>
      </w:r>
      <w:r>
        <w:br/>
        <w:t>4. Reinforce safety measures and support options</w:t>
      </w:r>
      <w:r>
        <w:br/>
        <w:t>5. Invite questions and respectful dialogue</w:t>
      </w:r>
      <w:r>
        <w:br/>
        <w:t>6. Provide follow-up resources and contact information</w:t>
      </w:r>
    </w:p>
    <w:p w14:paraId="77C915EA" w14:textId="77777777" w:rsidR="00F409D4" w:rsidRDefault="002369F6">
      <w:pPr>
        <w:pStyle w:val="AppendixHeading1"/>
      </w:pPr>
      <w:r>
        <w:t>Tips for Facilitating the Conversation</w:t>
      </w:r>
    </w:p>
    <w:p w14:paraId="785AAAA4" w14:textId="77777777" w:rsidR="00F409D4" w:rsidRDefault="002369F6">
      <w:pPr>
        <w:pStyle w:val="AppendixBody"/>
      </w:pPr>
      <w:r>
        <w:t>- Stay calm, empathetic, and non-judgmental</w:t>
      </w:r>
      <w:r>
        <w:br/>
        <w:t>- Avoid assigning blame or sharing confidential details</w:t>
      </w:r>
      <w:r>
        <w:br/>
        <w:t>- Encourage participation but respect those who prefer not to speak</w:t>
      </w:r>
      <w:r>
        <w:br/>
        <w:t>- Listen actively and thank team members for their input</w:t>
      </w:r>
      <w:r>
        <w:br/>
        <w:t>- Document key takeaways and follow up as needed</w:t>
      </w:r>
    </w:p>
    <w:p w14:paraId="49514080" w14:textId="77777777" w:rsidR="00F409D4" w:rsidRDefault="002369F6">
      <w:pPr>
        <w:pStyle w:val="AppendixHeading1"/>
      </w:pPr>
      <w:r>
        <w:t>Post-Debrief Follow-Up</w:t>
      </w:r>
    </w:p>
    <w:p w14:paraId="4D245022" w14:textId="77777777" w:rsidR="00F409D4" w:rsidRDefault="002369F6">
      <w:pPr>
        <w:pStyle w:val="AppendixBody"/>
      </w:pPr>
      <w:r>
        <w:t>- Check in with individual team members as needed</w:t>
      </w:r>
      <w:r>
        <w:br/>
        <w:t>- Share resources (EAP, HR contacts, policy links)</w:t>
      </w:r>
      <w:r>
        <w:br/>
        <w:t>- Summarize action steps or improvements discussed</w:t>
      </w:r>
      <w:r>
        <w:br/>
        <w:t>- Continue fostering an environment of open communication</w:t>
      </w:r>
    </w:p>
    <w:p w14:paraId="0522F5D5" w14:textId="77777777" w:rsidR="00F409D4" w:rsidRDefault="002369F6">
      <w:r>
        <w:br w:type="page"/>
      </w:r>
    </w:p>
    <w:p w14:paraId="293D98D0" w14:textId="77777777" w:rsidR="00F409D4" w:rsidRDefault="002369F6">
      <w:pPr>
        <w:pStyle w:val="AppendixLabel"/>
      </w:pPr>
      <w:r>
        <w:lastRenderedPageBreak/>
        <w:t>APPENDIX N</w:t>
      </w:r>
    </w:p>
    <w:p w14:paraId="3B1C3263" w14:textId="77777777" w:rsidR="00F409D4" w:rsidRDefault="002369F6">
      <w:pPr>
        <w:pStyle w:val="AppendixDocumentTitle"/>
      </w:pPr>
      <w:r>
        <w:t>Team Debrief: Post-Incident Support and Reflection</w:t>
      </w:r>
    </w:p>
    <w:p w14:paraId="43C5DD1A" w14:textId="77777777" w:rsidR="00F409D4" w:rsidRDefault="002369F6">
      <w:pPr>
        <w:pStyle w:val="AppendixBody"/>
      </w:pPr>
      <w:r>
        <w:t>This debriefing handout is intended to guide team discussions following a workplace harassment or violence incident. Its purpose is to ensure employees feel supported, to clarify next steps, and to provide an opportunity for collective reflection. Participation is voluntary, and this is not an investigation or disciplinary meeting.</w:t>
      </w:r>
    </w:p>
    <w:p w14:paraId="18BFFFD2" w14:textId="77777777" w:rsidR="00F409D4" w:rsidRDefault="002369F6">
      <w:pPr>
        <w:pStyle w:val="AppendixHeading2"/>
      </w:pPr>
      <w:r>
        <w:t>1. Acknowledgement and Safety</w:t>
      </w:r>
    </w:p>
    <w:p w14:paraId="18C5D8CF" w14:textId="77777777" w:rsidR="00F409D4" w:rsidRDefault="002369F6">
      <w:pPr>
        <w:pStyle w:val="AppendixBody"/>
      </w:pPr>
      <w:r>
        <w:t>- The incident that occurred on [Insert Date] has impacted our team. It is important to recognize this event and give space for concerns.</w:t>
      </w:r>
      <w:r>
        <w:br/>
        <w:t>- Everyone’s safety—physical and psychological—is our priority.</w:t>
      </w:r>
      <w:r>
        <w:br/>
        <w:t>- If anyone is feeling unsafe, please inform HR, your supervisor, or a safety representative immediately.</w:t>
      </w:r>
    </w:p>
    <w:p w14:paraId="791B358B" w14:textId="77777777" w:rsidR="00F409D4" w:rsidRDefault="002369F6">
      <w:pPr>
        <w:pStyle w:val="AppendixHeading2"/>
      </w:pPr>
      <w:r>
        <w:t>2. Support Resources</w:t>
      </w:r>
    </w:p>
    <w:p w14:paraId="23E2061E" w14:textId="77777777" w:rsidR="00F409D4" w:rsidRDefault="002369F6">
      <w:pPr>
        <w:pStyle w:val="AppendixBody"/>
      </w:pPr>
      <w:r>
        <w:t>- Confidential support is available to all employees through:</w:t>
      </w:r>
      <w:r>
        <w:br/>
        <w:t xml:space="preserve">  • Employee Assistance Program (EAP)</w:t>
      </w:r>
      <w:r>
        <w:br/>
        <w:t xml:space="preserve">  • Counselling or wellness services (internal/external)</w:t>
      </w:r>
      <w:r>
        <w:br/>
        <w:t xml:space="preserve">  • HR representatives</w:t>
      </w:r>
      <w:r>
        <w:br/>
        <w:t xml:space="preserve">  • Health and Safety representatives or the JHSC</w:t>
      </w:r>
      <w:r>
        <w:br/>
        <w:t>- You are encouraged to use whichever option feels most appropriate for your needs.</w:t>
      </w:r>
    </w:p>
    <w:p w14:paraId="311160AD" w14:textId="77777777" w:rsidR="00F409D4" w:rsidRDefault="002369F6">
      <w:pPr>
        <w:pStyle w:val="AppendixHeading2"/>
      </w:pPr>
      <w:r>
        <w:t>3. What Happens Next</w:t>
      </w:r>
    </w:p>
    <w:p w14:paraId="02B69409" w14:textId="77777777" w:rsidR="00F409D4" w:rsidRDefault="002369F6">
      <w:pPr>
        <w:pStyle w:val="AppendixBody"/>
      </w:pPr>
      <w:r>
        <w:t>- The situation is being addressed according to our workplace policies on harassment and violence.</w:t>
      </w:r>
      <w:r>
        <w:br/>
        <w:t>- Investigations or follow-ups will be handled confidentially and respectfully.</w:t>
      </w:r>
      <w:r>
        <w:br/>
        <w:t>- Any necessary changes to improve safety or prevent recurrence will be communicated to the team.</w:t>
      </w:r>
    </w:p>
    <w:p w14:paraId="3159BFD0" w14:textId="77777777" w:rsidR="00F409D4" w:rsidRDefault="002369F6">
      <w:pPr>
        <w:pStyle w:val="AppendixHeading2"/>
      </w:pPr>
      <w:r>
        <w:t>4. Reflection and Moving Forward</w:t>
      </w:r>
    </w:p>
    <w:p w14:paraId="5B205E4A" w14:textId="77777777" w:rsidR="00F409D4" w:rsidRDefault="002369F6">
      <w:pPr>
        <w:pStyle w:val="AppendixBody"/>
      </w:pPr>
      <w:r>
        <w:t>- If you’d like to share how the incident has affected you or suggest changes, you can do so anonymously or in person.</w:t>
      </w:r>
      <w:r>
        <w:br/>
        <w:t>- We encourage open dialogue, empathy, and mutual support during this time.</w:t>
      </w:r>
      <w:r>
        <w:br/>
        <w:t>- Maintaining respect in our work environment is a shared responsibility.</w:t>
      </w:r>
    </w:p>
    <w:p w14:paraId="03CE118E" w14:textId="77777777" w:rsidR="00F409D4" w:rsidRDefault="002369F6">
      <w:pPr>
        <w:pStyle w:val="AppendixHeading2"/>
      </w:pPr>
      <w:r>
        <w:t>5. Optional Notes or Feedback</w:t>
      </w:r>
    </w:p>
    <w:p w14:paraId="138431CE" w14:textId="77777777" w:rsidR="00F409D4" w:rsidRDefault="002369F6">
      <w:pPr>
        <w:pStyle w:val="AppendixBody"/>
      </w:pPr>
      <w:r>
        <w:t>____________________________________________________________________________</w:t>
      </w:r>
      <w:r>
        <w:br/>
        <w:t>____________________________________________________________________________</w:t>
      </w:r>
      <w:r>
        <w:br/>
        <w:t>____________________________________________________________________________</w:t>
      </w:r>
      <w:r>
        <w:br/>
        <w:t>____________________________________________________________________________</w:t>
      </w:r>
      <w:r>
        <w:br/>
      </w:r>
      <w:r>
        <w:br/>
        <w:t>Date: March 31, 2025</w:t>
      </w:r>
    </w:p>
    <w:p w14:paraId="51776EAC" w14:textId="77777777" w:rsidR="00F409D4" w:rsidRDefault="002369F6">
      <w:pPr>
        <w:pStyle w:val="AppendixBody"/>
      </w:pPr>
      <w:r>
        <w:t>Facilitator: _________________________</w:t>
      </w:r>
    </w:p>
    <w:p w14:paraId="6DDD9738" w14:textId="77777777" w:rsidR="00F409D4" w:rsidRDefault="002369F6">
      <w:pPr>
        <w:pStyle w:val="AppendixBody"/>
      </w:pPr>
      <w:r>
        <w:t>Location: ____________________________</w:t>
      </w:r>
    </w:p>
    <w:p w14:paraId="68FF3E45" w14:textId="77777777" w:rsidR="00F409D4" w:rsidRDefault="002369F6">
      <w:r>
        <w:br w:type="page"/>
      </w:r>
    </w:p>
    <w:p w14:paraId="2304D1E2" w14:textId="77777777" w:rsidR="00F409D4" w:rsidRDefault="002369F6">
      <w:pPr>
        <w:pStyle w:val="AppendixLabel"/>
      </w:pPr>
      <w:r>
        <w:lastRenderedPageBreak/>
        <w:t>APPENDIX O</w:t>
      </w:r>
    </w:p>
    <w:p w14:paraId="0AF48566" w14:textId="77777777" w:rsidR="00F409D4" w:rsidRDefault="002369F6">
      <w:pPr>
        <w:pStyle w:val="AppendixDocumentTitle"/>
      </w:pPr>
      <w:r>
        <w:rPr>
          <w:rFonts w:ascii="Calibri" w:eastAsia="Calibri" w:hAnsi="Calibri"/>
        </w:rPr>
        <w:t>Post-Incident Workplace                      Recovery Plan Checklist</w:t>
      </w:r>
    </w:p>
    <w:p w14:paraId="61AE59AB" w14:textId="77777777" w:rsidR="00F409D4" w:rsidRDefault="002369F6">
      <w:pPr>
        <w:pStyle w:val="AppendixBody"/>
      </w:pPr>
      <w:r>
        <w:rPr>
          <w:rFonts w:ascii="Calibri" w:eastAsia="Calibri" w:hAnsi="Calibri"/>
        </w:rPr>
        <w:t>This checklist is designed to guide employers, supervisors, and Joint Health and Safety Committees (JHSCs) in planning and implementing effective post-incident recovery strategies. It helps ensure that steps are taken to support affected individuals, rebuild workplace trust, and restore a respectful and psychologically safe environment.</w:t>
      </w:r>
    </w:p>
    <w:p w14:paraId="78B2D720" w14:textId="77777777" w:rsidR="00F409D4" w:rsidRDefault="002369F6">
      <w:pPr>
        <w:pStyle w:val="AppendixList"/>
      </w:pPr>
      <w:r>
        <w:rPr>
          <w:rFonts w:ascii="Calibri" w:eastAsia="Calibri" w:hAnsi="Calibri"/>
        </w:rPr>
        <w:t>Acknowledge the incident with staff in a respectful and non-disclosing manner.</w:t>
      </w:r>
    </w:p>
    <w:p w14:paraId="7FF3D6F0" w14:textId="77777777" w:rsidR="00F409D4" w:rsidRDefault="002369F6">
      <w:pPr>
        <w:pStyle w:val="AppendixList"/>
      </w:pPr>
      <w:r>
        <w:rPr>
          <w:rFonts w:ascii="Calibri" w:eastAsia="Calibri" w:hAnsi="Calibri"/>
        </w:rPr>
        <w:t>Communicate the steps being taken to ensure safety and address concerns.</w:t>
      </w:r>
    </w:p>
    <w:p w14:paraId="4889C02E" w14:textId="77777777" w:rsidR="00F409D4" w:rsidRDefault="002369F6">
      <w:pPr>
        <w:pStyle w:val="AppendixList"/>
      </w:pPr>
      <w:r>
        <w:rPr>
          <w:rFonts w:ascii="Calibri" w:eastAsia="Calibri" w:hAnsi="Calibri"/>
        </w:rPr>
        <w:t>Ensure access to support services such as Employee Assistance Programs (EAP) or counseling.</w:t>
      </w:r>
    </w:p>
    <w:p w14:paraId="679E7C73" w14:textId="77777777" w:rsidR="00F409D4" w:rsidRDefault="002369F6">
      <w:pPr>
        <w:pStyle w:val="AppendixList"/>
      </w:pPr>
      <w:r>
        <w:rPr>
          <w:rFonts w:ascii="Calibri" w:eastAsia="Calibri" w:hAnsi="Calibri"/>
        </w:rPr>
        <w:t>Offer individual check-ins with affected employees to assess their needs and well-being.</w:t>
      </w:r>
    </w:p>
    <w:p w14:paraId="46193C84" w14:textId="77777777" w:rsidR="00F409D4" w:rsidRDefault="002369F6">
      <w:pPr>
        <w:pStyle w:val="AppendixList"/>
      </w:pPr>
      <w:r>
        <w:rPr>
          <w:rFonts w:ascii="Calibri" w:eastAsia="Calibri" w:hAnsi="Calibri"/>
        </w:rPr>
        <w:t>Consider temporary adjustments to duties, schedules, or workspaces as needed.</w:t>
      </w:r>
    </w:p>
    <w:p w14:paraId="51336DA4" w14:textId="77777777" w:rsidR="00F409D4" w:rsidRDefault="002369F6">
      <w:pPr>
        <w:pStyle w:val="AppendixList"/>
      </w:pPr>
      <w:r>
        <w:rPr>
          <w:rFonts w:ascii="Calibri" w:eastAsia="Calibri" w:hAnsi="Calibri"/>
        </w:rPr>
        <w:t>Conduct team debriefs or facilitated discussions to address collective concerns.</w:t>
      </w:r>
    </w:p>
    <w:p w14:paraId="3D0216AD" w14:textId="77777777" w:rsidR="00F409D4" w:rsidRDefault="002369F6">
      <w:pPr>
        <w:pStyle w:val="AppendixList"/>
      </w:pPr>
      <w:r>
        <w:rPr>
          <w:rFonts w:ascii="Calibri" w:eastAsia="Calibri" w:hAnsi="Calibri"/>
        </w:rPr>
        <w:t>Reaffirm workplace values around respect, safety, and inclusion.</w:t>
      </w:r>
    </w:p>
    <w:p w14:paraId="142CCC7B" w14:textId="77777777" w:rsidR="00F409D4" w:rsidRDefault="002369F6">
      <w:pPr>
        <w:pStyle w:val="AppendixList"/>
      </w:pPr>
      <w:r>
        <w:rPr>
          <w:rFonts w:ascii="Calibri" w:eastAsia="Calibri" w:hAnsi="Calibri"/>
        </w:rPr>
        <w:t>Review and update workplace policies and Violence and Harassment Prevention Plans.</w:t>
      </w:r>
    </w:p>
    <w:p w14:paraId="15AD582A" w14:textId="77777777" w:rsidR="00F409D4" w:rsidRDefault="002369F6">
      <w:pPr>
        <w:pStyle w:val="AppendixList"/>
      </w:pPr>
      <w:r>
        <w:rPr>
          <w:rFonts w:ascii="Calibri" w:eastAsia="Calibri" w:hAnsi="Calibri"/>
        </w:rPr>
        <w:t>Provide refresher training on respectful workplace behavior and reporting procedures.</w:t>
      </w:r>
    </w:p>
    <w:p w14:paraId="361BEFB1" w14:textId="77777777" w:rsidR="00F409D4" w:rsidRDefault="002369F6">
      <w:pPr>
        <w:pStyle w:val="AppendixList"/>
      </w:pPr>
      <w:r>
        <w:rPr>
          <w:rFonts w:ascii="Calibri" w:eastAsia="Calibri" w:hAnsi="Calibri"/>
        </w:rPr>
        <w:t>Engage the JHSC or Health and Safety Representative in reviewing the recovery process and recommending improvements.</w:t>
      </w:r>
    </w:p>
    <w:p w14:paraId="68C72820" w14:textId="77777777" w:rsidR="00F409D4" w:rsidRDefault="002369F6">
      <w:pPr>
        <w:pStyle w:val="AppendixList"/>
      </w:pPr>
      <w:r>
        <w:rPr>
          <w:rFonts w:ascii="Calibri" w:eastAsia="Calibri" w:hAnsi="Calibri"/>
        </w:rPr>
        <w:t>Monitor morale, communication, and workplace culture post-incident through anonymous feedback or surveys.</w:t>
      </w:r>
    </w:p>
    <w:p w14:paraId="3B5B30C3" w14:textId="77777777" w:rsidR="00F409D4" w:rsidRDefault="002369F6">
      <w:pPr>
        <w:pStyle w:val="AppendixList"/>
      </w:pPr>
      <w:r>
        <w:rPr>
          <w:rFonts w:ascii="Calibri" w:eastAsia="Calibri" w:hAnsi="Calibri"/>
        </w:rPr>
        <w:t>Document all recovery actions taken and ensure they align with legal and organizational responsibilities.</w:t>
      </w:r>
    </w:p>
    <w:p w14:paraId="346A7A37" w14:textId="77777777" w:rsidR="00F409D4" w:rsidRDefault="002369F6">
      <w:r>
        <w:br w:type="page"/>
      </w:r>
    </w:p>
    <w:p w14:paraId="73DF4D7E" w14:textId="77777777" w:rsidR="00F409D4" w:rsidRDefault="002369F6">
      <w:pPr>
        <w:pStyle w:val="AppendixLabel"/>
      </w:pPr>
      <w:r>
        <w:lastRenderedPageBreak/>
        <w:t>APPENDIX P</w:t>
      </w:r>
    </w:p>
    <w:p w14:paraId="58ACDFD8" w14:textId="77777777" w:rsidR="00F409D4" w:rsidRDefault="002369F6">
      <w:pPr>
        <w:pStyle w:val="AppendixDocumentTitle"/>
      </w:pPr>
      <w:r>
        <w:t>Return to Work After Incident – Protocol Template</w:t>
      </w:r>
    </w:p>
    <w:p w14:paraId="7B145215" w14:textId="77777777" w:rsidR="00F409D4" w:rsidRDefault="002369F6">
      <w:pPr>
        <w:pStyle w:val="AppendixBody"/>
      </w:pPr>
      <w:r>
        <w:t>This template provides a structured protocol to support employees returning to work after experiencing or witnessing a workplace harassment or violence incident. The goal is to ensure a safe, respectful, and psychologically supportive reintegration process.</w:t>
      </w:r>
    </w:p>
    <w:p w14:paraId="559DF00E" w14:textId="77777777" w:rsidR="00F409D4" w:rsidRDefault="002369F6">
      <w:pPr>
        <w:pStyle w:val="AppendixHeading2"/>
      </w:pPr>
      <w:r>
        <w:t>1. Initial Assessment and Planning</w:t>
      </w:r>
    </w:p>
    <w:p w14:paraId="270F2FD1" w14:textId="77777777" w:rsidR="00F409D4" w:rsidRDefault="002369F6">
      <w:pPr>
        <w:pStyle w:val="AppendixList"/>
      </w:pPr>
      <w:r>
        <w:t>Conduct a confidential meeting with the affected employee.</w:t>
      </w:r>
    </w:p>
    <w:p w14:paraId="0CAA1987" w14:textId="77777777" w:rsidR="00F409D4" w:rsidRDefault="002369F6">
      <w:pPr>
        <w:pStyle w:val="AppendixList"/>
      </w:pPr>
      <w:r>
        <w:t>Assess readiness to return to work (psychological and physical).</w:t>
      </w:r>
    </w:p>
    <w:p w14:paraId="74A21726" w14:textId="77777777" w:rsidR="00F409D4" w:rsidRDefault="002369F6">
      <w:pPr>
        <w:pStyle w:val="AppendixList"/>
      </w:pPr>
      <w:r>
        <w:t>Involve relevant personnel (e.g., HR, manager, EAP counselor) as appropriate.</w:t>
      </w:r>
    </w:p>
    <w:p w14:paraId="095EF51C" w14:textId="77777777" w:rsidR="00F409D4" w:rsidRDefault="002369F6">
      <w:pPr>
        <w:pStyle w:val="AppendixList"/>
      </w:pPr>
      <w:r>
        <w:t>Discuss any accommodations or support needed.</w:t>
      </w:r>
    </w:p>
    <w:p w14:paraId="1AEDE0A8" w14:textId="77777777" w:rsidR="00F409D4" w:rsidRDefault="002369F6">
      <w:pPr>
        <w:pStyle w:val="AppendixHeading2"/>
      </w:pPr>
      <w:r>
        <w:t>2. Workplace Accommodations</w:t>
      </w:r>
    </w:p>
    <w:p w14:paraId="32D04A53" w14:textId="77777777" w:rsidR="00F409D4" w:rsidRDefault="002369F6">
      <w:pPr>
        <w:pStyle w:val="AppendixList"/>
      </w:pPr>
      <w:r>
        <w:t>Temporary or modified duties.</w:t>
      </w:r>
    </w:p>
    <w:p w14:paraId="7BC01BF4" w14:textId="77777777" w:rsidR="00F409D4" w:rsidRDefault="002369F6">
      <w:pPr>
        <w:pStyle w:val="AppendixList"/>
      </w:pPr>
      <w:r>
        <w:t>Adjusted schedule or reduced hours.</w:t>
      </w:r>
    </w:p>
    <w:p w14:paraId="13FD5CA0" w14:textId="77777777" w:rsidR="00F409D4" w:rsidRDefault="002369F6">
      <w:pPr>
        <w:pStyle w:val="AppendixList"/>
      </w:pPr>
      <w:r>
        <w:t>Remote work options (if feasible).</w:t>
      </w:r>
    </w:p>
    <w:p w14:paraId="79D718B3" w14:textId="77777777" w:rsidR="00F409D4" w:rsidRDefault="002369F6">
      <w:pPr>
        <w:pStyle w:val="AppendixList"/>
      </w:pPr>
      <w:r>
        <w:t>Workspace relocation (if needed for safety or comfort).</w:t>
      </w:r>
    </w:p>
    <w:p w14:paraId="4BDB7C2B" w14:textId="77777777" w:rsidR="00F409D4" w:rsidRDefault="002369F6">
      <w:pPr>
        <w:pStyle w:val="AppendixHeading2"/>
      </w:pPr>
      <w:r>
        <w:t>3. Communication and Confidentiality</w:t>
      </w:r>
    </w:p>
    <w:p w14:paraId="3E376240" w14:textId="77777777" w:rsidR="00F409D4" w:rsidRDefault="002369F6">
      <w:pPr>
        <w:pStyle w:val="AppendixList"/>
      </w:pPr>
      <w:r>
        <w:t>- Determine what, if any, information will be shared with coworkers.</w:t>
      </w:r>
    </w:p>
    <w:p w14:paraId="6DC108EA" w14:textId="77777777" w:rsidR="00F409D4" w:rsidRDefault="002369F6">
      <w:pPr>
        <w:pStyle w:val="AppendixList"/>
      </w:pPr>
      <w:r>
        <w:t>- Reinforce expectations around confidentiality.</w:t>
      </w:r>
    </w:p>
    <w:p w14:paraId="217FE6C8" w14:textId="77777777" w:rsidR="00F409D4" w:rsidRDefault="002369F6">
      <w:pPr>
        <w:pStyle w:val="AppendixList"/>
      </w:pPr>
      <w:r>
        <w:t>- Designate a point of contact for follow-up support.</w:t>
      </w:r>
    </w:p>
    <w:p w14:paraId="42C53E2E" w14:textId="77777777" w:rsidR="00F409D4" w:rsidRDefault="002369F6">
      <w:pPr>
        <w:pStyle w:val="AppendixHeading2"/>
      </w:pPr>
      <w:r>
        <w:t>4. Support Resources</w:t>
      </w:r>
    </w:p>
    <w:p w14:paraId="23EF350B" w14:textId="77777777" w:rsidR="00F409D4" w:rsidRDefault="002369F6">
      <w:pPr>
        <w:pStyle w:val="AppendixList"/>
      </w:pPr>
      <w:r>
        <w:t>- Offer Psychological First Aid or EAP referral.</w:t>
      </w:r>
    </w:p>
    <w:p w14:paraId="2AD2A1AB" w14:textId="77777777" w:rsidR="00F409D4" w:rsidRDefault="002369F6">
      <w:pPr>
        <w:pStyle w:val="AppendixList"/>
      </w:pPr>
      <w:r>
        <w:t>- Provide written resources and contacts for mental health support.</w:t>
      </w:r>
    </w:p>
    <w:p w14:paraId="6D90D936" w14:textId="77777777" w:rsidR="00F409D4" w:rsidRDefault="002369F6">
      <w:pPr>
        <w:pStyle w:val="AppendixList"/>
      </w:pPr>
      <w:r>
        <w:t>- Schedule regular check-ins with the employee during the transition period.</w:t>
      </w:r>
    </w:p>
    <w:p w14:paraId="68E9E061" w14:textId="77777777" w:rsidR="00F409D4" w:rsidRDefault="002369F6">
      <w:pPr>
        <w:pStyle w:val="AppendixHeading2"/>
      </w:pPr>
      <w:r>
        <w:t>5. Follow-Up and Review</w:t>
      </w:r>
    </w:p>
    <w:p w14:paraId="6F51DB80" w14:textId="77777777" w:rsidR="00F409D4" w:rsidRDefault="002369F6">
      <w:pPr>
        <w:pStyle w:val="AppendixList"/>
      </w:pPr>
      <w:r>
        <w:t>- Monitor employee well-being and workplace reintegration.</w:t>
      </w:r>
    </w:p>
    <w:p w14:paraId="325EBDC7" w14:textId="77777777" w:rsidR="00F409D4" w:rsidRDefault="002369F6">
      <w:pPr>
        <w:pStyle w:val="AppendixList"/>
      </w:pPr>
      <w:r>
        <w:t>- Reassess accommodations after 2–4 weeks.</w:t>
      </w:r>
    </w:p>
    <w:p w14:paraId="77A353EE" w14:textId="77777777" w:rsidR="00F409D4" w:rsidRDefault="002369F6">
      <w:pPr>
        <w:pStyle w:val="AppendixList"/>
      </w:pPr>
      <w:r>
        <w:t>- Solicit feedback from the returning employee.</w:t>
      </w:r>
    </w:p>
    <w:p w14:paraId="4FD7CD18" w14:textId="77777777" w:rsidR="00F409D4" w:rsidRDefault="002369F6">
      <w:pPr>
        <w:pStyle w:val="AppendixList"/>
      </w:pPr>
      <w:r>
        <w:t>- Document follow-up actions taken.</w:t>
      </w:r>
    </w:p>
    <w:p w14:paraId="24E3E078" w14:textId="77777777" w:rsidR="00F409D4" w:rsidRDefault="002369F6">
      <w:pPr>
        <w:pStyle w:val="AppendixBody"/>
        <w:jc w:val="center"/>
      </w:pPr>
      <w:r>
        <w:rPr>
          <w:i/>
        </w:rPr>
        <w:br/>
        <w:t>Note: This template should be customized based on organizational policies and the specific needs of the returning employee.</w:t>
      </w:r>
    </w:p>
    <w:sectPr w:rsidR="00F409D4" w:rsidSect="00034616">
      <w:footerReference w:type="default" r:id="rId482"/>
      <w:footerReference w:type="first" r:id="rId483"/>
      <w:pgSz w:w="12240" w:h="15840"/>
      <w:pgMar w:top="720" w:right="792" w:bottom="720" w:left="792" w:header="288"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65108" w14:textId="77777777" w:rsidR="00E41E76" w:rsidRDefault="00E41E76">
      <w:pPr>
        <w:spacing w:after="0" w:line="240" w:lineRule="auto"/>
      </w:pPr>
      <w:r>
        <w:separator/>
      </w:r>
    </w:p>
  </w:endnote>
  <w:endnote w:type="continuationSeparator" w:id="0">
    <w:p w14:paraId="1BB2FD49" w14:textId="77777777" w:rsidR="00E41E76" w:rsidRDefault="00E41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C80C8" w14:textId="77777777" w:rsidR="00F2660A" w:rsidRDefault="0055478D">
    <w:pPr>
      <w:pStyle w:val="SmallText"/>
      <w:jc w:val="center"/>
    </w:pPr>
    <w:r>
      <w:t xml:space="preserve">STUDENT REFERENCE GUIDE  |  </w:t>
    </w: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14BC1" w14:textId="77777777" w:rsidR="00F2660A" w:rsidRDefault="00F266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3C5E4" w14:textId="77777777" w:rsidR="00E41E76" w:rsidRDefault="00E41E76">
      <w:pPr>
        <w:spacing w:after="0" w:line="240" w:lineRule="auto"/>
      </w:pPr>
      <w:r>
        <w:separator/>
      </w:r>
    </w:p>
  </w:footnote>
  <w:footnote w:type="continuationSeparator" w:id="0">
    <w:p w14:paraId="2B544948" w14:textId="77777777" w:rsidR="00E41E76" w:rsidRDefault="00E41E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0256670">
    <w:abstractNumId w:val="8"/>
  </w:num>
  <w:num w:numId="2" w16cid:durableId="1521897975">
    <w:abstractNumId w:val="6"/>
  </w:num>
  <w:num w:numId="3" w16cid:durableId="84961471">
    <w:abstractNumId w:val="5"/>
  </w:num>
  <w:num w:numId="4" w16cid:durableId="1101416798">
    <w:abstractNumId w:val="4"/>
  </w:num>
  <w:num w:numId="5" w16cid:durableId="336813585">
    <w:abstractNumId w:val="7"/>
  </w:num>
  <w:num w:numId="6" w16cid:durableId="221914283">
    <w:abstractNumId w:val="3"/>
  </w:num>
  <w:num w:numId="7" w16cid:durableId="1652323206">
    <w:abstractNumId w:val="2"/>
  </w:num>
  <w:num w:numId="8" w16cid:durableId="827209662">
    <w:abstractNumId w:val="1"/>
  </w:num>
  <w:num w:numId="9" w16cid:durableId="21159748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5"/>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0A61"/>
    <w:rsid w:val="0015074B"/>
    <w:rsid w:val="002060A0"/>
    <w:rsid w:val="002369F6"/>
    <w:rsid w:val="0029639D"/>
    <w:rsid w:val="003244C0"/>
    <w:rsid w:val="00326F90"/>
    <w:rsid w:val="00331055"/>
    <w:rsid w:val="003B1748"/>
    <w:rsid w:val="004747A7"/>
    <w:rsid w:val="0049190D"/>
    <w:rsid w:val="0055478D"/>
    <w:rsid w:val="00A86180"/>
    <w:rsid w:val="00A86E3A"/>
    <w:rsid w:val="00AA1D8D"/>
    <w:rsid w:val="00B47730"/>
    <w:rsid w:val="00C5669E"/>
    <w:rsid w:val="00CB0664"/>
    <w:rsid w:val="00E41E76"/>
    <w:rsid w:val="00E71E81"/>
    <w:rsid w:val="00EA56BC"/>
    <w:rsid w:val="00F2660A"/>
    <w:rsid w:val="00F409D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58C686"/>
  <w14:defaultImageDpi w14:val="330"/>
  <w15:docId w15:val="{C72E1A21-2E6F-45FB-B855-3F1BB96F4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ptos" w:eastAsia="Aptos" w:hAnsi="Aptos" w:cs="Aptos"/>
      <w:color w:val="263943"/>
      <w:sz w:val="20"/>
    </w:rPr>
  </w:style>
  <w:style w:type="paragraph" w:styleId="Heading1">
    <w:name w:val="heading 1"/>
    <w:basedOn w:val="Normal"/>
    <w:next w:val="Normal"/>
    <w:link w:val="Heading1Char"/>
    <w:uiPriority w:val="9"/>
    <w:qFormat/>
    <w:rsid w:val="00FC693F"/>
    <w:pPr>
      <w:keepNext/>
      <w:keepLines/>
      <w:spacing w:before="80" w:after="200"/>
      <w:outlineLvl w:val="0"/>
    </w:pPr>
    <w:rPr>
      <w:rFonts w:asciiTheme="majorHAnsi" w:eastAsiaTheme="majorEastAsia" w:hAnsiTheme="majorHAnsi" w:cstheme="majorBidi"/>
      <w:b/>
      <w:bCs/>
      <w:color w:val="000000"/>
      <w:sz w:val="54"/>
      <w:szCs w:val="28"/>
    </w:rPr>
  </w:style>
  <w:style w:type="paragraph" w:styleId="Heading2">
    <w:name w:val="heading 2"/>
    <w:basedOn w:val="Normal"/>
    <w:next w:val="Normal"/>
    <w:link w:val="Heading2Char"/>
    <w:uiPriority w:val="9"/>
    <w:unhideWhenUsed/>
    <w:qFormat/>
    <w:rsid w:val="00FC693F"/>
    <w:pPr>
      <w:keepNext/>
      <w:keepLines/>
      <w:spacing w:before="40" w:after="140"/>
      <w:outlineLvl w:val="1"/>
    </w:pPr>
    <w:rPr>
      <w:rFonts w:asciiTheme="majorHAnsi" w:eastAsiaTheme="majorEastAsia" w:hAnsiTheme="majorHAnsi" w:cstheme="majorBidi"/>
      <w:b/>
      <w:bCs/>
      <w:color w:val="000000"/>
      <w:sz w:val="4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before="840" w:after="240" w:line="240" w:lineRule="auto"/>
      <w:contextualSpacing/>
      <w:jc w:val="center"/>
    </w:pPr>
    <w:rPr>
      <w:rFonts w:asciiTheme="majorHAnsi" w:eastAsiaTheme="majorEastAsia" w:hAnsiTheme="majorHAnsi" w:cstheme="majorBidi"/>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uideSubtitle">
    <w:name w:val="Guide Subtitle"/>
    <w:pPr>
      <w:spacing w:after="160"/>
    </w:pPr>
    <w:rPr>
      <w:rFonts w:ascii="Aptos Display" w:eastAsia="Aptos Display" w:hAnsi="Aptos Display" w:cs="Aptos Display"/>
      <w:b/>
      <w:color w:val="143B54"/>
      <w:sz w:val="34"/>
    </w:rPr>
  </w:style>
  <w:style w:type="paragraph" w:customStyle="1" w:styleId="Kicker">
    <w:name w:val="Kicker"/>
    <w:pPr>
      <w:keepNext/>
      <w:spacing w:after="100"/>
    </w:pPr>
    <w:rPr>
      <w:rFonts w:ascii="Aptos" w:eastAsia="Aptos" w:hAnsi="Aptos" w:cs="Aptos"/>
      <w:b/>
      <w:color w:val="1695A8"/>
      <w:sz w:val="18"/>
    </w:rPr>
  </w:style>
  <w:style w:type="paragraph" w:customStyle="1" w:styleId="SectionLabel">
    <w:name w:val="Section Label"/>
    <w:pPr>
      <w:keepNext/>
      <w:spacing w:before="120" w:after="60"/>
    </w:pPr>
    <w:rPr>
      <w:rFonts w:ascii="Aptos" w:eastAsia="Aptos" w:hAnsi="Aptos" w:cs="Aptos"/>
      <w:b/>
      <w:color w:val="1695A8"/>
      <w:sz w:val="18"/>
    </w:rPr>
  </w:style>
  <w:style w:type="paragraph" w:customStyle="1" w:styleId="SlideTitle">
    <w:name w:val="Slide Title"/>
    <w:pPr>
      <w:keepNext/>
      <w:spacing w:after="60"/>
    </w:pPr>
    <w:rPr>
      <w:rFonts w:ascii="Aptos" w:eastAsia="Aptos" w:hAnsi="Aptos" w:cs="Aptos"/>
      <w:b/>
      <w:color w:val="000000"/>
      <w:sz w:val="21"/>
    </w:rPr>
  </w:style>
  <w:style w:type="paragraph" w:customStyle="1" w:styleId="SlideLabel">
    <w:name w:val="Slide Label"/>
    <w:pPr>
      <w:keepNext/>
      <w:spacing w:after="40"/>
    </w:pPr>
    <w:rPr>
      <w:rFonts w:ascii="Aptos" w:eastAsia="Aptos" w:hAnsi="Aptos" w:cs="Aptos"/>
      <w:b/>
      <w:color w:val="1695A8"/>
      <w:sz w:val="15"/>
    </w:rPr>
  </w:style>
  <w:style w:type="paragraph" w:customStyle="1" w:styleId="CardBody">
    <w:name w:val="Card Body"/>
    <w:pPr>
      <w:spacing w:after="40"/>
    </w:pPr>
    <w:rPr>
      <w:rFonts w:ascii="Aptos" w:eastAsia="Aptos" w:hAnsi="Aptos" w:cs="Aptos"/>
      <w:color w:val="263943"/>
      <w:sz w:val="16"/>
    </w:rPr>
  </w:style>
  <w:style w:type="paragraph" w:customStyle="1" w:styleId="CardKeyPoint">
    <w:name w:val="Card Key Point"/>
    <w:pPr>
      <w:spacing w:after="20"/>
    </w:pPr>
    <w:rPr>
      <w:rFonts w:ascii="Aptos" w:eastAsia="Aptos" w:hAnsi="Aptos" w:cs="Aptos"/>
      <w:color w:val="263943"/>
      <w:sz w:val="15"/>
    </w:rPr>
  </w:style>
  <w:style w:type="paragraph" w:customStyle="1" w:styleId="SmallText">
    <w:name w:val="Small Text"/>
    <w:pPr>
      <w:spacing w:after="40"/>
    </w:pPr>
    <w:rPr>
      <w:rFonts w:ascii="Aptos" w:eastAsia="Aptos" w:hAnsi="Aptos" w:cs="Aptos"/>
      <w:color w:val="5E717C"/>
      <w:sz w:val="16"/>
    </w:rPr>
  </w:style>
  <w:style w:type="paragraph" w:customStyle="1" w:styleId="SummaryTitle">
    <w:name w:val="Summary Title"/>
    <w:pPr>
      <w:keepNext/>
      <w:spacing w:after="140"/>
    </w:pPr>
    <w:rPr>
      <w:rFonts w:ascii="Aptos Display" w:eastAsia="Aptos Display" w:hAnsi="Aptos Display" w:cs="Aptos Display"/>
      <w:b/>
      <w:color w:val="000000"/>
      <w:sz w:val="40"/>
    </w:rPr>
  </w:style>
  <w:style w:type="paragraph" w:customStyle="1" w:styleId="ModuleReviewTitle">
    <w:name w:val="Module Review Title"/>
    <w:pPr>
      <w:keepNext/>
      <w:spacing w:after="80"/>
    </w:pPr>
    <w:rPr>
      <w:rFonts w:ascii="Aptos" w:eastAsia="Aptos" w:hAnsi="Aptos" w:cs="Aptos"/>
      <w:b/>
      <w:color w:val="000000"/>
      <w:sz w:val="28"/>
    </w:rPr>
  </w:style>
  <w:style w:type="paragraph" w:customStyle="1" w:styleId="ContentsTitle">
    <w:name w:val="Contents Title"/>
    <w:pPr>
      <w:keepNext/>
      <w:spacing w:before="360" w:after="280"/>
    </w:pPr>
    <w:rPr>
      <w:rFonts w:ascii="Aptos Display" w:eastAsia="Aptos Display" w:hAnsi="Aptos Display" w:cs="Aptos Display"/>
      <w:b/>
      <w:color w:val="000000"/>
      <w:sz w:val="52"/>
    </w:rPr>
  </w:style>
  <w:style w:type="paragraph" w:customStyle="1" w:styleId="ModuleLesson">
    <w:name w:val="Module Lesson"/>
    <w:pPr>
      <w:spacing w:after="40"/>
    </w:pPr>
    <w:rPr>
      <w:rFonts w:ascii="Aptos" w:eastAsia="Aptos" w:hAnsi="Aptos" w:cs="Aptos"/>
      <w:b/>
      <w:color w:val="143B54"/>
      <w:sz w:val="25"/>
    </w:rPr>
  </w:style>
  <w:style w:type="paragraph" w:customStyle="1" w:styleId="TOC11">
    <w:name w:val="TOC 11"/>
    <w:pPr>
      <w:spacing w:before="120" w:after="40"/>
    </w:pPr>
    <w:rPr>
      <w:rFonts w:ascii="Aptos" w:eastAsia="Aptos" w:hAnsi="Aptos" w:cs="Aptos"/>
      <w:b/>
      <w:color w:val="000000"/>
    </w:rPr>
  </w:style>
  <w:style w:type="paragraph" w:customStyle="1" w:styleId="TOC21">
    <w:name w:val="TOC 21"/>
    <w:pPr>
      <w:spacing w:after="20"/>
      <w:ind w:left="288"/>
    </w:pPr>
    <w:rPr>
      <w:rFonts w:ascii="Aptos" w:eastAsia="Aptos" w:hAnsi="Aptos" w:cs="Aptos"/>
      <w:color w:val="263943"/>
      <w:sz w:val="19"/>
    </w:rPr>
  </w:style>
  <w:style w:type="paragraph" w:styleId="TOC1">
    <w:name w:val="toc 1"/>
    <w:basedOn w:val="Normal"/>
    <w:next w:val="Normal"/>
    <w:autoRedefine/>
    <w:uiPriority w:val="39"/>
    <w:unhideWhenUsed/>
    <w:rsid w:val="003244C0"/>
    <w:pPr>
      <w:spacing w:before="120" w:after="40"/>
    </w:pPr>
    <w:rPr>
      <w:b/>
      <w:color w:val="000000"/>
      <w:sz w:val="22"/>
    </w:rPr>
  </w:style>
  <w:style w:type="paragraph" w:styleId="TOC2">
    <w:name w:val="toc 2"/>
    <w:basedOn w:val="Normal"/>
    <w:next w:val="Normal"/>
    <w:autoRedefine/>
    <w:uiPriority w:val="39"/>
    <w:unhideWhenUsed/>
    <w:rsid w:val="003244C0"/>
    <w:pPr>
      <w:spacing w:after="20"/>
      <w:ind w:left="200"/>
    </w:pPr>
    <w:rPr>
      <w:color w:val="000000"/>
      <w:sz w:val="19"/>
    </w:rPr>
  </w:style>
  <w:style w:type="character" w:styleId="Hyperlink">
    <w:name w:val="Hyperlink"/>
    <w:basedOn w:val="DefaultParagraphFont"/>
    <w:uiPriority w:val="99"/>
    <w:unhideWhenUsed/>
    <w:rsid w:val="00E71E81"/>
    <w:rPr>
      <w:color w:val="0000FF" w:themeColor="hyperlink"/>
      <w:u w:val="single"/>
    </w:rPr>
  </w:style>
  <w:style w:type="paragraph" w:customStyle="1" w:styleId="AppendixLabel">
    <w:name w:val="Appendix Label"/>
    <w:basedOn w:val="Normal"/>
    <w:pPr>
      <w:keepNext/>
      <w:spacing w:after="80" w:line="247" w:lineRule="auto"/>
    </w:pPr>
    <w:rPr>
      <w:b/>
      <w:color w:val="1495AA"/>
      <w:sz w:val="18"/>
    </w:rPr>
  </w:style>
  <w:style w:type="paragraph" w:customStyle="1" w:styleId="AppendixDocumentTitle">
    <w:name w:val="Appendix Document Title"/>
    <w:basedOn w:val="Normal"/>
    <w:pPr>
      <w:keepNext/>
      <w:spacing w:after="160" w:line="247" w:lineRule="auto"/>
    </w:pPr>
    <w:rPr>
      <w:b/>
      <w:color w:val="184A67"/>
      <w:sz w:val="40"/>
    </w:rPr>
  </w:style>
  <w:style w:type="paragraph" w:customStyle="1" w:styleId="AppendixSubtitle">
    <w:name w:val="Appendix Subtitle"/>
    <w:basedOn w:val="Normal"/>
    <w:pPr>
      <w:spacing w:after="160" w:line="247" w:lineRule="auto"/>
    </w:pPr>
    <w:rPr>
      <w:i/>
      <w:color w:val="364652"/>
      <w:sz w:val="22"/>
    </w:rPr>
  </w:style>
  <w:style w:type="paragraph" w:customStyle="1" w:styleId="AppendixHeading1">
    <w:name w:val="Appendix Heading 1"/>
    <w:basedOn w:val="Normal"/>
    <w:pPr>
      <w:keepNext/>
      <w:spacing w:before="200" w:after="80" w:line="247" w:lineRule="auto"/>
    </w:pPr>
    <w:rPr>
      <w:b/>
      <w:color w:val="184A67"/>
      <w:sz w:val="28"/>
    </w:rPr>
  </w:style>
  <w:style w:type="paragraph" w:customStyle="1" w:styleId="AppendixHeading2">
    <w:name w:val="Appendix Heading 2"/>
    <w:basedOn w:val="Normal"/>
    <w:pPr>
      <w:keepNext/>
      <w:spacing w:before="160" w:after="60" w:line="247" w:lineRule="auto"/>
    </w:pPr>
    <w:rPr>
      <w:b/>
      <w:color w:val="1495AA"/>
      <w:sz w:val="23"/>
    </w:rPr>
  </w:style>
  <w:style w:type="paragraph" w:customStyle="1" w:styleId="AppendixBody">
    <w:name w:val="Appendix Body"/>
    <w:basedOn w:val="Normal"/>
    <w:pPr>
      <w:spacing w:after="80" w:line="247" w:lineRule="auto"/>
    </w:pPr>
    <w:rPr>
      <w:color w:val="364652"/>
      <w:sz w:val="21"/>
    </w:rPr>
  </w:style>
  <w:style w:type="paragraph" w:customStyle="1" w:styleId="AppendixList">
    <w:name w:val="Appendix List"/>
    <w:basedOn w:val="ListBullet"/>
    <w:pPr>
      <w:spacing w:after="50" w:line="247" w:lineRule="auto"/>
      <w:ind w:left="403" w:hanging="230"/>
    </w:pPr>
    <w:rPr>
      <w:color w:val="364652"/>
    </w:rPr>
  </w:style>
  <w:style w:type="paragraph" w:customStyle="1" w:styleId="AppendixSmall">
    <w:name w:val="Appendix Small"/>
    <w:basedOn w:val="Normal"/>
    <w:pPr>
      <w:spacing w:after="40" w:line="247" w:lineRule="auto"/>
    </w:pPr>
    <w:rPr>
      <w:color w:val="36465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0.jpg"/><Relationship Id="rId299" Type="http://schemas.openxmlformats.org/officeDocument/2006/relationships/image" Target="media/image292.jpg"/><Relationship Id="rId21" Type="http://schemas.openxmlformats.org/officeDocument/2006/relationships/image" Target="media/image14.jpg"/><Relationship Id="rId63" Type="http://schemas.openxmlformats.org/officeDocument/2006/relationships/image" Target="media/image56.jpg"/><Relationship Id="rId159" Type="http://schemas.openxmlformats.org/officeDocument/2006/relationships/image" Target="media/image152.jpg"/><Relationship Id="rId324" Type="http://schemas.openxmlformats.org/officeDocument/2006/relationships/image" Target="media/image317.jpg"/><Relationship Id="rId366" Type="http://schemas.openxmlformats.org/officeDocument/2006/relationships/image" Target="media/image359.jpg"/><Relationship Id="rId170" Type="http://schemas.openxmlformats.org/officeDocument/2006/relationships/image" Target="media/image163.jpg"/><Relationship Id="rId226" Type="http://schemas.openxmlformats.org/officeDocument/2006/relationships/image" Target="media/image219.jpg"/><Relationship Id="rId433" Type="http://schemas.openxmlformats.org/officeDocument/2006/relationships/image" Target="media/image426.jpg"/><Relationship Id="rId268" Type="http://schemas.openxmlformats.org/officeDocument/2006/relationships/image" Target="media/image261.jpg"/><Relationship Id="rId475" Type="http://schemas.openxmlformats.org/officeDocument/2006/relationships/image" Target="media/image468.jpg"/><Relationship Id="rId32" Type="http://schemas.openxmlformats.org/officeDocument/2006/relationships/image" Target="media/image25.jpg"/><Relationship Id="rId74" Type="http://schemas.openxmlformats.org/officeDocument/2006/relationships/image" Target="media/image67.jpg"/><Relationship Id="rId128" Type="http://schemas.openxmlformats.org/officeDocument/2006/relationships/image" Target="media/image121.jpg"/><Relationship Id="rId335" Type="http://schemas.openxmlformats.org/officeDocument/2006/relationships/image" Target="media/image328.jpg"/><Relationship Id="rId377" Type="http://schemas.openxmlformats.org/officeDocument/2006/relationships/image" Target="media/image370.jpg"/><Relationship Id="rId5" Type="http://schemas.openxmlformats.org/officeDocument/2006/relationships/webSettings" Target="webSettings.xml"/><Relationship Id="rId181" Type="http://schemas.openxmlformats.org/officeDocument/2006/relationships/image" Target="media/image174.jpg"/><Relationship Id="rId237" Type="http://schemas.openxmlformats.org/officeDocument/2006/relationships/image" Target="media/image230.jpg"/><Relationship Id="rId402" Type="http://schemas.openxmlformats.org/officeDocument/2006/relationships/image" Target="media/image395.jpg"/><Relationship Id="rId279" Type="http://schemas.openxmlformats.org/officeDocument/2006/relationships/image" Target="media/image272.jpg"/><Relationship Id="rId444" Type="http://schemas.openxmlformats.org/officeDocument/2006/relationships/image" Target="media/image437.jpg"/><Relationship Id="rId43" Type="http://schemas.openxmlformats.org/officeDocument/2006/relationships/image" Target="media/image36.jpg"/><Relationship Id="rId139" Type="http://schemas.openxmlformats.org/officeDocument/2006/relationships/image" Target="media/image132.jpg"/><Relationship Id="rId290" Type="http://schemas.openxmlformats.org/officeDocument/2006/relationships/image" Target="media/image283.jpg"/><Relationship Id="rId304" Type="http://schemas.openxmlformats.org/officeDocument/2006/relationships/image" Target="media/image297.jpg"/><Relationship Id="rId346" Type="http://schemas.openxmlformats.org/officeDocument/2006/relationships/image" Target="media/image339.jpg"/><Relationship Id="rId388" Type="http://schemas.openxmlformats.org/officeDocument/2006/relationships/image" Target="media/image381.jpg"/><Relationship Id="rId85" Type="http://schemas.openxmlformats.org/officeDocument/2006/relationships/image" Target="media/image78.jpg"/><Relationship Id="rId150" Type="http://schemas.openxmlformats.org/officeDocument/2006/relationships/image" Target="media/image143.jpg"/><Relationship Id="rId192" Type="http://schemas.openxmlformats.org/officeDocument/2006/relationships/image" Target="media/image185.jpg"/><Relationship Id="rId206" Type="http://schemas.openxmlformats.org/officeDocument/2006/relationships/image" Target="media/image199.jpg"/><Relationship Id="rId413" Type="http://schemas.openxmlformats.org/officeDocument/2006/relationships/image" Target="media/image406.jpg"/><Relationship Id="rId248" Type="http://schemas.openxmlformats.org/officeDocument/2006/relationships/image" Target="media/image241.jpg"/><Relationship Id="rId455" Type="http://schemas.openxmlformats.org/officeDocument/2006/relationships/image" Target="media/image448.jpg"/><Relationship Id="rId12" Type="http://schemas.openxmlformats.org/officeDocument/2006/relationships/image" Target="media/image5.jpg"/><Relationship Id="rId108" Type="http://schemas.openxmlformats.org/officeDocument/2006/relationships/image" Target="media/image101.jpg"/><Relationship Id="rId315" Type="http://schemas.openxmlformats.org/officeDocument/2006/relationships/image" Target="media/image308.jpg"/><Relationship Id="rId357" Type="http://schemas.openxmlformats.org/officeDocument/2006/relationships/image" Target="media/image350.jpg"/><Relationship Id="rId54" Type="http://schemas.openxmlformats.org/officeDocument/2006/relationships/image" Target="media/image47.jpg"/><Relationship Id="rId96" Type="http://schemas.openxmlformats.org/officeDocument/2006/relationships/image" Target="media/image89.jpg"/><Relationship Id="rId161" Type="http://schemas.openxmlformats.org/officeDocument/2006/relationships/image" Target="media/image154.jpg"/><Relationship Id="rId217" Type="http://schemas.openxmlformats.org/officeDocument/2006/relationships/image" Target="media/image210.jpg"/><Relationship Id="rId399" Type="http://schemas.openxmlformats.org/officeDocument/2006/relationships/image" Target="media/image392.jpg"/><Relationship Id="rId259" Type="http://schemas.openxmlformats.org/officeDocument/2006/relationships/image" Target="media/image252.jpg"/><Relationship Id="rId424" Type="http://schemas.openxmlformats.org/officeDocument/2006/relationships/image" Target="media/image417.jpg"/><Relationship Id="rId466" Type="http://schemas.openxmlformats.org/officeDocument/2006/relationships/image" Target="media/image459.jpg"/><Relationship Id="rId23" Type="http://schemas.openxmlformats.org/officeDocument/2006/relationships/image" Target="media/image16.jpg"/><Relationship Id="rId119" Type="http://schemas.openxmlformats.org/officeDocument/2006/relationships/image" Target="media/image112.jpg"/><Relationship Id="rId270" Type="http://schemas.openxmlformats.org/officeDocument/2006/relationships/image" Target="media/image263.jpg"/><Relationship Id="rId326" Type="http://schemas.openxmlformats.org/officeDocument/2006/relationships/image" Target="media/image319.jpg"/><Relationship Id="rId65" Type="http://schemas.openxmlformats.org/officeDocument/2006/relationships/image" Target="media/image58.jpg"/><Relationship Id="rId130" Type="http://schemas.openxmlformats.org/officeDocument/2006/relationships/image" Target="media/image123.jpg"/><Relationship Id="rId368" Type="http://schemas.openxmlformats.org/officeDocument/2006/relationships/image" Target="media/image361.jpg"/><Relationship Id="rId172" Type="http://schemas.openxmlformats.org/officeDocument/2006/relationships/image" Target="media/image165.jpg"/><Relationship Id="rId228" Type="http://schemas.openxmlformats.org/officeDocument/2006/relationships/image" Target="media/image221.jpg"/><Relationship Id="rId435" Type="http://schemas.openxmlformats.org/officeDocument/2006/relationships/image" Target="media/image428.jpg"/><Relationship Id="rId477" Type="http://schemas.openxmlformats.org/officeDocument/2006/relationships/image" Target="media/image470.jpg"/><Relationship Id="rId281" Type="http://schemas.openxmlformats.org/officeDocument/2006/relationships/image" Target="media/image274.jpg"/><Relationship Id="rId337" Type="http://schemas.openxmlformats.org/officeDocument/2006/relationships/image" Target="media/image330.jpg"/><Relationship Id="rId34" Type="http://schemas.openxmlformats.org/officeDocument/2006/relationships/image" Target="media/image27.jpg"/><Relationship Id="rId76" Type="http://schemas.openxmlformats.org/officeDocument/2006/relationships/image" Target="media/image69.jpg"/><Relationship Id="rId141" Type="http://schemas.openxmlformats.org/officeDocument/2006/relationships/image" Target="media/image134.jpg"/><Relationship Id="rId379" Type="http://schemas.openxmlformats.org/officeDocument/2006/relationships/image" Target="media/image372.jpg"/><Relationship Id="rId7" Type="http://schemas.openxmlformats.org/officeDocument/2006/relationships/endnotes" Target="endnotes.xml"/><Relationship Id="rId183" Type="http://schemas.openxmlformats.org/officeDocument/2006/relationships/image" Target="media/image176.jpg"/><Relationship Id="rId239" Type="http://schemas.openxmlformats.org/officeDocument/2006/relationships/image" Target="media/image232.jpg"/><Relationship Id="rId390" Type="http://schemas.openxmlformats.org/officeDocument/2006/relationships/image" Target="media/image383.jpg"/><Relationship Id="rId404" Type="http://schemas.openxmlformats.org/officeDocument/2006/relationships/image" Target="media/image397.jpg"/><Relationship Id="rId446" Type="http://schemas.openxmlformats.org/officeDocument/2006/relationships/image" Target="media/image439.jpg"/><Relationship Id="rId250" Type="http://schemas.openxmlformats.org/officeDocument/2006/relationships/image" Target="media/image243.jpg"/><Relationship Id="rId292" Type="http://schemas.openxmlformats.org/officeDocument/2006/relationships/image" Target="media/image285.jpg"/><Relationship Id="rId306" Type="http://schemas.openxmlformats.org/officeDocument/2006/relationships/image" Target="media/image299.jpg"/><Relationship Id="rId45" Type="http://schemas.openxmlformats.org/officeDocument/2006/relationships/image" Target="media/image38.jpg"/><Relationship Id="rId87" Type="http://schemas.openxmlformats.org/officeDocument/2006/relationships/image" Target="media/image80.jpg"/><Relationship Id="rId110" Type="http://schemas.openxmlformats.org/officeDocument/2006/relationships/image" Target="media/image103.jpg"/><Relationship Id="rId348" Type="http://schemas.openxmlformats.org/officeDocument/2006/relationships/image" Target="media/image341.jpg"/><Relationship Id="rId152" Type="http://schemas.openxmlformats.org/officeDocument/2006/relationships/image" Target="media/image145.jpg"/><Relationship Id="rId194" Type="http://schemas.openxmlformats.org/officeDocument/2006/relationships/image" Target="media/image187.jpg"/><Relationship Id="rId208" Type="http://schemas.openxmlformats.org/officeDocument/2006/relationships/image" Target="media/image201.jpg"/><Relationship Id="rId415" Type="http://schemas.openxmlformats.org/officeDocument/2006/relationships/image" Target="media/image408.jpg"/><Relationship Id="rId457" Type="http://schemas.openxmlformats.org/officeDocument/2006/relationships/image" Target="media/image450.jpg"/><Relationship Id="rId261" Type="http://schemas.openxmlformats.org/officeDocument/2006/relationships/image" Target="media/image254.jpg"/><Relationship Id="rId14" Type="http://schemas.openxmlformats.org/officeDocument/2006/relationships/image" Target="media/image7.jpg"/><Relationship Id="rId56" Type="http://schemas.openxmlformats.org/officeDocument/2006/relationships/image" Target="media/image49.jpg"/><Relationship Id="rId317" Type="http://schemas.openxmlformats.org/officeDocument/2006/relationships/image" Target="media/image310.jpg"/><Relationship Id="rId359" Type="http://schemas.openxmlformats.org/officeDocument/2006/relationships/image" Target="media/image352.jpg"/><Relationship Id="rId98" Type="http://schemas.openxmlformats.org/officeDocument/2006/relationships/image" Target="media/image91.jpg"/><Relationship Id="rId121" Type="http://schemas.openxmlformats.org/officeDocument/2006/relationships/image" Target="media/image114.jpg"/><Relationship Id="rId163" Type="http://schemas.openxmlformats.org/officeDocument/2006/relationships/image" Target="media/image156.jpg"/><Relationship Id="rId219" Type="http://schemas.openxmlformats.org/officeDocument/2006/relationships/image" Target="media/image212.jpg"/><Relationship Id="rId370" Type="http://schemas.openxmlformats.org/officeDocument/2006/relationships/image" Target="media/image363.jpg"/><Relationship Id="rId426" Type="http://schemas.openxmlformats.org/officeDocument/2006/relationships/image" Target="media/image419.jpg"/><Relationship Id="rId230" Type="http://schemas.openxmlformats.org/officeDocument/2006/relationships/image" Target="media/image223.jpg"/><Relationship Id="rId468" Type="http://schemas.openxmlformats.org/officeDocument/2006/relationships/image" Target="media/image461.jpg"/><Relationship Id="rId25" Type="http://schemas.openxmlformats.org/officeDocument/2006/relationships/image" Target="media/image18.jpg"/><Relationship Id="rId67" Type="http://schemas.openxmlformats.org/officeDocument/2006/relationships/image" Target="media/image60.jpg"/><Relationship Id="rId272" Type="http://schemas.openxmlformats.org/officeDocument/2006/relationships/image" Target="media/image265.jpg"/><Relationship Id="rId328" Type="http://schemas.openxmlformats.org/officeDocument/2006/relationships/image" Target="media/image321.jpg"/><Relationship Id="rId132" Type="http://schemas.openxmlformats.org/officeDocument/2006/relationships/image" Target="media/image125.jpg"/><Relationship Id="rId174" Type="http://schemas.openxmlformats.org/officeDocument/2006/relationships/image" Target="media/image167.jpg"/><Relationship Id="rId381" Type="http://schemas.openxmlformats.org/officeDocument/2006/relationships/image" Target="media/image374.jpg"/><Relationship Id="rId241" Type="http://schemas.openxmlformats.org/officeDocument/2006/relationships/image" Target="media/image234.jpg"/><Relationship Id="rId437" Type="http://schemas.openxmlformats.org/officeDocument/2006/relationships/image" Target="media/image430.jpg"/><Relationship Id="rId479" Type="http://schemas.openxmlformats.org/officeDocument/2006/relationships/image" Target="media/image472.jpg"/><Relationship Id="rId36" Type="http://schemas.openxmlformats.org/officeDocument/2006/relationships/image" Target="media/image29.jpg"/><Relationship Id="rId283" Type="http://schemas.openxmlformats.org/officeDocument/2006/relationships/image" Target="media/image276.jpg"/><Relationship Id="rId339" Type="http://schemas.openxmlformats.org/officeDocument/2006/relationships/image" Target="media/image332.jpg"/><Relationship Id="rId78" Type="http://schemas.openxmlformats.org/officeDocument/2006/relationships/image" Target="media/image71.jpg"/><Relationship Id="rId101" Type="http://schemas.openxmlformats.org/officeDocument/2006/relationships/image" Target="media/image94.jpg"/><Relationship Id="rId143" Type="http://schemas.openxmlformats.org/officeDocument/2006/relationships/image" Target="media/image136.jpg"/><Relationship Id="rId185" Type="http://schemas.openxmlformats.org/officeDocument/2006/relationships/image" Target="media/image178.jpg"/><Relationship Id="rId350" Type="http://schemas.openxmlformats.org/officeDocument/2006/relationships/image" Target="media/image343.jpg"/><Relationship Id="rId406" Type="http://schemas.openxmlformats.org/officeDocument/2006/relationships/image" Target="media/image399.jpg"/><Relationship Id="rId9" Type="http://schemas.openxmlformats.org/officeDocument/2006/relationships/image" Target="media/image2.jpg"/><Relationship Id="rId210" Type="http://schemas.openxmlformats.org/officeDocument/2006/relationships/image" Target="media/image203.jpg"/><Relationship Id="rId392" Type="http://schemas.openxmlformats.org/officeDocument/2006/relationships/image" Target="media/image385.jpg"/><Relationship Id="rId448" Type="http://schemas.openxmlformats.org/officeDocument/2006/relationships/image" Target="media/image441.jpg"/><Relationship Id="rId252" Type="http://schemas.openxmlformats.org/officeDocument/2006/relationships/image" Target="media/image245.jpg"/><Relationship Id="rId294" Type="http://schemas.openxmlformats.org/officeDocument/2006/relationships/image" Target="media/image287.jpg"/><Relationship Id="rId308" Type="http://schemas.openxmlformats.org/officeDocument/2006/relationships/image" Target="media/image301.jpg"/><Relationship Id="rId47" Type="http://schemas.openxmlformats.org/officeDocument/2006/relationships/image" Target="media/image40.jpg"/><Relationship Id="rId89" Type="http://schemas.openxmlformats.org/officeDocument/2006/relationships/image" Target="media/image82.jpg"/><Relationship Id="rId112" Type="http://schemas.openxmlformats.org/officeDocument/2006/relationships/image" Target="media/image105.jpg"/><Relationship Id="rId154" Type="http://schemas.openxmlformats.org/officeDocument/2006/relationships/image" Target="media/image147.jpg"/><Relationship Id="rId361" Type="http://schemas.openxmlformats.org/officeDocument/2006/relationships/image" Target="media/image354.jpg"/><Relationship Id="rId196" Type="http://schemas.openxmlformats.org/officeDocument/2006/relationships/image" Target="media/image189.jpg"/><Relationship Id="rId417" Type="http://schemas.openxmlformats.org/officeDocument/2006/relationships/image" Target="media/image410.jpg"/><Relationship Id="rId459" Type="http://schemas.openxmlformats.org/officeDocument/2006/relationships/image" Target="media/image452.jpg"/><Relationship Id="rId16" Type="http://schemas.openxmlformats.org/officeDocument/2006/relationships/image" Target="media/image9.jpg"/><Relationship Id="rId221" Type="http://schemas.openxmlformats.org/officeDocument/2006/relationships/image" Target="media/image214.jpg"/><Relationship Id="rId263" Type="http://schemas.openxmlformats.org/officeDocument/2006/relationships/image" Target="media/image256.jpg"/><Relationship Id="rId319" Type="http://schemas.openxmlformats.org/officeDocument/2006/relationships/image" Target="media/image312.jpg"/><Relationship Id="rId470" Type="http://schemas.openxmlformats.org/officeDocument/2006/relationships/image" Target="media/image463.jpg"/><Relationship Id="rId58" Type="http://schemas.openxmlformats.org/officeDocument/2006/relationships/image" Target="media/image51.jpg"/><Relationship Id="rId123" Type="http://schemas.openxmlformats.org/officeDocument/2006/relationships/image" Target="media/image116.jpg"/><Relationship Id="rId330" Type="http://schemas.openxmlformats.org/officeDocument/2006/relationships/image" Target="media/image323.jpg"/><Relationship Id="rId165" Type="http://schemas.openxmlformats.org/officeDocument/2006/relationships/image" Target="media/image158.jpg"/><Relationship Id="rId372" Type="http://schemas.openxmlformats.org/officeDocument/2006/relationships/image" Target="media/image365.jpg"/><Relationship Id="rId428" Type="http://schemas.openxmlformats.org/officeDocument/2006/relationships/image" Target="media/image421.jpg"/><Relationship Id="rId232" Type="http://schemas.openxmlformats.org/officeDocument/2006/relationships/image" Target="media/image225.jpg"/><Relationship Id="rId274" Type="http://schemas.openxmlformats.org/officeDocument/2006/relationships/image" Target="media/image267.jpg"/><Relationship Id="rId481" Type="http://schemas.openxmlformats.org/officeDocument/2006/relationships/image" Target="media/image474.jpg"/><Relationship Id="rId27" Type="http://schemas.openxmlformats.org/officeDocument/2006/relationships/image" Target="media/image20.jpg"/><Relationship Id="rId69" Type="http://schemas.openxmlformats.org/officeDocument/2006/relationships/image" Target="media/image62.jpg"/><Relationship Id="rId134" Type="http://schemas.openxmlformats.org/officeDocument/2006/relationships/image" Target="media/image127.jpg"/><Relationship Id="rId80" Type="http://schemas.openxmlformats.org/officeDocument/2006/relationships/image" Target="media/image73.jpg"/><Relationship Id="rId176" Type="http://schemas.openxmlformats.org/officeDocument/2006/relationships/image" Target="media/image169.jpg"/><Relationship Id="rId341" Type="http://schemas.openxmlformats.org/officeDocument/2006/relationships/image" Target="media/image334.jpg"/><Relationship Id="rId383" Type="http://schemas.openxmlformats.org/officeDocument/2006/relationships/image" Target="media/image376.jpg"/><Relationship Id="rId439" Type="http://schemas.openxmlformats.org/officeDocument/2006/relationships/image" Target="media/image432.jpg"/><Relationship Id="rId201" Type="http://schemas.openxmlformats.org/officeDocument/2006/relationships/image" Target="media/image194.jpg"/><Relationship Id="rId243" Type="http://schemas.openxmlformats.org/officeDocument/2006/relationships/image" Target="media/image236.jpg"/><Relationship Id="rId285" Type="http://schemas.openxmlformats.org/officeDocument/2006/relationships/image" Target="media/image278.jpg"/><Relationship Id="rId450" Type="http://schemas.openxmlformats.org/officeDocument/2006/relationships/image" Target="media/image443.jpg"/><Relationship Id="rId38" Type="http://schemas.openxmlformats.org/officeDocument/2006/relationships/image" Target="media/image31.jpg"/><Relationship Id="rId103" Type="http://schemas.openxmlformats.org/officeDocument/2006/relationships/image" Target="media/image96.jpg"/><Relationship Id="rId310" Type="http://schemas.openxmlformats.org/officeDocument/2006/relationships/image" Target="media/image303.jpg"/><Relationship Id="rId91" Type="http://schemas.openxmlformats.org/officeDocument/2006/relationships/image" Target="media/image84.jpg"/><Relationship Id="rId145" Type="http://schemas.openxmlformats.org/officeDocument/2006/relationships/image" Target="media/image138.jpg"/><Relationship Id="rId187" Type="http://schemas.openxmlformats.org/officeDocument/2006/relationships/image" Target="media/image180.jpg"/><Relationship Id="rId352" Type="http://schemas.openxmlformats.org/officeDocument/2006/relationships/image" Target="media/image345.jpg"/><Relationship Id="rId394" Type="http://schemas.openxmlformats.org/officeDocument/2006/relationships/image" Target="media/image387.jpg"/><Relationship Id="rId408" Type="http://schemas.openxmlformats.org/officeDocument/2006/relationships/image" Target="media/image401.jpg"/><Relationship Id="rId212" Type="http://schemas.openxmlformats.org/officeDocument/2006/relationships/image" Target="media/image205.jpg"/><Relationship Id="rId254" Type="http://schemas.openxmlformats.org/officeDocument/2006/relationships/image" Target="media/image247.jpg"/><Relationship Id="rId49" Type="http://schemas.openxmlformats.org/officeDocument/2006/relationships/image" Target="media/image42.jpg"/><Relationship Id="rId114" Type="http://schemas.openxmlformats.org/officeDocument/2006/relationships/image" Target="media/image107.jpg"/><Relationship Id="rId296" Type="http://schemas.openxmlformats.org/officeDocument/2006/relationships/image" Target="media/image289.jpg"/><Relationship Id="rId461" Type="http://schemas.openxmlformats.org/officeDocument/2006/relationships/image" Target="media/image454.jpg"/><Relationship Id="rId60" Type="http://schemas.openxmlformats.org/officeDocument/2006/relationships/image" Target="media/image53.jpg"/><Relationship Id="rId156" Type="http://schemas.openxmlformats.org/officeDocument/2006/relationships/image" Target="media/image149.jpg"/><Relationship Id="rId198" Type="http://schemas.openxmlformats.org/officeDocument/2006/relationships/image" Target="media/image191.jpg"/><Relationship Id="rId321" Type="http://schemas.openxmlformats.org/officeDocument/2006/relationships/image" Target="media/image314.jpg"/><Relationship Id="rId363" Type="http://schemas.openxmlformats.org/officeDocument/2006/relationships/image" Target="media/image356.jpg"/><Relationship Id="rId419" Type="http://schemas.openxmlformats.org/officeDocument/2006/relationships/image" Target="media/image412.jpg"/><Relationship Id="rId223" Type="http://schemas.openxmlformats.org/officeDocument/2006/relationships/image" Target="media/image216.jpg"/><Relationship Id="rId430" Type="http://schemas.openxmlformats.org/officeDocument/2006/relationships/image" Target="media/image423.jpg"/><Relationship Id="rId18" Type="http://schemas.openxmlformats.org/officeDocument/2006/relationships/image" Target="media/image11.jpg"/><Relationship Id="rId265" Type="http://schemas.openxmlformats.org/officeDocument/2006/relationships/image" Target="media/image258.jpg"/><Relationship Id="rId472" Type="http://schemas.openxmlformats.org/officeDocument/2006/relationships/image" Target="media/image465.jpg"/><Relationship Id="rId125" Type="http://schemas.openxmlformats.org/officeDocument/2006/relationships/image" Target="media/image118.jpg"/><Relationship Id="rId167" Type="http://schemas.openxmlformats.org/officeDocument/2006/relationships/image" Target="media/image160.jpg"/><Relationship Id="rId332" Type="http://schemas.openxmlformats.org/officeDocument/2006/relationships/image" Target="media/image325.jpg"/><Relationship Id="rId374" Type="http://schemas.openxmlformats.org/officeDocument/2006/relationships/image" Target="media/image367.jpg"/><Relationship Id="rId71" Type="http://schemas.openxmlformats.org/officeDocument/2006/relationships/image" Target="media/image64.jpg"/><Relationship Id="rId234" Type="http://schemas.openxmlformats.org/officeDocument/2006/relationships/image" Target="media/image227.jpg"/><Relationship Id="rId2" Type="http://schemas.openxmlformats.org/officeDocument/2006/relationships/numbering" Target="numbering.xml"/><Relationship Id="rId29" Type="http://schemas.openxmlformats.org/officeDocument/2006/relationships/image" Target="media/image22.jpg"/><Relationship Id="rId276" Type="http://schemas.openxmlformats.org/officeDocument/2006/relationships/image" Target="media/image269.jpg"/><Relationship Id="rId441" Type="http://schemas.openxmlformats.org/officeDocument/2006/relationships/image" Target="media/image434.jpg"/><Relationship Id="rId483" Type="http://schemas.openxmlformats.org/officeDocument/2006/relationships/footer" Target="footer2.xml"/><Relationship Id="rId40" Type="http://schemas.openxmlformats.org/officeDocument/2006/relationships/image" Target="media/image33.jpg"/><Relationship Id="rId136" Type="http://schemas.openxmlformats.org/officeDocument/2006/relationships/image" Target="media/image129.jpg"/><Relationship Id="rId178" Type="http://schemas.openxmlformats.org/officeDocument/2006/relationships/image" Target="media/image171.jpg"/><Relationship Id="rId301" Type="http://schemas.openxmlformats.org/officeDocument/2006/relationships/image" Target="media/image294.jpg"/><Relationship Id="rId343" Type="http://schemas.openxmlformats.org/officeDocument/2006/relationships/image" Target="media/image336.jpg"/><Relationship Id="rId82" Type="http://schemas.openxmlformats.org/officeDocument/2006/relationships/image" Target="media/image75.jpg"/><Relationship Id="rId203" Type="http://schemas.openxmlformats.org/officeDocument/2006/relationships/image" Target="media/image196.jpg"/><Relationship Id="rId385" Type="http://schemas.openxmlformats.org/officeDocument/2006/relationships/image" Target="media/image378.jpg"/><Relationship Id="rId245" Type="http://schemas.openxmlformats.org/officeDocument/2006/relationships/image" Target="media/image238.jpg"/><Relationship Id="rId287" Type="http://schemas.openxmlformats.org/officeDocument/2006/relationships/image" Target="media/image280.jpg"/><Relationship Id="rId410" Type="http://schemas.openxmlformats.org/officeDocument/2006/relationships/image" Target="media/image403.jpg"/><Relationship Id="rId452" Type="http://schemas.openxmlformats.org/officeDocument/2006/relationships/image" Target="media/image445.jpg"/><Relationship Id="rId105" Type="http://schemas.openxmlformats.org/officeDocument/2006/relationships/image" Target="media/image98.jpg"/><Relationship Id="rId147" Type="http://schemas.openxmlformats.org/officeDocument/2006/relationships/image" Target="media/image140.jpg"/><Relationship Id="rId312" Type="http://schemas.openxmlformats.org/officeDocument/2006/relationships/image" Target="media/image305.jpg"/><Relationship Id="rId354" Type="http://schemas.openxmlformats.org/officeDocument/2006/relationships/image" Target="media/image347.jpg"/><Relationship Id="rId51" Type="http://schemas.openxmlformats.org/officeDocument/2006/relationships/image" Target="media/image44.jpg"/><Relationship Id="rId93" Type="http://schemas.openxmlformats.org/officeDocument/2006/relationships/image" Target="media/image86.jpg"/><Relationship Id="rId189" Type="http://schemas.openxmlformats.org/officeDocument/2006/relationships/image" Target="media/image182.jpg"/><Relationship Id="rId396" Type="http://schemas.openxmlformats.org/officeDocument/2006/relationships/image" Target="media/image389.jpg"/><Relationship Id="rId214" Type="http://schemas.openxmlformats.org/officeDocument/2006/relationships/image" Target="media/image207.jpg"/><Relationship Id="rId256" Type="http://schemas.openxmlformats.org/officeDocument/2006/relationships/image" Target="media/image249.jpg"/><Relationship Id="rId298" Type="http://schemas.openxmlformats.org/officeDocument/2006/relationships/image" Target="media/image291.jpg"/><Relationship Id="rId421" Type="http://schemas.openxmlformats.org/officeDocument/2006/relationships/image" Target="media/image414.jpg"/><Relationship Id="rId463" Type="http://schemas.openxmlformats.org/officeDocument/2006/relationships/image" Target="media/image456.jpg"/><Relationship Id="rId116" Type="http://schemas.openxmlformats.org/officeDocument/2006/relationships/image" Target="media/image109.jpg"/><Relationship Id="rId137" Type="http://schemas.openxmlformats.org/officeDocument/2006/relationships/image" Target="media/image130.jpg"/><Relationship Id="rId158" Type="http://schemas.openxmlformats.org/officeDocument/2006/relationships/image" Target="media/image151.jpg"/><Relationship Id="rId302" Type="http://schemas.openxmlformats.org/officeDocument/2006/relationships/image" Target="media/image295.jpg"/><Relationship Id="rId323" Type="http://schemas.openxmlformats.org/officeDocument/2006/relationships/image" Target="media/image316.jpg"/><Relationship Id="rId344" Type="http://schemas.openxmlformats.org/officeDocument/2006/relationships/image" Target="media/image337.jpg"/><Relationship Id="rId20" Type="http://schemas.openxmlformats.org/officeDocument/2006/relationships/image" Target="media/image13.jpg"/><Relationship Id="rId41" Type="http://schemas.openxmlformats.org/officeDocument/2006/relationships/image" Target="media/image34.jpg"/><Relationship Id="rId62" Type="http://schemas.openxmlformats.org/officeDocument/2006/relationships/image" Target="media/image55.jpg"/><Relationship Id="rId83" Type="http://schemas.openxmlformats.org/officeDocument/2006/relationships/image" Target="media/image76.jpg"/><Relationship Id="rId179" Type="http://schemas.openxmlformats.org/officeDocument/2006/relationships/image" Target="media/image172.jpg"/><Relationship Id="rId365" Type="http://schemas.openxmlformats.org/officeDocument/2006/relationships/image" Target="media/image358.jpg"/><Relationship Id="rId386" Type="http://schemas.openxmlformats.org/officeDocument/2006/relationships/image" Target="media/image379.jpg"/><Relationship Id="rId190" Type="http://schemas.openxmlformats.org/officeDocument/2006/relationships/image" Target="media/image183.jpg"/><Relationship Id="rId204" Type="http://schemas.openxmlformats.org/officeDocument/2006/relationships/image" Target="media/image197.jpg"/><Relationship Id="rId225" Type="http://schemas.openxmlformats.org/officeDocument/2006/relationships/image" Target="media/image218.jpg"/><Relationship Id="rId246" Type="http://schemas.openxmlformats.org/officeDocument/2006/relationships/image" Target="media/image239.jpg"/><Relationship Id="rId267" Type="http://schemas.openxmlformats.org/officeDocument/2006/relationships/image" Target="media/image260.jpg"/><Relationship Id="rId288" Type="http://schemas.openxmlformats.org/officeDocument/2006/relationships/image" Target="media/image281.jpg"/><Relationship Id="rId411" Type="http://schemas.openxmlformats.org/officeDocument/2006/relationships/image" Target="media/image404.jpg"/><Relationship Id="rId432" Type="http://schemas.openxmlformats.org/officeDocument/2006/relationships/image" Target="media/image425.jpg"/><Relationship Id="rId453" Type="http://schemas.openxmlformats.org/officeDocument/2006/relationships/image" Target="media/image446.jpg"/><Relationship Id="rId474" Type="http://schemas.openxmlformats.org/officeDocument/2006/relationships/image" Target="media/image467.jpg"/><Relationship Id="rId106" Type="http://schemas.openxmlformats.org/officeDocument/2006/relationships/image" Target="media/image99.jpg"/><Relationship Id="rId127" Type="http://schemas.openxmlformats.org/officeDocument/2006/relationships/image" Target="media/image120.jpg"/><Relationship Id="rId313" Type="http://schemas.openxmlformats.org/officeDocument/2006/relationships/image" Target="media/image306.jpg"/><Relationship Id="rId10" Type="http://schemas.openxmlformats.org/officeDocument/2006/relationships/image" Target="media/image3.jpg"/><Relationship Id="rId31" Type="http://schemas.openxmlformats.org/officeDocument/2006/relationships/image" Target="media/image24.jpg"/><Relationship Id="rId52" Type="http://schemas.openxmlformats.org/officeDocument/2006/relationships/image" Target="media/image45.jpg"/><Relationship Id="rId73" Type="http://schemas.openxmlformats.org/officeDocument/2006/relationships/image" Target="media/image66.jpg"/><Relationship Id="rId94" Type="http://schemas.openxmlformats.org/officeDocument/2006/relationships/image" Target="media/image87.jpg"/><Relationship Id="rId148" Type="http://schemas.openxmlformats.org/officeDocument/2006/relationships/image" Target="media/image141.jpg"/><Relationship Id="rId169" Type="http://schemas.openxmlformats.org/officeDocument/2006/relationships/image" Target="media/image162.jpg"/><Relationship Id="rId334" Type="http://schemas.openxmlformats.org/officeDocument/2006/relationships/image" Target="media/image327.jpg"/><Relationship Id="rId355" Type="http://schemas.openxmlformats.org/officeDocument/2006/relationships/image" Target="media/image348.jpg"/><Relationship Id="rId376" Type="http://schemas.openxmlformats.org/officeDocument/2006/relationships/image" Target="media/image369.jpg"/><Relationship Id="rId397" Type="http://schemas.openxmlformats.org/officeDocument/2006/relationships/image" Target="media/image390.jpg"/><Relationship Id="rId4" Type="http://schemas.openxmlformats.org/officeDocument/2006/relationships/settings" Target="settings.xml"/><Relationship Id="rId180" Type="http://schemas.openxmlformats.org/officeDocument/2006/relationships/image" Target="media/image173.jpg"/><Relationship Id="rId215" Type="http://schemas.openxmlformats.org/officeDocument/2006/relationships/image" Target="media/image208.jpg"/><Relationship Id="rId236" Type="http://schemas.openxmlformats.org/officeDocument/2006/relationships/image" Target="media/image229.jpg"/><Relationship Id="rId257" Type="http://schemas.openxmlformats.org/officeDocument/2006/relationships/image" Target="media/image250.jpg"/><Relationship Id="rId278" Type="http://schemas.openxmlformats.org/officeDocument/2006/relationships/image" Target="media/image271.jpg"/><Relationship Id="rId401" Type="http://schemas.openxmlformats.org/officeDocument/2006/relationships/image" Target="media/image394.jpg"/><Relationship Id="rId422" Type="http://schemas.openxmlformats.org/officeDocument/2006/relationships/image" Target="media/image415.jpg"/><Relationship Id="rId443" Type="http://schemas.openxmlformats.org/officeDocument/2006/relationships/image" Target="media/image436.jpg"/><Relationship Id="rId464" Type="http://schemas.openxmlformats.org/officeDocument/2006/relationships/image" Target="media/image457.jpg"/><Relationship Id="rId303" Type="http://schemas.openxmlformats.org/officeDocument/2006/relationships/image" Target="media/image296.jpg"/><Relationship Id="rId485" Type="http://schemas.openxmlformats.org/officeDocument/2006/relationships/theme" Target="theme/theme1.xml"/><Relationship Id="rId42" Type="http://schemas.openxmlformats.org/officeDocument/2006/relationships/image" Target="media/image35.jpg"/><Relationship Id="rId84" Type="http://schemas.openxmlformats.org/officeDocument/2006/relationships/image" Target="media/image77.jpg"/><Relationship Id="rId138" Type="http://schemas.openxmlformats.org/officeDocument/2006/relationships/image" Target="media/image131.jpg"/><Relationship Id="rId345" Type="http://schemas.openxmlformats.org/officeDocument/2006/relationships/image" Target="media/image338.jpg"/><Relationship Id="rId387" Type="http://schemas.openxmlformats.org/officeDocument/2006/relationships/image" Target="media/image380.jpg"/><Relationship Id="rId191" Type="http://schemas.openxmlformats.org/officeDocument/2006/relationships/image" Target="media/image184.jpg"/><Relationship Id="rId205" Type="http://schemas.openxmlformats.org/officeDocument/2006/relationships/image" Target="media/image198.jpg"/><Relationship Id="rId247" Type="http://schemas.openxmlformats.org/officeDocument/2006/relationships/image" Target="media/image240.jpg"/><Relationship Id="rId412" Type="http://schemas.openxmlformats.org/officeDocument/2006/relationships/image" Target="media/image405.jpg"/><Relationship Id="rId107" Type="http://schemas.openxmlformats.org/officeDocument/2006/relationships/image" Target="media/image100.jpg"/><Relationship Id="rId289" Type="http://schemas.openxmlformats.org/officeDocument/2006/relationships/image" Target="media/image282.jpg"/><Relationship Id="rId454" Type="http://schemas.openxmlformats.org/officeDocument/2006/relationships/image" Target="media/image447.jpg"/><Relationship Id="rId11" Type="http://schemas.openxmlformats.org/officeDocument/2006/relationships/image" Target="media/image4.jpg"/><Relationship Id="rId53" Type="http://schemas.openxmlformats.org/officeDocument/2006/relationships/image" Target="media/image46.jpg"/><Relationship Id="rId149" Type="http://schemas.openxmlformats.org/officeDocument/2006/relationships/image" Target="media/image142.jpg"/><Relationship Id="rId314" Type="http://schemas.openxmlformats.org/officeDocument/2006/relationships/image" Target="media/image307.jpg"/><Relationship Id="rId356" Type="http://schemas.openxmlformats.org/officeDocument/2006/relationships/image" Target="media/image349.jpg"/><Relationship Id="rId398" Type="http://schemas.openxmlformats.org/officeDocument/2006/relationships/image" Target="media/image391.jpg"/><Relationship Id="rId95" Type="http://schemas.openxmlformats.org/officeDocument/2006/relationships/image" Target="media/image88.jpg"/><Relationship Id="rId160" Type="http://schemas.openxmlformats.org/officeDocument/2006/relationships/image" Target="media/image153.jpg"/><Relationship Id="rId216" Type="http://schemas.openxmlformats.org/officeDocument/2006/relationships/image" Target="media/image209.jpg"/><Relationship Id="rId423" Type="http://schemas.openxmlformats.org/officeDocument/2006/relationships/image" Target="media/image416.jpg"/><Relationship Id="rId258" Type="http://schemas.openxmlformats.org/officeDocument/2006/relationships/image" Target="media/image251.jpg"/><Relationship Id="rId465" Type="http://schemas.openxmlformats.org/officeDocument/2006/relationships/image" Target="media/image458.jpg"/><Relationship Id="rId22" Type="http://schemas.openxmlformats.org/officeDocument/2006/relationships/image" Target="media/image15.jpg"/><Relationship Id="rId64" Type="http://schemas.openxmlformats.org/officeDocument/2006/relationships/image" Target="media/image57.jpg"/><Relationship Id="rId118" Type="http://schemas.openxmlformats.org/officeDocument/2006/relationships/image" Target="media/image111.jpg"/><Relationship Id="rId325" Type="http://schemas.openxmlformats.org/officeDocument/2006/relationships/image" Target="media/image318.jpg"/><Relationship Id="rId367" Type="http://schemas.openxmlformats.org/officeDocument/2006/relationships/image" Target="media/image360.jpg"/><Relationship Id="rId171" Type="http://schemas.openxmlformats.org/officeDocument/2006/relationships/image" Target="media/image164.jpg"/><Relationship Id="rId227" Type="http://schemas.openxmlformats.org/officeDocument/2006/relationships/image" Target="media/image220.jpg"/><Relationship Id="rId269" Type="http://schemas.openxmlformats.org/officeDocument/2006/relationships/image" Target="media/image262.jpg"/><Relationship Id="rId434" Type="http://schemas.openxmlformats.org/officeDocument/2006/relationships/image" Target="media/image427.jpg"/><Relationship Id="rId476" Type="http://schemas.openxmlformats.org/officeDocument/2006/relationships/image" Target="media/image469.jpg"/><Relationship Id="rId33" Type="http://schemas.openxmlformats.org/officeDocument/2006/relationships/image" Target="media/image26.jpg"/><Relationship Id="rId129" Type="http://schemas.openxmlformats.org/officeDocument/2006/relationships/image" Target="media/image122.jpg"/><Relationship Id="rId280" Type="http://schemas.openxmlformats.org/officeDocument/2006/relationships/image" Target="media/image273.jpg"/><Relationship Id="rId336" Type="http://schemas.openxmlformats.org/officeDocument/2006/relationships/image" Target="media/image329.jpg"/><Relationship Id="rId75" Type="http://schemas.openxmlformats.org/officeDocument/2006/relationships/image" Target="media/image68.jpg"/><Relationship Id="rId140" Type="http://schemas.openxmlformats.org/officeDocument/2006/relationships/image" Target="media/image133.jpg"/><Relationship Id="rId182" Type="http://schemas.openxmlformats.org/officeDocument/2006/relationships/image" Target="media/image175.jpg"/><Relationship Id="rId378" Type="http://schemas.openxmlformats.org/officeDocument/2006/relationships/image" Target="media/image371.jpg"/><Relationship Id="rId403" Type="http://schemas.openxmlformats.org/officeDocument/2006/relationships/image" Target="media/image396.jpg"/><Relationship Id="rId6" Type="http://schemas.openxmlformats.org/officeDocument/2006/relationships/footnotes" Target="footnotes.xml"/><Relationship Id="rId238" Type="http://schemas.openxmlformats.org/officeDocument/2006/relationships/image" Target="media/image231.jpg"/><Relationship Id="rId445" Type="http://schemas.openxmlformats.org/officeDocument/2006/relationships/image" Target="media/image438.jpg"/><Relationship Id="rId291" Type="http://schemas.openxmlformats.org/officeDocument/2006/relationships/image" Target="media/image284.jpg"/><Relationship Id="rId305" Type="http://schemas.openxmlformats.org/officeDocument/2006/relationships/image" Target="media/image298.jpg"/><Relationship Id="rId347" Type="http://schemas.openxmlformats.org/officeDocument/2006/relationships/image" Target="media/image340.jpg"/><Relationship Id="rId44" Type="http://schemas.openxmlformats.org/officeDocument/2006/relationships/image" Target="media/image37.jpg"/><Relationship Id="rId86" Type="http://schemas.openxmlformats.org/officeDocument/2006/relationships/image" Target="media/image79.jpg"/><Relationship Id="rId151" Type="http://schemas.openxmlformats.org/officeDocument/2006/relationships/image" Target="media/image144.jpg"/><Relationship Id="rId389" Type="http://schemas.openxmlformats.org/officeDocument/2006/relationships/image" Target="media/image382.jpg"/><Relationship Id="rId193" Type="http://schemas.openxmlformats.org/officeDocument/2006/relationships/image" Target="media/image186.jpg"/><Relationship Id="rId207" Type="http://schemas.openxmlformats.org/officeDocument/2006/relationships/image" Target="media/image200.jpg"/><Relationship Id="rId249" Type="http://schemas.openxmlformats.org/officeDocument/2006/relationships/image" Target="media/image242.jpg"/><Relationship Id="rId414" Type="http://schemas.openxmlformats.org/officeDocument/2006/relationships/image" Target="media/image407.jpg"/><Relationship Id="rId456" Type="http://schemas.openxmlformats.org/officeDocument/2006/relationships/image" Target="media/image449.jpg"/><Relationship Id="rId13" Type="http://schemas.openxmlformats.org/officeDocument/2006/relationships/image" Target="media/image6.jpg"/><Relationship Id="rId109" Type="http://schemas.openxmlformats.org/officeDocument/2006/relationships/image" Target="media/image102.jpg"/><Relationship Id="rId260" Type="http://schemas.openxmlformats.org/officeDocument/2006/relationships/image" Target="media/image253.jpg"/><Relationship Id="rId316" Type="http://schemas.openxmlformats.org/officeDocument/2006/relationships/image" Target="media/image309.jpg"/><Relationship Id="rId55" Type="http://schemas.openxmlformats.org/officeDocument/2006/relationships/image" Target="media/image48.jpg"/><Relationship Id="rId97" Type="http://schemas.openxmlformats.org/officeDocument/2006/relationships/image" Target="media/image90.jpg"/><Relationship Id="rId120" Type="http://schemas.openxmlformats.org/officeDocument/2006/relationships/image" Target="media/image113.jpg"/><Relationship Id="rId358" Type="http://schemas.openxmlformats.org/officeDocument/2006/relationships/image" Target="media/image351.jpg"/><Relationship Id="rId162" Type="http://schemas.openxmlformats.org/officeDocument/2006/relationships/image" Target="media/image155.jpg"/><Relationship Id="rId218" Type="http://schemas.openxmlformats.org/officeDocument/2006/relationships/image" Target="media/image211.jpg"/><Relationship Id="rId425" Type="http://schemas.openxmlformats.org/officeDocument/2006/relationships/image" Target="media/image418.jpg"/><Relationship Id="rId467" Type="http://schemas.openxmlformats.org/officeDocument/2006/relationships/image" Target="media/image460.jpg"/><Relationship Id="rId271" Type="http://schemas.openxmlformats.org/officeDocument/2006/relationships/image" Target="media/image264.jpg"/><Relationship Id="rId24" Type="http://schemas.openxmlformats.org/officeDocument/2006/relationships/image" Target="media/image17.jpg"/><Relationship Id="rId66" Type="http://schemas.openxmlformats.org/officeDocument/2006/relationships/image" Target="media/image59.jpg"/><Relationship Id="rId131" Type="http://schemas.openxmlformats.org/officeDocument/2006/relationships/image" Target="media/image124.jpg"/><Relationship Id="rId327" Type="http://schemas.openxmlformats.org/officeDocument/2006/relationships/image" Target="media/image320.jpg"/><Relationship Id="rId369" Type="http://schemas.openxmlformats.org/officeDocument/2006/relationships/image" Target="media/image362.jpg"/><Relationship Id="rId173" Type="http://schemas.openxmlformats.org/officeDocument/2006/relationships/image" Target="media/image166.jpg"/><Relationship Id="rId229" Type="http://schemas.openxmlformats.org/officeDocument/2006/relationships/image" Target="media/image222.jpg"/><Relationship Id="rId380" Type="http://schemas.openxmlformats.org/officeDocument/2006/relationships/image" Target="media/image373.jpg"/><Relationship Id="rId436" Type="http://schemas.openxmlformats.org/officeDocument/2006/relationships/image" Target="media/image429.jpg"/><Relationship Id="rId240" Type="http://schemas.openxmlformats.org/officeDocument/2006/relationships/image" Target="media/image233.jpg"/><Relationship Id="rId478" Type="http://schemas.openxmlformats.org/officeDocument/2006/relationships/image" Target="media/image471.jpg"/><Relationship Id="rId35" Type="http://schemas.openxmlformats.org/officeDocument/2006/relationships/image" Target="media/image28.jpg"/><Relationship Id="rId77" Type="http://schemas.openxmlformats.org/officeDocument/2006/relationships/image" Target="media/image70.jpg"/><Relationship Id="rId100" Type="http://schemas.openxmlformats.org/officeDocument/2006/relationships/image" Target="media/image93.jpg"/><Relationship Id="rId282" Type="http://schemas.openxmlformats.org/officeDocument/2006/relationships/image" Target="media/image275.jpg"/><Relationship Id="rId338" Type="http://schemas.openxmlformats.org/officeDocument/2006/relationships/image" Target="media/image331.jpg"/><Relationship Id="rId8" Type="http://schemas.openxmlformats.org/officeDocument/2006/relationships/image" Target="media/image1.jpg"/><Relationship Id="rId142" Type="http://schemas.openxmlformats.org/officeDocument/2006/relationships/image" Target="media/image135.jpg"/><Relationship Id="rId184" Type="http://schemas.openxmlformats.org/officeDocument/2006/relationships/image" Target="media/image177.jpg"/><Relationship Id="rId391" Type="http://schemas.openxmlformats.org/officeDocument/2006/relationships/image" Target="media/image384.jpg"/><Relationship Id="rId405" Type="http://schemas.openxmlformats.org/officeDocument/2006/relationships/image" Target="media/image398.jpg"/><Relationship Id="rId447" Type="http://schemas.openxmlformats.org/officeDocument/2006/relationships/image" Target="media/image440.jpg"/><Relationship Id="rId251" Type="http://schemas.openxmlformats.org/officeDocument/2006/relationships/image" Target="media/image244.jpg"/><Relationship Id="rId46" Type="http://schemas.openxmlformats.org/officeDocument/2006/relationships/image" Target="media/image39.jpg"/><Relationship Id="rId293" Type="http://schemas.openxmlformats.org/officeDocument/2006/relationships/image" Target="media/image286.jpg"/><Relationship Id="rId307" Type="http://schemas.openxmlformats.org/officeDocument/2006/relationships/image" Target="media/image300.jpg"/><Relationship Id="rId349" Type="http://schemas.openxmlformats.org/officeDocument/2006/relationships/image" Target="media/image342.jpg"/><Relationship Id="rId88" Type="http://schemas.openxmlformats.org/officeDocument/2006/relationships/image" Target="media/image81.jpg"/><Relationship Id="rId111" Type="http://schemas.openxmlformats.org/officeDocument/2006/relationships/image" Target="media/image104.jpg"/><Relationship Id="rId153" Type="http://schemas.openxmlformats.org/officeDocument/2006/relationships/image" Target="media/image146.jpg"/><Relationship Id="rId195" Type="http://schemas.openxmlformats.org/officeDocument/2006/relationships/image" Target="media/image188.jpg"/><Relationship Id="rId209" Type="http://schemas.openxmlformats.org/officeDocument/2006/relationships/image" Target="media/image202.jpg"/><Relationship Id="rId360" Type="http://schemas.openxmlformats.org/officeDocument/2006/relationships/image" Target="media/image353.jpg"/><Relationship Id="rId416" Type="http://schemas.openxmlformats.org/officeDocument/2006/relationships/image" Target="media/image409.jpg"/><Relationship Id="rId220" Type="http://schemas.openxmlformats.org/officeDocument/2006/relationships/image" Target="media/image213.jpg"/><Relationship Id="rId458" Type="http://schemas.openxmlformats.org/officeDocument/2006/relationships/image" Target="media/image451.jpg"/><Relationship Id="rId15" Type="http://schemas.openxmlformats.org/officeDocument/2006/relationships/image" Target="media/image8.jpg"/><Relationship Id="rId57" Type="http://schemas.openxmlformats.org/officeDocument/2006/relationships/image" Target="media/image50.jpg"/><Relationship Id="rId262" Type="http://schemas.openxmlformats.org/officeDocument/2006/relationships/image" Target="media/image255.jpg"/><Relationship Id="rId318" Type="http://schemas.openxmlformats.org/officeDocument/2006/relationships/image" Target="media/image311.jpg"/><Relationship Id="rId99" Type="http://schemas.openxmlformats.org/officeDocument/2006/relationships/image" Target="media/image92.jpg"/><Relationship Id="rId122" Type="http://schemas.openxmlformats.org/officeDocument/2006/relationships/image" Target="media/image115.jpg"/><Relationship Id="rId164" Type="http://schemas.openxmlformats.org/officeDocument/2006/relationships/image" Target="media/image157.jpg"/><Relationship Id="rId371" Type="http://schemas.openxmlformats.org/officeDocument/2006/relationships/image" Target="media/image364.jpg"/><Relationship Id="rId427" Type="http://schemas.openxmlformats.org/officeDocument/2006/relationships/image" Target="media/image420.jpg"/><Relationship Id="rId469" Type="http://schemas.openxmlformats.org/officeDocument/2006/relationships/image" Target="media/image462.jpg"/><Relationship Id="rId26" Type="http://schemas.openxmlformats.org/officeDocument/2006/relationships/image" Target="media/image19.jpg"/><Relationship Id="rId231" Type="http://schemas.openxmlformats.org/officeDocument/2006/relationships/image" Target="media/image224.jpg"/><Relationship Id="rId273" Type="http://schemas.openxmlformats.org/officeDocument/2006/relationships/image" Target="media/image266.jpg"/><Relationship Id="rId329" Type="http://schemas.openxmlformats.org/officeDocument/2006/relationships/image" Target="media/image322.jpg"/><Relationship Id="rId480" Type="http://schemas.openxmlformats.org/officeDocument/2006/relationships/image" Target="media/image473.jpg"/><Relationship Id="rId68" Type="http://schemas.openxmlformats.org/officeDocument/2006/relationships/image" Target="media/image61.jpg"/><Relationship Id="rId133" Type="http://schemas.openxmlformats.org/officeDocument/2006/relationships/image" Target="media/image126.jpg"/><Relationship Id="rId175" Type="http://schemas.openxmlformats.org/officeDocument/2006/relationships/image" Target="media/image168.jpg"/><Relationship Id="rId340" Type="http://schemas.openxmlformats.org/officeDocument/2006/relationships/image" Target="media/image333.jpg"/><Relationship Id="rId200" Type="http://schemas.openxmlformats.org/officeDocument/2006/relationships/image" Target="media/image193.jpg"/><Relationship Id="rId382" Type="http://schemas.openxmlformats.org/officeDocument/2006/relationships/image" Target="media/image375.jpg"/><Relationship Id="rId438" Type="http://schemas.openxmlformats.org/officeDocument/2006/relationships/image" Target="media/image431.jpg"/><Relationship Id="rId242" Type="http://schemas.openxmlformats.org/officeDocument/2006/relationships/image" Target="media/image235.jpg"/><Relationship Id="rId284" Type="http://schemas.openxmlformats.org/officeDocument/2006/relationships/image" Target="media/image277.jpg"/><Relationship Id="rId37" Type="http://schemas.openxmlformats.org/officeDocument/2006/relationships/image" Target="media/image30.jpg"/><Relationship Id="rId79" Type="http://schemas.openxmlformats.org/officeDocument/2006/relationships/image" Target="media/image72.jpg"/><Relationship Id="rId102" Type="http://schemas.openxmlformats.org/officeDocument/2006/relationships/image" Target="media/image95.jpg"/><Relationship Id="rId144" Type="http://schemas.openxmlformats.org/officeDocument/2006/relationships/image" Target="media/image137.jpg"/><Relationship Id="rId90" Type="http://schemas.openxmlformats.org/officeDocument/2006/relationships/image" Target="media/image83.jpg"/><Relationship Id="rId186" Type="http://schemas.openxmlformats.org/officeDocument/2006/relationships/image" Target="media/image179.jpg"/><Relationship Id="rId351" Type="http://schemas.openxmlformats.org/officeDocument/2006/relationships/image" Target="media/image344.jpg"/><Relationship Id="rId393" Type="http://schemas.openxmlformats.org/officeDocument/2006/relationships/image" Target="media/image386.jpg"/><Relationship Id="rId407" Type="http://schemas.openxmlformats.org/officeDocument/2006/relationships/image" Target="media/image400.jpg"/><Relationship Id="rId449" Type="http://schemas.openxmlformats.org/officeDocument/2006/relationships/image" Target="media/image442.jpg"/><Relationship Id="rId211" Type="http://schemas.openxmlformats.org/officeDocument/2006/relationships/image" Target="media/image204.jpg"/><Relationship Id="rId253" Type="http://schemas.openxmlformats.org/officeDocument/2006/relationships/image" Target="media/image246.jpg"/><Relationship Id="rId295" Type="http://schemas.openxmlformats.org/officeDocument/2006/relationships/image" Target="media/image288.jpg"/><Relationship Id="rId309" Type="http://schemas.openxmlformats.org/officeDocument/2006/relationships/image" Target="media/image302.jpg"/><Relationship Id="rId460" Type="http://schemas.openxmlformats.org/officeDocument/2006/relationships/image" Target="media/image453.jpg"/><Relationship Id="rId48" Type="http://schemas.openxmlformats.org/officeDocument/2006/relationships/image" Target="media/image41.jpg"/><Relationship Id="rId113" Type="http://schemas.openxmlformats.org/officeDocument/2006/relationships/image" Target="media/image106.jpg"/><Relationship Id="rId320" Type="http://schemas.openxmlformats.org/officeDocument/2006/relationships/image" Target="media/image313.jpg"/><Relationship Id="rId155" Type="http://schemas.openxmlformats.org/officeDocument/2006/relationships/image" Target="media/image148.jpg"/><Relationship Id="rId197" Type="http://schemas.openxmlformats.org/officeDocument/2006/relationships/image" Target="media/image190.jpg"/><Relationship Id="rId362" Type="http://schemas.openxmlformats.org/officeDocument/2006/relationships/image" Target="media/image355.jpg"/><Relationship Id="rId418" Type="http://schemas.openxmlformats.org/officeDocument/2006/relationships/image" Target="media/image411.jpg"/><Relationship Id="rId222" Type="http://schemas.openxmlformats.org/officeDocument/2006/relationships/image" Target="media/image215.jpg"/><Relationship Id="rId264" Type="http://schemas.openxmlformats.org/officeDocument/2006/relationships/image" Target="media/image257.jpg"/><Relationship Id="rId471" Type="http://schemas.openxmlformats.org/officeDocument/2006/relationships/image" Target="media/image464.jpg"/><Relationship Id="rId17" Type="http://schemas.openxmlformats.org/officeDocument/2006/relationships/image" Target="media/image10.jpg"/><Relationship Id="rId59" Type="http://schemas.openxmlformats.org/officeDocument/2006/relationships/image" Target="media/image52.jpg"/><Relationship Id="rId124" Type="http://schemas.openxmlformats.org/officeDocument/2006/relationships/image" Target="media/image117.jpg"/><Relationship Id="rId70" Type="http://schemas.openxmlformats.org/officeDocument/2006/relationships/image" Target="media/image63.jpg"/><Relationship Id="rId166" Type="http://schemas.openxmlformats.org/officeDocument/2006/relationships/image" Target="media/image159.jpg"/><Relationship Id="rId331" Type="http://schemas.openxmlformats.org/officeDocument/2006/relationships/image" Target="media/image324.jpg"/><Relationship Id="rId373" Type="http://schemas.openxmlformats.org/officeDocument/2006/relationships/image" Target="media/image366.jpg"/><Relationship Id="rId429" Type="http://schemas.openxmlformats.org/officeDocument/2006/relationships/image" Target="media/image422.jpg"/><Relationship Id="rId1" Type="http://schemas.openxmlformats.org/officeDocument/2006/relationships/customXml" Target="../customXml/item1.xml"/><Relationship Id="rId233" Type="http://schemas.openxmlformats.org/officeDocument/2006/relationships/image" Target="media/image226.jpg"/><Relationship Id="rId440" Type="http://schemas.openxmlformats.org/officeDocument/2006/relationships/image" Target="media/image433.jpg"/><Relationship Id="rId28" Type="http://schemas.openxmlformats.org/officeDocument/2006/relationships/image" Target="media/image21.jpg"/><Relationship Id="rId275" Type="http://schemas.openxmlformats.org/officeDocument/2006/relationships/image" Target="media/image268.jpg"/><Relationship Id="rId300" Type="http://schemas.openxmlformats.org/officeDocument/2006/relationships/image" Target="media/image293.jpg"/><Relationship Id="rId482" Type="http://schemas.openxmlformats.org/officeDocument/2006/relationships/footer" Target="footer1.xml"/><Relationship Id="rId81" Type="http://schemas.openxmlformats.org/officeDocument/2006/relationships/image" Target="media/image74.jpg"/><Relationship Id="rId135" Type="http://schemas.openxmlformats.org/officeDocument/2006/relationships/image" Target="media/image128.jpg"/><Relationship Id="rId177" Type="http://schemas.openxmlformats.org/officeDocument/2006/relationships/image" Target="media/image170.jpg"/><Relationship Id="rId342" Type="http://schemas.openxmlformats.org/officeDocument/2006/relationships/image" Target="media/image335.jpg"/><Relationship Id="rId384" Type="http://schemas.openxmlformats.org/officeDocument/2006/relationships/image" Target="media/image377.jpg"/><Relationship Id="rId202" Type="http://schemas.openxmlformats.org/officeDocument/2006/relationships/image" Target="media/image195.jpg"/><Relationship Id="rId244" Type="http://schemas.openxmlformats.org/officeDocument/2006/relationships/image" Target="media/image237.jpg"/><Relationship Id="rId39" Type="http://schemas.openxmlformats.org/officeDocument/2006/relationships/image" Target="media/image32.jpg"/><Relationship Id="rId286" Type="http://schemas.openxmlformats.org/officeDocument/2006/relationships/image" Target="media/image279.jpg"/><Relationship Id="rId451" Type="http://schemas.openxmlformats.org/officeDocument/2006/relationships/image" Target="media/image444.jpg"/><Relationship Id="rId50" Type="http://schemas.openxmlformats.org/officeDocument/2006/relationships/image" Target="media/image43.jpg"/><Relationship Id="rId104" Type="http://schemas.openxmlformats.org/officeDocument/2006/relationships/image" Target="media/image97.jpg"/><Relationship Id="rId146" Type="http://schemas.openxmlformats.org/officeDocument/2006/relationships/image" Target="media/image139.jpg"/><Relationship Id="rId188" Type="http://schemas.openxmlformats.org/officeDocument/2006/relationships/image" Target="media/image181.jpg"/><Relationship Id="rId311" Type="http://schemas.openxmlformats.org/officeDocument/2006/relationships/image" Target="media/image304.jpg"/><Relationship Id="rId353" Type="http://schemas.openxmlformats.org/officeDocument/2006/relationships/image" Target="media/image346.jpg"/><Relationship Id="rId395" Type="http://schemas.openxmlformats.org/officeDocument/2006/relationships/image" Target="media/image388.jpg"/><Relationship Id="rId409" Type="http://schemas.openxmlformats.org/officeDocument/2006/relationships/image" Target="media/image402.jpg"/><Relationship Id="rId92" Type="http://schemas.openxmlformats.org/officeDocument/2006/relationships/image" Target="media/image85.jpg"/><Relationship Id="rId213" Type="http://schemas.openxmlformats.org/officeDocument/2006/relationships/image" Target="media/image206.jpg"/><Relationship Id="rId420" Type="http://schemas.openxmlformats.org/officeDocument/2006/relationships/image" Target="media/image413.jpg"/><Relationship Id="rId255" Type="http://schemas.openxmlformats.org/officeDocument/2006/relationships/image" Target="media/image248.jpg"/><Relationship Id="rId297" Type="http://schemas.openxmlformats.org/officeDocument/2006/relationships/image" Target="media/image290.jpg"/><Relationship Id="rId462" Type="http://schemas.openxmlformats.org/officeDocument/2006/relationships/image" Target="media/image455.jpg"/><Relationship Id="rId115" Type="http://schemas.openxmlformats.org/officeDocument/2006/relationships/image" Target="media/image108.jpg"/><Relationship Id="rId157" Type="http://schemas.openxmlformats.org/officeDocument/2006/relationships/image" Target="media/image150.jpg"/><Relationship Id="rId322" Type="http://schemas.openxmlformats.org/officeDocument/2006/relationships/image" Target="media/image315.jpg"/><Relationship Id="rId364" Type="http://schemas.openxmlformats.org/officeDocument/2006/relationships/image" Target="media/image357.jpg"/><Relationship Id="rId61" Type="http://schemas.openxmlformats.org/officeDocument/2006/relationships/image" Target="media/image54.jpg"/><Relationship Id="rId199" Type="http://schemas.openxmlformats.org/officeDocument/2006/relationships/image" Target="media/image192.jpg"/><Relationship Id="rId19" Type="http://schemas.openxmlformats.org/officeDocument/2006/relationships/image" Target="media/image12.jpg"/><Relationship Id="rId224" Type="http://schemas.openxmlformats.org/officeDocument/2006/relationships/image" Target="media/image217.jpg"/><Relationship Id="rId266" Type="http://schemas.openxmlformats.org/officeDocument/2006/relationships/image" Target="media/image259.jpg"/><Relationship Id="rId431" Type="http://schemas.openxmlformats.org/officeDocument/2006/relationships/image" Target="media/image424.jpg"/><Relationship Id="rId473" Type="http://schemas.openxmlformats.org/officeDocument/2006/relationships/image" Target="media/image466.jpg"/><Relationship Id="rId30" Type="http://schemas.openxmlformats.org/officeDocument/2006/relationships/image" Target="media/image23.jpg"/><Relationship Id="rId126" Type="http://schemas.openxmlformats.org/officeDocument/2006/relationships/image" Target="media/image119.jpg"/><Relationship Id="rId168" Type="http://schemas.openxmlformats.org/officeDocument/2006/relationships/image" Target="media/image161.jpg"/><Relationship Id="rId333" Type="http://schemas.openxmlformats.org/officeDocument/2006/relationships/image" Target="media/image326.jpg"/><Relationship Id="rId72" Type="http://schemas.openxmlformats.org/officeDocument/2006/relationships/image" Target="media/image65.jpg"/><Relationship Id="rId375" Type="http://schemas.openxmlformats.org/officeDocument/2006/relationships/image" Target="media/image368.jpg"/><Relationship Id="rId3" Type="http://schemas.openxmlformats.org/officeDocument/2006/relationships/styles" Target="styles.xml"/><Relationship Id="rId235" Type="http://schemas.openxmlformats.org/officeDocument/2006/relationships/image" Target="media/image228.jpg"/><Relationship Id="rId277" Type="http://schemas.openxmlformats.org/officeDocument/2006/relationships/image" Target="media/image270.jpg"/><Relationship Id="rId400" Type="http://schemas.openxmlformats.org/officeDocument/2006/relationships/image" Target="media/image393.jpg"/><Relationship Id="rId442" Type="http://schemas.openxmlformats.org/officeDocument/2006/relationships/image" Target="media/image435.jpg"/><Relationship Id="rId48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223</Pages>
  <Words>69472</Words>
  <Characters>395995</Characters>
  <Application>Microsoft Office Word</Application>
  <DocSecurity>0</DocSecurity>
  <Lines>3299</Lines>
  <Paragraphs>929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464538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Respectful Workplace Harassment and Violence Prevention Training Student Reference Guide</dc:title>
  <dc:subject>Compact student guide for Modules One Two Three and Four</dc:subject>
  <dc:creator>Calgary Safety Consultants</dc:creator>
  <cp:keywords/>
  <dc:description>generated by python-docx</dc:description>
  <cp:lastModifiedBy>JOHN DUPLESSIS</cp:lastModifiedBy>
  <cp:revision>2</cp:revision>
  <dcterms:created xsi:type="dcterms:W3CDTF">2026-09-22T02:48:00Z</dcterms:created>
  <dcterms:modified xsi:type="dcterms:W3CDTF">2026-09-22T02:48:00Z</dcterms:modified>
  <cp:category/>
</cp:coreProperties>
</file>